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AC594"/>
    <w:p w14:paraId="0EA178D6">
      <w:pPr>
        <w:jc w:val="center"/>
      </w:pPr>
      <w:r>
        <w:rPr>
          <w:b/>
          <w:color w:val="1F3964"/>
          <w:sz w:val="32"/>
        </w:rPr>
        <w:t>ТЕХНИЧЕСКИ УНИВЕРСИТЕТ</w:t>
      </w:r>
    </w:p>
    <w:p w14:paraId="021CD13F"/>
    <w:p w14:paraId="4A1BC4A4">
      <w:pPr>
        <w:jc w:val="center"/>
      </w:pPr>
      <w:r>
        <w:rPr>
          <w:b/>
          <w:color w:val="2E75B6"/>
          <w:sz w:val="40"/>
        </w:rPr>
        <w:t>КУРСОВ ПРОЕКТ</w:t>
      </w:r>
    </w:p>
    <w:p w14:paraId="04DA48E9"/>
    <w:p w14:paraId="341285CA">
      <w:pPr>
        <w:jc w:val="center"/>
      </w:pPr>
      <w:r>
        <w:rPr>
          <w:b/>
          <w:color w:val="1F3964"/>
          <w:sz w:val="36"/>
        </w:rPr>
        <w:t>Разпределена Вградена Система за Термично Управление на Център за Данни</w:t>
      </w:r>
    </w:p>
    <w:p w14:paraId="6A4C3E8C"/>
    <w:p w14:paraId="5551CB03">
      <w:pPr>
        <w:jc w:val="center"/>
      </w:pPr>
      <w:r>
        <w:rPr>
          <w:sz w:val="28"/>
        </w:rPr>
        <w:t>Дисциплина: Разпределени Вградени Системи</w:t>
      </w:r>
    </w:p>
    <w:p w14:paraId="0B1A0B9B"/>
    <w:p w14:paraId="6A272565"/>
    <w:p w14:paraId="15778360">
      <w:pPr>
        <w:jc w:val="center"/>
      </w:pPr>
      <w:r>
        <w:rPr>
          <w:b/>
          <w:sz w:val="26"/>
        </w:rPr>
        <w:t>Изготвили:</w:t>
      </w:r>
    </w:p>
    <w:p w14:paraId="21125FD3">
      <w:pPr>
        <w:jc w:val="center"/>
      </w:pPr>
      <w:r>
        <w:rPr>
          <w:sz w:val="26"/>
        </w:rPr>
        <w:t>Стефани Узунова  —  ФН: 616551</w:t>
      </w:r>
    </w:p>
    <w:p w14:paraId="294467C6">
      <w:pPr>
        <w:jc w:val="center"/>
      </w:pPr>
      <w:r>
        <w:rPr>
          <w:sz w:val="26"/>
        </w:rPr>
        <w:t>Владимир Върбанов  —  ФН: 616602</w:t>
      </w:r>
    </w:p>
    <w:p w14:paraId="74F27C4E">
      <w:pPr>
        <w:jc w:val="center"/>
      </w:pPr>
      <w:r>
        <w:rPr>
          <w:sz w:val="26"/>
        </w:rPr>
        <w:t>Данаил Атанасов  —  ФН: 616614</w:t>
      </w:r>
    </w:p>
    <w:p w14:paraId="5FB8B9AE"/>
    <w:p w14:paraId="7C6846D1">
      <w:pPr>
        <w:jc w:val="center"/>
      </w:pPr>
      <w:r>
        <w:rPr>
          <w:sz w:val="26"/>
        </w:rPr>
        <w:t>Март  2026 г.</w:t>
      </w:r>
    </w:p>
    <w:p w14:paraId="247E87BC">
      <w:r>
        <w:br w:type="page"/>
      </w:r>
    </w:p>
    <w:p w14:paraId="2AAF77E1">
      <w:pPr>
        <w:pStyle w:val="2"/>
      </w:pPr>
      <w:r>
        <w:rPr>
          <w:color w:val="1F3964"/>
        </w:rPr>
        <w:t>1. Въведение</w:t>
      </w:r>
    </w:p>
    <w:p w14:paraId="70022802">
      <w:r>
        <w:rPr>
          <w:b w:val="0"/>
          <w:i w:val="0"/>
        </w:rPr>
        <w:t>Настоящият курсов проект разработва разпределена вградена система за термично управление на сървърна стая (Datacenter). Системата е реализирана на платформата Raspberry Pi 5 и включва два основни функционални модула:</w:t>
      </w:r>
    </w:p>
    <w:p w14:paraId="770BED8E">
      <w:pPr>
        <w:pStyle w:val="23"/>
      </w:pPr>
      <w:r>
        <w:t>Модул 1 — Следене на температурата и влажността с SNMP докладване</w:t>
      </w:r>
    </w:p>
    <w:p w14:paraId="7B771700">
      <w:pPr>
        <w:pStyle w:val="23"/>
      </w:pPr>
      <w:r>
        <w:t>Модул 2 — Автоматично управление на вентилацията (вентилатор с 3 степени + 2 клапи)</w:t>
      </w:r>
    </w:p>
    <w:p w14:paraId="3A1912A1">
      <w:r>
        <w:rPr>
          <w:b w:val="0"/>
          <w:i w:val="0"/>
        </w:rPr>
        <w:t>Комуникацията между множество Pi устройства се осъществява чрез MQTT брокер (Mosquitto), с автоматичен fallback към SNMP при недостъпен брокер.</w:t>
      </w:r>
    </w:p>
    <w:p w14:paraId="26253213">
      <w:pPr>
        <w:pStyle w:val="2"/>
      </w:pPr>
      <w:r>
        <w:rPr>
          <w:color w:val="1F3964"/>
        </w:rPr>
        <w:t>2. Хардуерни компоненти</w:t>
      </w:r>
    </w:p>
    <w:p w14:paraId="0AF1D9D3">
      <w:pPr>
        <w:pStyle w:val="3"/>
      </w:pPr>
      <w:r>
        <w:rPr>
          <w:color w:val="2E75B6"/>
        </w:rPr>
        <w:t>2.1. Списък с компоненти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196"/>
        <w:gridCol w:w="2196"/>
        <w:gridCol w:w="2196"/>
      </w:tblGrid>
      <w:tr w14:paraId="3A980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shd w:val="clear" w:color="auto" w:fill="1F3964"/>
          </w:tcPr>
          <w:p w14:paraId="36D2251F">
            <w:pPr>
              <w:spacing w:after="0" w:line="240" w:lineRule="auto"/>
            </w:pPr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w="2196" w:type="dxa"/>
            <w:shd w:val="clear" w:color="auto" w:fill="1F3964"/>
          </w:tcPr>
          <w:p w14:paraId="6F1CC950">
            <w:pPr>
              <w:spacing w:after="0" w:line="240" w:lineRule="auto"/>
            </w:pPr>
            <w:r>
              <w:rPr>
                <w:b/>
                <w:color w:val="FFFFFF"/>
              </w:rPr>
              <w:t>Модел</w:t>
            </w:r>
          </w:p>
        </w:tc>
        <w:tc>
          <w:tcPr>
            <w:tcW w:w="2196" w:type="dxa"/>
            <w:shd w:val="clear" w:color="auto" w:fill="1F3964"/>
          </w:tcPr>
          <w:p w14:paraId="7DF9CA14">
            <w:pPr>
              <w:spacing w:after="0" w:line="240" w:lineRule="auto"/>
            </w:pPr>
            <w:r>
              <w:rPr>
                <w:b/>
                <w:color w:val="FFFFFF"/>
              </w:rPr>
              <w:t>Интерфейс</w:t>
            </w:r>
          </w:p>
        </w:tc>
        <w:tc>
          <w:tcPr>
            <w:tcW w:w="2196" w:type="dxa"/>
            <w:shd w:val="clear" w:color="auto" w:fill="1F3964"/>
          </w:tcPr>
          <w:p w14:paraId="7807F161">
            <w:pPr>
              <w:spacing w:after="0" w:line="240" w:lineRule="auto"/>
            </w:pPr>
            <w:r>
              <w:rPr>
                <w:b/>
                <w:color w:val="FFFFFF"/>
              </w:rPr>
              <w:t>Бр.</w:t>
            </w:r>
          </w:p>
        </w:tc>
      </w:tr>
      <w:tr w14:paraId="693D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5956AF3">
            <w:pPr>
              <w:spacing w:after="0" w:line="240" w:lineRule="auto"/>
            </w:pPr>
            <w:r>
              <w:t>Едноплаткови компютър</w:t>
            </w:r>
          </w:p>
        </w:tc>
        <w:tc>
          <w:tcPr>
            <w:tcW w:w="2196" w:type="dxa"/>
          </w:tcPr>
          <w:p w14:paraId="4E8BEFBA">
            <w:pPr>
              <w:spacing w:after="0" w:line="240" w:lineRule="auto"/>
            </w:pPr>
            <w:r>
              <w:t>Raspberry Pi 5 (4 GB)</w:t>
            </w:r>
          </w:p>
        </w:tc>
        <w:tc>
          <w:tcPr>
            <w:tcW w:w="2196" w:type="dxa"/>
          </w:tcPr>
          <w:p w14:paraId="34A04DA8">
            <w:pPr>
              <w:spacing w:after="0" w:line="240" w:lineRule="auto"/>
            </w:pPr>
            <w:r>
              <w:t>—</w:t>
            </w:r>
          </w:p>
        </w:tc>
        <w:tc>
          <w:tcPr>
            <w:tcW w:w="2196" w:type="dxa"/>
          </w:tcPr>
          <w:p w14:paraId="6CA3D049">
            <w:pPr>
              <w:spacing w:after="0" w:line="240" w:lineRule="auto"/>
            </w:pPr>
            <w:r>
              <w:t>1</w:t>
            </w:r>
          </w:p>
        </w:tc>
      </w:tr>
      <w:tr w14:paraId="284E6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23E0CAFC">
            <w:pPr>
              <w:spacing w:after="0" w:line="240" w:lineRule="auto"/>
            </w:pPr>
            <w:r>
              <w:t>Температурен сензор</w:t>
            </w:r>
          </w:p>
        </w:tc>
        <w:tc>
          <w:tcPr>
            <w:tcW w:w="2196" w:type="dxa"/>
          </w:tcPr>
          <w:p w14:paraId="3105BB0F">
            <w:pPr>
              <w:spacing w:after="0" w:line="240" w:lineRule="auto"/>
            </w:pPr>
            <w:r>
              <w:t>BME280</w:t>
            </w:r>
          </w:p>
        </w:tc>
        <w:tc>
          <w:tcPr>
            <w:tcW w:w="2196" w:type="dxa"/>
          </w:tcPr>
          <w:p w14:paraId="6ED99277">
            <w:pPr>
              <w:spacing w:after="0" w:line="240" w:lineRule="auto"/>
            </w:pPr>
            <w:r>
              <w:t>I²C 0x76</w:t>
            </w:r>
          </w:p>
        </w:tc>
        <w:tc>
          <w:tcPr>
            <w:tcW w:w="2196" w:type="dxa"/>
          </w:tcPr>
          <w:p w14:paraId="3F0ECC1C">
            <w:pPr>
              <w:spacing w:after="0" w:line="240" w:lineRule="auto"/>
            </w:pPr>
            <w:r>
              <w:t>1</w:t>
            </w:r>
          </w:p>
        </w:tc>
      </w:tr>
      <w:tr w14:paraId="346AB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19C17258">
            <w:pPr>
              <w:spacing w:after="0" w:line="240" w:lineRule="auto"/>
            </w:pPr>
            <w:r>
              <w:t>Алт. сензор</w:t>
            </w:r>
          </w:p>
        </w:tc>
        <w:tc>
          <w:tcPr>
            <w:tcW w:w="2196" w:type="dxa"/>
          </w:tcPr>
          <w:p w14:paraId="7210C2D6">
            <w:pPr>
              <w:spacing w:after="0" w:line="240" w:lineRule="auto"/>
            </w:pPr>
            <w:r>
              <w:t>DHT22</w:t>
            </w:r>
          </w:p>
        </w:tc>
        <w:tc>
          <w:tcPr>
            <w:tcW w:w="2196" w:type="dxa"/>
          </w:tcPr>
          <w:p w14:paraId="0C41742B">
            <w:pPr>
              <w:spacing w:after="0" w:line="240" w:lineRule="auto"/>
            </w:pPr>
            <w:r>
              <w:t>GPIO 4</w:t>
            </w:r>
          </w:p>
        </w:tc>
        <w:tc>
          <w:tcPr>
            <w:tcW w:w="2196" w:type="dxa"/>
          </w:tcPr>
          <w:p w14:paraId="493D4FE1">
            <w:pPr>
              <w:spacing w:after="0" w:line="240" w:lineRule="auto"/>
            </w:pPr>
            <w:r>
              <w:t>1</w:t>
            </w:r>
          </w:p>
        </w:tc>
      </w:tr>
      <w:tr w14:paraId="295C7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267C1A94">
            <w:pPr>
              <w:spacing w:after="0" w:line="240" w:lineRule="auto"/>
            </w:pPr>
            <w:r>
              <w:t>RS-485 адаптер</w:t>
            </w:r>
          </w:p>
        </w:tc>
        <w:tc>
          <w:tcPr>
            <w:tcW w:w="2196" w:type="dxa"/>
          </w:tcPr>
          <w:p w14:paraId="22B48C85">
            <w:pPr>
              <w:spacing w:after="0" w:line="240" w:lineRule="auto"/>
            </w:pPr>
            <w:r>
              <w:t>CH340/FT232</w:t>
            </w:r>
          </w:p>
        </w:tc>
        <w:tc>
          <w:tcPr>
            <w:tcW w:w="2196" w:type="dxa"/>
          </w:tcPr>
          <w:p w14:paraId="6FBFB1B5">
            <w:pPr>
              <w:spacing w:after="0" w:line="240" w:lineRule="auto"/>
            </w:pPr>
            <w:r>
              <w:t>USB /dev/ttyUSB0</w:t>
            </w:r>
          </w:p>
        </w:tc>
        <w:tc>
          <w:tcPr>
            <w:tcW w:w="2196" w:type="dxa"/>
          </w:tcPr>
          <w:p w14:paraId="3E28B54F">
            <w:pPr>
              <w:spacing w:after="0" w:line="240" w:lineRule="auto"/>
            </w:pPr>
            <w:r>
              <w:t>1</w:t>
            </w:r>
          </w:p>
        </w:tc>
      </w:tr>
      <w:tr w14:paraId="47123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897E950">
            <w:pPr>
              <w:spacing w:after="0" w:line="240" w:lineRule="auto"/>
            </w:pPr>
            <w:r>
              <w:t>Modbus RTU релеен модул</w:t>
            </w:r>
          </w:p>
        </w:tc>
        <w:tc>
          <w:tcPr>
            <w:tcW w:w="2196" w:type="dxa"/>
          </w:tcPr>
          <w:p w14:paraId="4CB0F55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8-кан. 5A/23</w:t>
            </w:r>
            <w:r>
              <w:rPr>
                <w:rFonts w:hint="default"/>
                <w:lang w:val="en-US"/>
              </w:rPr>
              <w:t>0</w:t>
            </w:r>
            <w:r>
              <w:t>VAC</w:t>
            </w:r>
            <w:r>
              <w:rPr>
                <w:rFonts w:hint="default"/>
                <w:lang w:val="en-US"/>
              </w:rPr>
              <w:t xml:space="preserve"> -&gt;24V DC</w:t>
            </w:r>
            <w:bookmarkStart w:id="0" w:name="_GoBack"/>
            <w:bookmarkEnd w:id="0"/>
          </w:p>
        </w:tc>
        <w:tc>
          <w:tcPr>
            <w:tcW w:w="2196" w:type="dxa"/>
          </w:tcPr>
          <w:p w14:paraId="6C4510E1">
            <w:pPr>
              <w:spacing w:after="0" w:line="240" w:lineRule="auto"/>
            </w:pPr>
            <w:r>
              <w:t>RS-485 Slave 1</w:t>
            </w:r>
          </w:p>
        </w:tc>
        <w:tc>
          <w:tcPr>
            <w:tcW w:w="2196" w:type="dxa"/>
          </w:tcPr>
          <w:p w14:paraId="65CA65B0">
            <w:pPr>
              <w:spacing w:after="0" w:line="240" w:lineRule="auto"/>
            </w:pPr>
            <w:r>
              <w:t>1</w:t>
            </w:r>
          </w:p>
        </w:tc>
      </w:tr>
      <w:tr w14:paraId="40298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EFE3F5D">
            <w:pPr>
              <w:spacing w:after="0" w:line="240" w:lineRule="auto"/>
            </w:pPr>
            <w:r>
              <w:t>Вентилатор</w:t>
            </w:r>
          </w:p>
        </w:tc>
        <w:tc>
          <w:tcPr>
            <w:tcW w:w="2196" w:type="dxa"/>
          </w:tcPr>
          <w:p w14:paraId="672F96F3">
            <w:pPr>
              <w:spacing w:after="0" w:line="240" w:lineRule="auto"/>
            </w:pPr>
            <w:r>
              <w:t>3-степенен</w:t>
            </w:r>
          </w:p>
        </w:tc>
        <w:tc>
          <w:tcPr>
            <w:tcW w:w="2196" w:type="dxa"/>
          </w:tcPr>
          <w:p w14:paraId="78EB90FE">
            <w:pPr>
              <w:spacing w:after="0" w:line="240" w:lineRule="auto"/>
            </w:pPr>
            <w:r>
              <w:t>Relay 1–3</w:t>
            </w:r>
          </w:p>
        </w:tc>
        <w:tc>
          <w:tcPr>
            <w:tcW w:w="2196" w:type="dxa"/>
          </w:tcPr>
          <w:p w14:paraId="46D9AD1B">
            <w:pPr>
              <w:spacing w:after="0" w:line="240" w:lineRule="auto"/>
            </w:pPr>
            <w:r>
              <w:t>1</w:t>
            </w:r>
          </w:p>
        </w:tc>
      </w:tr>
      <w:tr w14:paraId="609B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7E5201A">
            <w:pPr>
              <w:spacing w:after="0" w:line="240" w:lineRule="auto"/>
            </w:pPr>
            <w:r>
              <w:t>Клапни актуатори</w:t>
            </w:r>
          </w:p>
        </w:tc>
        <w:tc>
          <w:tcPr>
            <w:tcW w:w="2196" w:type="dxa"/>
          </w:tcPr>
          <w:p w14:paraId="2A3C6094">
            <w:pPr>
              <w:spacing w:after="0" w:line="240" w:lineRule="auto"/>
            </w:pPr>
            <w:r>
              <w:t>24 VDC</w:t>
            </w:r>
          </w:p>
        </w:tc>
        <w:tc>
          <w:tcPr>
            <w:tcW w:w="2196" w:type="dxa"/>
          </w:tcPr>
          <w:p w14:paraId="38345486">
            <w:pPr>
              <w:spacing w:after="0" w:line="240" w:lineRule="auto"/>
            </w:pPr>
            <w:r>
              <w:t>Relay 4–5</w:t>
            </w:r>
          </w:p>
        </w:tc>
        <w:tc>
          <w:tcPr>
            <w:tcW w:w="2196" w:type="dxa"/>
          </w:tcPr>
          <w:p w14:paraId="29604DB2">
            <w:pPr>
              <w:spacing w:after="0" w:line="240" w:lineRule="auto"/>
            </w:pPr>
            <w:r>
              <w:t>2</w:t>
            </w:r>
          </w:p>
        </w:tc>
      </w:tr>
      <w:tr w14:paraId="6F83B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74DFD84">
            <w:pPr>
              <w:spacing w:after="0" w:line="240" w:lineRule="auto"/>
            </w:pPr>
            <w:r>
              <w:t>Въздушни датчици</w:t>
            </w:r>
          </w:p>
        </w:tc>
        <w:tc>
          <w:tcPr>
            <w:tcW w:w="2196" w:type="dxa"/>
          </w:tcPr>
          <w:p w14:paraId="2FD1DD02">
            <w:pPr>
              <w:spacing w:after="0" w:line="240" w:lineRule="auto"/>
            </w:pPr>
            <w:r>
              <w:t>NPN/PNP DI</w:t>
            </w:r>
          </w:p>
        </w:tc>
        <w:tc>
          <w:tcPr>
            <w:tcW w:w="2196" w:type="dxa"/>
          </w:tcPr>
          <w:p w14:paraId="3220229B">
            <w:pPr>
              <w:spacing w:after="0" w:line="240" w:lineRule="auto"/>
            </w:pPr>
            <w:r>
              <w:t>Modbus DI 0,1</w:t>
            </w:r>
          </w:p>
        </w:tc>
        <w:tc>
          <w:tcPr>
            <w:tcW w:w="2196" w:type="dxa"/>
          </w:tcPr>
          <w:p w14:paraId="26B2F500">
            <w:pPr>
              <w:spacing w:after="0" w:line="240" w:lineRule="auto"/>
            </w:pPr>
            <w:r>
              <w:t>2</w:t>
            </w:r>
          </w:p>
        </w:tc>
      </w:tr>
    </w:tbl>
    <w:p w14:paraId="6891C6E3"/>
    <w:p w14:paraId="0B3C1C87">
      <w:pPr>
        <w:pStyle w:val="3"/>
      </w:pPr>
      <w:r>
        <w:rPr>
          <w:color w:val="2E75B6"/>
        </w:rPr>
        <w:t>2.2. GPIO разпределение на пиновете (BCM)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196"/>
        <w:gridCol w:w="2196"/>
        <w:gridCol w:w="2196"/>
      </w:tblGrid>
      <w:tr w14:paraId="7E2D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shd w:val="clear" w:color="auto" w:fill="1F3964"/>
          </w:tcPr>
          <w:p w14:paraId="351EBE88">
            <w:pPr>
              <w:spacing w:after="0" w:line="240" w:lineRule="auto"/>
            </w:pPr>
            <w:r>
              <w:rPr>
                <w:b/>
                <w:color w:val="FFFFFF"/>
              </w:rPr>
              <w:t>GPIO (BCM)</w:t>
            </w:r>
          </w:p>
        </w:tc>
        <w:tc>
          <w:tcPr>
            <w:tcW w:w="2196" w:type="dxa"/>
            <w:shd w:val="clear" w:color="auto" w:fill="1F3964"/>
          </w:tcPr>
          <w:p w14:paraId="757BAB67">
            <w:pPr>
              <w:spacing w:after="0" w:line="240" w:lineRule="auto"/>
            </w:pPr>
            <w:r>
              <w:rPr>
                <w:b/>
                <w:color w:val="FFFFFF"/>
              </w:rPr>
              <w:t>Физ. пин</w:t>
            </w:r>
          </w:p>
        </w:tc>
        <w:tc>
          <w:tcPr>
            <w:tcW w:w="2196" w:type="dxa"/>
            <w:shd w:val="clear" w:color="auto" w:fill="1F3964"/>
          </w:tcPr>
          <w:p w14:paraId="792DEDEB">
            <w:pPr>
              <w:spacing w:after="0" w:line="240" w:lineRule="auto"/>
            </w:pPr>
            <w:r>
              <w:rPr>
                <w:b/>
                <w:color w:val="FFFFFF"/>
              </w:rPr>
              <w:t>Посока</w:t>
            </w:r>
          </w:p>
        </w:tc>
        <w:tc>
          <w:tcPr>
            <w:tcW w:w="2196" w:type="dxa"/>
            <w:shd w:val="clear" w:color="auto" w:fill="1F3964"/>
          </w:tcPr>
          <w:p w14:paraId="340F1B21">
            <w:pPr>
              <w:spacing w:after="0" w:line="240" w:lineRule="auto"/>
            </w:pPr>
            <w:r>
              <w:rPr>
                <w:b/>
                <w:color w:val="FFFFFF"/>
              </w:rPr>
              <w:t>Функция</w:t>
            </w:r>
          </w:p>
        </w:tc>
      </w:tr>
      <w:tr w14:paraId="718C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A075828">
            <w:pPr>
              <w:spacing w:after="0" w:line="240" w:lineRule="auto"/>
            </w:pPr>
            <w:r>
              <w:t>GPIO 2 (SDA)</w:t>
            </w:r>
          </w:p>
        </w:tc>
        <w:tc>
          <w:tcPr>
            <w:tcW w:w="2196" w:type="dxa"/>
          </w:tcPr>
          <w:p w14:paraId="0E5E156C">
            <w:pPr>
              <w:spacing w:after="0" w:line="240" w:lineRule="auto"/>
            </w:pPr>
            <w:r>
              <w:t>Pin 3</w:t>
            </w:r>
          </w:p>
        </w:tc>
        <w:tc>
          <w:tcPr>
            <w:tcW w:w="2196" w:type="dxa"/>
          </w:tcPr>
          <w:p w14:paraId="5A73CC76">
            <w:pPr>
              <w:spacing w:after="0" w:line="240" w:lineRule="auto"/>
            </w:pPr>
            <w:r>
              <w:t>Двупосочен</w:t>
            </w:r>
          </w:p>
        </w:tc>
        <w:tc>
          <w:tcPr>
            <w:tcW w:w="2196" w:type="dxa"/>
          </w:tcPr>
          <w:p w14:paraId="085CA444">
            <w:pPr>
              <w:spacing w:after="0" w:line="240" w:lineRule="auto"/>
            </w:pPr>
            <w:r>
              <w:t>BME280 I²C Data</w:t>
            </w:r>
          </w:p>
        </w:tc>
      </w:tr>
      <w:tr w14:paraId="52EB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07A11C7">
            <w:pPr>
              <w:spacing w:after="0" w:line="240" w:lineRule="auto"/>
            </w:pPr>
            <w:r>
              <w:t>GPIO 3 (SCL)</w:t>
            </w:r>
          </w:p>
        </w:tc>
        <w:tc>
          <w:tcPr>
            <w:tcW w:w="2196" w:type="dxa"/>
          </w:tcPr>
          <w:p w14:paraId="76EC6A22">
            <w:pPr>
              <w:spacing w:after="0" w:line="240" w:lineRule="auto"/>
            </w:pPr>
            <w:r>
              <w:t>Pin 5</w:t>
            </w:r>
          </w:p>
        </w:tc>
        <w:tc>
          <w:tcPr>
            <w:tcW w:w="2196" w:type="dxa"/>
          </w:tcPr>
          <w:p w14:paraId="7DC6D2C1">
            <w:pPr>
              <w:spacing w:after="0" w:line="240" w:lineRule="auto"/>
            </w:pPr>
            <w:r>
              <w:t>Изход</w:t>
            </w:r>
          </w:p>
        </w:tc>
        <w:tc>
          <w:tcPr>
            <w:tcW w:w="2196" w:type="dxa"/>
          </w:tcPr>
          <w:p w14:paraId="51FBA3C5">
            <w:pPr>
              <w:spacing w:after="0" w:line="240" w:lineRule="auto"/>
            </w:pPr>
            <w:r>
              <w:t>BME280 I²C Clock</w:t>
            </w:r>
          </w:p>
        </w:tc>
      </w:tr>
      <w:tr w14:paraId="2277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C8A5B47">
            <w:pPr>
              <w:spacing w:after="0" w:line="240" w:lineRule="auto"/>
            </w:pPr>
            <w:r>
              <w:t>GPIO 4</w:t>
            </w:r>
          </w:p>
        </w:tc>
        <w:tc>
          <w:tcPr>
            <w:tcW w:w="2196" w:type="dxa"/>
          </w:tcPr>
          <w:p w14:paraId="5B8E317F">
            <w:pPr>
              <w:spacing w:after="0" w:line="240" w:lineRule="auto"/>
            </w:pPr>
            <w:r>
              <w:t>Pin 7</w:t>
            </w:r>
          </w:p>
        </w:tc>
        <w:tc>
          <w:tcPr>
            <w:tcW w:w="2196" w:type="dxa"/>
          </w:tcPr>
          <w:p w14:paraId="771C7A40">
            <w:pPr>
              <w:spacing w:after="0" w:line="240" w:lineRule="auto"/>
            </w:pPr>
            <w:r>
              <w:t>Вход</w:t>
            </w:r>
          </w:p>
        </w:tc>
        <w:tc>
          <w:tcPr>
            <w:tcW w:w="2196" w:type="dxa"/>
          </w:tcPr>
          <w:p w14:paraId="47B1CB1C">
            <w:pPr>
              <w:spacing w:after="0" w:line="240" w:lineRule="auto"/>
            </w:pPr>
            <w:r>
              <w:t>DHT22 данни</w:t>
            </w:r>
          </w:p>
        </w:tc>
      </w:tr>
      <w:tr w14:paraId="1123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6BED0A51">
            <w:pPr>
              <w:spacing w:after="0" w:line="240" w:lineRule="auto"/>
            </w:pPr>
            <w:r>
              <w:t>GPIO 17</w:t>
            </w:r>
          </w:p>
        </w:tc>
        <w:tc>
          <w:tcPr>
            <w:tcW w:w="2196" w:type="dxa"/>
          </w:tcPr>
          <w:p w14:paraId="35280A25">
            <w:pPr>
              <w:spacing w:after="0" w:line="240" w:lineRule="auto"/>
            </w:pPr>
            <w:r>
              <w:t>Pin 11</w:t>
            </w:r>
          </w:p>
        </w:tc>
        <w:tc>
          <w:tcPr>
            <w:tcW w:w="2196" w:type="dxa"/>
          </w:tcPr>
          <w:p w14:paraId="6DA8E563">
            <w:pPr>
              <w:spacing w:after="0" w:line="240" w:lineRule="auto"/>
            </w:pPr>
            <w:r>
              <w:t>Изход</w:t>
            </w:r>
          </w:p>
        </w:tc>
        <w:tc>
          <w:tcPr>
            <w:tcW w:w="2196" w:type="dxa"/>
          </w:tcPr>
          <w:p w14:paraId="272247EF">
            <w:pPr>
              <w:spacing w:after="0" w:line="240" w:lineRule="auto"/>
            </w:pPr>
            <w:r>
              <w:t>Статус LED (зелен, heartbeat)</w:t>
            </w:r>
          </w:p>
        </w:tc>
      </w:tr>
      <w:tr w14:paraId="31F1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FDCF289">
            <w:pPr>
              <w:spacing w:after="0" w:line="240" w:lineRule="auto"/>
            </w:pPr>
            <w:r>
              <w:t>GPIO 27</w:t>
            </w:r>
          </w:p>
        </w:tc>
        <w:tc>
          <w:tcPr>
            <w:tcW w:w="2196" w:type="dxa"/>
          </w:tcPr>
          <w:p w14:paraId="57916C35">
            <w:pPr>
              <w:spacing w:after="0" w:line="240" w:lineRule="auto"/>
            </w:pPr>
            <w:r>
              <w:t>Pin 13</w:t>
            </w:r>
          </w:p>
        </w:tc>
        <w:tc>
          <w:tcPr>
            <w:tcW w:w="2196" w:type="dxa"/>
          </w:tcPr>
          <w:p w14:paraId="5FF803D0">
            <w:pPr>
              <w:spacing w:after="0" w:line="240" w:lineRule="auto"/>
            </w:pPr>
            <w:r>
              <w:t>Изход</w:t>
            </w:r>
          </w:p>
        </w:tc>
        <w:tc>
          <w:tcPr>
            <w:tcW w:w="2196" w:type="dxa"/>
          </w:tcPr>
          <w:p w14:paraId="2154A489">
            <w:pPr>
              <w:spacing w:after="0" w:line="240" w:lineRule="auto"/>
            </w:pPr>
            <w:r>
              <w:t>Alarm LED (червен, критична T°)</w:t>
            </w:r>
          </w:p>
        </w:tc>
      </w:tr>
      <w:tr w14:paraId="1182E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649FAAC6">
            <w:pPr>
              <w:spacing w:after="0" w:line="240" w:lineRule="auto"/>
            </w:pPr>
            <w:r>
              <w:t>GPIO 22</w:t>
            </w:r>
          </w:p>
        </w:tc>
        <w:tc>
          <w:tcPr>
            <w:tcW w:w="2196" w:type="dxa"/>
          </w:tcPr>
          <w:p w14:paraId="5A462A85">
            <w:pPr>
              <w:spacing w:after="0" w:line="240" w:lineRule="auto"/>
            </w:pPr>
            <w:r>
              <w:t>Pin 15</w:t>
            </w:r>
          </w:p>
        </w:tc>
        <w:tc>
          <w:tcPr>
            <w:tcW w:w="2196" w:type="dxa"/>
          </w:tcPr>
          <w:p w14:paraId="6D3D3695">
            <w:pPr>
              <w:spacing w:after="0" w:line="240" w:lineRule="auto"/>
            </w:pPr>
            <w:r>
              <w:t>Вход PU</w:t>
            </w:r>
          </w:p>
        </w:tc>
        <w:tc>
          <w:tcPr>
            <w:tcW w:w="2196" w:type="dxa"/>
          </w:tcPr>
          <w:p w14:paraId="6BBA1552">
            <w:pPr>
              <w:spacing w:after="0" w:line="240" w:lineRule="auto"/>
            </w:pPr>
            <w:r>
              <w:t>Бутон АВТО/РЪЧЕН (дебаунс 200 ms)</w:t>
            </w:r>
          </w:p>
        </w:tc>
      </w:tr>
      <w:tr w14:paraId="7ABE3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B99811C">
            <w:pPr>
              <w:spacing w:after="0" w:line="240" w:lineRule="auto"/>
            </w:pPr>
            <w:r>
              <w:t>GPIO 23</w:t>
            </w:r>
          </w:p>
        </w:tc>
        <w:tc>
          <w:tcPr>
            <w:tcW w:w="2196" w:type="dxa"/>
          </w:tcPr>
          <w:p w14:paraId="7FE9959C">
            <w:pPr>
              <w:spacing w:after="0" w:line="240" w:lineRule="auto"/>
            </w:pPr>
            <w:r>
              <w:t>Pin 16</w:t>
            </w:r>
          </w:p>
        </w:tc>
        <w:tc>
          <w:tcPr>
            <w:tcW w:w="2196" w:type="dxa"/>
          </w:tcPr>
          <w:p w14:paraId="231A37E6">
            <w:pPr>
              <w:spacing w:after="0" w:line="240" w:lineRule="auto"/>
            </w:pPr>
            <w:r>
              <w:t>Вход</w:t>
            </w:r>
          </w:p>
        </w:tc>
        <w:tc>
          <w:tcPr>
            <w:tcW w:w="2196" w:type="dxa"/>
          </w:tcPr>
          <w:p w14:paraId="682CA26F">
            <w:pPr>
              <w:spacing w:after="0" w:line="240" w:lineRule="auto"/>
            </w:pPr>
            <w:r>
              <w:t>Тахометър вентилатор (NPN импулс)</w:t>
            </w:r>
          </w:p>
        </w:tc>
      </w:tr>
      <w:tr w14:paraId="6FBF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5770062">
            <w:pPr>
              <w:spacing w:after="0" w:line="240" w:lineRule="auto"/>
            </w:pPr>
            <w:r>
              <w:t>GPIO 24</w:t>
            </w:r>
          </w:p>
        </w:tc>
        <w:tc>
          <w:tcPr>
            <w:tcW w:w="2196" w:type="dxa"/>
          </w:tcPr>
          <w:p w14:paraId="780ACC93">
            <w:pPr>
              <w:spacing w:after="0" w:line="240" w:lineRule="auto"/>
            </w:pPr>
            <w:r>
              <w:t>Pin 18</w:t>
            </w:r>
          </w:p>
        </w:tc>
        <w:tc>
          <w:tcPr>
            <w:tcW w:w="2196" w:type="dxa"/>
          </w:tcPr>
          <w:p w14:paraId="0F170F4A">
            <w:pPr>
              <w:spacing w:after="0" w:line="240" w:lineRule="auto"/>
            </w:pPr>
            <w:r>
              <w:t>Вход PD</w:t>
            </w:r>
          </w:p>
        </w:tc>
        <w:tc>
          <w:tcPr>
            <w:tcW w:w="2196" w:type="dxa"/>
          </w:tcPr>
          <w:p w14:paraId="50E641FC">
            <w:pPr>
              <w:spacing w:after="0" w:line="240" w:lineRule="auto"/>
            </w:pPr>
            <w:r>
              <w:t>Обратна връзка Клапа 1</w:t>
            </w:r>
          </w:p>
        </w:tc>
      </w:tr>
      <w:tr w14:paraId="56432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7363208C">
            <w:pPr>
              <w:spacing w:after="0" w:line="240" w:lineRule="auto"/>
            </w:pPr>
            <w:r>
              <w:t>GPIO 25</w:t>
            </w:r>
          </w:p>
        </w:tc>
        <w:tc>
          <w:tcPr>
            <w:tcW w:w="2196" w:type="dxa"/>
          </w:tcPr>
          <w:p w14:paraId="2E4B3B09">
            <w:pPr>
              <w:spacing w:after="0" w:line="240" w:lineRule="auto"/>
            </w:pPr>
            <w:r>
              <w:t>Pin 22</w:t>
            </w:r>
          </w:p>
        </w:tc>
        <w:tc>
          <w:tcPr>
            <w:tcW w:w="2196" w:type="dxa"/>
          </w:tcPr>
          <w:p w14:paraId="33CA28BF">
            <w:pPr>
              <w:spacing w:after="0" w:line="240" w:lineRule="auto"/>
            </w:pPr>
            <w:r>
              <w:t>Вход PD</w:t>
            </w:r>
          </w:p>
        </w:tc>
        <w:tc>
          <w:tcPr>
            <w:tcW w:w="2196" w:type="dxa"/>
          </w:tcPr>
          <w:p w14:paraId="12F525D8">
            <w:pPr>
              <w:spacing w:after="0" w:line="240" w:lineRule="auto"/>
            </w:pPr>
            <w:r>
              <w:t>Обратна връзка Клапа 2</w:t>
            </w:r>
          </w:p>
        </w:tc>
      </w:tr>
    </w:tbl>
    <w:p w14:paraId="22802C50"/>
    <w:p w14:paraId="1161FD44">
      <w:pPr>
        <w:pStyle w:val="3"/>
      </w:pPr>
      <w:r>
        <w:rPr>
          <w:color w:val="2E75B6"/>
        </w:rPr>
        <w:t>2.3. Modbus RTU — адресна карта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2928"/>
        <w:gridCol w:w="2928"/>
      </w:tblGrid>
      <w:tr w14:paraId="383B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shd w:val="clear" w:color="auto" w:fill="1F3964"/>
          </w:tcPr>
          <w:p w14:paraId="3D357340">
            <w:pPr>
              <w:spacing w:after="0" w:line="240" w:lineRule="auto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2928" w:type="dxa"/>
            <w:shd w:val="clear" w:color="auto" w:fill="1F3964"/>
          </w:tcPr>
          <w:p w14:paraId="5AD6DDD9">
            <w:pPr>
              <w:spacing w:after="0" w:line="240" w:lineRule="auto"/>
            </w:pPr>
            <w:r>
              <w:rPr>
                <w:b/>
                <w:color w:val="FFFFFF"/>
              </w:rPr>
              <w:t>Адрес</w:t>
            </w:r>
          </w:p>
        </w:tc>
        <w:tc>
          <w:tcPr>
            <w:tcW w:w="2928" w:type="dxa"/>
            <w:shd w:val="clear" w:color="auto" w:fill="1F3964"/>
          </w:tcPr>
          <w:p w14:paraId="18EC55F3">
            <w:pPr>
              <w:spacing w:after="0" w:line="240" w:lineRule="auto"/>
            </w:pPr>
            <w:r>
              <w:rPr>
                <w:b/>
                <w:color w:val="FFFFFF"/>
              </w:rPr>
              <w:t>Функция</w:t>
            </w:r>
          </w:p>
        </w:tc>
      </w:tr>
      <w:tr w14:paraId="775D7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5A8BBB7A">
            <w:pPr>
              <w:spacing w:after="0" w:line="240" w:lineRule="auto"/>
            </w:pPr>
            <w:r>
              <w:t>Coil</w:t>
            </w:r>
          </w:p>
        </w:tc>
        <w:tc>
          <w:tcPr>
            <w:tcW w:w="2928" w:type="dxa"/>
          </w:tcPr>
          <w:p w14:paraId="4FB1DE93">
            <w:pPr>
              <w:spacing w:after="0" w:line="240" w:lineRule="auto"/>
            </w:pPr>
            <w:r>
              <w:t>0</w:t>
            </w:r>
          </w:p>
        </w:tc>
        <w:tc>
          <w:tcPr>
            <w:tcW w:w="2928" w:type="dxa"/>
          </w:tcPr>
          <w:p w14:paraId="7267BE3F">
            <w:pPr>
              <w:spacing w:after="0" w:line="240" w:lineRule="auto"/>
            </w:pPr>
            <w:r>
              <w:t>Вентилатор НИСКА (~33 %)</w:t>
            </w:r>
          </w:p>
        </w:tc>
      </w:tr>
      <w:tr w14:paraId="6E49B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205A792">
            <w:pPr>
              <w:spacing w:after="0" w:line="240" w:lineRule="auto"/>
            </w:pPr>
            <w:r>
              <w:t>Coil</w:t>
            </w:r>
          </w:p>
        </w:tc>
        <w:tc>
          <w:tcPr>
            <w:tcW w:w="2928" w:type="dxa"/>
          </w:tcPr>
          <w:p w14:paraId="1A0D1CDA">
            <w:pPr>
              <w:spacing w:after="0" w:line="240" w:lineRule="auto"/>
            </w:pPr>
            <w:r>
              <w:t>1</w:t>
            </w:r>
          </w:p>
        </w:tc>
        <w:tc>
          <w:tcPr>
            <w:tcW w:w="2928" w:type="dxa"/>
          </w:tcPr>
          <w:p w14:paraId="0BCAF385">
            <w:pPr>
              <w:spacing w:after="0" w:line="240" w:lineRule="auto"/>
            </w:pPr>
            <w:r>
              <w:t>Вентилатор СРЕДНА (~66 %)</w:t>
            </w:r>
          </w:p>
        </w:tc>
      </w:tr>
      <w:tr w14:paraId="3308B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D9F81B6">
            <w:pPr>
              <w:spacing w:after="0" w:line="240" w:lineRule="auto"/>
            </w:pPr>
            <w:r>
              <w:t>Coil</w:t>
            </w:r>
          </w:p>
        </w:tc>
        <w:tc>
          <w:tcPr>
            <w:tcW w:w="2928" w:type="dxa"/>
          </w:tcPr>
          <w:p w14:paraId="62E2B222">
            <w:pPr>
              <w:spacing w:after="0" w:line="240" w:lineRule="auto"/>
            </w:pPr>
            <w:r>
              <w:t>2</w:t>
            </w:r>
          </w:p>
        </w:tc>
        <w:tc>
          <w:tcPr>
            <w:tcW w:w="2928" w:type="dxa"/>
          </w:tcPr>
          <w:p w14:paraId="6EF19395">
            <w:pPr>
              <w:spacing w:after="0" w:line="240" w:lineRule="auto"/>
            </w:pPr>
            <w:r>
              <w:t>Вентилатор ВИСОКА (100 %)</w:t>
            </w:r>
          </w:p>
        </w:tc>
      </w:tr>
      <w:tr w14:paraId="5444A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B8FFBFD">
            <w:pPr>
              <w:spacing w:after="0" w:line="240" w:lineRule="auto"/>
            </w:pPr>
            <w:r>
              <w:t>Coil</w:t>
            </w:r>
          </w:p>
        </w:tc>
        <w:tc>
          <w:tcPr>
            <w:tcW w:w="2928" w:type="dxa"/>
          </w:tcPr>
          <w:p w14:paraId="253EF8B3">
            <w:pPr>
              <w:spacing w:after="0" w:line="240" w:lineRule="auto"/>
            </w:pPr>
            <w:r>
              <w:t>3</w:t>
            </w:r>
          </w:p>
        </w:tc>
        <w:tc>
          <w:tcPr>
            <w:tcW w:w="2928" w:type="dxa"/>
          </w:tcPr>
          <w:p w14:paraId="327BFDA6">
            <w:pPr>
              <w:spacing w:after="0" w:line="240" w:lineRule="auto"/>
            </w:pPr>
            <w:r>
              <w:t>Клапа 1 — Рециркулация</w:t>
            </w:r>
          </w:p>
        </w:tc>
      </w:tr>
      <w:tr w14:paraId="665D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28" w:type="dxa"/>
          </w:tcPr>
          <w:p w14:paraId="263305EC">
            <w:pPr>
              <w:spacing w:after="0" w:line="240" w:lineRule="auto"/>
            </w:pPr>
            <w:r>
              <w:t>Coil</w:t>
            </w:r>
          </w:p>
        </w:tc>
        <w:tc>
          <w:tcPr>
            <w:tcW w:w="2928" w:type="dxa"/>
          </w:tcPr>
          <w:p w14:paraId="41A7712A">
            <w:pPr>
              <w:spacing w:after="0" w:line="240" w:lineRule="auto"/>
            </w:pPr>
            <w:r>
              <w:t>4</w:t>
            </w:r>
          </w:p>
        </w:tc>
        <w:tc>
          <w:tcPr>
            <w:tcW w:w="2928" w:type="dxa"/>
          </w:tcPr>
          <w:p w14:paraId="3460216F">
            <w:pPr>
              <w:spacing w:after="0" w:line="240" w:lineRule="auto"/>
            </w:pPr>
            <w:r>
              <w:t>Клапа 2 — Изпускане навън</w:t>
            </w:r>
          </w:p>
        </w:tc>
      </w:tr>
      <w:tr w14:paraId="64D4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74E07102">
            <w:pPr>
              <w:spacing w:after="0" w:line="240" w:lineRule="auto"/>
            </w:pPr>
            <w:r>
              <w:t>DI</w:t>
            </w:r>
          </w:p>
        </w:tc>
        <w:tc>
          <w:tcPr>
            <w:tcW w:w="2928" w:type="dxa"/>
          </w:tcPr>
          <w:p w14:paraId="59BB4D1D">
            <w:pPr>
              <w:spacing w:after="0" w:line="240" w:lineRule="auto"/>
            </w:pPr>
            <w:r>
              <w:t>0</w:t>
            </w:r>
          </w:p>
        </w:tc>
        <w:tc>
          <w:tcPr>
            <w:tcW w:w="2928" w:type="dxa"/>
          </w:tcPr>
          <w:p w14:paraId="1C1FDCAC">
            <w:pPr>
              <w:spacing w:after="0" w:line="240" w:lineRule="auto"/>
            </w:pPr>
            <w:r>
              <w:t>Датчик входящ въздушен поток</w:t>
            </w:r>
          </w:p>
        </w:tc>
      </w:tr>
      <w:tr w14:paraId="0D921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3FCF76B6">
            <w:pPr>
              <w:spacing w:after="0" w:line="240" w:lineRule="auto"/>
            </w:pPr>
            <w:r>
              <w:t>DI</w:t>
            </w:r>
          </w:p>
        </w:tc>
        <w:tc>
          <w:tcPr>
            <w:tcW w:w="2928" w:type="dxa"/>
          </w:tcPr>
          <w:p w14:paraId="55268C15">
            <w:pPr>
              <w:spacing w:after="0" w:line="240" w:lineRule="auto"/>
            </w:pPr>
            <w:r>
              <w:t>1</w:t>
            </w:r>
          </w:p>
        </w:tc>
        <w:tc>
          <w:tcPr>
            <w:tcW w:w="2928" w:type="dxa"/>
          </w:tcPr>
          <w:p w14:paraId="038065A1">
            <w:pPr>
              <w:spacing w:after="0" w:line="240" w:lineRule="auto"/>
            </w:pPr>
            <w:r>
              <w:t>Датчик изходящ въздушен поток</w:t>
            </w:r>
          </w:p>
        </w:tc>
      </w:tr>
    </w:tbl>
    <w:p w14:paraId="731A3292"/>
    <w:p w14:paraId="05745149">
      <w:pPr>
        <w:pStyle w:val="2"/>
      </w:pPr>
      <w:r>
        <w:rPr>
          <w:color w:val="1F3964"/>
        </w:rPr>
        <w:t>3. Програмна архитектура</w:t>
      </w:r>
    </w:p>
    <w:p w14:paraId="7C2F42D6">
      <w:pPr>
        <w:pStyle w:val="3"/>
      </w:pPr>
      <w:r>
        <w:rPr>
          <w:color w:val="2E75B6"/>
        </w:rPr>
        <w:t>3.1. Бекенд модули (Python 3.11)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4392"/>
      </w:tblGrid>
      <w:tr w14:paraId="72228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  <w:shd w:val="clear" w:color="auto" w:fill="1F3964"/>
          </w:tcPr>
          <w:p w14:paraId="47819A36">
            <w:pPr>
              <w:spacing w:after="0" w:line="240" w:lineRule="auto"/>
            </w:pPr>
            <w:r>
              <w:rPr>
                <w:b/>
                <w:color w:val="FFFFFF"/>
              </w:rPr>
              <w:t>Файл / Модул</w:t>
            </w:r>
          </w:p>
        </w:tc>
        <w:tc>
          <w:tcPr>
            <w:tcW w:w="4392" w:type="dxa"/>
            <w:shd w:val="clear" w:color="auto" w:fill="1F3964"/>
          </w:tcPr>
          <w:p w14:paraId="39469B41">
            <w:pPr>
              <w:spacing w:after="0" w:line="240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 w14:paraId="1F1B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014D0FBD">
            <w:pPr>
              <w:spacing w:after="0" w:line="240" w:lineRule="auto"/>
            </w:pPr>
            <w:r>
              <w:t>main.py</w:t>
            </w:r>
          </w:p>
        </w:tc>
        <w:tc>
          <w:tcPr>
            <w:tcW w:w="4392" w:type="dxa"/>
          </w:tcPr>
          <w:p w14:paraId="3B0B480B">
            <w:pPr>
              <w:spacing w:after="0" w:line="240" w:lineRule="auto"/>
            </w:pPr>
            <w:r>
              <w:t>FastAPI + Uvicorn сървър — REST API, WebSocket, статични файлове</w:t>
            </w:r>
          </w:p>
        </w:tc>
      </w:tr>
      <w:tr w14:paraId="1F60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47787F0B">
            <w:pPr>
              <w:spacing w:after="0" w:line="240" w:lineRule="auto"/>
            </w:pPr>
            <w:r>
              <w:t>config.py</w:t>
            </w:r>
          </w:p>
        </w:tc>
        <w:tc>
          <w:tcPr>
            <w:tcW w:w="4392" w:type="dxa"/>
          </w:tcPr>
          <w:p w14:paraId="61F165E9">
            <w:pPr>
              <w:spacing w:after="0" w:line="240" w:lineRule="auto"/>
            </w:pPr>
            <w:r>
              <w:t>Централна конфигурация: GPIO пинове, Modbus, MQTT, SNMP, прагове</w:t>
            </w:r>
          </w:p>
        </w:tc>
      </w:tr>
      <w:tr w14:paraId="2BBF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A284B11">
            <w:pPr>
              <w:spacing w:after="0" w:line="240" w:lineRule="auto"/>
            </w:pPr>
            <w:r>
              <w:t>sensor_reader.py</w:t>
            </w:r>
          </w:p>
        </w:tc>
        <w:tc>
          <w:tcPr>
            <w:tcW w:w="4392" w:type="dxa"/>
          </w:tcPr>
          <w:p w14:paraId="5747E128">
            <w:pPr>
              <w:spacing w:after="0" w:line="240" w:lineRule="auto"/>
            </w:pPr>
            <w:r>
              <w:t>Четене от BME280/DHT22; симулационен override (set_override)</w:t>
            </w:r>
          </w:p>
        </w:tc>
      </w:tr>
      <w:tr w14:paraId="0C32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2857637">
            <w:pPr>
              <w:spacing w:after="0" w:line="240" w:lineRule="auto"/>
            </w:pPr>
            <w:r>
              <w:t>control_logic.py</w:t>
            </w:r>
          </w:p>
        </w:tc>
        <w:tc>
          <w:tcPr>
            <w:tcW w:w="4392" w:type="dxa"/>
          </w:tcPr>
          <w:p w14:paraId="5368C8F5">
            <w:pPr>
              <w:spacing w:after="0" w:line="240" w:lineRule="auto"/>
            </w:pPr>
            <w:r>
              <w:t>Автоматична логика; АВТО/РЪЧЕН режим; управление на прагове</w:t>
            </w:r>
          </w:p>
        </w:tc>
      </w:tr>
      <w:tr w14:paraId="5C22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CABDDBC">
            <w:pPr>
              <w:spacing w:after="0" w:line="240" w:lineRule="auto"/>
            </w:pPr>
            <w:r>
              <w:t>IOControl/modbus_control.py</w:t>
            </w:r>
          </w:p>
        </w:tc>
        <w:tc>
          <w:tcPr>
            <w:tcW w:w="4392" w:type="dxa"/>
          </w:tcPr>
          <w:p w14:paraId="2F63E872">
            <w:pPr>
              <w:spacing w:after="0" w:line="240" w:lineRule="auto"/>
            </w:pPr>
            <w:r>
              <w:t>Modbus RTU клиент — fan one-hot + valve coils + DI четене</w:t>
            </w:r>
          </w:p>
        </w:tc>
      </w:tr>
      <w:tr w14:paraId="48EBC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1B72EC2B">
            <w:pPr>
              <w:spacing w:after="0" w:line="240" w:lineRule="auto"/>
            </w:pPr>
            <w:r>
              <w:t>IOControl/gpio_handler.py</w:t>
            </w:r>
          </w:p>
        </w:tc>
        <w:tc>
          <w:tcPr>
            <w:tcW w:w="4392" w:type="dxa"/>
          </w:tcPr>
          <w:p w14:paraId="0764A995">
            <w:pPr>
              <w:spacing w:after="0" w:line="240" w:lineRule="auto"/>
            </w:pPr>
            <w:r>
              <w:t>GPIO — heartbeat LED, alarm LED, бутон ISR, тахометър RPM</w:t>
            </w:r>
          </w:p>
        </w:tc>
      </w:tr>
      <w:tr w14:paraId="7D0B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E63010A">
            <w:pPr>
              <w:spacing w:after="0" w:line="240" w:lineRule="auto"/>
            </w:pPr>
            <w:r>
              <w:t>Networking/mqtt_client.py</w:t>
            </w:r>
          </w:p>
        </w:tc>
        <w:tc>
          <w:tcPr>
            <w:tcW w:w="4392" w:type="dxa"/>
          </w:tcPr>
          <w:p w14:paraId="568B9948">
            <w:pPr>
              <w:spacing w:after="0" w:line="240" w:lineRule="auto"/>
            </w:pPr>
            <w:r>
              <w:t>paho-mqtt pub/sub + reconnect + fallback логика</w:t>
            </w:r>
          </w:p>
        </w:tc>
      </w:tr>
      <w:tr w14:paraId="6EAC3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7C7266A1">
            <w:pPr>
              <w:spacing w:after="0" w:line="240" w:lineRule="auto"/>
            </w:pPr>
            <w:r>
              <w:t>Networking/snmp_agent.py</w:t>
            </w:r>
          </w:p>
        </w:tc>
        <w:tc>
          <w:tcPr>
            <w:tcW w:w="4392" w:type="dxa"/>
          </w:tcPr>
          <w:p w14:paraId="04D9FDC8">
            <w:pPr>
              <w:spacing w:after="0" w:line="240" w:lineRule="auto"/>
            </w:pPr>
            <w:r>
              <w:t>SNMP v2c агент — OID стойности + trap изпращане</w:t>
            </w:r>
          </w:p>
        </w:tc>
      </w:tr>
      <w:tr w14:paraId="01D5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2" w:type="dxa"/>
          </w:tcPr>
          <w:p w14:paraId="28C396B3">
            <w:pPr>
              <w:spacing w:after="0" w:line="240" w:lineRule="auto"/>
            </w:pPr>
            <w:r>
              <w:t>Storage/data_logger.py</w:t>
            </w:r>
          </w:p>
        </w:tc>
        <w:tc>
          <w:tcPr>
            <w:tcW w:w="4392" w:type="dxa"/>
          </w:tcPr>
          <w:p w14:paraId="7B11B78C">
            <w:pPr>
              <w:spacing w:after="0" w:line="240" w:lineRule="auto"/>
            </w:pPr>
            <w:r>
              <w:t>aiosqlite асинхронен логер — readings + events таблици</w:t>
            </w:r>
          </w:p>
        </w:tc>
      </w:tr>
    </w:tbl>
    <w:p w14:paraId="0B7351D9"/>
    <w:p w14:paraId="16496465">
      <w:pPr>
        <w:pStyle w:val="3"/>
      </w:pPr>
      <w:r>
        <w:rPr>
          <w:color w:val="2E75B6"/>
        </w:rPr>
        <w:t>3.2. React Фронтенд (Vite + React 18)</w:t>
      </w:r>
    </w:p>
    <w:p w14:paraId="130B8F3B">
      <w:pPr>
        <w:pStyle w:val="23"/>
      </w:pPr>
      <w:r>
        <w:t>SensorGauges.jsx — RadialBarChart циферблати за температура и влажност</w:t>
      </w:r>
    </w:p>
    <w:p w14:paraId="5689E812">
      <w:pPr>
        <w:pStyle w:val="23"/>
      </w:pPr>
      <w:r>
        <w:t>FanControl.jsx — четири бутона OFF/НИСКА/СРЕДНА/ВИСОКА (disabled в АВТО)</w:t>
      </w:r>
    </w:p>
    <w:p w14:paraId="524EDE76">
      <w:pPr>
        <w:pStyle w:val="23"/>
      </w:pPr>
      <w:r>
        <w:t>ValveControl.jsx — два toggle превключвателя за клапи</w:t>
      </w:r>
    </w:p>
    <w:p w14:paraId="075AF4B4">
      <w:pPr>
        <w:pStyle w:val="23"/>
      </w:pPr>
      <w:r>
        <w:t>AirflowStatus.jsx — визуален статус на DI-0 и DI-1</w:t>
      </w:r>
    </w:p>
    <w:p w14:paraId="0BF927E3">
      <w:pPr>
        <w:pStyle w:val="23"/>
      </w:pPr>
      <w:r>
        <w:t>ModeToggle.jsx — превключвател АВТО ↔ РЪЧЕН</w:t>
      </w:r>
    </w:p>
    <w:p w14:paraId="34FB5861">
      <w:pPr>
        <w:pStyle w:val="23"/>
      </w:pPr>
      <w:r>
        <w:t>AlertsPanel.jsx — цветно кодирани известия (info/warning/critical)</w:t>
      </w:r>
    </w:p>
    <w:p w14:paraId="01601CFB">
      <w:pPr>
        <w:pStyle w:val="23"/>
      </w:pPr>
      <w:r>
        <w:t>HistoricalChart.jsx — LineChart (Recharts) за 1/6/12/24 часа</w:t>
      </w:r>
    </w:p>
    <w:p w14:paraId="33DFDE6A">
      <w:pPr>
        <w:pStyle w:val="23"/>
      </w:pPr>
      <w:r>
        <w:t>SimulationPanel.jsx — слайдери + предварителен преглед + бързи сценарии</w:t>
      </w:r>
    </w:p>
    <w:p w14:paraId="45027940">
      <w:pPr>
        <w:pStyle w:val="23"/>
      </w:pPr>
      <w:r>
        <w:t>useWebSocket.js — custom hook с exponential-backoff reconnect</w:t>
      </w:r>
    </w:p>
    <w:p w14:paraId="03D4A654">
      <w:pPr>
        <w:pStyle w:val="2"/>
      </w:pPr>
      <w:r>
        <w:rPr>
          <w:color w:val="1F3964"/>
        </w:rPr>
        <w:t>4. Комуникационни протоколи</w:t>
      </w:r>
    </w:p>
    <w:p w14:paraId="12526BBF">
      <w:pPr>
        <w:pStyle w:val="3"/>
      </w:pPr>
      <w:r>
        <w:rPr>
          <w:color w:val="2E75B6"/>
        </w:rPr>
        <w:t>4.1. MQTT — Mosquitto брокер</w:t>
      </w:r>
    </w:p>
    <w:p w14:paraId="74D268BB">
      <w:r>
        <w:rPr>
          <w:b w:val="0"/>
          <w:i w:val="0"/>
        </w:rPr>
        <w:t>Системата използва MQTT v3.1.1 (paho-mqtt библиотека) за публикуване на телеметрия и получаване на команди от отдалечени клиенти или други Pi устройства.</w:t>
      </w:r>
    </w:p>
    <w:p w14:paraId="1F74D0EC">
      <w:pPr>
        <w:pStyle w:val="4"/>
      </w:pPr>
      <w:r>
        <w:t>Топик структура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2403"/>
        <w:gridCol w:w="2498"/>
      </w:tblGrid>
      <w:tr w14:paraId="4C3C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shd w:val="clear" w:color="auto" w:fill="1F3964"/>
          </w:tcPr>
          <w:p w14:paraId="45C1D9CB">
            <w:pPr>
              <w:spacing w:after="0" w:line="240" w:lineRule="auto"/>
            </w:pPr>
            <w:r>
              <w:rPr>
                <w:b/>
                <w:color w:val="FFFFFF"/>
              </w:rPr>
              <w:t>Топик</w:t>
            </w:r>
          </w:p>
        </w:tc>
        <w:tc>
          <w:tcPr>
            <w:tcW w:w="2928" w:type="dxa"/>
            <w:shd w:val="clear" w:color="auto" w:fill="1F3964"/>
          </w:tcPr>
          <w:p w14:paraId="4A2DAC47">
            <w:pPr>
              <w:spacing w:after="0" w:line="240" w:lineRule="auto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2928" w:type="dxa"/>
            <w:shd w:val="clear" w:color="auto" w:fill="1F3964"/>
          </w:tcPr>
          <w:p w14:paraId="5A5B2AF3">
            <w:pPr>
              <w:spacing w:after="0" w:line="240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 w14:paraId="5EDC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156EC64A">
            <w:pPr>
              <w:spacing w:after="0" w:line="240" w:lineRule="auto"/>
            </w:pPr>
            <w:r>
              <w:t>datacenter/{node}/status</w:t>
            </w:r>
          </w:p>
        </w:tc>
        <w:tc>
          <w:tcPr>
            <w:tcW w:w="2928" w:type="dxa"/>
          </w:tcPr>
          <w:p w14:paraId="327003CA">
            <w:pPr>
              <w:spacing w:after="0" w:line="240" w:lineRule="auto"/>
            </w:pPr>
            <w:r>
              <w:t>Pub (retained)</w:t>
            </w:r>
          </w:p>
        </w:tc>
        <w:tc>
          <w:tcPr>
            <w:tcW w:w="2928" w:type="dxa"/>
          </w:tcPr>
          <w:p w14:paraId="1AAF4194">
            <w:pPr>
              <w:spacing w:after="0" w:line="240" w:lineRule="auto"/>
            </w:pPr>
            <w:r>
              <w:t>Пълно JSON състояние</w:t>
            </w:r>
          </w:p>
        </w:tc>
      </w:tr>
      <w:tr w14:paraId="6881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5A43E4D1">
            <w:pPr>
              <w:spacing w:after="0" w:line="240" w:lineRule="auto"/>
            </w:pPr>
            <w:r>
              <w:t>datacenter/{node}/sensors/temperature</w:t>
            </w:r>
          </w:p>
        </w:tc>
        <w:tc>
          <w:tcPr>
            <w:tcW w:w="2928" w:type="dxa"/>
          </w:tcPr>
          <w:p w14:paraId="32F64F2E">
            <w:pPr>
              <w:spacing w:after="0" w:line="240" w:lineRule="auto"/>
            </w:pPr>
            <w:r>
              <w:t>Pub (retained)</w:t>
            </w:r>
          </w:p>
        </w:tc>
        <w:tc>
          <w:tcPr>
            <w:tcW w:w="2928" w:type="dxa"/>
          </w:tcPr>
          <w:p w14:paraId="7C73315E">
            <w:pPr>
              <w:spacing w:after="0" w:line="240" w:lineRule="auto"/>
            </w:pPr>
            <w:r>
              <w:t>Температура float</w:t>
            </w:r>
          </w:p>
        </w:tc>
      </w:tr>
      <w:tr w14:paraId="5B66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200717B1">
            <w:pPr>
              <w:spacing w:after="0" w:line="240" w:lineRule="auto"/>
            </w:pPr>
            <w:r>
              <w:t>datacenter/{node}/sensors/humidity</w:t>
            </w:r>
          </w:p>
        </w:tc>
        <w:tc>
          <w:tcPr>
            <w:tcW w:w="2928" w:type="dxa"/>
          </w:tcPr>
          <w:p w14:paraId="35B3C0ED">
            <w:pPr>
              <w:spacing w:after="0" w:line="240" w:lineRule="auto"/>
            </w:pPr>
            <w:r>
              <w:t>Pub (retained)</w:t>
            </w:r>
          </w:p>
        </w:tc>
        <w:tc>
          <w:tcPr>
            <w:tcW w:w="2928" w:type="dxa"/>
          </w:tcPr>
          <w:p w14:paraId="35A00D54">
            <w:pPr>
              <w:spacing w:after="0" w:line="240" w:lineRule="auto"/>
            </w:pPr>
            <w:r>
              <w:t>Влажност float</w:t>
            </w:r>
          </w:p>
        </w:tc>
      </w:tr>
      <w:tr w14:paraId="1372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4B709C32">
            <w:pPr>
              <w:spacing w:after="0" w:line="240" w:lineRule="auto"/>
            </w:pPr>
            <w:r>
              <w:t>datacenter/{node}/actuators/fan_speed</w:t>
            </w:r>
          </w:p>
        </w:tc>
        <w:tc>
          <w:tcPr>
            <w:tcW w:w="2928" w:type="dxa"/>
          </w:tcPr>
          <w:p w14:paraId="0BDB44F6">
            <w:pPr>
              <w:spacing w:after="0" w:line="240" w:lineRule="auto"/>
            </w:pPr>
            <w:r>
              <w:t>Pub (retained)</w:t>
            </w:r>
          </w:p>
        </w:tc>
        <w:tc>
          <w:tcPr>
            <w:tcW w:w="2928" w:type="dxa"/>
          </w:tcPr>
          <w:p w14:paraId="5572A4F8">
            <w:pPr>
              <w:spacing w:after="0" w:line="240" w:lineRule="auto"/>
            </w:pPr>
            <w:r>
              <w:t>0–3</w:t>
            </w:r>
          </w:p>
        </w:tc>
      </w:tr>
      <w:tr w14:paraId="5E79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0A9D7955">
            <w:pPr>
              <w:spacing w:after="0" w:line="240" w:lineRule="auto"/>
            </w:pPr>
            <w:r>
              <w:t>datacenter/{node}/actuators/valve1</w:t>
            </w:r>
          </w:p>
        </w:tc>
        <w:tc>
          <w:tcPr>
            <w:tcW w:w="2928" w:type="dxa"/>
          </w:tcPr>
          <w:p w14:paraId="0639DA86">
            <w:pPr>
              <w:spacing w:after="0" w:line="240" w:lineRule="auto"/>
            </w:pPr>
            <w:r>
              <w:t>Pub (retained)</w:t>
            </w:r>
          </w:p>
        </w:tc>
        <w:tc>
          <w:tcPr>
            <w:tcW w:w="2928" w:type="dxa"/>
          </w:tcPr>
          <w:p w14:paraId="7CF5E82F">
            <w:pPr>
              <w:spacing w:after="0" w:line="240" w:lineRule="auto"/>
            </w:pPr>
            <w:r>
              <w:t>0/1</w:t>
            </w:r>
          </w:p>
        </w:tc>
      </w:tr>
      <w:tr w14:paraId="634E0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E59D4F9">
            <w:pPr>
              <w:spacing w:after="0" w:line="240" w:lineRule="auto"/>
            </w:pPr>
            <w:r>
              <w:t>datacenter/{node}/actuators/valve2</w:t>
            </w:r>
          </w:p>
        </w:tc>
        <w:tc>
          <w:tcPr>
            <w:tcW w:w="2928" w:type="dxa"/>
          </w:tcPr>
          <w:p w14:paraId="71CD44F4">
            <w:pPr>
              <w:spacing w:after="0" w:line="240" w:lineRule="auto"/>
            </w:pPr>
            <w:r>
              <w:t>Pub (retained)</w:t>
            </w:r>
          </w:p>
        </w:tc>
        <w:tc>
          <w:tcPr>
            <w:tcW w:w="2928" w:type="dxa"/>
          </w:tcPr>
          <w:p w14:paraId="76F34394">
            <w:pPr>
              <w:spacing w:after="0" w:line="240" w:lineRule="auto"/>
            </w:pPr>
            <w:r>
              <w:t>0/1</w:t>
            </w:r>
          </w:p>
        </w:tc>
      </w:tr>
      <w:tr w14:paraId="0728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AF3A206">
            <w:pPr>
              <w:spacing w:after="0" w:line="240" w:lineRule="auto"/>
            </w:pPr>
            <w:r>
              <w:t>datacenter/{node}/airflow/inlet</w:t>
            </w:r>
          </w:p>
        </w:tc>
        <w:tc>
          <w:tcPr>
            <w:tcW w:w="2928" w:type="dxa"/>
          </w:tcPr>
          <w:p w14:paraId="54456F27">
            <w:pPr>
              <w:spacing w:after="0" w:line="240" w:lineRule="auto"/>
            </w:pPr>
            <w:r>
              <w:t>Pub (retained)</w:t>
            </w:r>
          </w:p>
        </w:tc>
        <w:tc>
          <w:tcPr>
            <w:tcW w:w="2928" w:type="dxa"/>
          </w:tcPr>
          <w:p w14:paraId="25E635E9">
            <w:pPr>
              <w:spacing w:after="0" w:line="240" w:lineRule="auto"/>
            </w:pPr>
            <w:r>
              <w:t>0/1</w:t>
            </w:r>
          </w:p>
        </w:tc>
      </w:tr>
      <w:tr w14:paraId="2A5DE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0C9CB1DB">
            <w:pPr>
              <w:spacing w:after="0" w:line="240" w:lineRule="auto"/>
            </w:pPr>
            <w:r>
              <w:t>datacenter/{node}/airflow/outlet</w:t>
            </w:r>
          </w:p>
        </w:tc>
        <w:tc>
          <w:tcPr>
            <w:tcW w:w="2928" w:type="dxa"/>
          </w:tcPr>
          <w:p w14:paraId="39A3DF3C">
            <w:pPr>
              <w:spacing w:after="0" w:line="240" w:lineRule="auto"/>
            </w:pPr>
            <w:r>
              <w:t>Pub (retained)</w:t>
            </w:r>
          </w:p>
        </w:tc>
        <w:tc>
          <w:tcPr>
            <w:tcW w:w="2928" w:type="dxa"/>
          </w:tcPr>
          <w:p w14:paraId="3FFE4F47">
            <w:pPr>
              <w:spacing w:after="0" w:line="240" w:lineRule="auto"/>
            </w:pPr>
            <w:r>
              <w:t>0/1</w:t>
            </w:r>
          </w:p>
        </w:tc>
      </w:tr>
      <w:tr w14:paraId="23081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0843421D">
            <w:pPr>
              <w:spacing w:after="0" w:line="240" w:lineRule="auto"/>
            </w:pPr>
            <w:r>
              <w:t>datacenter/{node}/cmd/fan_speed</w:t>
            </w:r>
          </w:p>
        </w:tc>
        <w:tc>
          <w:tcPr>
            <w:tcW w:w="2928" w:type="dxa"/>
          </w:tcPr>
          <w:p w14:paraId="4A4DCF3B">
            <w:pPr>
              <w:spacing w:after="0" w:line="240" w:lineRule="auto"/>
            </w:pPr>
            <w:r>
              <w:t>Sub</w:t>
            </w:r>
          </w:p>
        </w:tc>
        <w:tc>
          <w:tcPr>
            <w:tcW w:w="2928" w:type="dxa"/>
          </w:tcPr>
          <w:p w14:paraId="0FFA7ACA">
            <w:pPr>
              <w:spacing w:after="0" w:line="240" w:lineRule="auto"/>
            </w:pPr>
            <w:r>
              <w:t>{speed: 0-3}</w:t>
            </w:r>
          </w:p>
        </w:tc>
      </w:tr>
      <w:tr w14:paraId="298E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0F247447">
            <w:pPr>
              <w:spacing w:after="0" w:line="240" w:lineRule="auto"/>
            </w:pPr>
            <w:r>
              <w:t>datacenter/{node}/cmd/valve</w:t>
            </w:r>
          </w:p>
        </w:tc>
        <w:tc>
          <w:tcPr>
            <w:tcW w:w="2928" w:type="dxa"/>
          </w:tcPr>
          <w:p w14:paraId="189AE8D3">
            <w:pPr>
              <w:spacing w:after="0" w:line="240" w:lineRule="auto"/>
            </w:pPr>
            <w:r>
              <w:t>Sub</w:t>
            </w:r>
          </w:p>
        </w:tc>
        <w:tc>
          <w:tcPr>
            <w:tcW w:w="2928" w:type="dxa"/>
          </w:tcPr>
          <w:p w14:paraId="2D9E9FC8">
            <w:pPr>
              <w:spacing w:after="0" w:line="240" w:lineRule="auto"/>
            </w:pPr>
            <w:r>
              <w:t>{valve_id: 1-2, open: true}</w:t>
            </w:r>
          </w:p>
        </w:tc>
      </w:tr>
      <w:tr w14:paraId="3C4D0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5CB9BD9A">
            <w:pPr>
              <w:spacing w:after="0" w:line="240" w:lineRule="auto"/>
            </w:pPr>
            <w:r>
              <w:t>datacenter/{node}/cmd/mode</w:t>
            </w:r>
          </w:p>
        </w:tc>
        <w:tc>
          <w:tcPr>
            <w:tcW w:w="2928" w:type="dxa"/>
          </w:tcPr>
          <w:p w14:paraId="08CA33E8">
            <w:pPr>
              <w:spacing w:after="0" w:line="240" w:lineRule="auto"/>
            </w:pPr>
            <w:r>
              <w:t>Sub</w:t>
            </w:r>
          </w:p>
        </w:tc>
        <w:tc>
          <w:tcPr>
            <w:tcW w:w="2928" w:type="dxa"/>
          </w:tcPr>
          <w:p w14:paraId="43CF6151">
            <w:pPr>
              <w:spacing w:after="0" w:line="240" w:lineRule="auto"/>
            </w:pPr>
            <w:r>
              <w:t>{mode: auto|manual}</w:t>
            </w:r>
          </w:p>
        </w:tc>
      </w:tr>
      <w:tr w14:paraId="22989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271CCD33">
            <w:pPr>
              <w:spacing w:after="0" w:line="240" w:lineRule="auto"/>
            </w:pPr>
            <w:r>
              <w:t>datacenter/{node}/cmd/thresholds</w:t>
            </w:r>
          </w:p>
        </w:tc>
        <w:tc>
          <w:tcPr>
            <w:tcW w:w="2928" w:type="dxa"/>
          </w:tcPr>
          <w:p w14:paraId="6B5A9315">
            <w:pPr>
              <w:spacing w:after="0" w:line="240" w:lineRule="auto"/>
            </w:pPr>
            <w:r>
              <w:t>Sub</w:t>
            </w:r>
          </w:p>
        </w:tc>
        <w:tc>
          <w:tcPr>
            <w:tcW w:w="2928" w:type="dxa"/>
          </w:tcPr>
          <w:p w14:paraId="770B137F">
            <w:pPr>
              <w:spacing w:after="0" w:line="240" w:lineRule="auto"/>
            </w:pPr>
            <w:r>
              <w:t>{off: 20, low: 25, medium: 30}</w:t>
            </w:r>
          </w:p>
        </w:tc>
      </w:tr>
    </w:tbl>
    <w:p w14:paraId="0E25435D"/>
    <w:p w14:paraId="421C0508">
      <w:r>
        <w:rPr>
          <w:b w:val="0"/>
          <w:i w:val="0"/>
        </w:rPr>
        <w:t>Fallback логика: след MQTT_MAX_RECONNECTS (по подразбиране 10) неуспешни опита, системата активира SNMP режим. MQTT опитите продължават на заден план и при успешна връзка fallback се деактивира автоматично.</w:t>
      </w:r>
    </w:p>
    <w:p w14:paraId="29FE25CD">
      <w:pPr>
        <w:pStyle w:val="3"/>
      </w:pPr>
      <w:r>
        <w:rPr>
          <w:color w:val="2E75B6"/>
        </w:rPr>
        <w:t>4.2. SNMP v2c агент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2928"/>
        <w:gridCol w:w="2928"/>
      </w:tblGrid>
      <w:tr w14:paraId="0B52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  <w:shd w:val="clear" w:color="auto" w:fill="1F3964"/>
          </w:tcPr>
          <w:p w14:paraId="1410E974">
            <w:pPr>
              <w:spacing w:after="0" w:line="240" w:lineRule="auto"/>
            </w:pPr>
            <w:r>
              <w:rPr>
                <w:b/>
                <w:color w:val="FFFFFF"/>
              </w:rPr>
              <w:t>OID</w:t>
            </w:r>
          </w:p>
        </w:tc>
        <w:tc>
          <w:tcPr>
            <w:tcW w:w="2928" w:type="dxa"/>
            <w:shd w:val="clear" w:color="auto" w:fill="1F3964"/>
          </w:tcPr>
          <w:p w14:paraId="49030927">
            <w:pPr>
              <w:spacing w:after="0" w:line="240" w:lineRule="auto"/>
            </w:pPr>
            <w:r>
              <w:rPr>
                <w:b/>
                <w:color w:val="FFFFFF"/>
              </w:rPr>
              <w:t>Описание</w:t>
            </w:r>
          </w:p>
        </w:tc>
        <w:tc>
          <w:tcPr>
            <w:tcW w:w="2928" w:type="dxa"/>
            <w:shd w:val="clear" w:color="auto" w:fill="1F3964"/>
          </w:tcPr>
          <w:p w14:paraId="1643D964">
            <w:pPr>
              <w:spacing w:after="0" w:line="240" w:lineRule="auto"/>
            </w:pPr>
            <w:r>
              <w:rPr>
                <w:b/>
                <w:color w:val="FFFFFF"/>
              </w:rPr>
              <w:t>Формат</w:t>
            </w:r>
          </w:p>
        </w:tc>
      </w:tr>
      <w:tr w14:paraId="169C3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0231FFD0">
            <w:pPr>
              <w:spacing w:after="0" w:line="240" w:lineRule="auto"/>
            </w:pPr>
            <w:r>
              <w:t>1.3.6.1.4.1.54321.1.1.0</w:t>
            </w:r>
          </w:p>
        </w:tc>
        <w:tc>
          <w:tcPr>
            <w:tcW w:w="2928" w:type="dxa"/>
          </w:tcPr>
          <w:p w14:paraId="65638FB4">
            <w:pPr>
              <w:spacing w:after="0" w:line="240" w:lineRule="auto"/>
            </w:pPr>
            <w:r>
              <w:t>Температура</w:t>
            </w:r>
          </w:p>
        </w:tc>
        <w:tc>
          <w:tcPr>
            <w:tcW w:w="2928" w:type="dxa"/>
          </w:tcPr>
          <w:p w14:paraId="4AC7A50C">
            <w:pPr>
              <w:spacing w:after="0" w:line="240" w:lineRule="auto"/>
            </w:pPr>
            <w:r>
              <w:t>Integer × 10 (°C)</w:t>
            </w:r>
          </w:p>
        </w:tc>
      </w:tr>
      <w:tr w14:paraId="170F0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A4F5A8F">
            <w:pPr>
              <w:spacing w:after="0" w:line="240" w:lineRule="auto"/>
            </w:pPr>
            <w:r>
              <w:t>1.3.6.1.4.1.54321.1.2.0</w:t>
            </w:r>
          </w:p>
        </w:tc>
        <w:tc>
          <w:tcPr>
            <w:tcW w:w="2928" w:type="dxa"/>
          </w:tcPr>
          <w:p w14:paraId="3F576204">
            <w:pPr>
              <w:spacing w:after="0" w:line="240" w:lineRule="auto"/>
            </w:pPr>
            <w:r>
              <w:t>Влажност</w:t>
            </w:r>
          </w:p>
        </w:tc>
        <w:tc>
          <w:tcPr>
            <w:tcW w:w="2928" w:type="dxa"/>
          </w:tcPr>
          <w:p w14:paraId="0238B8AB">
            <w:pPr>
              <w:spacing w:after="0" w:line="240" w:lineRule="auto"/>
            </w:pPr>
            <w:r>
              <w:t>Integer × 10 (%)</w:t>
            </w:r>
          </w:p>
        </w:tc>
      </w:tr>
      <w:tr w14:paraId="659C8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36EE8DAC">
            <w:pPr>
              <w:spacing w:after="0" w:line="240" w:lineRule="auto"/>
            </w:pPr>
            <w:r>
              <w:t>1.3.6.1.4.1.54321.2.1.0</w:t>
            </w:r>
          </w:p>
        </w:tc>
        <w:tc>
          <w:tcPr>
            <w:tcW w:w="2928" w:type="dxa"/>
          </w:tcPr>
          <w:p w14:paraId="57979417">
            <w:pPr>
              <w:spacing w:after="0" w:line="240" w:lineRule="auto"/>
            </w:pPr>
            <w:r>
              <w:t>Скорост вентилатор</w:t>
            </w:r>
          </w:p>
        </w:tc>
        <w:tc>
          <w:tcPr>
            <w:tcW w:w="2928" w:type="dxa"/>
          </w:tcPr>
          <w:p w14:paraId="0CA0E931">
            <w:pPr>
              <w:spacing w:after="0" w:line="240" w:lineRule="auto"/>
            </w:pPr>
            <w:r>
              <w:t>0=OFF 1=LOW 2=MED 3=HIGH</w:t>
            </w:r>
          </w:p>
        </w:tc>
      </w:tr>
      <w:tr w14:paraId="79CC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34A12F95">
            <w:pPr>
              <w:spacing w:after="0" w:line="240" w:lineRule="auto"/>
            </w:pPr>
            <w:r>
              <w:t>1.3.6.1.4.1.54321.2.2.0</w:t>
            </w:r>
          </w:p>
        </w:tc>
        <w:tc>
          <w:tcPr>
            <w:tcW w:w="2928" w:type="dxa"/>
          </w:tcPr>
          <w:p w14:paraId="0C1095BA">
            <w:pPr>
              <w:spacing w:after="0" w:line="240" w:lineRule="auto"/>
            </w:pPr>
            <w:r>
              <w:t>Клапа 1</w:t>
            </w:r>
          </w:p>
        </w:tc>
        <w:tc>
          <w:tcPr>
            <w:tcW w:w="2928" w:type="dxa"/>
          </w:tcPr>
          <w:p w14:paraId="6A73B5F7">
            <w:pPr>
              <w:spacing w:after="0" w:line="240" w:lineRule="auto"/>
            </w:pPr>
            <w:r>
              <w:t>0=ЗАТВОРЕНА 1=ОТВОРЕНА</w:t>
            </w:r>
          </w:p>
        </w:tc>
      </w:tr>
      <w:tr w14:paraId="7512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535EA351">
            <w:pPr>
              <w:spacing w:after="0" w:line="240" w:lineRule="auto"/>
            </w:pPr>
            <w:r>
              <w:t>1.3.6.1.4.1.54321.2.3.0</w:t>
            </w:r>
          </w:p>
        </w:tc>
        <w:tc>
          <w:tcPr>
            <w:tcW w:w="2928" w:type="dxa"/>
          </w:tcPr>
          <w:p w14:paraId="0673E071">
            <w:pPr>
              <w:spacing w:after="0" w:line="240" w:lineRule="auto"/>
            </w:pPr>
            <w:r>
              <w:t>Клапа 2</w:t>
            </w:r>
          </w:p>
        </w:tc>
        <w:tc>
          <w:tcPr>
            <w:tcW w:w="2928" w:type="dxa"/>
          </w:tcPr>
          <w:p w14:paraId="408D4B50">
            <w:pPr>
              <w:spacing w:after="0" w:line="240" w:lineRule="auto"/>
            </w:pPr>
            <w:r>
              <w:t>0=ЗАТВОРЕНА 1=ОТВОРЕНА</w:t>
            </w:r>
          </w:p>
        </w:tc>
      </w:tr>
      <w:tr w14:paraId="4B789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79E502FF">
            <w:pPr>
              <w:spacing w:after="0" w:line="240" w:lineRule="auto"/>
            </w:pPr>
            <w:r>
              <w:t>1.3.6.1.4.1.54321.3.1.0</w:t>
            </w:r>
          </w:p>
        </w:tc>
        <w:tc>
          <w:tcPr>
            <w:tcW w:w="2928" w:type="dxa"/>
          </w:tcPr>
          <w:p w14:paraId="43BAE94B">
            <w:pPr>
              <w:spacing w:after="0" w:line="240" w:lineRule="auto"/>
            </w:pPr>
            <w:r>
              <w:t>Въздух — вход</w:t>
            </w:r>
          </w:p>
        </w:tc>
        <w:tc>
          <w:tcPr>
            <w:tcW w:w="2928" w:type="dxa"/>
          </w:tcPr>
          <w:p w14:paraId="50A9D22A">
            <w:pPr>
              <w:spacing w:after="0" w:line="240" w:lineRule="auto"/>
            </w:pPr>
            <w:r>
              <w:t>0/1</w:t>
            </w:r>
          </w:p>
        </w:tc>
      </w:tr>
      <w:tr w14:paraId="7B1D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7A341216">
            <w:pPr>
              <w:spacing w:after="0" w:line="240" w:lineRule="auto"/>
            </w:pPr>
            <w:r>
              <w:t>1.3.6.1.4.1.54321.3.2.0</w:t>
            </w:r>
          </w:p>
        </w:tc>
        <w:tc>
          <w:tcPr>
            <w:tcW w:w="2928" w:type="dxa"/>
          </w:tcPr>
          <w:p w14:paraId="66A68304">
            <w:pPr>
              <w:spacing w:after="0" w:line="240" w:lineRule="auto"/>
            </w:pPr>
            <w:r>
              <w:t>Въздух — изход</w:t>
            </w:r>
          </w:p>
        </w:tc>
        <w:tc>
          <w:tcPr>
            <w:tcW w:w="2928" w:type="dxa"/>
          </w:tcPr>
          <w:p w14:paraId="78DD65A7">
            <w:pPr>
              <w:spacing w:after="0" w:line="240" w:lineRule="auto"/>
            </w:pPr>
            <w:r>
              <w:t>0/1</w:t>
            </w:r>
          </w:p>
        </w:tc>
      </w:tr>
      <w:tr w14:paraId="0DA05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498B78E1">
            <w:pPr>
              <w:spacing w:after="0" w:line="240" w:lineRule="auto"/>
            </w:pPr>
            <w:r>
              <w:t>1.3.6.1.4.1.54321.4.1</w:t>
            </w:r>
          </w:p>
        </w:tc>
        <w:tc>
          <w:tcPr>
            <w:tcW w:w="2928" w:type="dxa"/>
          </w:tcPr>
          <w:p w14:paraId="24FE027A">
            <w:pPr>
              <w:spacing w:after="0" w:line="240" w:lineRule="auto"/>
            </w:pPr>
            <w:r>
              <w:t>Trap: висока T°</w:t>
            </w:r>
          </w:p>
        </w:tc>
        <w:tc>
          <w:tcPr>
            <w:tcW w:w="2928" w:type="dxa"/>
          </w:tcPr>
          <w:p w14:paraId="7572ADDC">
            <w:pPr>
              <w:spacing w:after="0" w:line="240" w:lineRule="auto"/>
            </w:pPr>
            <w:r>
              <w:t>T ≥ 30 °C</w:t>
            </w:r>
          </w:p>
        </w:tc>
      </w:tr>
      <w:tr w14:paraId="6B78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6195D04E">
            <w:pPr>
              <w:spacing w:after="0" w:line="240" w:lineRule="auto"/>
            </w:pPr>
            <w:r>
              <w:t>1.3.6.1.4.1.54321.4.2</w:t>
            </w:r>
          </w:p>
        </w:tc>
        <w:tc>
          <w:tcPr>
            <w:tcW w:w="2928" w:type="dxa"/>
          </w:tcPr>
          <w:p w14:paraId="75148A75">
            <w:pPr>
              <w:spacing w:after="0" w:line="240" w:lineRule="auto"/>
            </w:pPr>
            <w:r>
              <w:t>Trap: висока влажност</w:t>
            </w:r>
          </w:p>
        </w:tc>
        <w:tc>
          <w:tcPr>
            <w:tcW w:w="2928" w:type="dxa"/>
          </w:tcPr>
          <w:p w14:paraId="50AA00E1">
            <w:pPr>
              <w:spacing w:after="0" w:line="240" w:lineRule="auto"/>
            </w:pPr>
            <w:r>
              <w:t>RH ≥ 70 %</w:t>
            </w:r>
          </w:p>
        </w:tc>
      </w:tr>
    </w:tbl>
    <w:p w14:paraId="4704B457"/>
    <w:p w14:paraId="322769D2">
      <w:pPr>
        <w:pStyle w:val="2"/>
      </w:pPr>
      <w:r>
        <w:rPr>
          <w:color w:val="1F3964"/>
        </w:rPr>
        <w:t>5. Логика на автоматично управление</w:t>
      </w:r>
    </w:p>
    <w:p w14:paraId="1990DBBA">
      <w:pPr>
        <w:pStyle w:val="3"/>
      </w:pPr>
      <w:r>
        <w:rPr>
          <w:color w:val="2E75B6"/>
        </w:rPr>
        <w:t>5.1. Температурни прагове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196"/>
        <w:gridCol w:w="2196"/>
        <w:gridCol w:w="2196"/>
      </w:tblGrid>
      <w:tr w14:paraId="3CC1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shd w:val="clear" w:color="auto" w:fill="1F3964"/>
          </w:tcPr>
          <w:p w14:paraId="334C9C01">
            <w:pPr>
              <w:spacing w:after="0" w:line="240" w:lineRule="auto"/>
            </w:pPr>
            <w:r>
              <w:rPr>
                <w:b/>
                <w:color w:val="FFFFFF"/>
              </w:rPr>
              <w:t>Температура</w:t>
            </w:r>
          </w:p>
        </w:tc>
        <w:tc>
          <w:tcPr>
            <w:tcW w:w="2196" w:type="dxa"/>
            <w:shd w:val="clear" w:color="auto" w:fill="1F3964"/>
          </w:tcPr>
          <w:p w14:paraId="0673A015">
            <w:pPr>
              <w:spacing w:after="0" w:line="240" w:lineRule="auto"/>
            </w:pPr>
            <w:r>
              <w:rPr>
                <w:b/>
                <w:color w:val="FFFFFF"/>
              </w:rPr>
              <w:t>Вентилатор</w:t>
            </w:r>
          </w:p>
        </w:tc>
        <w:tc>
          <w:tcPr>
            <w:tcW w:w="2196" w:type="dxa"/>
            <w:shd w:val="clear" w:color="auto" w:fill="1F3964"/>
          </w:tcPr>
          <w:p w14:paraId="1E7C6AD8">
            <w:pPr>
              <w:spacing w:after="0" w:line="240" w:lineRule="auto"/>
            </w:pPr>
            <w:r>
              <w:rPr>
                <w:b/>
                <w:color w:val="FFFFFF"/>
              </w:rPr>
              <w:t>Клапа 1 (Рецирк.)</w:t>
            </w:r>
          </w:p>
        </w:tc>
        <w:tc>
          <w:tcPr>
            <w:tcW w:w="2196" w:type="dxa"/>
            <w:shd w:val="clear" w:color="auto" w:fill="1F3964"/>
          </w:tcPr>
          <w:p w14:paraId="15FA24A6">
            <w:pPr>
              <w:spacing w:after="0" w:line="240" w:lineRule="auto"/>
            </w:pPr>
            <w:r>
              <w:rPr>
                <w:b/>
                <w:color w:val="FFFFFF"/>
              </w:rPr>
              <w:t>Клапа 2 (Изпуск.)</w:t>
            </w:r>
          </w:p>
        </w:tc>
      </w:tr>
      <w:tr w14:paraId="6D82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6DB7C787">
            <w:pPr>
              <w:spacing w:after="0" w:line="240" w:lineRule="auto"/>
            </w:pPr>
            <w:r>
              <w:t>T &lt; 20 °C</w:t>
            </w:r>
          </w:p>
        </w:tc>
        <w:tc>
          <w:tcPr>
            <w:tcW w:w="2196" w:type="dxa"/>
          </w:tcPr>
          <w:p w14:paraId="3E610B2E">
            <w:pPr>
              <w:spacing w:after="0" w:line="240" w:lineRule="auto"/>
            </w:pPr>
            <w:r>
              <w:t>ИЗКЛЮЧЕН</w:t>
            </w:r>
          </w:p>
        </w:tc>
        <w:tc>
          <w:tcPr>
            <w:tcW w:w="2196" w:type="dxa"/>
          </w:tcPr>
          <w:p w14:paraId="66495F57">
            <w:pPr>
              <w:spacing w:after="0" w:line="240" w:lineRule="auto"/>
            </w:pPr>
            <w:r>
              <w:t>ОТВОРЕНА</w:t>
            </w:r>
          </w:p>
        </w:tc>
        <w:tc>
          <w:tcPr>
            <w:tcW w:w="2196" w:type="dxa"/>
          </w:tcPr>
          <w:p w14:paraId="1A1E65DD">
            <w:pPr>
              <w:spacing w:after="0" w:line="240" w:lineRule="auto"/>
            </w:pPr>
            <w:r>
              <w:t>ЗАТВОРЕНА</w:t>
            </w:r>
          </w:p>
        </w:tc>
      </w:tr>
      <w:tr w14:paraId="4F2F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6" w:type="dxa"/>
          </w:tcPr>
          <w:p w14:paraId="30873747">
            <w:pPr>
              <w:spacing w:after="0" w:line="240" w:lineRule="auto"/>
            </w:pPr>
            <w:r>
              <w:t>20 ≤ T &lt; 25 °C</w:t>
            </w:r>
          </w:p>
        </w:tc>
        <w:tc>
          <w:tcPr>
            <w:tcW w:w="2196" w:type="dxa"/>
          </w:tcPr>
          <w:p w14:paraId="5C308B65">
            <w:pPr>
              <w:spacing w:after="0" w:line="240" w:lineRule="auto"/>
            </w:pPr>
            <w:r>
              <w:t>НИСКА (Coil 0)</w:t>
            </w:r>
          </w:p>
        </w:tc>
        <w:tc>
          <w:tcPr>
            <w:tcW w:w="2196" w:type="dxa"/>
          </w:tcPr>
          <w:p w14:paraId="4FB99054">
            <w:pPr>
              <w:spacing w:after="0" w:line="240" w:lineRule="auto"/>
            </w:pPr>
            <w:r>
              <w:t>ОТВОРЕНА</w:t>
            </w:r>
          </w:p>
        </w:tc>
        <w:tc>
          <w:tcPr>
            <w:tcW w:w="2196" w:type="dxa"/>
          </w:tcPr>
          <w:p w14:paraId="49363225">
            <w:pPr>
              <w:spacing w:after="0" w:line="240" w:lineRule="auto"/>
            </w:pPr>
            <w:r>
              <w:t>ЗАТВОРЕНА</w:t>
            </w:r>
          </w:p>
        </w:tc>
      </w:tr>
      <w:tr w14:paraId="3B27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60079FA5">
            <w:pPr>
              <w:spacing w:after="0" w:line="240" w:lineRule="auto"/>
            </w:pPr>
            <w:r>
              <w:t>25 ≤ T &lt; 30 °C</w:t>
            </w:r>
          </w:p>
        </w:tc>
        <w:tc>
          <w:tcPr>
            <w:tcW w:w="2196" w:type="dxa"/>
          </w:tcPr>
          <w:p w14:paraId="4EB800D7">
            <w:pPr>
              <w:spacing w:after="0" w:line="240" w:lineRule="auto"/>
            </w:pPr>
            <w:r>
              <w:t>СРЕДНА (Coil 1)</w:t>
            </w:r>
          </w:p>
        </w:tc>
        <w:tc>
          <w:tcPr>
            <w:tcW w:w="2196" w:type="dxa"/>
          </w:tcPr>
          <w:p w14:paraId="09EE33B0">
            <w:pPr>
              <w:spacing w:after="0" w:line="240" w:lineRule="auto"/>
            </w:pPr>
            <w:r>
              <w:t>ЗАТВОРЕНА</w:t>
            </w:r>
          </w:p>
        </w:tc>
        <w:tc>
          <w:tcPr>
            <w:tcW w:w="2196" w:type="dxa"/>
          </w:tcPr>
          <w:p w14:paraId="69E966DB">
            <w:pPr>
              <w:spacing w:after="0" w:line="240" w:lineRule="auto"/>
            </w:pPr>
            <w:r>
              <w:t>ОТВОРЕНА</w:t>
            </w:r>
          </w:p>
        </w:tc>
      </w:tr>
      <w:tr w14:paraId="0FBC0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DFE2123">
            <w:pPr>
              <w:spacing w:after="0" w:line="240" w:lineRule="auto"/>
            </w:pPr>
            <w:r>
              <w:t>T ≥ 30 °C</w:t>
            </w:r>
          </w:p>
        </w:tc>
        <w:tc>
          <w:tcPr>
            <w:tcW w:w="2196" w:type="dxa"/>
          </w:tcPr>
          <w:p w14:paraId="06E84CB0">
            <w:pPr>
              <w:spacing w:after="0" w:line="240" w:lineRule="auto"/>
            </w:pPr>
            <w:r>
              <w:t>ВИСОКА (Coil 2)</w:t>
            </w:r>
          </w:p>
        </w:tc>
        <w:tc>
          <w:tcPr>
            <w:tcW w:w="2196" w:type="dxa"/>
          </w:tcPr>
          <w:p w14:paraId="01BC0B0B">
            <w:pPr>
              <w:spacing w:after="0" w:line="240" w:lineRule="auto"/>
            </w:pPr>
            <w:r>
              <w:t>ЗАТВОРЕНА</w:t>
            </w:r>
          </w:p>
        </w:tc>
        <w:tc>
          <w:tcPr>
            <w:tcW w:w="2196" w:type="dxa"/>
          </w:tcPr>
          <w:p w14:paraId="4122475D">
            <w:pPr>
              <w:spacing w:after="0" w:line="240" w:lineRule="auto"/>
            </w:pPr>
            <w:r>
              <w:t>ОТВОРЕНА</w:t>
            </w:r>
          </w:p>
        </w:tc>
      </w:tr>
    </w:tbl>
    <w:p w14:paraId="6FFF7D97"/>
    <w:p w14:paraId="01D1BFB9">
      <w:pPr>
        <w:pStyle w:val="3"/>
      </w:pPr>
      <w:r>
        <w:rPr>
          <w:color w:val="2E75B6"/>
        </w:rPr>
        <w:t>5.2. Fault override — защита при блокирана клапа</w:t>
      </w:r>
    </w:p>
    <w:p w14:paraId="23F524AC">
      <w:r>
        <w:rPr>
          <w:b w:val="0"/>
          <w:i w:val="0"/>
        </w:rPr>
        <w:t>Ако системата е в режим на изпускане (Клапа 2 отворена) но DI-1 (изходящ поток) не е засечен, докато DI-0 (входящ поток) е активен — системата автоматично превключва на рециркулация и записва предупреждение.</w:t>
      </w:r>
    </w:p>
    <w:p w14:paraId="49F2E5C8">
      <w:pPr>
        <w:pStyle w:val="2"/>
      </w:pPr>
      <w:r>
        <w:rPr>
          <w:color w:val="1F3964"/>
        </w:rPr>
        <w:t>6. REST API референция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2015"/>
        <w:gridCol w:w="3267"/>
        <w:gridCol w:w="2023"/>
      </w:tblGrid>
      <w:tr w14:paraId="20D0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shd w:val="clear" w:color="auto" w:fill="1F3964"/>
          </w:tcPr>
          <w:p w14:paraId="36C38CDF">
            <w:pPr>
              <w:spacing w:after="0" w:line="240" w:lineRule="auto"/>
            </w:pPr>
            <w:r>
              <w:rPr>
                <w:b/>
                <w:color w:val="FFFFFF"/>
              </w:rPr>
              <w:t>Метод</w:t>
            </w:r>
          </w:p>
        </w:tc>
        <w:tc>
          <w:tcPr>
            <w:tcW w:w="2196" w:type="dxa"/>
            <w:shd w:val="clear" w:color="auto" w:fill="1F3964"/>
          </w:tcPr>
          <w:p w14:paraId="5FC7EF92">
            <w:pPr>
              <w:spacing w:after="0" w:line="240" w:lineRule="auto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196" w:type="dxa"/>
            <w:shd w:val="clear" w:color="auto" w:fill="1F3964"/>
          </w:tcPr>
          <w:p w14:paraId="7B7820BC">
            <w:pPr>
              <w:spacing w:after="0" w:line="240" w:lineRule="auto"/>
            </w:pPr>
            <w:r>
              <w:rPr>
                <w:b/>
                <w:color w:val="FFFFFF"/>
              </w:rPr>
              <w:t>Тяло / Параметри</w:t>
            </w:r>
          </w:p>
        </w:tc>
        <w:tc>
          <w:tcPr>
            <w:tcW w:w="2196" w:type="dxa"/>
            <w:shd w:val="clear" w:color="auto" w:fill="1F3964"/>
          </w:tcPr>
          <w:p w14:paraId="71893905">
            <w:pPr>
              <w:spacing w:after="0" w:line="240" w:lineRule="auto"/>
            </w:pPr>
            <w:r>
              <w:rPr>
                <w:b/>
                <w:color w:val="FFFFFF"/>
              </w:rPr>
              <w:t>Описание</w:t>
            </w:r>
          </w:p>
        </w:tc>
      </w:tr>
      <w:tr w14:paraId="7A7FB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2EF8F5BC">
            <w:pPr>
              <w:spacing w:after="0" w:line="240" w:lineRule="auto"/>
            </w:pPr>
            <w:r>
              <w:t>GET</w:t>
            </w:r>
          </w:p>
        </w:tc>
        <w:tc>
          <w:tcPr>
            <w:tcW w:w="2196" w:type="dxa"/>
          </w:tcPr>
          <w:p w14:paraId="28A9C6F3">
            <w:pPr>
              <w:spacing w:after="0" w:line="240" w:lineRule="auto"/>
            </w:pPr>
            <w:r>
              <w:t>/api/status</w:t>
            </w:r>
          </w:p>
        </w:tc>
        <w:tc>
          <w:tcPr>
            <w:tcW w:w="2196" w:type="dxa"/>
          </w:tcPr>
          <w:p w14:paraId="58688F29">
            <w:pPr>
              <w:spacing w:after="0" w:line="240" w:lineRule="auto"/>
            </w:pPr>
            <w:r>
              <w:t>—</w:t>
            </w:r>
          </w:p>
        </w:tc>
        <w:tc>
          <w:tcPr>
            <w:tcW w:w="2196" w:type="dxa"/>
          </w:tcPr>
          <w:p w14:paraId="3B39C547">
            <w:pPr>
              <w:spacing w:after="0" w:line="240" w:lineRule="auto"/>
            </w:pPr>
            <w:r>
              <w:t>Текущо пълно състояние</w:t>
            </w:r>
          </w:p>
        </w:tc>
      </w:tr>
      <w:tr w14:paraId="5116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B681FF8">
            <w:pPr>
              <w:spacing w:after="0" w:line="240" w:lineRule="auto"/>
            </w:pPr>
            <w:r>
              <w:t>POST</w:t>
            </w:r>
          </w:p>
        </w:tc>
        <w:tc>
          <w:tcPr>
            <w:tcW w:w="2196" w:type="dxa"/>
          </w:tcPr>
          <w:p w14:paraId="37D15E58">
            <w:pPr>
              <w:spacing w:after="0" w:line="240" w:lineRule="auto"/>
            </w:pPr>
            <w:r>
              <w:t>/api/fan</w:t>
            </w:r>
          </w:p>
        </w:tc>
        <w:tc>
          <w:tcPr>
            <w:tcW w:w="2196" w:type="dxa"/>
          </w:tcPr>
          <w:p w14:paraId="1459A61D">
            <w:pPr>
              <w:spacing w:after="0" w:line="240" w:lineRule="auto"/>
            </w:pPr>
            <w:r>
              <w:t>{speed: 0-3}</w:t>
            </w:r>
          </w:p>
        </w:tc>
        <w:tc>
          <w:tcPr>
            <w:tcW w:w="2196" w:type="dxa"/>
          </w:tcPr>
          <w:p w14:paraId="200F35F3">
            <w:pPr>
              <w:spacing w:after="0" w:line="240" w:lineRule="auto"/>
            </w:pPr>
            <w:r>
              <w:t>Задай скорост (РЪЧЕН режим)</w:t>
            </w:r>
          </w:p>
        </w:tc>
      </w:tr>
      <w:tr w14:paraId="2BDC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295E20E1">
            <w:pPr>
              <w:spacing w:after="0" w:line="240" w:lineRule="auto"/>
            </w:pPr>
            <w:r>
              <w:t>POST</w:t>
            </w:r>
          </w:p>
        </w:tc>
        <w:tc>
          <w:tcPr>
            <w:tcW w:w="2196" w:type="dxa"/>
          </w:tcPr>
          <w:p w14:paraId="3FA5D8C2">
            <w:pPr>
              <w:spacing w:after="0" w:line="240" w:lineRule="auto"/>
            </w:pPr>
            <w:r>
              <w:t>/api/valve</w:t>
            </w:r>
          </w:p>
        </w:tc>
        <w:tc>
          <w:tcPr>
            <w:tcW w:w="2196" w:type="dxa"/>
          </w:tcPr>
          <w:p w14:paraId="331B84FE">
            <w:pPr>
              <w:spacing w:after="0" w:line="240" w:lineRule="auto"/>
            </w:pPr>
            <w:r>
              <w:t>{valve_id:1-2, open:bool}</w:t>
            </w:r>
          </w:p>
        </w:tc>
        <w:tc>
          <w:tcPr>
            <w:tcW w:w="2196" w:type="dxa"/>
          </w:tcPr>
          <w:p w14:paraId="444C3990">
            <w:pPr>
              <w:spacing w:after="0" w:line="240" w:lineRule="auto"/>
            </w:pPr>
            <w:r>
              <w:t>Управлявай клапа</w:t>
            </w:r>
          </w:p>
        </w:tc>
      </w:tr>
      <w:tr w14:paraId="2CE9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F98D811">
            <w:pPr>
              <w:spacing w:after="0" w:line="240" w:lineRule="auto"/>
            </w:pPr>
            <w:r>
              <w:t>POST</w:t>
            </w:r>
          </w:p>
        </w:tc>
        <w:tc>
          <w:tcPr>
            <w:tcW w:w="2196" w:type="dxa"/>
          </w:tcPr>
          <w:p w14:paraId="530034E7">
            <w:pPr>
              <w:spacing w:after="0" w:line="240" w:lineRule="auto"/>
            </w:pPr>
            <w:r>
              <w:t>/api/mode</w:t>
            </w:r>
          </w:p>
        </w:tc>
        <w:tc>
          <w:tcPr>
            <w:tcW w:w="2196" w:type="dxa"/>
          </w:tcPr>
          <w:p w14:paraId="3FB1F30A">
            <w:pPr>
              <w:spacing w:after="0" w:line="240" w:lineRule="auto"/>
            </w:pPr>
            <w:r>
              <w:t>{mode: auto|manual}</w:t>
            </w:r>
          </w:p>
        </w:tc>
        <w:tc>
          <w:tcPr>
            <w:tcW w:w="2196" w:type="dxa"/>
          </w:tcPr>
          <w:p w14:paraId="3BE8A4BE">
            <w:pPr>
              <w:spacing w:after="0" w:line="240" w:lineRule="auto"/>
            </w:pPr>
            <w:r>
              <w:t>Смени режим</w:t>
            </w:r>
          </w:p>
        </w:tc>
      </w:tr>
      <w:tr w14:paraId="20EB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DD6BB92">
            <w:pPr>
              <w:spacing w:after="0" w:line="240" w:lineRule="auto"/>
            </w:pPr>
            <w:r>
              <w:t>GET /POST</w:t>
            </w:r>
          </w:p>
        </w:tc>
        <w:tc>
          <w:tcPr>
            <w:tcW w:w="2196" w:type="dxa"/>
          </w:tcPr>
          <w:p w14:paraId="15D446BD">
            <w:pPr>
              <w:spacing w:after="0" w:line="240" w:lineRule="auto"/>
            </w:pPr>
            <w:r>
              <w:t>/api/thresholds</w:t>
            </w:r>
          </w:p>
        </w:tc>
        <w:tc>
          <w:tcPr>
            <w:tcW w:w="2196" w:type="dxa"/>
          </w:tcPr>
          <w:p w14:paraId="115EEFC4">
            <w:pPr>
              <w:spacing w:after="0" w:line="240" w:lineRule="auto"/>
            </w:pPr>
            <w:r>
              <w:t>{off,low,medium}</w:t>
            </w:r>
          </w:p>
        </w:tc>
        <w:tc>
          <w:tcPr>
            <w:tcW w:w="2196" w:type="dxa"/>
          </w:tcPr>
          <w:p w14:paraId="464362D2">
            <w:pPr>
              <w:spacing w:after="0" w:line="240" w:lineRule="auto"/>
            </w:pPr>
            <w:r>
              <w:t>Прочети/задай прагове</w:t>
            </w:r>
          </w:p>
        </w:tc>
      </w:tr>
      <w:tr w14:paraId="27EE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78E72DAC">
            <w:pPr>
              <w:spacing w:after="0" w:line="240" w:lineRule="auto"/>
            </w:pPr>
            <w:r>
              <w:t>GET</w:t>
            </w:r>
          </w:p>
        </w:tc>
        <w:tc>
          <w:tcPr>
            <w:tcW w:w="2196" w:type="dxa"/>
          </w:tcPr>
          <w:p w14:paraId="10528E51">
            <w:pPr>
              <w:spacing w:after="0" w:line="240" w:lineRule="auto"/>
            </w:pPr>
            <w:r>
              <w:t>/api/history</w:t>
            </w:r>
          </w:p>
        </w:tc>
        <w:tc>
          <w:tcPr>
            <w:tcW w:w="2196" w:type="dxa"/>
          </w:tcPr>
          <w:p w14:paraId="0FE472D7">
            <w:pPr>
              <w:spacing w:after="0" w:line="240" w:lineRule="auto"/>
            </w:pPr>
            <w:r>
              <w:t>?hours=24&amp;limit=500</w:t>
            </w:r>
          </w:p>
        </w:tc>
        <w:tc>
          <w:tcPr>
            <w:tcW w:w="2196" w:type="dxa"/>
          </w:tcPr>
          <w:p w14:paraId="1A6DB31C">
            <w:pPr>
              <w:spacing w:after="0" w:line="240" w:lineRule="auto"/>
            </w:pPr>
            <w:r>
              <w:t>Исторически данни</w:t>
            </w:r>
          </w:p>
        </w:tc>
      </w:tr>
      <w:tr w14:paraId="2F91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349C1A0">
            <w:pPr>
              <w:spacing w:after="0" w:line="240" w:lineRule="auto"/>
            </w:pPr>
            <w:r>
              <w:t>GET</w:t>
            </w:r>
          </w:p>
        </w:tc>
        <w:tc>
          <w:tcPr>
            <w:tcW w:w="2196" w:type="dxa"/>
          </w:tcPr>
          <w:p w14:paraId="4EADE606">
            <w:pPr>
              <w:spacing w:after="0" w:line="240" w:lineRule="auto"/>
            </w:pPr>
            <w:r>
              <w:t>/api/statistics</w:t>
            </w:r>
          </w:p>
        </w:tc>
        <w:tc>
          <w:tcPr>
            <w:tcW w:w="2196" w:type="dxa"/>
          </w:tcPr>
          <w:p w14:paraId="6CA65492">
            <w:pPr>
              <w:spacing w:after="0" w:line="240" w:lineRule="auto"/>
            </w:pPr>
            <w:r>
              <w:t>—</w:t>
            </w:r>
          </w:p>
        </w:tc>
        <w:tc>
          <w:tcPr>
            <w:tcW w:w="2196" w:type="dxa"/>
          </w:tcPr>
          <w:p w14:paraId="62551B20">
            <w:pPr>
              <w:spacing w:after="0" w:line="240" w:lineRule="auto"/>
            </w:pPr>
            <w:r>
              <w:t>24ч min/max/avg</w:t>
            </w:r>
          </w:p>
        </w:tc>
      </w:tr>
      <w:tr w14:paraId="51AA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6" w:type="dxa"/>
          </w:tcPr>
          <w:p w14:paraId="432665AA">
            <w:pPr>
              <w:spacing w:after="0" w:line="240" w:lineRule="auto"/>
            </w:pPr>
            <w:r>
              <w:t>GET</w:t>
            </w:r>
          </w:p>
        </w:tc>
        <w:tc>
          <w:tcPr>
            <w:tcW w:w="2196" w:type="dxa"/>
          </w:tcPr>
          <w:p w14:paraId="01F3AC07">
            <w:pPr>
              <w:spacing w:after="0" w:line="240" w:lineRule="auto"/>
            </w:pPr>
            <w:r>
              <w:t>/api/events</w:t>
            </w:r>
          </w:p>
        </w:tc>
        <w:tc>
          <w:tcPr>
            <w:tcW w:w="2196" w:type="dxa"/>
          </w:tcPr>
          <w:p w14:paraId="7BE6684C">
            <w:pPr>
              <w:spacing w:after="0" w:line="240" w:lineRule="auto"/>
            </w:pPr>
            <w:r>
              <w:t>?limit=50</w:t>
            </w:r>
          </w:p>
        </w:tc>
        <w:tc>
          <w:tcPr>
            <w:tcW w:w="2196" w:type="dxa"/>
          </w:tcPr>
          <w:p w14:paraId="62E8D67C">
            <w:pPr>
              <w:spacing w:after="0" w:line="240" w:lineRule="auto"/>
            </w:pPr>
            <w:r>
              <w:t>Системни събития</w:t>
            </w:r>
          </w:p>
        </w:tc>
      </w:tr>
      <w:tr w14:paraId="17220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71C726C9">
            <w:pPr>
              <w:spacing w:after="0" w:line="240" w:lineRule="auto"/>
            </w:pPr>
            <w:r>
              <w:t>GET</w:t>
            </w:r>
          </w:p>
        </w:tc>
        <w:tc>
          <w:tcPr>
            <w:tcW w:w="2196" w:type="dxa"/>
          </w:tcPr>
          <w:p w14:paraId="0875BE52">
            <w:pPr>
              <w:spacing w:after="0" w:line="240" w:lineRule="auto"/>
            </w:pPr>
            <w:r>
              <w:t>/api/snmp</w:t>
            </w:r>
          </w:p>
        </w:tc>
        <w:tc>
          <w:tcPr>
            <w:tcW w:w="2196" w:type="dxa"/>
          </w:tcPr>
          <w:p w14:paraId="7880E05D">
            <w:pPr>
              <w:spacing w:after="0" w:line="240" w:lineRule="auto"/>
            </w:pPr>
            <w:r>
              <w:t>—</w:t>
            </w:r>
          </w:p>
        </w:tc>
        <w:tc>
          <w:tcPr>
            <w:tcW w:w="2196" w:type="dxa"/>
          </w:tcPr>
          <w:p w14:paraId="238FAB9C">
            <w:pPr>
              <w:spacing w:after="0" w:line="240" w:lineRule="auto"/>
            </w:pPr>
            <w:r>
              <w:t>SNMP MIB информация</w:t>
            </w:r>
          </w:p>
        </w:tc>
      </w:tr>
      <w:tr w14:paraId="7094C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4E45786D">
            <w:pPr>
              <w:spacing w:after="0" w:line="240" w:lineRule="auto"/>
            </w:pPr>
            <w:r>
              <w:t>GET</w:t>
            </w:r>
          </w:p>
        </w:tc>
        <w:tc>
          <w:tcPr>
            <w:tcW w:w="2196" w:type="dxa"/>
          </w:tcPr>
          <w:p w14:paraId="438B051A">
            <w:pPr>
              <w:spacing w:after="0" w:line="240" w:lineRule="auto"/>
            </w:pPr>
            <w:r>
              <w:t>/api/mqtt</w:t>
            </w:r>
          </w:p>
        </w:tc>
        <w:tc>
          <w:tcPr>
            <w:tcW w:w="2196" w:type="dxa"/>
          </w:tcPr>
          <w:p w14:paraId="4D7498D5">
            <w:pPr>
              <w:spacing w:after="0" w:line="240" w:lineRule="auto"/>
            </w:pPr>
            <w:r>
              <w:t>—</w:t>
            </w:r>
          </w:p>
        </w:tc>
        <w:tc>
          <w:tcPr>
            <w:tcW w:w="2196" w:type="dxa"/>
          </w:tcPr>
          <w:p w14:paraId="5BC9E1C1">
            <w:pPr>
              <w:spacing w:after="0" w:line="240" w:lineRule="auto"/>
            </w:pPr>
            <w:r>
              <w:t>MQTT статус на връзката</w:t>
            </w:r>
          </w:p>
        </w:tc>
      </w:tr>
      <w:tr w14:paraId="5BDD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C587709">
            <w:pPr>
              <w:spacing w:after="0" w:line="240" w:lineRule="auto"/>
            </w:pPr>
            <w:r>
              <w:t>GET</w:t>
            </w:r>
          </w:p>
        </w:tc>
        <w:tc>
          <w:tcPr>
            <w:tcW w:w="2196" w:type="dxa"/>
          </w:tcPr>
          <w:p w14:paraId="4A2509AD">
            <w:pPr>
              <w:spacing w:after="0" w:line="240" w:lineRule="auto"/>
            </w:pPr>
            <w:r>
              <w:t>/api/gpio</w:t>
            </w:r>
          </w:p>
        </w:tc>
        <w:tc>
          <w:tcPr>
            <w:tcW w:w="2196" w:type="dxa"/>
          </w:tcPr>
          <w:p w14:paraId="3F2D04FE">
            <w:pPr>
              <w:spacing w:after="0" w:line="240" w:lineRule="auto"/>
            </w:pPr>
            <w:r>
              <w:t>—</w:t>
            </w:r>
          </w:p>
        </w:tc>
        <w:tc>
          <w:tcPr>
            <w:tcW w:w="2196" w:type="dxa"/>
          </w:tcPr>
          <w:p w14:paraId="58C73E85">
            <w:pPr>
              <w:spacing w:after="0" w:line="240" w:lineRule="auto"/>
            </w:pPr>
            <w:r>
              <w:t>GPIO пинове и live стойности</w:t>
            </w:r>
          </w:p>
        </w:tc>
      </w:tr>
      <w:tr w14:paraId="1161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5C28FE3D">
            <w:pPr>
              <w:spacing w:after="0" w:line="240" w:lineRule="auto"/>
            </w:pPr>
            <w:r>
              <w:t>GET</w:t>
            </w:r>
          </w:p>
        </w:tc>
        <w:tc>
          <w:tcPr>
            <w:tcW w:w="2196" w:type="dxa"/>
          </w:tcPr>
          <w:p w14:paraId="0189383E">
            <w:pPr>
              <w:spacing w:after="0" w:line="240" w:lineRule="auto"/>
            </w:pPr>
            <w:r>
              <w:t>/api/node</w:t>
            </w:r>
          </w:p>
        </w:tc>
        <w:tc>
          <w:tcPr>
            <w:tcW w:w="2196" w:type="dxa"/>
          </w:tcPr>
          <w:p w14:paraId="09773E6C">
            <w:pPr>
              <w:spacing w:after="0" w:line="240" w:lineRule="auto"/>
            </w:pPr>
            <w:r>
              <w:t>—</w:t>
            </w:r>
          </w:p>
        </w:tc>
        <w:tc>
          <w:tcPr>
            <w:tcW w:w="2196" w:type="dxa"/>
          </w:tcPr>
          <w:p w14:paraId="4AD4DDC3">
            <w:pPr>
              <w:spacing w:after="0" w:line="240" w:lineRule="auto"/>
            </w:pPr>
            <w:r>
              <w:t>Node ID и MQTT топик база</w:t>
            </w:r>
          </w:p>
        </w:tc>
      </w:tr>
      <w:tr w14:paraId="3B5DD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61BC30D9">
            <w:pPr>
              <w:spacing w:after="0" w:line="240" w:lineRule="auto"/>
            </w:pPr>
            <w:r>
              <w:t>GET /POST</w:t>
            </w:r>
          </w:p>
        </w:tc>
        <w:tc>
          <w:tcPr>
            <w:tcW w:w="2196" w:type="dxa"/>
          </w:tcPr>
          <w:p w14:paraId="1DF2C8B3">
            <w:pPr>
              <w:spacing w:after="0" w:line="240" w:lineRule="auto"/>
            </w:pPr>
            <w:r>
              <w:t>/api/simulation</w:t>
            </w:r>
          </w:p>
        </w:tc>
        <w:tc>
          <w:tcPr>
            <w:tcW w:w="2196" w:type="dxa"/>
          </w:tcPr>
          <w:p w14:paraId="0E327B07">
            <w:pPr>
              <w:spacing w:after="0" w:line="240" w:lineRule="auto"/>
            </w:pPr>
            <w:r>
              <w:t>{enabled,temperature,humidity}</w:t>
            </w:r>
          </w:p>
        </w:tc>
        <w:tc>
          <w:tcPr>
            <w:tcW w:w="2196" w:type="dxa"/>
          </w:tcPr>
          <w:p w14:paraId="7FB7368E">
            <w:pPr>
              <w:spacing w:after="0" w:line="240" w:lineRule="auto"/>
            </w:pPr>
            <w:r>
              <w:t>Симулационен override</w:t>
            </w:r>
          </w:p>
        </w:tc>
      </w:tr>
      <w:tr w14:paraId="1232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B278044">
            <w:pPr>
              <w:spacing w:after="0" w:line="240" w:lineRule="auto"/>
            </w:pPr>
            <w:r>
              <w:t>WS</w:t>
            </w:r>
          </w:p>
        </w:tc>
        <w:tc>
          <w:tcPr>
            <w:tcW w:w="2196" w:type="dxa"/>
          </w:tcPr>
          <w:p w14:paraId="3C2BA6B1">
            <w:pPr>
              <w:spacing w:after="0" w:line="240" w:lineRule="auto"/>
            </w:pPr>
            <w:r>
              <w:t>/ws</w:t>
            </w:r>
          </w:p>
        </w:tc>
        <w:tc>
          <w:tcPr>
            <w:tcW w:w="2196" w:type="dxa"/>
          </w:tcPr>
          <w:p w14:paraId="3B14BB78">
            <w:pPr>
              <w:spacing w:after="0" w:line="240" w:lineRule="auto"/>
            </w:pPr>
            <w:r>
              <w:t>—</w:t>
            </w:r>
          </w:p>
        </w:tc>
        <w:tc>
          <w:tcPr>
            <w:tcW w:w="2196" w:type="dxa"/>
          </w:tcPr>
          <w:p w14:paraId="6A116F31">
            <w:pPr>
              <w:spacing w:after="0" w:line="240" w:lineRule="auto"/>
            </w:pPr>
            <w:r>
              <w:t>WebSocket real-time stream</w:t>
            </w:r>
          </w:p>
        </w:tc>
      </w:tr>
    </w:tbl>
    <w:p w14:paraId="3CC112C5"/>
    <w:p w14:paraId="0B2ACCF1">
      <w:pPr>
        <w:pStyle w:val="2"/>
      </w:pPr>
      <w:r>
        <w:rPr>
          <w:color w:val="1F3964"/>
        </w:rPr>
        <w:t>7. Симулационен режим</w:t>
      </w:r>
    </w:p>
    <w:p w14:paraId="6338981B">
      <w:r>
        <w:rPr>
          <w:b w:val="0"/>
          <w:i w:val="0"/>
        </w:rPr>
        <w:t>Системата поддържа два нива на симулация:</w:t>
      </w:r>
    </w:p>
    <w:p w14:paraId="26E00355">
      <w:pPr>
        <w:pStyle w:val="3"/>
      </w:pPr>
      <w:r>
        <w:rPr>
          <w:color w:val="2E75B6"/>
        </w:rPr>
        <w:t>7.1. Хардуерна симулация (автоматична)</w:t>
      </w:r>
    </w:p>
    <w:p w14:paraId="5F165529">
      <w:pPr>
        <w:pStyle w:val="23"/>
      </w:pPr>
      <w:r>
        <w:t>При липса на BME280/DHT22 — sensor_reader.py генерира реалистични стойности (синусоидален дрейф)</w:t>
      </w:r>
    </w:p>
    <w:p w14:paraId="5085F6C1">
      <w:pPr>
        <w:pStyle w:val="23"/>
      </w:pPr>
      <w:r>
        <w:t>При липса на Modbus RS-485 адаптер — modbus_control.py симулира relay/DI операции</w:t>
      </w:r>
    </w:p>
    <w:p w14:paraId="16F9920D">
      <w:pPr>
        <w:pStyle w:val="23"/>
      </w:pPr>
      <w:r>
        <w:t>Системата стартира нормално и е напълно функционална без хардуер</w:t>
      </w:r>
    </w:p>
    <w:p w14:paraId="6FE0CBA6">
      <w:pPr>
        <w:pStyle w:val="3"/>
      </w:pPr>
      <w:r>
        <w:rPr>
          <w:color w:val="2E75B6"/>
        </w:rPr>
        <w:t>7.2. Ръчен API override (SimulationPanel)</w:t>
      </w:r>
    </w:p>
    <w:p w14:paraId="3103F28B">
      <w:r>
        <w:rPr>
          <w:b w:val="0"/>
          <w:i w:val="0"/>
        </w:rPr>
        <w:t>Чрез React интерфейса или директно чрез API могат да се зададат конкретни стойности за сензора:</w:t>
      </w:r>
    </w:p>
    <w:p w14:paraId="433E2BA2">
      <w:r>
        <w:rPr>
          <w:b/>
          <w:i w:val="0"/>
        </w:rPr>
        <w:t>POST /api/simulation  →  {"enabled": true, "temperature": 31.5, "humidity": 68}</w:t>
      </w:r>
    </w:p>
    <w:p w14:paraId="6C1FBB07">
      <w:pPr>
        <w:pStyle w:val="23"/>
      </w:pPr>
      <w:r>
        <w:t>Слайдер за температура: 10–45 °C с цветова лента (зелен/жълт/червен)</w:t>
      </w:r>
    </w:p>
    <w:p w14:paraId="1C069DE6">
      <w:pPr>
        <w:pStyle w:val="23"/>
      </w:pPr>
      <w:r>
        <w:t>Слайдер за влажност: 10–95 %</w:t>
      </w:r>
    </w:p>
    <w:p w14:paraId="6B2A32A8">
      <w:pPr>
        <w:pStyle w:val="23"/>
      </w:pPr>
      <w:r>
        <w:t>Предварителен преглед — показва очакваното поведение ПРЕДИ прилагане</w:t>
      </w:r>
    </w:p>
    <w:p w14:paraId="1B07F289">
      <w:pPr>
        <w:pStyle w:val="23"/>
      </w:pPr>
      <w:r>
        <w:t>Бързи сценарии: Нормална (22/55) / Топло (27/60) / Горещо (28/63) / Критично (34/71) / Висока влажност (22/82)</w:t>
      </w:r>
    </w:p>
    <w:p w14:paraId="3FCB3259">
      <w:pPr>
        <w:pStyle w:val="23"/>
      </w:pPr>
      <w:r>
        <w:t>Индикатор ⚗ СИМУЛАЦИЯ в заглавието на Sensor панела</w:t>
      </w:r>
    </w:p>
    <w:p w14:paraId="5CDBF2B8">
      <w:pPr>
        <w:pStyle w:val="2"/>
      </w:pPr>
      <w:r>
        <w:rPr>
          <w:color w:val="1F3964"/>
        </w:rPr>
        <w:t>8. Инсталация и стартиране</w:t>
      </w:r>
    </w:p>
    <w:p w14:paraId="43C668BE">
      <w:pPr>
        <w:pStyle w:val="3"/>
      </w:pPr>
      <w:r>
        <w:rPr>
          <w:color w:val="2E75B6"/>
        </w:rPr>
        <w:t>8.1. Бързо стартиране (Raspberry Pi)</w:t>
      </w:r>
    </w:p>
    <w:p w14:paraId="63852BCB">
      <w:r>
        <w:rPr>
          <w:b/>
          <w:i w:val="0"/>
        </w:rPr>
        <w:t>bash install.sh</w:t>
      </w:r>
    </w:p>
    <w:p w14:paraId="76721174">
      <w:r>
        <w:rPr>
          <w:b w:val="0"/>
          <w:i w:val="0"/>
        </w:rPr>
        <w:t>Скриптът автоматично: активира I²C, инсталира Python зависимости, изгражда React, инсталира systemd услуга.</w:t>
      </w:r>
    </w:p>
    <w:p w14:paraId="3240BF8E">
      <w:r>
        <w:rPr>
          <w:b w:val="0"/>
          <w:i w:val="0"/>
        </w:rPr>
        <w:t>По желание се инсталира Mosquitto MQTT брокер на същия Pi.</w:t>
      </w:r>
    </w:p>
    <w:p w14:paraId="692E8E13">
      <w:pPr>
        <w:pStyle w:val="3"/>
      </w:pPr>
      <w:r>
        <w:rPr>
          <w:color w:val="2E75B6"/>
        </w:rPr>
        <w:t>8.2. Python зависимости (requirements.txt)</w:t>
      </w:r>
    </w:p>
    <w:p w14:paraId="76C2C42F">
      <w:pPr>
        <w:pStyle w:val="23"/>
      </w:pPr>
      <w:r>
        <w:t>fastapi, uvicorn[standard]</w:t>
      </w:r>
    </w:p>
    <w:p w14:paraId="0374C3B9">
      <w:pPr>
        <w:pStyle w:val="23"/>
      </w:pPr>
      <w:r>
        <w:t>pymodbus &gt;= 3.6</w:t>
      </w:r>
    </w:p>
    <w:p w14:paraId="4C05A68C">
      <w:pPr>
        <w:pStyle w:val="23"/>
      </w:pPr>
      <w:r>
        <w:t>pysnmp &gt;= 6.1</w:t>
      </w:r>
    </w:p>
    <w:p w14:paraId="7A711DA5">
      <w:pPr>
        <w:pStyle w:val="23"/>
      </w:pPr>
      <w:r>
        <w:t>paho-mqtt &gt;= 1.6.1, &lt; 3.0</w:t>
      </w:r>
    </w:p>
    <w:p w14:paraId="475425CE">
      <w:pPr>
        <w:pStyle w:val="23"/>
      </w:pPr>
      <w:r>
        <w:t>aiosqlite &gt;= 0.20</w:t>
      </w:r>
    </w:p>
    <w:p w14:paraId="12990D3C">
      <w:pPr>
        <w:pStyle w:val="23"/>
      </w:pPr>
      <w:r>
        <w:t>wsproto (за WebSocket съвместимост с Python 3.14)</w:t>
      </w:r>
    </w:p>
    <w:p w14:paraId="328BE141">
      <w:pPr>
        <w:pStyle w:val="23"/>
      </w:pPr>
      <w:r>
        <w:t>smbus2, adafruit-circuitpython-bme280, RPi.GPIO</w:t>
      </w:r>
    </w:p>
    <w:p w14:paraId="205D393F">
      <w:pPr>
        <w:pStyle w:val="3"/>
      </w:pPr>
      <w:r>
        <w:rPr>
          <w:color w:val="2E75B6"/>
        </w:rPr>
        <w:t>8.3. Ръчно стартиране</w:t>
      </w:r>
    </w:p>
    <w:p w14:paraId="4383F1E5">
      <w:r>
        <w:rPr>
          <w:b/>
          <w:i w:val="0"/>
        </w:rPr>
        <w:t>source venv/bin/activate  &amp;&amp;  python main.py</w:t>
      </w:r>
    </w:p>
    <w:p w14:paraId="608686E4">
      <w:r>
        <w:rPr>
          <w:b w:val="0"/>
          <w:i w:val="0"/>
        </w:rPr>
        <w:t>Уеб интерфейс: http://&lt;RPi-IP&gt;:8000  |  API документация: http://&lt;RPi-IP&gt;:8000/docs</w:t>
      </w:r>
    </w:p>
    <w:p w14:paraId="37E0C77D">
      <w:pPr>
        <w:pStyle w:val="3"/>
      </w:pPr>
      <w:r>
        <w:rPr>
          <w:color w:val="2E75B6"/>
        </w:rPr>
        <w:t>8.4. systemd услуга</w:t>
      </w:r>
    </w:p>
    <w:p w14:paraId="3064FB7D">
      <w:r>
        <w:rPr>
          <w:b/>
          <w:i w:val="0"/>
        </w:rPr>
        <w:t>sudo systemctl enable datacenter_thermal  &amp;&amp;  sudo systemctl start datacenter_thermal</w:t>
      </w:r>
    </w:p>
    <w:p w14:paraId="5D9BFC04">
      <w:pPr>
        <w:pStyle w:val="2"/>
      </w:pPr>
      <w:r>
        <w:rPr>
          <w:color w:val="1F3964"/>
        </w:rPr>
        <w:t>9. Заключение</w:t>
      </w:r>
    </w:p>
    <w:p w14:paraId="5B0B4320">
      <w:r>
        <w:rPr>
          <w:b w:val="0"/>
          <w:i w:val="0"/>
        </w:rPr>
        <w:t>В рамките на курсовия проект е разработена пълнофункционална разпределена вградена система за термично управление, включваща:</w:t>
      </w:r>
    </w:p>
    <w:p w14:paraId="449812DA">
      <w:pPr>
        <w:pStyle w:val="23"/>
      </w:pPr>
      <w:r>
        <w:t>Следене на температура и влажност с SNMP докладване</w:t>
      </w:r>
    </w:p>
    <w:p w14:paraId="51CD806D">
      <w:pPr>
        <w:pStyle w:val="23"/>
      </w:pPr>
      <w:r>
        <w:t>Управление на вентилатор (3 степени) и 2 клапи чрез Modbus RTU</w:t>
      </w:r>
    </w:p>
    <w:p w14:paraId="36863ED5">
      <w:pPr>
        <w:pStyle w:val="23"/>
      </w:pPr>
      <w:r>
        <w:t>GPIO управление на индикатори, бутон и тахометър</w:t>
      </w:r>
    </w:p>
    <w:p w14:paraId="218F751D">
      <w:pPr>
        <w:pStyle w:val="23"/>
      </w:pPr>
      <w:r>
        <w:t>MQTT телеметрия с multi-node поддръжка и автоматичен SNMP fallback</w:t>
      </w:r>
    </w:p>
    <w:p w14:paraId="147BF66D">
      <w:pPr>
        <w:pStyle w:val="23"/>
      </w:pPr>
      <w:r>
        <w:t>Уеб базиран React интерфейс с реално-временни данни</w:t>
      </w:r>
    </w:p>
    <w:p w14:paraId="04E6EB29">
      <w:pPr>
        <w:pStyle w:val="23"/>
      </w:pPr>
      <w:r>
        <w:t>Симулационен режим за тестване без физически хардуер</w:t>
      </w:r>
    </w:p>
    <w:p w14:paraId="3D2D8E83">
      <w:pPr>
        <w:pStyle w:val="23"/>
      </w:pPr>
      <w:r>
        <w:t>Автоматичен systemd старт и пълна документация</w:t>
      </w:r>
    </w:p>
    <w:p w14:paraId="5F2BD984">
      <w:r>
        <w:rPr>
          <w:b w:val="0"/>
          <w:i w:val="0"/>
        </w:rPr>
        <w:t>Системата е тествана на Windows с Python 3.14 в симулационен режим и е готова за разполагане на Raspberry Pi 5.</w:t>
      </w:r>
    </w:p>
    <w:sectPr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3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200</Words>
  <Characters>1121</Characters>
  <Lines>0</Lines>
  <Paragraphs>0</Paragraphs>
  <TotalTime>0</TotalTime>
  <ScaleCrop>false</ScaleCrop>
  <LinksUpToDate>false</LinksUpToDate>
  <CharactersWithSpaces>1267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Данаил Атанасов</cp:lastModifiedBy>
  <dcterms:modified xsi:type="dcterms:W3CDTF">2026-03-20T09:18:49Z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eyJoZGlkIjoiYTg1OTBlNzE3NjkwYjVkMDIwZmEwYTcyYTNjODhhYWIiLCJ1c2VySWQiOiI4NTM4Nzg1NjEzNjAyIn0=</vt:lpwstr>
  </property>
  <property fmtid="{D5CDD505-2E9C-101B-9397-08002B2CF9AE}" pid="3" name="KSOProductBuildVer">
    <vt:lpwstr>1033-12.1.0.25242</vt:lpwstr>
  </property>
  <property fmtid="{D5CDD505-2E9C-101B-9397-08002B2CF9AE}" pid="4" name="ICV">
    <vt:lpwstr>FDF1DFD6C51F4EB79D61531E8410957C_12</vt:lpwstr>
  </property>
</Properties>
</file>