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numPr>
          <w:ilvl w:val="0"/>
          <w:numId w:val="0"/>
        </w:numPr>
        <w:spacing w:before="409" w:beforeLines="0" w:after="409" w:afterLines="0"/>
        <w:ind w:leftChars="0"/>
        <w:jc w:val="center"/>
        <w:rPr>
          <w:rFonts w:hint="eastAsia"/>
          <w:lang w:val="en-US" w:eastAsia="zh-CN"/>
        </w:rPr>
      </w:pPr>
      <w:r>
        <w:rPr>
          <w:rFonts w:hint="eastAsia"/>
          <w:lang w:val="en-US" w:eastAsia="zh-CN"/>
        </w:rPr>
        <w:t>第4章 使用聚类算法结合原测试集提高压缩率</w:t>
      </w:r>
    </w:p>
    <w:p>
      <w:pPr>
        <w:pStyle w:val="8"/>
        <w:spacing w:line="400" w:lineRule="exact"/>
        <w:ind w:left="0" w:leftChars="0" w:firstLine="480" w:firstLineChars="200"/>
        <w:rPr>
          <w:rFonts w:hint="default" w:ascii="Lucida Sans Unicode" w:hAnsi="Lucida Sans Unicode" w:eastAsia="Lucida Sans Unicode" w:cs="Lucida Sans Unicode"/>
          <w:i w:val="0"/>
          <w:caps w:val="0"/>
          <w:color w:val="1A1A1A"/>
          <w:spacing w:val="0"/>
          <w:kern w:val="2"/>
          <w:sz w:val="24"/>
          <w:szCs w:val="24"/>
          <w:shd w:val="clear" w:fill="FFFFFF"/>
          <w:lang w:val="en-US" w:eastAsia="zh-CN" w:bidi="ar-SA"/>
        </w:rPr>
      </w:pPr>
      <w:r>
        <w:rPr>
          <w:rFonts w:hint="eastAsia" w:ascii="Lucida Sans Unicode" w:hAnsi="Lucida Sans Unicode" w:eastAsia="Lucida Sans Unicode" w:cs="Lucida Sans Unicode"/>
          <w:i w:val="0"/>
          <w:caps w:val="0"/>
          <w:color w:val="1A1A1A"/>
          <w:spacing w:val="0"/>
          <w:kern w:val="2"/>
          <w:sz w:val="24"/>
          <w:szCs w:val="24"/>
          <w:shd w:val="clear" w:fill="FFFFFF"/>
          <w:lang w:val="en-US" w:eastAsia="zh-CN" w:bidi="ar-SA"/>
        </w:rPr>
        <w:t>聚类算法是机器学习中涉及对数据进行分组的一种算法。在给定的数据集中，我们可以通过聚类算法将</w:t>
      </w:r>
      <w:bookmarkStart w:id="18" w:name="_GoBack"/>
      <w:bookmarkEnd w:id="18"/>
      <w:r>
        <w:rPr>
          <w:rFonts w:hint="eastAsia" w:ascii="Lucida Sans Unicode" w:hAnsi="Lucida Sans Unicode" w:eastAsia="Lucida Sans Unicode" w:cs="Lucida Sans Unicode"/>
          <w:i w:val="0"/>
          <w:caps w:val="0"/>
          <w:color w:val="1A1A1A"/>
          <w:spacing w:val="0"/>
          <w:kern w:val="2"/>
          <w:sz w:val="24"/>
          <w:szCs w:val="24"/>
          <w:shd w:val="clear" w:fill="FFFFFF"/>
          <w:lang w:val="en-US" w:eastAsia="zh-CN" w:bidi="ar-SA"/>
        </w:rPr>
        <w:t>其分成一些不同的组。在理论上，相同的组的数据之间有相同的属性或者是特征，不同组数据之间的属性或者特征相差就会比较大。聚类算法是一种非监督学习算法，并且作为一种常用的数据分析算法在很多领域上得到应用。基于此，本文将聚类算法与数据压缩相结合，找到了一种提高压缩率的方法。第三章使用预填充测试集结合距离优先法则选取了基向量，最终获得了较好的压缩增益，但是基向量的选取始终是随机的，如果使用聚类算法将原测试集的列向量进行划分，以聚类中心作为基向量生成主分量集，在一定程度上能增大与原测试集的相似程度，提高残差集的压缩率。</w:t>
      </w:r>
    </w:p>
    <w:p>
      <w:pPr>
        <w:pStyle w:val="4"/>
        <w:bidi w:val="0"/>
        <w:rPr>
          <w:rFonts w:hint="eastAsia"/>
          <w:lang w:val="en-US" w:eastAsia="zh-CN"/>
        </w:rPr>
      </w:pPr>
      <w:r>
        <w:rPr>
          <w:rFonts w:hint="eastAsia"/>
          <w:lang w:val="en-US" w:eastAsia="zh-CN"/>
        </w:rPr>
        <w:t>4.1 聚类算法</w:t>
      </w:r>
    </w:p>
    <w:p>
      <w:pPr>
        <w:pStyle w:val="5"/>
        <w:bidi w:val="0"/>
        <w:rPr>
          <w:rFonts w:hint="eastAsia"/>
          <w:lang w:val="en-US" w:eastAsia="zh-CN"/>
        </w:rPr>
      </w:pPr>
      <w:r>
        <w:rPr>
          <w:rFonts w:hint="eastAsia"/>
          <w:lang w:val="en-US" w:eastAsia="zh-CN"/>
        </w:rPr>
        <w:t xml:space="preserve">4.1.1 </w:t>
      </w:r>
      <w:r>
        <w:rPr>
          <w:rFonts w:hint="eastAsia"/>
          <w:b/>
          <w:lang w:val="en-US" w:eastAsia="zh-CN"/>
        </w:rPr>
        <w:t>DBSCAN</w:t>
      </w:r>
      <w:r>
        <w:rPr>
          <w:rFonts w:hint="eastAsia"/>
          <w:lang w:val="en-US" w:eastAsia="zh-CN"/>
        </w:rPr>
        <w:t>聚类算法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DBSCAN（Density-Based Spatial Clustering of Applications with Noise，它是一种基于高密度连通区域的、基于密度的聚类算法，能够将具有足够高密度的区域划分为簇，并在具有噪声的数据中发现任意形状的簇，即要求在聚类空间中的一定区域内所包含对象(点或其他空间对象)的数目不小于某一给定阈值。过滤低密度区域，发现稠密度样本点。同一类别的样本，他们之间是紧密相连的，即在该类别任意样本周围不远处一定有同类别的样本存在。下面介绍DBSCAN算法的基本定义以及思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假设当前有</w:t>
      </w:r>
      <w:r>
        <w:rPr>
          <w:rFonts w:ascii="Lucida Sans Unicode" w:hAnsi="Lucida Sans Unicode" w:eastAsia="Lucida Sans Unicode" w:cs="Lucida Sans Unicode"/>
          <w:i w:val="0"/>
          <w:caps w:val="0"/>
          <w:color w:val="1A1A1A"/>
          <w:spacing w:val="0"/>
          <w:sz w:val="24"/>
          <w:szCs w:val="24"/>
          <w:shd w:val="clear" w:fill="FFFFFF"/>
        </w:rPr>
        <w:t>假设样本集是</w:t>
      </w:r>
      <w:r>
        <w:rPr>
          <w:rFonts w:ascii="Lucida Sans Unicode" w:hAnsi="Lucida Sans Unicode" w:eastAsia="Lucida Sans Unicode" w:cs="Lucida Sans Unicode"/>
          <w:i w:val="0"/>
          <w:caps w:val="0"/>
          <w:color w:val="1A1A1A"/>
          <w:spacing w:val="0"/>
          <w:position w:val="-14"/>
          <w:sz w:val="24"/>
          <w:szCs w:val="24"/>
          <w:shd w:val="clear" w:fill="FFFFFF"/>
        </w:rPr>
        <w:object>
          <v:shape id="_x0000_i1025" o:spt="75" type="#_x0000_t75" style="height:19pt;width:8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ϵ-邻域</w:t>
      </w:r>
      <w:r>
        <w:rPr>
          <w:rFonts w:hint="eastAsia" w:ascii="Times New Roman" w:hAnsi="Times New Roman" w:eastAsia="宋体" w:cs="Times New Roman"/>
          <w:kern w:val="2"/>
          <w:sz w:val="24"/>
          <w:szCs w:val="24"/>
          <w:lang w:val="en-US" w:eastAsia="zh-CN" w:bidi="ar-SA"/>
        </w:rPr>
        <w:t>：对于</w:t>
      </w:r>
      <w:r>
        <w:rPr>
          <w:rFonts w:hint="eastAsia" w:ascii="Times New Roman" w:hAnsi="Times New Roman" w:eastAsia="宋体" w:cs="Times New Roman"/>
          <w:kern w:val="2"/>
          <w:position w:val="-14"/>
          <w:sz w:val="24"/>
          <w:szCs w:val="24"/>
          <w:lang w:val="en-US" w:eastAsia="zh-CN" w:bidi="ar-SA"/>
        </w:rPr>
        <w:object>
          <v:shape id="_x0000_i1026" o:spt="75" type="#_x0000_t75" style="height:19pt;width:3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eastAsia="宋体" w:cs="Times New Roman"/>
          <w:kern w:val="2"/>
          <w:sz w:val="24"/>
          <w:szCs w:val="24"/>
          <w:lang w:val="en-US" w:eastAsia="zh-CN" w:bidi="ar-SA"/>
        </w:rPr>
        <w:t>，</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其ϵ-邻域包含样本集D中与</w:t>
      </w:r>
      <w:r>
        <w:rPr>
          <w:rFonts w:hint="eastAsia" w:ascii="Times New Roman" w:hAnsi="Times New Roman" w:eastAsia="宋体" w:cs="Times New Roman"/>
          <w:kern w:val="2"/>
          <w:position w:val="-14"/>
          <w:sz w:val="24"/>
          <w:szCs w:val="24"/>
          <w:lang w:val="en-US" w:eastAsia="zh-CN" w:bidi="ar-SA"/>
        </w:rPr>
        <w:object>
          <v:shape id="_x0000_i1027"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的距离不大于ϵ的子样本集。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 </w:t>
      </w:r>
      <w:r>
        <w:rPr>
          <w:rFonts w:hint="default" w:ascii="Lucida Sans Unicode" w:hAnsi="Lucida Sans Unicode" w:eastAsia="Lucida Sans Unicode" w:cs="Lucida Sans Unicode"/>
          <w:i w:val="0"/>
          <w:caps w:val="0"/>
          <w:color w:val="1A1A1A"/>
          <w:spacing w:val="0"/>
          <w:sz w:val="24"/>
          <w:szCs w:val="24"/>
          <w:shd w:val="clear" w:fill="FFFFFF"/>
          <w:lang w:val="en-US" w:eastAsia="zh-CN"/>
        </w:rPr>
        <w:t>核心对象：对于任一样本</w:t>
      </w:r>
      <w:r>
        <w:rPr>
          <w:rFonts w:hint="eastAsia" w:ascii="Times New Roman" w:hAnsi="Times New Roman" w:eastAsia="宋体" w:cs="Times New Roman"/>
          <w:kern w:val="2"/>
          <w:position w:val="-14"/>
          <w:sz w:val="24"/>
          <w:szCs w:val="24"/>
          <w:lang w:val="en-US" w:eastAsia="zh-CN" w:bidi="ar-SA"/>
        </w:rPr>
        <w:object>
          <v:shape id="_x0000_i1028" o:spt="75" type="#_x0000_t75" style="height:19pt;width:3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0">
            <o:LockedField>false</o:LockedField>
          </o:OLEObject>
        </w:object>
      </w:r>
      <w:r>
        <w:rPr>
          <w:rFonts w:hint="default" w:ascii="Times New Roman" w:hAnsi="Times New Roman" w:eastAsia="宋体" w:cs="Times New Roman"/>
          <w:kern w:val="2"/>
          <w:sz w:val="24"/>
          <w:szCs w:val="24"/>
          <w:lang w:val="en-US" w:eastAsia="zh-CN" w:bidi="ar-SA"/>
        </w:rPr>
        <w:t>，</w:t>
      </w:r>
      <w:r>
        <w:rPr>
          <w:rFonts w:hint="default" w:ascii="Lucida Sans Unicode" w:hAnsi="Lucida Sans Unicode" w:eastAsia="Lucida Sans Unicode" w:cs="Lucida Sans Unicode"/>
          <w:i w:val="0"/>
          <w:caps w:val="0"/>
          <w:color w:val="1A1A1A"/>
          <w:spacing w:val="0"/>
          <w:sz w:val="24"/>
          <w:szCs w:val="24"/>
          <w:shd w:val="clear" w:fill="FFFFFF"/>
          <w:lang w:val="en-US" w:eastAsia="zh-CN"/>
        </w:rPr>
        <w:t>如果其ϵ-邻域对应的子样本集个数至少包含MinPts个样本，则</w:t>
      </w:r>
      <w:r>
        <w:rPr>
          <w:rFonts w:hint="eastAsia" w:ascii="Times New Roman" w:hAnsi="Times New Roman" w:eastAsia="宋体" w:cs="Times New Roman"/>
          <w:kern w:val="2"/>
          <w:position w:val="-14"/>
          <w:sz w:val="24"/>
          <w:szCs w:val="24"/>
          <w:lang w:val="en-US" w:eastAsia="zh-CN" w:bidi="ar-SA"/>
        </w:rPr>
        <w:object>
          <v:shape id="_x0000_i1029"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1">
            <o:LockedField>false</o:LockedField>
          </o:OLEObject>
        </w:object>
      </w:r>
      <w:r>
        <w:rPr>
          <w:rFonts w:hint="default" w:ascii="Lucida Sans Unicode" w:hAnsi="Lucida Sans Unicode" w:eastAsia="Lucida Sans Unicode" w:cs="Lucida Sans Unicode"/>
          <w:i w:val="0"/>
          <w:caps w:val="0"/>
          <w:color w:val="1A1A1A"/>
          <w:spacing w:val="0"/>
          <w:sz w:val="24"/>
          <w:szCs w:val="24"/>
          <w:shd w:val="clear" w:fill="FFFFFF"/>
          <w:lang w:val="en-US" w:eastAsia="zh-CN"/>
        </w:rPr>
        <w:t>是核心对象。</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密度直达：如果</w:t>
      </w:r>
      <w:r>
        <w:rPr>
          <w:rFonts w:hint="eastAsia" w:ascii="Times New Roman" w:hAnsi="Times New Roman" w:eastAsia="宋体" w:cs="Times New Roman"/>
          <w:kern w:val="2"/>
          <w:position w:val="-12"/>
          <w:sz w:val="24"/>
          <w:szCs w:val="24"/>
          <w:lang w:val="en-US" w:eastAsia="zh-CN" w:bidi="ar-SA"/>
        </w:rPr>
        <w:object>
          <v:shape id="_x0000_i1030"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0" DrawAspect="Content" ObjectID="_1468075730" r:id="rId12">
            <o:LockedField>false</o:LockedField>
          </o:OLEObject>
        </w:object>
      </w:r>
      <w:r>
        <w:rPr>
          <w:rFonts w:hint="default" w:ascii="Times New Roman" w:hAnsi="Times New Roman" w:eastAsia="宋体" w:cs="Times New Roman"/>
          <w:kern w:val="2"/>
          <w:sz w:val="24"/>
          <w:szCs w:val="24"/>
          <w:lang w:val="en-US" w:eastAsia="zh-CN" w:bidi="ar-SA"/>
        </w:rPr>
        <w:t>位于</w:t>
      </w:r>
      <w:r>
        <w:rPr>
          <w:rFonts w:hint="eastAsia" w:ascii="Times New Roman" w:hAnsi="Times New Roman" w:eastAsia="宋体" w:cs="Times New Roman"/>
          <w:kern w:val="2"/>
          <w:position w:val="-14"/>
          <w:sz w:val="24"/>
          <w:szCs w:val="24"/>
          <w:lang w:val="en-US" w:eastAsia="zh-CN" w:bidi="ar-SA"/>
        </w:rPr>
        <w:object>
          <v:shape id="_x0000_i1031"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1" r:id="rId14">
            <o:LockedField>false</o:LockedField>
          </o:OLEObject>
        </w:object>
      </w:r>
      <w:r>
        <w:rPr>
          <w:rFonts w:hint="default" w:ascii="Times New Roman" w:hAnsi="Times New Roman" w:eastAsia="宋体" w:cs="Times New Roman"/>
          <w:kern w:val="2"/>
          <w:sz w:val="24"/>
          <w:szCs w:val="24"/>
          <w:lang w:val="en-US" w:eastAsia="zh-CN" w:bidi="ar-SA"/>
        </w:rPr>
        <w:t>的ϵ-邻域中，且</w:t>
      </w:r>
      <w:r>
        <w:rPr>
          <w:rFonts w:hint="eastAsia" w:ascii="Times New Roman" w:hAnsi="Times New Roman" w:eastAsia="宋体" w:cs="Times New Roman"/>
          <w:kern w:val="2"/>
          <w:position w:val="-14"/>
          <w:sz w:val="24"/>
          <w:szCs w:val="24"/>
          <w:lang w:val="en-US" w:eastAsia="zh-CN" w:bidi="ar-SA"/>
        </w:rPr>
        <w:object>
          <v:shape id="_x0000_i1032"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32" DrawAspect="Content" ObjectID="_1468075732" r:id="rId15">
            <o:LockedField>false</o:LockedField>
          </o:OLEObject>
        </w:object>
      </w:r>
      <w:r>
        <w:rPr>
          <w:rFonts w:hint="default" w:ascii="Times New Roman" w:hAnsi="Times New Roman" w:eastAsia="宋体" w:cs="Times New Roman"/>
          <w:kern w:val="2"/>
          <w:sz w:val="24"/>
          <w:szCs w:val="24"/>
          <w:lang w:val="en-US" w:eastAsia="zh-CN" w:bidi="ar-SA"/>
        </w:rPr>
        <w:t>是核心对象，则称</w:t>
      </w:r>
      <w:r>
        <w:rPr>
          <w:rFonts w:hint="eastAsia" w:ascii="Times New Roman" w:hAnsi="Times New Roman" w:eastAsia="宋体" w:cs="Times New Roman"/>
          <w:kern w:val="2"/>
          <w:position w:val="-12"/>
          <w:sz w:val="24"/>
          <w:szCs w:val="24"/>
          <w:lang w:val="en-US" w:eastAsia="zh-CN" w:bidi="ar-SA"/>
        </w:rPr>
        <w:object>
          <v:shape id="_x0000_i1033"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3" DrawAspect="Content" ObjectID="_1468075733" r:id="rId16">
            <o:LockedField>false</o:LockedField>
          </o:OLEObject>
        </w:object>
      </w:r>
      <w:r>
        <w:rPr>
          <w:rFonts w:hint="default" w:ascii="Times New Roman" w:hAnsi="Times New Roman" w:eastAsia="宋体" w:cs="Times New Roman"/>
          <w:kern w:val="2"/>
          <w:sz w:val="24"/>
          <w:szCs w:val="24"/>
          <w:lang w:val="en-US" w:eastAsia="zh-CN" w:bidi="ar-SA"/>
        </w:rPr>
        <w:t>由</w:t>
      </w:r>
      <w:r>
        <w:rPr>
          <w:rFonts w:hint="eastAsia" w:ascii="Times New Roman" w:hAnsi="Times New Roman" w:eastAsia="宋体" w:cs="Times New Roman"/>
          <w:kern w:val="2"/>
          <w:position w:val="-14"/>
          <w:sz w:val="24"/>
          <w:szCs w:val="24"/>
          <w:lang w:val="en-US" w:eastAsia="zh-CN" w:bidi="ar-SA"/>
        </w:rPr>
        <w:object>
          <v:shape id="_x0000_i1034"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34" DrawAspect="Content" ObjectID="_1468075734" r:id="rId17">
            <o:LockedField>false</o:LockedField>
          </o:OLEObject>
        </w:object>
      </w:r>
      <w:r>
        <w:rPr>
          <w:rFonts w:hint="default" w:ascii="Times New Roman" w:hAnsi="Times New Roman" w:eastAsia="宋体" w:cs="Times New Roman"/>
          <w:kern w:val="2"/>
          <w:sz w:val="24"/>
          <w:szCs w:val="24"/>
          <w:lang w:val="en-US" w:eastAsia="zh-CN" w:bidi="ar-SA"/>
        </w:rPr>
        <w:t>密度直达。</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密度可达：对于</w:t>
      </w:r>
      <w:r>
        <w:rPr>
          <w:rFonts w:hint="eastAsia" w:ascii="Times New Roman" w:hAnsi="Times New Roman" w:eastAsia="宋体" w:cs="Times New Roman"/>
          <w:kern w:val="2"/>
          <w:position w:val="-12"/>
          <w:sz w:val="24"/>
          <w:szCs w:val="24"/>
          <w:lang w:val="en-US" w:eastAsia="zh-CN" w:bidi="ar-SA"/>
        </w:rPr>
        <w:object>
          <v:shape id="_x0000_i1035"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35" r:id="rId18">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和</w:t>
      </w:r>
      <w:r>
        <w:rPr>
          <w:rFonts w:hint="eastAsia" w:ascii="Times New Roman" w:hAnsi="Times New Roman" w:eastAsia="宋体" w:cs="Times New Roman"/>
          <w:kern w:val="2"/>
          <w:position w:val="-14"/>
          <w:sz w:val="24"/>
          <w:szCs w:val="24"/>
          <w:lang w:val="en-US" w:eastAsia="zh-CN" w:bidi="ar-SA"/>
        </w:rPr>
        <w:object>
          <v:shape id="_x0000_i1036"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36" DrawAspect="Content" ObjectID="_1468075736" r:id="rId19">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,如果</w:t>
      </w:r>
      <w:r>
        <w:rPr>
          <w:rFonts w:ascii="Lucida Sans Unicode" w:hAnsi="Lucida Sans Unicode" w:eastAsia="Lucida Sans Unicode" w:cs="Lucida Sans Unicode"/>
          <w:i w:val="0"/>
          <w:caps w:val="0"/>
          <w:color w:val="1A1A1A"/>
          <w:spacing w:val="0"/>
          <w:sz w:val="24"/>
          <w:szCs w:val="24"/>
          <w:shd w:val="clear" w:fill="FFFFFF"/>
        </w:rPr>
        <w:t>存</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在样本序</w:t>
      </w:r>
      <w:r>
        <w:rPr>
          <w:rFonts w:ascii="Lucida Sans Unicode" w:hAnsi="Lucida Sans Unicode" w:eastAsia="Lucida Sans Unicode" w:cs="Lucida Sans Unicode"/>
          <w:i w:val="0"/>
          <w:caps w:val="0"/>
          <w:color w:val="1A1A1A"/>
          <w:spacing w:val="0"/>
          <w:sz w:val="24"/>
          <w:szCs w:val="24"/>
          <w:shd w:val="clear" w:fill="FFFFFF"/>
        </w:rPr>
        <w:t>列</w:t>
      </w:r>
      <w:r>
        <w:rPr>
          <w:rFonts w:ascii="Lucida Sans Unicode" w:hAnsi="Lucida Sans Unicode" w:eastAsia="Lucida Sans Unicode" w:cs="Lucida Sans Unicode"/>
          <w:i w:val="0"/>
          <w:caps w:val="0"/>
          <w:color w:val="1A1A1A"/>
          <w:spacing w:val="0"/>
          <w:position w:val="-10"/>
          <w:sz w:val="24"/>
          <w:szCs w:val="24"/>
          <w:shd w:val="clear" w:fill="FFFFFF"/>
        </w:rPr>
        <w:object>
          <v:shape id="_x0000_i1037" o:spt="75" type="#_x0000_t75" style="height:17pt;width:70pt;" o:ole="t" filled="f" o:preferrelative="t" stroked="f" coordsize="21600,21600">
            <v:path/>
            <v:fill on="f" focussize="0,0"/>
            <v:stroke on="f"/>
            <v:imagedata r:id="rId21" o:title=""/>
            <o:lock v:ext="edit" aspectratio="t"/>
            <w10:wrap type="none"/>
            <w10:anchorlock/>
          </v:shape>
          <o:OLEObject Type="Embed" ProgID="Equation.KSEE3" ShapeID="_x0000_i1037" DrawAspect="Content" ObjectID="_1468075737" r:id="rId20">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满足</w:t>
      </w:r>
      <w:r>
        <w:rPr>
          <w:rFonts w:ascii="Lucida Sans Unicode" w:hAnsi="Lucida Sans Unicode" w:eastAsia="Lucida Sans Unicode" w:cs="Lucida Sans Unicode"/>
          <w:i w:val="0"/>
          <w:caps w:val="0"/>
          <w:color w:val="1A1A1A"/>
          <w:spacing w:val="0"/>
          <w:position w:val="-12"/>
          <w:sz w:val="24"/>
          <w:szCs w:val="24"/>
          <w:shd w:val="clear" w:fill="FFFFFF"/>
        </w:rPr>
        <w:object>
          <v:shape id="_x0000_i1038" o:spt="75" type="#_x0000_t75" style="height:18pt;width:35pt;" o:ole="t" filled="f" o:preferrelative="t" stroked="f" coordsize="21600,21600">
            <v:path/>
            <v:fill on="f" focussize="0,0"/>
            <v:stroke on="f"/>
            <v:imagedata r:id="rId23" o:title=""/>
            <o:lock v:ext="edit" aspectratio="t"/>
            <w10:wrap type="none"/>
            <w10:anchorlock/>
          </v:shape>
          <o:OLEObject Type="Embed" ProgID="Equation.KSEE3" ShapeID="_x0000_i1038" DrawAspect="Content" ObjectID="_1468075738" r:id="rId22">
            <o:LockedField>false</o:LockedField>
          </o:OLEObject>
        </w:object>
      </w:r>
      <w:r>
        <w:rPr>
          <w:rFonts w:hint="eastAsia" w:ascii="Lucida Sans Unicode" w:hAnsi="Lucida Sans Unicode" w:eastAsia="宋体" w:cs="Lucida Sans Unicode"/>
          <w:i w:val="0"/>
          <w:caps w:val="0"/>
          <w:color w:val="1A1A1A"/>
          <w:spacing w:val="0"/>
          <w:sz w:val="24"/>
          <w:szCs w:val="24"/>
          <w:shd w:val="clear" w:fill="FFFFFF"/>
          <w:lang w:eastAsia="zh-CN"/>
        </w:rPr>
        <w:t>，</w:t>
      </w:r>
      <w:r>
        <w:rPr>
          <w:rFonts w:ascii="Lucida Sans Unicode" w:hAnsi="Lucida Sans Unicode" w:eastAsia="Lucida Sans Unicode" w:cs="Lucida Sans Unicode"/>
          <w:i w:val="0"/>
          <w:caps w:val="0"/>
          <w:color w:val="1A1A1A"/>
          <w:spacing w:val="0"/>
          <w:position w:val="-14"/>
          <w:sz w:val="24"/>
          <w:szCs w:val="24"/>
          <w:shd w:val="clear" w:fill="FFFFFF"/>
        </w:rPr>
        <w:object>
          <v:shape id="_x0000_i1039" o:spt="75" type="#_x0000_t75" style="height:19pt;width:39pt;" o:ole="t" filled="f" o:preferrelative="t" stroked="f" coordsize="21600,21600">
            <v:path/>
            <v:fill on="f" focussize="0,0"/>
            <v:stroke on="f"/>
            <v:imagedata r:id="rId25" o:title=""/>
            <o:lock v:ext="edit" aspectratio="t"/>
            <w10:wrap type="none"/>
            <w10:anchorlock/>
          </v:shape>
          <o:OLEObject Type="Embed" ProgID="Equation.KSEE3" ShapeID="_x0000_i1039" DrawAspect="Content" ObjectID="_1468075739" r:id="rId24">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 且</w:t>
      </w:r>
      <w:r>
        <w:rPr>
          <w:rFonts w:ascii="Lucida Sans Unicode" w:hAnsi="Lucida Sans Unicode" w:eastAsia="Lucida Sans Unicode" w:cs="Lucida Sans Unicode"/>
          <w:i w:val="0"/>
          <w:caps w:val="0"/>
          <w:color w:val="1A1A1A"/>
          <w:spacing w:val="0"/>
          <w:position w:val="-12"/>
          <w:sz w:val="24"/>
          <w:szCs w:val="24"/>
          <w:shd w:val="clear" w:fill="FFFFFF"/>
        </w:rPr>
        <w:object>
          <v:shape id="_x0000_i1040" o:spt="75" type="#_x0000_t75" style="height:18pt;width:29pt;" o:ole="t" filled="f" o:preferrelative="t" stroked="f" coordsize="21600,21600">
            <v:path/>
            <v:fill on="f" focussize="0,0"/>
            <v:stroke on="f"/>
            <v:imagedata r:id="rId27" o:title=""/>
            <o:lock v:ext="edit" aspectratio="t"/>
            <w10:wrap type="none"/>
            <w10:anchorlock/>
          </v:shape>
          <o:OLEObject Type="Embed" ProgID="Equation.KSEE3" ShapeID="_x0000_i1040" DrawAspect="Content" ObjectID="_1468075740" r:id="rId26">
            <o:LockedField>false</o:LockedField>
          </o:OLEObject>
        </w:object>
      </w:r>
      <w:r>
        <w:rPr>
          <w:rFonts w:hint="eastAsia" w:ascii="Lucida Sans Unicode" w:hAnsi="Lucida Sans Unicode" w:eastAsia="宋体" w:cs="Lucida Sans Unicode"/>
          <w:i w:val="0"/>
          <w:caps w:val="0"/>
          <w:color w:val="1A1A1A"/>
          <w:spacing w:val="0"/>
          <w:sz w:val="24"/>
          <w:szCs w:val="24"/>
          <w:shd w:val="clear" w:fill="FFFFFF"/>
          <w:lang w:eastAsia="zh-CN"/>
        </w:rPr>
        <w:t>，</w:t>
      </w:r>
      <w:r>
        <w:rPr>
          <w:rFonts w:ascii="Lucida Sans Unicode" w:hAnsi="Lucida Sans Unicode" w:eastAsia="Lucida Sans Unicode" w:cs="Lucida Sans Unicode"/>
          <w:i w:val="0"/>
          <w:caps w:val="0"/>
          <w:color w:val="1A1A1A"/>
          <w:spacing w:val="0"/>
          <w:sz w:val="24"/>
          <w:szCs w:val="24"/>
          <w:shd w:val="clear" w:fill="FFFFFF"/>
        </w:rPr>
        <w:t>由</w:t>
      </w:r>
      <w:r>
        <w:rPr>
          <w:rFonts w:ascii="Lucida Sans Unicode" w:hAnsi="Lucida Sans Unicode" w:eastAsia="Lucida Sans Unicode" w:cs="Lucida Sans Unicode"/>
          <w:i w:val="0"/>
          <w:caps w:val="0"/>
          <w:color w:val="1A1A1A"/>
          <w:spacing w:val="0"/>
          <w:position w:val="-12"/>
          <w:sz w:val="24"/>
          <w:szCs w:val="24"/>
          <w:shd w:val="clear" w:fill="FFFFFF"/>
        </w:rPr>
        <w:object>
          <v:shape id="_x0000_i1041" o:spt="75" type="#_x0000_t75" style="height:18pt;width:13.95pt;" o:ole="t" filled="f" o:preferrelative="t" stroked="f" coordsize="21600,21600">
            <v:path/>
            <v:fill on="f" focussize="0,0"/>
            <v:stroke on="f"/>
            <v:imagedata r:id="rId29" o:title=""/>
            <o:lock v:ext="edit" aspectratio="t"/>
            <w10:wrap type="none"/>
            <w10:anchorlock/>
          </v:shape>
          <o:OLEObject Type="Embed" ProgID="Equation.KSEE3" ShapeID="_x0000_i1041" DrawAspect="Content" ObjectID="_1468075741" r:id="rId28">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密度直达，则称</w:t>
      </w:r>
      <w:r>
        <w:rPr>
          <w:rFonts w:hint="eastAsia" w:ascii="Times New Roman" w:hAnsi="Times New Roman" w:eastAsia="宋体" w:cs="Times New Roman"/>
          <w:kern w:val="2"/>
          <w:position w:val="-14"/>
          <w:sz w:val="24"/>
          <w:szCs w:val="24"/>
          <w:lang w:val="en-US" w:eastAsia="zh-CN" w:bidi="ar-SA"/>
        </w:rPr>
        <w:object>
          <v:shape id="_x0000_i1042"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42" DrawAspect="Content" ObjectID="_1468075742" r:id="rId30">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由</w:t>
      </w:r>
      <w:r>
        <w:rPr>
          <w:rFonts w:hint="eastAsia" w:ascii="Times New Roman" w:hAnsi="Times New Roman" w:eastAsia="宋体" w:cs="Times New Roman"/>
          <w:kern w:val="2"/>
          <w:position w:val="-12"/>
          <w:sz w:val="24"/>
          <w:szCs w:val="24"/>
          <w:lang w:val="en-US" w:eastAsia="zh-CN" w:bidi="ar-SA"/>
        </w:rPr>
        <w:object>
          <v:shape id="_x0000_i1043"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43" DrawAspect="Content" ObjectID="_1468075743" r:id="rId31">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密度可达。也就是说，密度可达满足</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传递性。此时序列中的传递样</w:t>
      </w:r>
      <w:r>
        <w:rPr>
          <w:rFonts w:ascii="Lucida Sans Unicode" w:hAnsi="Lucida Sans Unicode" w:eastAsia="Lucida Sans Unicode" w:cs="Lucida Sans Unicode"/>
          <w:i w:val="0"/>
          <w:caps w:val="0"/>
          <w:color w:val="1A1A1A"/>
          <w:spacing w:val="0"/>
          <w:sz w:val="24"/>
          <w:szCs w:val="24"/>
          <w:shd w:val="clear" w:fill="FFFFFF"/>
        </w:rPr>
        <w:t>本</w:t>
      </w:r>
      <w:r>
        <w:rPr>
          <w:rFonts w:ascii="Lucida Sans Unicode" w:hAnsi="Lucida Sans Unicode" w:eastAsia="Lucida Sans Unicode" w:cs="Lucida Sans Unicode"/>
          <w:i w:val="0"/>
          <w:caps w:val="0"/>
          <w:color w:val="1A1A1A"/>
          <w:spacing w:val="0"/>
          <w:position w:val="-10"/>
          <w:sz w:val="24"/>
          <w:szCs w:val="24"/>
          <w:shd w:val="clear" w:fill="FFFFFF"/>
        </w:rPr>
        <w:object>
          <v:shape id="_x0000_i1044" o:spt="75" type="#_x0000_t75" style="height:17pt;width:75pt;" o:ole="t" filled="f" o:preferrelative="t" stroked="f" coordsize="21600,21600">
            <v:path/>
            <v:fill on="f" focussize="0,0"/>
            <v:stroke on="f"/>
            <v:imagedata r:id="rId33" o:title=""/>
            <o:lock v:ext="edit" aspectratio="t"/>
            <w10:wrap type="none"/>
            <w10:anchorlock/>
          </v:shape>
          <o:OLEObject Type="Embed" ProgID="Equation.KSEE3" ShapeID="_x0000_i1044" DrawAspect="Content" ObjectID="_1468075744" r:id="rId32">
            <o:LockedField>false</o:LockedField>
          </o:OLEObject>
        </w:object>
      </w:r>
      <w:r>
        <w:rPr>
          <w:rFonts w:ascii="Lucida Sans Unicode" w:hAnsi="Lucida Sans Unicode" w:eastAsia="Lucida Sans Unicode" w:cs="Lucida Sans Unicode"/>
          <w:i w:val="0"/>
          <w:caps w:val="0"/>
          <w:color w:val="1A1A1A"/>
          <w:spacing w:val="0"/>
          <w:sz w:val="24"/>
          <w:szCs w:val="24"/>
          <w:shd w:val="clear" w:fill="FFFFFF"/>
        </w:rPr>
        <w:t>均</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为核心对象，因为只有核心对象才能使其他样本密度直达</w:t>
      </w:r>
      <w:r>
        <w:rPr>
          <w:rFonts w:ascii="Lucida Sans Unicode" w:hAnsi="Lucida Sans Unicode" w:eastAsia="Lucida Sans Unicode" w:cs="Lucida Sans Unicode"/>
          <w:i w:val="0"/>
          <w:caps w:val="0"/>
          <w:color w:val="1A1A1A"/>
          <w:spacing w:val="0"/>
          <w:sz w:val="24"/>
          <w:szCs w:val="24"/>
          <w:shd w:val="clear" w:fill="FFFFFF"/>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密度相连：对于</w:t>
      </w:r>
      <w:r>
        <w:rPr>
          <w:rFonts w:hint="eastAsia" w:ascii="Times New Roman" w:hAnsi="Times New Roman" w:eastAsia="宋体" w:cs="Times New Roman"/>
          <w:kern w:val="2"/>
          <w:position w:val="-12"/>
          <w:sz w:val="24"/>
          <w:szCs w:val="24"/>
          <w:lang w:val="en-US" w:eastAsia="zh-CN" w:bidi="ar-SA"/>
        </w:rPr>
        <w:object>
          <v:shape id="_x0000_i1045"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45" DrawAspect="Content" ObjectID="_1468075745" r:id="rId34">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和</w:t>
      </w:r>
      <w:r>
        <w:rPr>
          <w:rFonts w:hint="eastAsia" w:ascii="Times New Roman" w:hAnsi="Times New Roman" w:eastAsia="宋体" w:cs="Times New Roman"/>
          <w:kern w:val="2"/>
          <w:position w:val="-14"/>
          <w:sz w:val="24"/>
          <w:szCs w:val="24"/>
          <w:lang w:val="en-US" w:eastAsia="zh-CN" w:bidi="ar-SA"/>
        </w:rPr>
        <w:object>
          <v:shape id="_x0000_i1046"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46" DrawAspect="Content" ObjectID="_1468075746" r:id="rId35">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，如果存在核心对象样本</w:t>
      </w:r>
      <w:r>
        <w:rPr>
          <w:rFonts w:hint="eastAsia" w:ascii="Times New Roman" w:hAnsi="Times New Roman" w:eastAsia="宋体" w:cs="Times New Roman"/>
          <w:kern w:val="2"/>
          <w:position w:val="-12"/>
          <w:sz w:val="24"/>
          <w:szCs w:val="24"/>
          <w:lang w:val="en-US" w:eastAsia="zh-CN" w:bidi="ar-SA"/>
        </w:rPr>
        <w:object>
          <v:shape id="_x0000_i1047" o:spt="75" type="#_x0000_t75" style="height:18pt;width:13.95pt;" o:ole="t" filled="f" o:preferrelative="t" stroked="f" coordsize="21600,21600">
            <v:path/>
            <v:fill on="f" focussize="0,0"/>
            <v:stroke on="f"/>
            <v:imagedata r:id="rId37" o:title=""/>
            <o:lock v:ext="edit" aspectratio="t"/>
            <w10:wrap type="none"/>
            <w10:anchorlock/>
          </v:shape>
          <o:OLEObject Type="Embed" ProgID="Equation.KSEE3" ShapeID="_x0000_i1047" DrawAspect="Content" ObjectID="_1468075747" r:id="rId36">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，使</w:t>
      </w:r>
      <w:r>
        <w:rPr>
          <w:rFonts w:hint="eastAsia" w:ascii="Times New Roman" w:hAnsi="Times New Roman" w:eastAsia="宋体" w:cs="Times New Roman"/>
          <w:kern w:val="2"/>
          <w:position w:val="-12"/>
          <w:sz w:val="24"/>
          <w:szCs w:val="24"/>
          <w:lang w:val="en-US" w:eastAsia="zh-CN" w:bidi="ar-SA"/>
        </w:rPr>
        <w:object>
          <v:shape id="_x0000_i1048"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48" DrawAspect="Content" ObjectID="_1468075748" r:id="rId38">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和</w:t>
      </w:r>
      <w:r>
        <w:rPr>
          <w:rFonts w:hint="eastAsia" w:ascii="Times New Roman" w:hAnsi="Times New Roman" w:eastAsia="宋体" w:cs="Times New Roman"/>
          <w:kern w:val="2"/>
          <w:position w:val="-14"/>
          <w:sz w:val="24"/>
          <w:szCs w:val="24"/>
          <w:lang w:val="en-US" w:eastAsia="zh-CN" w:bidi="ar-SA"/>
        </w:rPr>
        <w:object>
          <v:shape id="_x0000_i1049"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49" DrawAspect="Content" ObjectID="_1468075749" r:id="rId39">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均由</w:t>
      </w:r>
      <w:r>
        <w:rPr>
          <w:rFonts w:hint="eastAsia" w:ascii="Times New Roman" w:hAnsi="Times New Roman" w:eastAsia="宋体" w:cs="Times New Roman"/>
          <w:kern w:val="2"/>
          <w:position w:val="-12"/>
          <w:sz w:val="24"/>
          <w:szCs w:val="24"/>
          <w:lang w:val="en-US" w:eastAsia="zh-CN" w:bidi="ar-SA"/>
        </w:rPr>
        <w:object>
          <v:shape id="_x0000_i1050" o:spt="75" type="#_x0000_t75" style="height:18pt;width:13.95pt;" o:ole="t" filled="f" o:preferrelative="t" stroked="f" coordsize="21600,21600">
            <v:path/>
            <v:fill on="f" focussize="0,0"/>
            <v:stroke on="f"/>
            <v:imagedata r:id="rId37" o:title=""/>
            <o:lock v:ext="edit" aspectratio="t"/>
            <w10:wrap type="none"/>
            <w10:anchorlock/>
          </v:shape>
          <o:OLEObject Type="Embed" ProgID="Equation.KSEE3" ShapeID="_x0000_i1050" DrawAspect="Content" ObjectID="_1468075750" r:id="rId40">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密度可达，则称</w:t>
      </w:r>
      <w:r>
        <w:rPr>
          <w:rFonts w:hint="eastAsia" w:ascii="Times New Roman" w:hAnsi="Times New Roman" w:eastAsia="宋体" w:cs="Times New Roman"/>
          <w:kern w:val="2"/>
          <w:position w:val="-12"/>
          <w:sz w:val="24"/>
          <w:szCs w:val="24"/>
          <w:lang w:val="en-US" w:eastAsia="zh-CN" w:bidi="ar-SA"/>
        </w:rPr>
        <w:object>
          <v:shape id="_x0000_i1051"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51" DrawAspect="Content" ObjectID="_1468075751" r:id="rId41">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和</w:t>
      </w:r>
      <w:r>
        <w:rPr>
          <w:rFonts w:hint="eastAsia" w:ascii="Times New Roman" w:hAnsi="Times New Roman" w:eastAsia="宋体" w:cs="Times New Roman"/>
          <w:kern w:val="2"/>
          <w:position w:val="-14"/>
          <w:sz w:val="24"/>
          <w:szCs w:val="24"/>
          <w:lang w:val="en-US" w:eastAsia="zh-CN" w:bidi="ar-SA"/>
        </w:rPr>
        <w:object>
          <v:shape id="_x0000_i1052" o:spt="75" type="#_x0000_t75" style="height:19pt;width:13.95pt;" o:ole="t" filled="f" o:preferrelative="t" stroked="f" coordsize="21600,21600">
            <v:path/>
            <v:fill on="f" focussize="0,0"/>
            <v:stroke on="f"/>
            <v:imagedata r:id="rId9" o:title=""/>
            <o:lock v:ext="edit" aspectratio="t"/>
            <w10:wrap type="none"/>
            <w10:anchorlock/>
          </v:shape>
          <o:OLEObject Type="Embed" ProgID="Equation.KSEE3" ShapeID="_x0000_i1052" DrawAspect="Content" ObjectID="_1468075752" r:id="rId42">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密度相连。</w:t>
      </w:r>
    </w:p>
    <w:p>
      <w:pPr>
        <w:rPr>
          <w:rFonts w:hint="eastAsia"/>
          <w:lang w:val="en-US" w:eastAsia="zh-CN"/>
        </w:rPr>
      </w:pPr>
    </w:p>
    <w:p>
      <w:r>
        <w:drawing>
          <wp:inline distT="0" distB="0" distL="114300" distR="114300">
            <wp:extent cx="5273040" cy="3183255"/>
            <wp:effectExtent l="0" t="0" r="3810" b="17145"/>
            <wp:docPr id="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pic:cNvPicPr>
                      <a:picLocks noChangeAspect="1"/>
                    </pic:cNvPicPr>
                  </pic:nvPicPr>
                  <pic:blipFill>
                    <a:blip r:embed="rId43"/>
                    <a:stretch>
                      <a:fillRect/>
                    </a:stretch>
                  </pic:blipFill>
                  <pic:spPr>
                    <a:xfrm>
                      <a:off x="0" y="0"/>
                      <a:ext cx="5273040" cy="3183255"/>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图4.1 DBSCAN图示</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 从上图4.1可以很容易看出理解上述定义，图中MinPts=5，红色的点都是核心对象，因为其ϵ-邻域至少有5个样本。黑色的样本是非核心对象。所有核心对象密度直达的样本在以红色核心对象为中心的超球体内，如果不在超球体内，则不能密度直达。图中用绿色箭头连起来的核心对象组成了密度可达的样本序列。在这些密度可达的样本序列的ϵ-邻域内所有的样本相互都是密度相连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由密度可达关系导出的最大密度相连的样本集合，即为我们最终聚类的一个类别，或者说一个簇。这个DBSCAN的簇里面可以有一个或者多个核心对象。如果只有一个核心对象，则簇里其他的非核心对象样本都在这个核心对象的ϵ-邻域里;如果有多个核心对象，则簇里的任意一个核心对象的ϵ-邻域中一定有一个其他的核心对象，否则这两个核心对象无法密度可达。这些核心对象的ϵϵ-邻域里所有的样本的集合组成的一个DBSCAN聚类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在此算法中有两个关键点，一个是ϵ 某一样本的邻域距离阈值（即领域半径）一个是</w:t>
      </w:r>
      <w:r>
        <w:rPr>
          <w:rFonts w:hint="default" w:ascii="Lucida Sans Unicode" w:hAnsi="Lucida Sans Unicode" w:eastAsia="Lucida Sans Unicode" w:cs="Lucida Sans Unicode"/>
          <w:i w:val="0"/>
          <w:caps w:val="0"/>
          <w:color w:val="1A1A1A"/>
          <w:spacing w:val="0"/>
          <w:sz w:val="24"/>
          <w:szCs w:val="24"/>
          <w:shd w:val="clear" w:fill="FFFFFF"/>
          <w:lang w:val="en-US" w:eastAsia="zh-CN"/>
        </w:rPr>
        <w:t>MinPts 某一样本的距离为 ϵ 的邻域中样本个数的阈值（即最少点个数）</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 xml:space="preserve">。将其与数据压缩相结合，即ϵ 为列向量之间的欧几里得距离。原测试集中如果有大于等于MinPts个列向量与当前列向量之间的欧几里得距离小于ϵ，就可以确定当前列向量为一个中心点。根据电路的大小，需要选取的基向量数目为k，那么可以设计合理的ϵ 和MinPts确定聚类中心即可。 </w:t>
      </w:r>
    </w:p>
    <w:p>
      <w:pPr>
        <w:pStyle w:val="5"/>
        <w:bidi w:val="0"/>
        <w:rPr>
          <w:rFonts w:hint="eastAsia"/>
          <w:lang w:val="en-US" w:eastAsia="zh-CN"/>
        </w:rPr>
      </w:pPr>
      <w:r>
        <w:rPr>
          <w:rFonts w:hint="eastAsia"/>
          <w:lang w:val="en-US" w:eastAsia="zh-CN"/>
        </w:rPr>
        <w:t>4.1.2 kmeans聚类算法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Kmeans算法又叫做k-平均算法（英文：k-means clustering）源于信号处理中的一种向量量化方法，现在则更多地作为一种聚类分析方法流行于数据挖掘领域。k-平均聚类的目的是：把 n个点划分到k个聚类中，使得每个点都属于离他最近的均值（此即聚类中心）对应的聚类，以之作为聚类的标准。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Means 是发现给定数据集的 K 个簇的聚类算法, 之所以称之为 K-均值 是因为它可以发现 K 个不同的簇, 且每个簇的中心采用簇中所含值的均值计算而成.簇个数 K 是用户指定的, 每一个簇通过其质心（centroid）, 即簇中所有点的中心来描述。聚类与分类算法的最大区别在于, 分类的目标类别已知, 而聚类的目标类别是未知的。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Kmeans中的专业术语如下所示：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簇：所有数据的点集合，簇中的对象是相似的。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质心：簇中所有点的中心（计算所有点的均值而来）.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SSE：Sum of Sqared Error（误差平方和）, 它被用来评估模型的好坏，SSE 值越小，表示越接近它们的质心. 聚类效果越好。由于对误差取了平方，因此更加注重那些远离中心的点（一般为边界点或离群点）。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pPr>
      <w:r>
        <w:drawing>
          <wp:inline distT="0" distB="0" distL="114300" distR="114300">
            <wp:extent cx="4745990" cy="3605530"/>
            <wp:effectExtent l="0" t="0" r="16510" b="13970"/>
            <wp:docPr id="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
                    <pic:cNvPicPr>
                      <a:picLocks noChangeAspect="1"/>
                    </pic:cNvPicPr>
                  </pic:nvPicPr>
                  <pic:blipFill>
                    <a:blip r:embed="rId44"/>
                    <a:stretch>
                      <a:fillRect/>
                    </a:stretch>
                  </pic:blipFill>
                  <pic:spPr>
                    <a:xfrm>
                      <a:off x="0" y="0"/>
                      <a:ext cx="4745990" cy="36055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从图像中的数据分布可以看出，样本点大致分为四簇。所以设置初始聚类中心 k=4，如果对数据不是很了解，可以先设置一个k，进行聚类之后，再根据结果的聚类效果来调整聚类中心的数量。上图可以看成二维坐标，其中每一个点都有相对应的x坐标和y坐标，通过欧几里得距离公式计算出S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olor w:val="1A1A1A"/>
          <w:spacing w:val="0"/>
          <w:sz w:val="24"/>
          <w:szCs w:val="24"/>
          <w:shd w:val="clear" w:fill="FFFFFF"/>
          <w:lang w:val="en-US" w:eastAsia="zh-CN"/>
        </w:rPr>
        <w:t>K</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means算法的计算流程如下所示：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首先确定一个k值，即我们希望将数据集经过聚类得到k个集合。一般而言k值并不是事先所知晓的需要尝试多次。</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从数据集中随机选择k个数据点作为质心。</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对数据集中每一个点，计算其与每一个质心的距离（如欧式距离），离哪个质心近，就划分到那个质心所属的集合。</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把所有数据归好集合后，一共有k个集合。然后重新计算每个集合的质心。</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如果新计算出来的质心和原来的质心之间的距离小于某一个设置的阈值（表示重新计算的质心的位置变化不大，趋于稳定，或者说收敛），</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便</w:t>
      </w:r>
      <w:r>
        <w:rPr>
          <w:rFonts w:hint="default" w:ascii="Lucida Sans Unicode" w:hAnsi="Lucida Sans Unicode" w:eastAsia="Lucida Sans Unicode" w:cs="Lucida Sans Unicode"/>
          <w:i w:val="0"/>
          <w:caps w:val="0"/>
          <w:color w:val="1A1A1A"/>
          <w:spacing w:val="0"/>
          <w:sz w:val="24"/>
          <w:szCs w:val="24"/>
          <w:shd w:val="clear" w:fill="FFFFFF"/>
          <w:lang w:val="en-US" w:eastAsia="zh-CN"/>
        </w:rPr>
        <w:t>可以认为聚类已经达到期望的结果，算法终止。</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sz w:val="24"/>
          <w:szCs w:val="24"/>
          <w:shd w:val="clear" w:fill="FFFFFF"/>
          <w:lang w:val="en-US" w:eastAsia="zh-CN"/>
        </w:rPr>
        <w:t>如果新质心和原质心距离变化很大，需要迭代3~5步骤。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 xml:space="preserve"> </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ab/>
      </w:r>
      <w:r>
        <w:rPr>
          <w:rFonts w:hint="eastAsia" w:ascii="Lucida Sans Unicode" w:hAnsi="Lucida Sans Unicode" w:eastAsia="Lucida Sans Unicode" w:cs="Lucida Sans Unicode"/>
          <w:i w:val="0"/>
          <w:caps w:val="0"/>
          <w:color w:val="1A1A1A"/>
          <w:spacing w:val="0"/>
          <w:sz w:val="24"/>
          <w:szCs w:val="24"/>
          <w:shd w:val="clear" w:fill="FFFFFF"/>
          <w:lang w:val="en-US" w:eastAsia="zh-CN"/>
        </w:rPr>
        <w:t>通过上述的步骤基本上可以将一组数据划分成为k个聚类，如下我们将其转化为数学表达式，假设簇划分为</w:t>
      </w:r>
      <w:r>
        <w:rPr>
          <w:rFonts w:hint="eastAsia" w:ascii="Lucida Sans Unicode" w:hAnsi="Lucida Sans Unicode" w:eastAsia="Lucida Sans Unicode" w:cs="Lucida Sans Unicode"/>
          <w:i w:val="0"/>
          <w:caps w:val="0"/>
          <w:color w:val="1A1A1A"/>
          <w:spacing w:val="0"/>
          <w:position w:val="-12"/>
          <w:sz w:val="24"/>
          <w:szCs w:val="24"/>
          <w:shd w:val="clear" w:fill="FFFFFF"/>
          <w:lang w:val="en-US" w:eastAsia="zh-CN"/>
        </w:rPr>
        <w:object>
          <v:shape id="_x0000_i1053" o:spt="75" type="#_x0000_t75" style="height:18pt;width:92pt;" o:ole="t" filled="f" o:preferrelative="t" stroked="f" coordsize="21600,21600">
            <v:path/>
            <v:fill on="f" focussize="0,0"/>
            <v:stroke on="f"/>
            <v:imagedata r:id="rId46" o:title=""/>
            <o:lock v:ext="edit" aspectratio="t"/>
            <w10:wrap type="none"/>
            <w10:anchorlock/>
          </v:shape>
          <o:OLEObject Type="Embed" ProgID="Equation.KSEE3" ShapeID="_x0000_i1053" DrawAspect="Content" ObjectID="_1468075753" r:id="rId45">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,则我们的目标是最小化平方误差E：</w:t>
      </w:r>
    </w:p>
    <w:p>
      <w:pPr>
        <w:bidi w:val="0"/>
        <w:jc w:val="center"/>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position w:val="-32"/>
          <w:sz w:val="24"/>
          <w:szCs w:val="24"/>
          <w:shd w:val="clear" w:fill="FFFFFF"/>
          <w:lang w:val="en-US" w:eastAsia="zh-CN"/>
        </w:rPr>
        <w:object>
          <v:shape id="_x0000_i1054" o:spt="75" type="#_x0000_t75" style="height:50.95pt;width:180.4pt;" o:ole="t" filled="f" o:preferrelative="t" stroked="f" coordsize="21600,21600">
            <v:path/>
            <v:fill on="f" focussize="0,0"/>
            <v:stroke on="f"/>
            <v:imagedata r:id="rId48" o:title=""/>
            <o:lock v:ext="edit" aspectratio="t"/>
            <w10:wrap type="none"/>
            <w10:anchorlock/>
          </v:shape>
          <o:OLEObject Type="Embed" ProgID="Equation.KSEE3" ShapeID="_x0000_i1054" DrawAspect="Content" ObjectID="_1468075754" r:id="rId47">
            <o:LockedField>false</o:LockedField>
          </o:OLEObject>
        </w:object>
      </w:r>
    </w:p>
    <w:p>
      <w:pPr>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其中</w:t>
      </w:r>
      <w:r>
        <w:rPr>
          <w:rFonts w:hint="eastAsia" w:ascii="Lucida Sans Unicode" w:hAnsi="Lucida Sans Unicode" w:eastAsia="Lucida Sans Unicode" w:cs="Lucida Sans Unicode"/>
          <w:i w:val="0"/>
          <w:caps w:val="0"/>
          <w:color w:val="1A1A1A"/>
          <w:spacing w:val="0"/>
          <w:position w:val="-12"/>
          <w:sz w:val="24"/>
          <w:szCs w:val="24"/>
          <w:shd w:val="clear" w:fill="FFFFFF"/>
          <w:lang w:val="en-US" w:eastAsia="zh-CN"/>
        </w:rPr>
        <w:object>
          <v:shape id="_x0000_i1055" o:spt="75" type="#_x0000_t75" style="height:18pt;width:12pt;" o:ole="t" filled="f" o:preferrelative="t" stroked="f" coordsize="21600,21600">
            <v:path/>
            <v:fill on="f" focussize="0,0"/>
            <v:stroke on="f"/>
            <v:imagedata r:id="rId50" o:title=""/>
            <o:lock v:ext="edit" aspectratio="t"/>
            <w10:wrap type="none"/>
            <w10:anchorlock/>
          </v:shape>
          <o:OLEObject Type="Embed" ProgID="Equation.KSEE3" ShapeID="_x0000_i1055" DrawAspect="Content" ObjectID="_1468075755" r:id="rId49">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为</w:t>
      </w:r>
      <w:r>
        <w:rPr>
          <w:rFonts w:hint="eastAsia" w:ascii="Lucida Sans Unicode" w:hAnsi="Lucida Sans Unicode" w:eastAsia="Lucida Sans Unicode" w:cs="Lucida Sans Unicode"/>
          <w:i w:val="0"/>
          <w:caps w:val="0"/>
          <w:color w:val="1A1A1A"/>
          <w:spacing w:val="0"/>
          <w:position w:val="-12"/>
          <w:sz w:val="24"/>
          <w:szCs w:val="24"/>
          <w:shd w:val="clear" w:fill="FFFFFF"/>
          <w:lang w:val="en-US" w:eastAsia="zh-CN"/>
        </w:rPr>
        <w:object>
          <v:shape id="_x0000_i1056" o:spt="75" type="#_x0000_t75" style="height:18pt;width:13.95pt;" o:ole="t" filled="f" o:preferrelative="t" stroked="f" coordsize="21600,21600">
            <v:path/>
            <v:fill on="f" focussize="0,0"/>
            <v:stroke on="f"/>
            <v:imagedata r:id="rId52" o:title=""/>
            <o:lock v:ext="edit" aspectratio="t"/>
            <w10:wrap type="none"/>
            <w10:anchorlock/>
          </v:shape>
          <o:OLEObject Type="Embed" ProgID="Equation.KSEE3" ShapeID="_x0000_i1056" DrawAspect="Content" ObjectID="_1468075756" r:id="rId51">
            <o:LockedField>false</o:LockedField>
          </o:OLEObject>
        </w:objec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的均值向量，有时也称为质心，表达式为：</w:t>
      </w:r>
    </w:p>
    <w:p>
      <w:pPr>
        <w:jc w:val="center"/>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default" w:ascii="Lucida Sans Unicode" w:hAnsi="Lucida Sans Unicode" w:eastAsia="Lucida Sans Unicode" w:cs="Lucida Sans Unicode"/>
          <w:i w:val="0"/>
          <w:caps w:val="0"/>
          <w:color w:val="1A1A1A"/>
          <w:spacing w:val="0"/>
          <w:position w:val="-32"/>
          <w:sz w:val="24"/>
          <w:szCs w:val="24"/>
          <w:shd w:val="clear" w:fill="FFFFFF"/>
          <w:lang w:val="en-US" w:eastAsia="zh-CN"/>
        </w:rPr>
        <w:object>
          <v:shape id="_x0000_i1057" o:spt="75" type="#_x0000_t75" style="height:43.65pt;width:116.35pt;" o:ole="t" filled="f" o:preferrelative="t" stroked="f" coordsize="21600,21600">
            <v:path/>
            <v:fill on="f" focussize="0,0"/>
            <v:stroke on="f"/>
            <v:imagedata r:id="rId54" o:title=""/>
            <o:lock v:ext="edit" aspectratio="t"/>
            <w10:wrap type="none"/>
            <w10:anchorlock/>
          </v:shape>
          <o:OLEObject Type="Embed" ProgID="Equation.KSEE3" ShapeID="_x0000_i1057" DrawAspect="Content" ObjectID="_1468075757" r:id="rId5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为了进一步理解kmeans算法，下面以二维坐标系为例，讲述如何划分聚类。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在二维坐标系中有6个点分别为p1(0,0)，p2(1,2 )，p3(3，1)，p4(8，8),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olor w:val="1A1A1A"/>
          <w:spacing w:val="0"/>
          <w:sz w:val="24"/>
          <w:szCs w:val="24"/>
          <w:shd w:val="clear" w:fill="FFFFFF"/>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5(9，10)，p6(10，7)，点与点之间的距离直接使用欧几里得距离公式计算，如果点并不是二维的坐标轴上，而是在三维、四维甚至n维，其距离计算公式为对应位两两相减求平方和之后开更根号。由于数据量较小，通过观察可得本数据可以划分为两个聚类，为了演示效果直接令k=2。初始时随机选两个点p1和p2，计算出剩余点与其距离如下表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3.16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11.3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13.5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12.3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10.3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按照距离为原则划分两组中的数据为：组A中只有p1，组B中为其他点。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第二步分别计算A组和B组的质心，A组质心为p1=(0,0),B组质心为pB=(6.2，5.6)，质心的计算公式为簇中各个向量相加取平均值即可。第三步，以质心为原点计算每一个点到质心的距离再次分组距离分布如下所示：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2.24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6.3246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3.16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5.6036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11.3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13.5</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5.2154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olor w:val="1A1A1A"/>
                <w:spacing w:val="0"/>
                <w:sz w:val="24"/>
                <w:szCs w:val="24"/>
                <w:shd w:val="clear" w:fill="FFFFFF"/>
                <w:vertAlign w:val="baseline"/>
                <w:lang w:val="en-US" w:eastAsia="zh-CN"/>
              </w:rPr>
              <w:t>P</w:t>
            </w: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6</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12.2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vertAlign w:val="baseline"/>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vertAlign w:val="baseline"/>
                <w:lang w:val="en-US" w:eastAsia="zh-CN"/>
              </w:rPr>
              <w:t>4.0497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第二次分组结果为组A：p1、p2、p3。组B：p4、p5、p6。再次计算质心轮询上面的步骤直至组A和组B中的点不发生变化，迭代结束。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根据上述实验思路给出具体的算法流程伪代码如下所示：</w:t>
      </w:r>
    </w:p>
    <w:tbl>
      <w:tblPr>
        <w:tblStyle w:val="11"/>
        <w:tblW w:w="9298" w:type="dxa"/>
        <w:jc w:val="center"/>
        <w:tblBorders>
          <w:top w:val="single" w:color="auto" w:sz="6"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108" w:type="dxa"/>
          <w:bottom w:w="0" w:type="dxa"/>
          <w:right w:w="108" w:type="dxa"/>
        </w:tblCellMar>
      </w:tblPr>
      <w:tblGrid>
        <w:gridCol w:w="9298"/>
      </w:tblGrid>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算法4.1 kmeans</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输入：类簇个数K，迭代终止阈值</w:t>
            </w:r>
            <w:r>
              <w:rPr>
                <w:rFonts w:hint="eastAsia" w:ascii="Times New Roman" w:hAnsi="Times New Roman" w:eastAsia="宋体" w:cs="Times New Roman"/>
                <w:position w:val="-6"/>
                <w:sz w:val="24"/>
                <w:lang w:val="en-US" w:eastAsia="zh-CN"/>
              </w:rPr>
              <w:object>
                <v:shape id="_x0000_i1058" o:spt="75" type="#_x0000_t75" style="height:13.95pt;width:11pt;" o:ole="t" filled="f" o:preferrelative="t" stroked="f" coordsize="21600,21600">
                  <v:path/>
                  <v:fill on="f" focussize="0,0"/>
                  <v:stroke on="f"/>
                  <v:imagedata r:id="rId56" o:title=""/>
                  <o:lock v:ext="edit" aspectratio="t"/>
                  <w10:wrap type="none"/>
                  <w10:anchorlock/>
                </v:shape>
                <o:OLEObject Type="Embed" ProgID="Equation.KSEE3" ShapeID="_x0000_i1058" DrawAspect="Content" ObjectID="_1468075758" r:id="rId55">
                  <o:LockedField>false</o:LockedField>
                </o:OLEObject>
              </w:object>
            </w:r>
            <w:r>
              <w:rPr>
                <w:rFonts w:hint="eastAsia" w:ascii="Times New Roman" w:hAnsi="Times New Roman" w:eastAsia="宋体" w:cs="Times New Roman"/>
                <w:sz w:val="24"/>
                <w:lang w:val="en-US" w:eastAsia="zh-CN"/>
              </w:rPr>
              <w:t xml:space="preserve">    输出：聚类结果</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For  k = 0,...,K</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w:t>
            </w:r>
            <w:r>
              <w:rPr>
                <w:rFonts w:hint="eastAsia" w:ascii="Times New Roman" w:hAnsi="Times New Roman" w:eastAsia="宋体" w:cs="Times New Roman"/>
                <w:position w:val="-12"/>
                <w:sz w:val="24"/>
                <w:lang w:val="en-US" w:eastAsia="zh-CN"/>
              </w:rPr>
              <w:object>
                <v:shape id="_x0000_i1059" o:spt="75" type="#_x0000_t75" style="height:18pt;width:36pt;" o:ole="t" filled="f" o:preferrelative="t" stroked="f" coordsize="21600,21600">
                  <v:path/>
                  <v:fill on="f" focussize="0,0"/>
                  <v:stroke on="f"/>
                  <v:imagedata r:id="rId58" o:title=""/>
                  <o:lock v:ext="edit" aspectratio="t"/>
                  <w10:wrap type="none"/>
                  <w10:anchorlock/>
                </v:shape>
                <o:OLEObject Type="Embed" ProgID="Equation.KSEE3" ShapeID="_x0000_i1059" DrawAspect="Content" ObjectID="_1468075759" r:id="rId57">
                  <o:LockedField>false</o:LockedField>
                </o:OLEObject>
              </w:object>
            </w:r>
            <w:r>
              <w:rPr>
                <w:rFonts w:hint="eastAsia" w:ascii="Times New Roman" w:hAnsi="Times New Roman" w:eastAsia="宋体" w:cs="Times New Roman"/>
                <w:sz w:val="24"/>
                <w:lang w:val="en-US" w:eastAsia="zh-CN"/>
              </w:rPr>
              <w:t>=rand()%COUNT // 初始化K个类簇的聚类中心</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For  t=1，2，3,...,T</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For every </w:t>
            </w:r>
            <w:r>
              <w:rPr>
                <w:rFonts w:hint="eastAsia" w:ascii="Times New Roman" w:hAnsi="Times New Roman" w:eastAsia="宋体" w:cs="Times New Roman"/>
                <w:position w:val="-12"/>
                <w:sz w:val="24"/>
                <w:lang w:val="en-US" w:eastAsia="zh-CN"/>
              </w:rPr>
              <w:object>
                <v:shape id="_x0000_i1060" o:spt="75" type="#_x0000_t75" style="height:18pt;width:12pt;" o:ole="t" filled="f" o:preferrelative="t" stroked="f" coordsize="21600,21600">
                  <v:path/>
                  <v:fill on="f" focussize="0,0"/>
                  <v:stroke on="f"/>
                  <v:imagedata r:id="rId60" o:title=""/>
                  <o:lock v:ext="edit" aspectratio="t"/>
                  <w10:wrap type="none"/>
                  <w10:anchorlock/>
                </v:shape>
                <o:OLEObject Type="Embed" ProgID="Equation.KSEE3" ShapeID="_x0000_i1060" DrawAspect="Content" ObjectID="_1468075760" r:id="rId59">
                  <o:LockedField>false</o:LockedField>
                </o:OLEObject>
              </w:object>
            </w:r>
            <w:r>
              <w:rPr>
                <w:rFonts w:hint="eastAsia" w:ascii="Times New Roman" w:hAnsi="Times New Roman" w:eastAsia="宋体" w:cs="Times New Roman"/>
                <w:sz w:val="24"/>
                <w:lang w:val="en-US" w:eastAsia="zh-CN"/>
              </w:rPr>
              <w:t xml:space="preserve"> // 所有数据对象</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Dis(</w:t>
            </w:r>
            <w:r>
              <w:rPr>
                <w:rFonts w:hint="eastAsia" w:ascii="Times New Roman" w:hAnsi="Times New Roman" w:eastAsia="宋体" w:cs="Times New Roman"/>
                <w:position w:val="-12"/>
                <w:sz w:val="24"/>
                <w:lang w:val="en-US" w:eastAsia="zh-CN"/>
              </w:rPr>
              <w:object>
                <v:shape id="_x0000_i1061" o:spt="75" type="#_x0000_t75" style="height:18pt;width:12pt;" o:ole="t" filled="f" o:preferrelative="t" stroked="f" coordsize="21600,21600">
                  <v:path/>
                  <v:fill on="f" focussize="0,0"/>
                  <v:stroke on="f"/>
                  <v:imagedata r:id="rId60" o:title=""/>
                  <o:lock v:ext="edit" aspectratio="t"/>
                  <w10:wrap type="none"/>
                  <w10:anchorlock/>
                </v:shape>
                <o:OLEObject Type="Embed" ProgID="Equation.KSEE3" ShapeID="_x0000_i1061" DrawAspect="Content" ObjectID="_1468075761" r:id="rId61">
                  <o:LockedField>false</o:LockedField>
                </o:OLEObject>
              </w:object>
            </w:r>
            <w:r>
              <w:rPr>
                <w:rFonts w:hint="eastAsia" w:ascii="Times New Roman" w:hAnsi="Times New Roman" w:eastAsia="宋体" w:cs="Times New Roman"/>
                <w:sz w:val="24"/>
                <w:lang w:val="en-US" w:eastAsia="zh-CN"/>
              </w:rPr>
              <w:t>,</w:t>
            </w:r>
            <w:r>
              <w:rPr>
                <w:rFonts w:hint="eastAsia" w:ascii="Times New Roman" w:hAnsi="Times New Roman" w:eastAsia="宋体" w:cs="Times New Roman"/>
                <w:position w:val="-12"/>
                <w:sz w:val="24"/>
                <w:lang w:val="en-US" w:eastAsia="zh-CN"/>
              </w:rPr>
              <w:object>
                <v:shape id="_x0000_i1062" o:spt="75" type="#_x0000_t75" style="height:18pt;width:36pt;" o:ole="t" filled="f" o:preferrelative="t" stroked="f" coordsize="21600,21600">
                  <v:path/>
                  <v:fill on="f" focussize="0,0"/>
                  <v:stroke on="f"/>
                  <v:imagedata r:id="rId58" o:title=""/>
                  <o:lock v:ext="edit" aspectratio="t"/>
                  <w10:wrap type="none"/>
                  <w10:anchorlock/>
                </v:shape>
                <o:OLEObject Type="Embed" ProgID="Equation.KSEE3" ShapeID="_x0000_i1062" DrawAspect="Content" ObjectID="_1468075762" r:id="rId62">
                  <o:LockedField>false</o:LockedField>
                </o:OLEObject>
              </w:object>
            </w:r>
            <w:r>
              <w:rPr>
                <w:rFonts w:hint="eastAsia" w:ascii="Times New Roman" w:hAnsi="Times New Roman" w:eastAsia="宋体" w:cs="Times New Roman"/>
                <w:sz w:val="24"/>
                <w:lang w:val="en-US" w:eastAsia="zh-CN"/>
              </w:rPr>
              <w:t>) // 将</w:t>
            </w:r>
            <w:r>
              <w:rPr>
                <w:rFonts w:hint="eastAsia" w:ascii="Times New Roman" w:hAnsi="Times New Roman" w:eastAsia="宋体" w:cs="Times New Roman"/>
                <w:position w:val="-12"/>
                <w:sz w:val="24"/>
                <w:lang w:val="en-US" w:eastAsia="zh-CN"/>
              </w:rPr>
              <w:object>
                <v:shape id="_x0000_i1063" o:spt="75" type="#_x0000_t75" style="height:18pt;width:12pt;" o:ole="t" filled="f" o:preferrelative="t" stroked="f" coordsize="21600,21600">
                  <v:path/>
                  <v:fill on="f" focussize="0,0"/>
                  <v:stroke on="f"/>
                  <v:imagedata r:id="rId60" o:title=""/>
                  <o:lock v:ext="edit" aspectratio="t"/>
                  <w10:wrap type="none"/>
                  <w10:anchorlock/>
                </v:shape>
                <o:OLEObject Type="Embed" ProgID="Equation.KSEE3" ShapeID="_x0000_i1063" DrawAspect="Content" ObjectID="_1468075763" r:id="rId63">
                  <o:LockedField>false</o:LockedField>
                </o:OLEObject>
              </w:object>
            </w:r>
            <w:r>
              <w:rPr>
                <w:rFonts w:hint="eastAsia" w:ascii="Times New Roman" w:hAnsi="Times New Roman" w:eastAsia="宋体" w:cs="Times New Roman"/>
                <w:sz w:val="24"/>
                <w:lang w:val="en-US" w:eastAsia="zh-CN"/>
              </w:rPr>
              <w:t>归于某一个聚簇中</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End for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For k = 0,....,k</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w:t>
            </w:r>
            <w:r>
              <w:rPr>
                <w:rFonts w:hint="eastAsia" w:ascii="Times New Roman" w:hAnsi="Times New Roman" w:eastAsia="宋体" w:cs="Times New Roman"/>
                <w:position w:val="-12"/>
                <w:sz w:val="24"/>
                <w:lang w:val="en-US" w:eastAsia="zh-CN"/>
              </w:rPr>
              <w:object>
                <v:shape id="_x0000_i1064" o:spt="75" type="#_x0000_t75" style="height:18pt;width:36pt;" o:ole="t" filled="f" o:preferrelative="t" stroked="f" coordsize="21600,21600">
                  <v:path/>
                  <v:fill on="f" focussize="0,0"/>
                  <v:stroke on="f"/>
                  <v:imagedata r:id="rId58" o:title=""/>
                  <o:lock v:ext="edit" aspectratio="t"/>
                  <w10:wrap type="none"/>
                  <w10:anchorlock/>
                </v:shape>
                <o:OLEObject Type="Embed" ProgID="Equation.KSEE3" ShapeID="_x0000_i1064" DrawAspect="Content" ObjectID="_1468075764" r:id="rId64">
                  <o:LockedField>false</o:LockedField>
                </o:OLEObject>
              </w:object>
            </w:r>
            <w:r>
              <w:rPr>
                <w:rFonts w:hint="eastAsia" w:ascii="Times New Roman" w:hAnsi="Times New Roman" w:eastAsia="宋体" w:cs="Times New Roman"/>
                <w:sz w:val="24"/>
                <w:lang w:val="en-US" w:eastAsia="zh-CN"/>
              </w:rPr>
              <w:t>=avg(cluster(k)) // 将每一个聚簇的平均值作为新的聚类中心</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Diff = new(cluster)-old(cluster) // 计算出新聚簇与老聚簇之间的差距</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If Diff &lt; </w:t>
            </w:r>
            <w:r>
              <w:rPr>
                <w:rFonts w:hint="eastAsia" w:ascii="Times New Roman" w:hAnsi="Times New Roman" w:eastAsia="宋体" w:cs="Times New Roman"/>
                <w:position w:val="-6"/>
                <w:sz w:val="24"/>
                <w:lang w:val="en-US" w:eastAsia="zh-CN"/>
              </w:rPr>
              <w:object>
                <v:shape id="_x0000_i1065" o:spt="75" type="#_x0000_t75" style="height:13.95pt;width:11pt;" o:ole="t" filled="f" o:preferrelative="t" stroked="f" coordsize="21600,21600">
                  <v:path/>
                  <v:fill on="f" focussize="0,0"/>
                  <v:stroke on="f"/>
                  <v:imagedata r:id="rId56" o:title=""/>
                  <o:lock v:ext="edit" aspectratio="t"/>
                  <w10:wrap type="none"/>
                  <w10:anchorlock/>
                </v:shape>
                <o:OLEObject Type="Embed" ProgID="Equation.KSEE3" ShapeID="_x0000_i1065" DrawAspect="Content" ObjectID="_1468075765" r:id="rId65">
                  <o:LockedField>false</o:LockedField>
                </o:OLEObject>
              </w:objec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Then return res // 如果新旧聚簇无明显变化则终止循环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    Break； </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 if</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 for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olor w:val="1A1A1A"/>
          <w:spacing w:val="0"/>
          <w:sz w:val="24"/>
          <w:szCs w:val="24"/>
          <w:shd w:val="clear" w:fill="FFFFFF"/>
          <w:lang w:val="en-US" w:eastAsia="zh-CN"/>
        </w:rPr>
        <w:t>K</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means算法其优势是简单且易于实现，收敛速度快，对于结果密集型且区别明显的聚类簇分类效果好，但是其缺陷也非常明显，首先我们需要手动确定聚类数K，若原数据集并不能直接分为k个聚类有2k或者数据集较为分散没有明显特征，kmeans算法效果就会较差。其次kmeans对初始质心的选取依赖较大，不同的随机种子对结果影响非常明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基于此有学者提出了kmeans++算法，其改进主要针对Kmeans算法初始质心的随机选取。kmeans++在随机选取初始质心之前还进行了几个步骤（默认需要选取k个初始质心）。第一：从数据集中随机选取一个初始质心。第二：对于每个点，都计算其和最近的一个质心的距离D(x)并保存在一个数组里，然后把这些距离加起来得到Sum(D(x))。第三：取一个随机值，用权重的方式来取计算下一个质心。算法的实现为，先取一个能落在Sum(D(x))中的随机值Random，然后用Random -= D(x)，直到其&lt;=0，此时的点就是下一个质心。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第四：重复第(2)和第(3)步直到所有的K个种子点都被选出来。接下来按照kmeans算法的步骤执行即可。</w:t>
      </w:r>
    </w:p>
    <w:p>
      <w:pPr>
        <w:pStyle w:val="4"/>
        <w:bidi w:val="0"/>
        <w:rPr>
          <w:rFonts w:hint="eastAsia"/>
          <w:lang w:val="en-US" w:eastAsia="zh-CN"/>
        </w:rPr>
      </w:pPr>
      <w:r>
        <w:rPr>
          <w:rFonts w:hint="eastAsia"/>
          <w:lang w:val="en-US" w:eastAsia="zh-CN"/>
        </w:rPr>
        <w:t>4.2 聚类算法结合测试集选取基向量</w:t>
      </w:r>
    </w:p>
    <w:p>
      <w:pPr>
        <w:pStyle w:val="5"/>
        <w:bidi w:val="0"/>
        <w:rPr>
          <w:rFonts w:hint="eastAsia"/>
          <w:lang w:val="en-US" w:eastAsia="zh-CN"/>
        </w:rPr>
      </w:pPr>
      <w:r>
        <w:rPr>
          <w:rFonts w:hint="eastAsia"/>
          <w:lang w:val="en-US" w:eastAsia="zh-CN"/>
        </w:rPr>
        <w:t>4.2.1 聚类算法的选择</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在实验的过程中本人尝试了多种聚类算法，包括基于马尔可夫模型的聚类算法、均值漂移聚类算法、 凝聚层次聚类等，最终成功与实验相结合的只有上文提及的DBSCAN聚类算法和kmeans聚类算法。在本实验中，聚类对象为一个个向量，一个向量至少有100多位，距离的计算使用多维欧几里得距离。DBSCAN聚类算法虽然可以自动确定聚类个数，但是需要设置ϵ-邻域以及MinPts。本人经过多次尝试发现对于不同的电路，其ϵ-邻域以及MinPts均不相同，无法给出统一的标准，而且这两个值需要不断尝试才能获取较好的压缩增益，如果设置不当与随机选取无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olor w:val="1A1A1A"/>
          <w:spacing w:val="0"/>
          <w:sz w:val="24"/>
          <w:szCs w:val="24"/>
          <w:shd w:val="clear" w:fill="FFFFFF"/>
          <w:lang w:val="en-US" w:eastAsia="zh-CN"/>
        </w:rPr>
        <w:t>K</w:t>
      </w:r>
      <w:r>
        <w:rPr>
          <w:rFonts w:hint="eastAsia" w:ascii="Lucida Sans Unicode" w:hAnsi="Lucida Sans Unicode" w:eastAsia="Lucida Sans Unicode" w:cs="Lucida Sans Unicode"/>
          <w:i w:val="0"/>
          <w:caps w:val="0"/>
          <w:color w:val="1A1A1A"/>
          <w:spacing w:val="0"/>
          <w:sz w:val="24"/>
          <w:szCs w:val="24"/>
          <w:shd w:val="clear" w:fill="FFFFFF"/>
          <w:lang w:val="en-US" w:eastAsia="zh-CN"/>
        </w:rPr>
        <w:t>means算法主要的缺陷有两点，第一无法确定数据集需要聚类的数目K，第二，只能随机选取初始质心。争对这两个缺陷本文给出了解决方案，首先本文根据电路的行来确定需要聚类的数目K，这样做有两点好处，第一对于不同的电路都适用，具有通用性。第二，会保证最终的聚类数不会过多，本实验最终要选择聚类中心充当基向量，若聚类数过多会导致基向量过多，增加硬件开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针对第二个缺陷，本文结合kmeans++的思想，使用一种极大化质心(基向量)距离的选取方式，保证了初始质心(基向量)之间的距离足够远。通过上述两种解决方案，本实验使用kmeans++算法对已填充的原测试进行聚类。下文将介绍详细过程。</w:t>
      </w:r>
    </w:p>
    <w:p>
      <w:pPr>
        <w:pStyle w:val="5"/>
        <w:bidi w:val="0"/>
        <w:rPr>
          <w:rFonts w:hint="eastAsia"/>
          <w:lang w:val="en-US" w:eastAsia="zh-CN"/>
        </w:rPr>
      </w:pPr>
      <w:r>
        <w:rPr>
          <w:rFonts w:hint="eastAsia"/>
          <w:lang w:val="en-US" w:eastAsia="zh-CN"/>
        </w:rPr>
        <w:t>4.2.2 基向量的选取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基向量选取完成后，测试集相对应的主分量集也随之确定。本章主要根据kmeans++算法给出基向量相应的计算方法。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在初始基向量的选取过程中，需要进行测试集预填充，是第三章完成的工作。由于本人采取的压缩方法是拆分压缩，将原测试集中的无关位填充为0即可。下面是选取的具体步骤：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（1）从我们生成的“填充测试集”随机选择一个列向量作为第一个聚类中心。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Lucida Sans Unicode" w:hAnsi="Lucida Sans Unicode" w:eastAsia="Lucida Sans Unicode" w:cs="Lucida Sans Unicode"/>
          <w:i w:val="0"/>
          <w:caps w:val="0"/>
          <w:color w:val="1A1A1A"/>
          <w:spacing w:val="0"/>
          <w:sz w:val="24"/>
          <w:szCs w:val="24"/>
          <w:shd w:val="clear" w:fill="FFFFFF"/>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（2）对于数据集中的每一个列向量x，计算它与最近聚类中心(指已选择的聚类中心)的距离D(x)。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val="0"/>
          <w:bCs/>
          <w:color w:val="000000"/>
          <w:sz w:val="24"/>
          <w:lang w:val="en-US" w:eastAsia="zh-CN"/>
        </w:rPr>
      </w:pPr>
      <w:r>
        <w:rPr>
          <w:rFonts w:hint="eastAsia" w:ascii="Lucida Sans Unicode" w:hAnsi="Lucida Sans Unicode" w:eastAsia="Lucida Sans Unicode" w:cs="Lucida Sans Unicode"/>
          <w:i w:val="0"/>
          <w:caps w:val="0"/>
          <w:color w:val="1A1A1A"/>
          <w:spacing w:val="0"/>
          <w:sz w:val="24"/>
          <w:szCs w:val="24"/>
          <w:shd w:val="clear" w:fill="FFFFFF"/>
          <w:lang w:val="en-US" w:eastAsia="zh-CN"/>
        </w:rPr>
        <w:t>（3）</w:t>
      </w:r>
      <w:r>
        <w:rPr>
          <w:rFonts w:hint="eastAsia" w:ascii="宋体" w:hAnsi="宋体" w:cs="宋体"/>
          <w:b w:val="0"/>
          <w:bCs/>
          <w:color w:val="000000"/>
          <w:sz w:val="24"/>
          <w:lang w:val="en-US" w:eastAsia="zh-CN"/>
        </w:rPr>
        <w:t>在原测试集中选择一个新的列向量作为下一个聚类中心，将其类比为数学公式为</w:t>
      </w:r>
      <w:r>
        <w:rPr>
          <w:rFonts w:hint="eastAsia" w:ascii="宋体" w:hAnsi="宋体" w:cs="宋体"/>
          <w:b w:val="0"/>
          <w:bCs/>
          <w:color w:val="000000"/>
          <w:position w:val="-12"/>
          <w:sz w:val="24"/>
          <w:lang w:val="en-US" w:eastAsia="zh-CN"/>
        </w:rPr>
        <w:object>
          <v:shape id="_x0000_i1066" o:spt="75" type="#_x0000_t75" style="height:18pt;width:127pt;" o:ole="t" filled="f" o:preferrelative="t" stroked="f" coordsize="21600,21600">
            <v:path/>
            <v:fill on="f" focussize="0,0"/>
            <v:stroke on="f"/>
            <v:imagedata r:id="rId67" o:title=""/>
            <o:lock v:ext="edit" aspectratio="t"/>
            <w10:wrap type="none"/>
            <w10:anchorlock/>
          </v:shape>
          <o:OLEObject Type="Embed" ProgID="Equation.KSEE3" ShapeID="_x0000_i1066" DrawAspect="Content" ObjectID="_1468075766" r:id="rId66">
            <o:LockedField>false</o:LockedField>
          </o:OLEObject>
        </w:object>
      </w:r>
      <w:r>
        <w:rPr>
          <w:rFonts w:hint="eastAsia" w:ascii="宋体" w:hAnsi="宋体" w:cs="宋体"/>
          <w:b w:val="0"/>
          <w:bCs/>
          <w:color w:val="000000"/>
          <w:sz w:val="24"/>
          <w:lang w:val="en-US" w:eastAsia="zh-CN"/>
        </w:rPr>
        <w:t>，其中</w:t>
      </w:r>
      <w:r>
        <w:rPr>
          <w:rFonts w:hint="eastAsia" w:ascii="宋体" w:hAnsi="宋体" w:cs="宋体"/>
          <w:b w:val="0"/>
          <w:bCs/>
          <w:color w:val="000000"/>
          <w:position w:val="-10"/>
          <w:sz w:val="24"/>
          <w:lang w:val="en-US" w:eastAsia="zh-CN"/>
        </w:rPr>
        <w:object>
          <v:shape id="_x0000_i1067" o:spt="75" type="#_x0000_t75" style="height:17pt;width:15pt;" o:ole="t" filled="f" o:preferrelative="t" stroked="f" coordsize="21600,21600">
            <v:path/>
            <v:fill on="f" focussize="0,0"/>
            <v:stroke on="f"/>
            <v:imagedata r:id="rId69" o:title=""/>
            <o:lock v:ext="edit" aspectratio="t"/>
            <w10:wrap type="none"/>
            <w10:anchorlock/>
          </v:shape>
          <o:OLEObject Type="Embed" ProgID="Equation.KSEE3" ShapeID="_x0000_i1067" DrawAspect="Content" ObjectID="_1468075767" r:id="rId68">
            <o:LockedField>false</o:LockedField>
          </o:OLEObject>
        </w:object>
      </w:r>
      <w:r>
        <w:rPr>
          <w:rFonts w:hint="eastAsia" w:ascii="宋体" w:hAnsi="宋体" w:cs="宋体"/>
          <w:b w:val="0"/>
          <w:bCs/>
          <w:color w:val="000000"/>
          <w:sz w:val="24"/>
          <w:lang w:val="en-US" w:eastAsia="zh-CN"/>
        </w:rPr>
        <w:t>表示测试集中第一个列向量与基向量之间的最小距离。同理</w:t>
      </w:r>
      <w:r>
        <w:rPr>
          <w:rFonts w:hint="eastAsia" w:ascii="宋体" w:hAnsi="宋体" w:cs="宋体"/>
          <w:b w:val="0"/>
          <w:bCs/>
          <w:color w:val="000000"/>
          <w:position w:val="-12"/>
          <w:sz w:val="24"/>
          <w:lang w:val="en-US" w:eastAsia="zh-CN"/>
        </w:rPr>
        <w:object>
          <v:shape id="_x0000_i1068" o:spt="75" type="#_x0000_t75" style="height:18pt;width:19pt;" o:ole="t" filled="f" o:preferrelative="t" stroked="f" coordsize="21600,21600">
            <v:path/>
            <v:fill on="f" focussize="0,0"/>
            <v:stroke on="f"/>
            <v:imagedata r:id="rId71" o:title=""/>
            <o:lock v:ext="edit" aspectratio="t"/>
            <w10:wrap type="none"/>
            <w10:anchorlock/>
          </v:shape>
          <o:OLEObject Type="Embed" ProgID="Equation.KSEE3" ShapeID="_x0000_i1068" DrawAspect="Content" ObjectID="_1468075768" r:id="rId70">
            <o:LockedField>false</o:LockedField>
          </o:OLEObject>
        </w:object>
      </w:r>
      <w:r>
        <w:rPr>
          <w:rFonts w:hint="eastAsia" w:ascii="宋体" w:hAnsi="宋体" w:cs="宋体"/>
          <w:b w:val="0"/>
          <w:bCs/>
          <w:color w:val="000000"/>
          <w:sz w:val="24"/>
          <w:lang w:val="en-US" w:eastAsia="zh-CN"/>
        </w:rPr>
        <w:t>表示测试集中第N个列向量与基向量之间的最小距离，这个步骤主要保证基向量之间的距离最大。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val="0"/>
          <w:bCs/>
          <w:color w:val="000000"/>
          <w:sz w:val="24"/>
          <w:lang w:val="en-US" w:eastAsia="zh-CN"/>
        </w:rPr>
      </w:pPr>
      <w:r>
        <w:rPr>
          <w:rFonts w:hint="eastAsia" w:ascii="宋体" w:hAnsi="宋体" w:cs="宋体"/>
          <w:b w:val="0"/>
          <w:bCs/>
          <w:color w:val="000000"/>
          <w:sz w:val="24"/>
          <w:lang w:val="en-US" w:eastAsia="zh-CN"/>
        </w:rPr>
        <w:t>（4）重复2和3直到k个聚类中心被选择出来，其中k的数量由我们原测试集的数据规模决定。</w:t>
      </w:r>
    </w:p>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eastAsia" w:ascii="宋体" w:hAnsi="宋体" w:cs="宋体"/>
          <w:b w:val="0"/>
          <w:bCs/>
          <w:color w:val="000000"/>
          <w:sz w:val="24"/>
          <w:lang w:val="en-US" w:eastAsia="zh-CN"/>
        </w:rPr>
      </w:pPr>
      <w:r>
        <w:rPr>
          <w:rFonts w:hint="eastAsia" w:ascii="宋体" w:hAnsi="宋体" w:cs="宋体"/>
          <w:b w:val="0"/>
          <w:bCs/>
          <w:color w:val="000000"/>
          <w:sz w:val="24"/>
          <w:lang w:val="en-US" w:eastAsia="zh-CN"/>
        </w:rPr>
        <w:t>（5）选取出来k个初始的聚类中心之后，计算每个列向量到聚类中心的距离，这里采用欧式距离计算。</w:t>
      </w:r>
    </w:p>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eastAsia" w:ascii="宋体" w:hAnsi="宋体" w:cs="宋体"/>
          <w:b w:val="0"/>
          <w:bCs/>
          <w:color w:val="000000"/>
          <w:sz w:val="24"/>
          <w:lang w:val="en-US" w:eastAsia="zh-CN"/>
        </w:rPr>
      </w:pPr>
      <w:r>
        <w:rPr>
          <w:rFonts w:hint="eastAsia" w:ascii="宋体" w:hAnsi="宋体" w:cs="宋体"/>
          <w:b w:val="0"/>
          <w:bCs/>
          <w:color w:val="000000"/>
          <w:sz w:val="24"/>
          <w:lang w:val="en-US" w:eastAsia="zh-CN"/>
        </w:rPr>
        <w:t>（6）每个列向量均能计算出k个距离，我们将其划分在最小距离所对应的聚类中心的类中。</w:t>
      </w:r>
    </w:p>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eastAsia" w:ascii="Arial" w:hAnsi="Arial" w:cs="Arial"/>
          <w:b w:val="0"/>
          <w:i w:val="0"/>
          <w:caps w:val="0"/>
          <w:spacing w:val="0"/>
          <w:sz w:val="24"/>
          <w:szCs w:val="24"/>
          <w:shd w:val="clear" w:color="auto" w:fill="FFFFFF"/>
          <w:lang w:eastAsia="zh-CN"/>
        </w:rPr>
      </w:pPr>
      <w:r>
        <w:rPr>
          <w:rFonts w:hint="eastAsia" w:ascii="宋体" w:hAnsi="宋体" w:cs="宋体"/>
          <w:b w:val="0"/>
          <w:bCs/>
          <w:color w:val="000000"/>
          <w:sz w:val="24"/>
          <w:lang w:val="en-US" w:eastAsia="zh-CN"/>
        </w:rPr>
        <w:t>（7）</w:t>
      </w:r>
      <w:r>
        <w:rPr>
          <w:rFonts w:ascii="Arial" w:hAnsi="Arial" w:eastAsia="Arial" w:cs="Arial"/>
          <w:b w:val="0"/>
          <w:i w:val="0"/>
          <w:caps w:val="0"/>
          <w:spacing w:val="0"/>
          <w:sz w:val="24"/>
          <w:szCs w:val="24"/>
          <w:shd w:val="clear" w:color="auto" w:fill="FFFFFF"/>
        </w:rPr>
        <w:t>对应类簇中所有数据对象的均值，即为更新后该类簇中心</w:t>
      </w:r>
      <w:r>
        <w:rPr>
          <w:rFonts w:hint="eastAsia" w:ascii="Arial" w:hAnsi="Arial" w:cs="Arial"/>
          <w:b w:val="0"/>
          <w:i w:val="0"/>
          <w:caps w:val="0"/>
          <w:spacing w:val="0"/>
          <w:sz w:val="24"/>
          <w:szCs w:val="24"/>
          <w:shd w:val="clear" w:color="auto" w:fill="FFFFFF"/>
          <w:lang w:eastAsia="zh-CN"/>
        </w:rPr>
        <w:t>。</w:t>
      </w:r>
    </w:p>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default"/>
          <w:lang w:val="en-US" w:eastAsia="zh-CN"/>
        </w:rPr>
      </w:pPr>
      <w:r>
        <w:rPr>
          <w:rFonts w:hint="eastAsia" w:ascii="Arial" w:hAnsi="Arial" w:cs="Arial"/>
          <w:b w:val="0"/>
          <w:i w:val="0"/>
          <w:caps w:val="0"/>
          <w:spacing w:val="0"/>
          <w:sz w:val="24"/>
          <w:szCs w:val="24"/>
          <w:shd w:val="clear" w:color="auto" w:fill="FFFFFF"/>
          <w:lang w:eastAsia="zh-CN"/>
        </w:rPr>
        <w:t>（</w:t>
      </w:r>
      <w:r>
        <w:rPr>
          <w:rFonts w:hint="eastAsia" w:ascii="Arial" w:hAnsi="Arial" w:cs="Arial"/>
          <w:b w:val="0"/>
          <w:bCs w:val="0"/>
          <w:i w:val="0"/>
          <w:caps w:val="0"/>
          <w:spacing w:val="0"/>
          <w:sz w:val="24"/>
          <w:szCs w:val="24"/>
          <w:shd w:val="clear" w:color="auto" w:fill="FFFFFF"/>
          <w:lang w:val="en-US" w:eastAsia="zh-CN"/>
        </w:rPr>
        <w:t>8</w:t>
      </w:r>
      <w:r>
        <w:rPr>
          <w:rFonts w:hint="eastAsia" w:ascii="Arial" w:hAnsi="Arial" w:cs="Arial"/>
          <w:b w:val="0"/>
          <w:i w:val="0"/>
          <w:caps w:val="0"/>
          <w:spacing w:val="0"/>
          <w:sz w:val="24"/>
          <w:szCs w:val="24"/>
          <w:shd w:val="clear" w:color="auto" w:fill="FFFFFF"/>
          <w:lang w:eastAsia="zh-CN"/>
        </w:rPr>
        <w:t>）</w:t>
      </w:r>
      <w:r>
        <w:rPr>
          <w:rFonts w:hint="eastAsia" w:ascii="Arial" w:hAnsi="Arial" w:cs="Arial"/>
          <w:b w:val="0"/>
          <w:i w:val="0"/>
          <w:caps w:val="0"/>
          <w:spacing w:val="0"/>
          <w:sz w:val="24"/>
          <w:szCs w:val="24"/>
          <w:shd w:val="clear" w:color="auto" w:fill="FFFFFF"/>
          <w:lang w:val="en-US" w:eastAsia="zh-CN"/>
        </w:rPr>
        <w:t>判断中心点是否满足迭代条件，如果不满足则返回第二步重复计算。迭代条件可以设定为迭代之后类族的中心点不发生变化或者直接初始化迭代的次数。</w:t>
      </w:r>
    </w:p>
    <w:p>
      <w:pPr>
        <w:pStyle w:val="5"/>
        <w:bidi w:val="0"/>
        <w:rPr>
          <w:rFonts w:hint="eastAsia"/>
          <w:lang w:val="en-US" w:eastAsia="zh-CN"/>
        </w:rPr>
      </w:pPr>
      <w:r>
        <w:rPr>
          <w:rFonts w:hint="eastAsia"/>
          <w:lang w:val="en-US" w:eastAsia="zh-CN"/>
        </w:rPr>
        <w:t>4.2.3 主分量集的获取</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得到K个基向量后，将其依次进行相互异或，可得到一个列向量数为</w:t>
      </w:r>
      <w:r>
        <w:rPr>
          <w:rFonts w:hint="eastAsia" w:ascii="Arial" w:hAnsi="Arial" w:cs="Arial"/>
          <w:b w:val="0"/>
          <w:i w:val="0"/>
          <w:caps w:val="0"/>
          <w:spacing w:val="0"/>
          <w:position w:val="-4"/>
          <w:sz w:val="24"/>
          <w:szCs w:val="24"/>
          <w:shd w:val="clear" w:color="auto" w:fill="FFFFFF"/>
          <w:lang w:val="en-US" w:eastAsia="zh-CN"/>
        </w:rPr>
        <w:object>
          <v:shape id="_x0000_i1069" o:spt="75" type="#_x0000_t75" style="height:15pt;width:29pt;" o:ole="t" filled="f" o:preferrelative="t" stroked="f" coordsize="21600,21600">
            <v:path/>
            <v:fill on="f" focussize="0,0"/>
            <v:stroke on="f"/>
            <v:imagedata r:id="rId73" o:title=""/>
            <o:lock v:ext="edit" aspectratio="t"/>
            <w10:wrap type="none"/>
            <w10:anchorlock/>
          </v:shape>
          <o:OLEObject Type="Embed" ProgID="Equation.KSEE3" ShapeID="_x0000_i1069" DrawAspect="Content" ObjectID="_1468075769" r:id="rId72">
            <o:LockedField>false</o:LockedField>
          </o:OLEObject>
        </w:object>
      </w:r>
      <w:r>
        <w:rPr>
          <w:rFonts w:hint="eastAsia" w:ascii="Arial" w:hAnsi="Arial" w:cs="Arial"/>
          <w:b w:val="0"/>
          <w:i w:val="0"/>
          <w:caps w:val="0"/>
          <w:spacing w:val="0"/>
          <w:sz w:val="24"/>
          <w:szCs w:val="24"/>
          <w:shd w:val="clear" w:color="auto" w:fill="FFFFFF"/>
          <w:lang w:val="en-US" w:eastAsia="zh-CN"/>
        </w:rPr>
        <w:t>的矩阵，然后将这个矩阵取反且与原矩阵拼成一个新的矩阵，计算测试集中的列与新矩阵中的每一列的汉明距离，选取汉明距离最小时所对应新矩阵中的列作为主分量，构成主分量集，得到主分量集后，将它与原测试集进行异或，生成残分量集，最后对残分量集进一步压缩。主分量生成的具体过程如算法4.2所示。</w:t>
      </w:r>
    </w:p>
    <w:tbl>
      <w:tblPr>
        <w:tblStyle w:val="11"/>
        <w:tblW w:w="9298" w:type="dxa"/>
        <w:jc w:val="center"/>
        <w:tblBorders>
          <w:top w:val="single" w:color="auto" w:sz="6"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108" w:type="dxa"/>
          <w:bottom w:w="0" w:type="dxa"/>
          <w:right w:w="108" w:type="dxa"/>
        </w:tblCellMar>
      </w:tblPr>
      <w:tblGrid>
        <w:gridCol w:w="9298"/>
      </w:tblGrid>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算法4.2  PrincipalComponentSetGenerationl (T)</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输入：初始K个基向量    输出：主分量集</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rPr>
          <w:jc w:val="center"/>
        </w:trPr>
        <w:tc>
          <w:tcPr>
            <w:tcW w:w="9298" w:type="dxa"/>
          </w:tcPr>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N:Number of vectors</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M:Number of columns</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J[1:N,1 ceiling(log2N)]:Base vector matrix</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T[1:N,1:M]:Test set size</w:t>
            </w:r>
          </w:p>
          <w:p>
            <w:pPr>
              <w:pStyle w:val="3"/>
              <w:spacing w:line="400" w:lineRule="exact"/>
              <w:ind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Z=Xor(J)              //将基向量两两间进行异或得到矩阵Z</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Z=[Z,-Z]              //将矩阵Z取反与原来的Z组成新矩阵</w:t>
            </w:r>
          </w:p>
          <w:p>
            <w:pPr>
              <w:pStyle w:val="3"/>
              <w:spacing w:line="400" w:lineRule="exact"/>
              <w:ind w:firstLineChars="2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For i from 1 to M       </w:t>
            </w:r>
          </w:p>
          <w:p>
            <w:pPr>
              <w:pStyle w:val="3"/>
              <w:spacing w:line="400" w:lineRule="exact"/>
              <w:ind w:left="0" w:leftChars="0" w:firstLine="960" w:firstLineChars="4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d= Hamming(Z,T[1:N, i]      //计算矩阵Z与原测试集中第i列的汉明距离</w:t>
            </w:r>
          </w:p>
          <w:p>
            <w:pPr>
              <w:pStyle w:val="3"/>
              <w:spacing w:line="400" w:lineRule="exact"/>
              <w:ind w:firstLine="960" w:firstLineChars="4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t= min(d )                  //求出汉明距离d中绝对值最小所对应的索引k</w:t>
            </w:r>
          </w:p>
          <w:p>
            <w:pPr>
              <w:pStyle w:val="3"/>
              <w:spacing w:line="400" w:lineRule="exact"/>
              <w:ind w:firstLine="960" w:firstLineChars="40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Principal=Z[t]               //提取主分量</w:t>
            </w:r>
          </w:p>
          <w:p>
            <w:pPr>
              <w:pStyle w:val="3"/>
              <w:spacing w:line="400" w:lineRule="exact"/>
              <w:ind w:firstLine="960" w:firstLineChars="4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PrincipalComponentSet add(Principal)</w:t>
            </w:r>
          </w:p>
          <w:p>
            <w:pPr>
              <w:pStyle w:val="3"/>
              <w:spacing w:line="400" w:lineRule="exact"/>
              <w:ind w:firstLine="960" w:firstLineChars="4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Return PrincipalComponentSet  //返回主分量集</w:t>
            </w:r>
          </w:p>
          <w:p>
            <w:pPr>
              <w:pStyle w:val="3"/>
              <w:spacing w:line="400" w:lineRule="exact"/>
              <w:ind w:left="0" w:leftChars="0" w:firstLine="48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End for</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例如测试集A的基向量为</w:t>
      </w:r>
      <w:r>
        <w:rPr>
          <w:rFonts w:hint="eastAsia" w:ascii="Arial" w:hAnsi="Arial" w:cs="Arial"/>
          <w:b/>
          <w:bCs/>
          <w:i w:val="0"/>
          <w:caps w:val="0"/>
          <w:spacing w:val="0"/>
          <w:sz w:val="24"/>
          <w:szCs w:val="24"/>
          <w:shd w:val="clear" w:color="auto" w:fill="FFFFFF"/>
          <w:lang w:val="en-US" w:eastAsia="zh-CN"/>
        </w:rPr>
        <w:t>β</w:t>
      </w:r>
      <w:r>
        <w:rPr>
          <w:rFonts w:hint="eastAsia" w:ascii="Arial" w:hAnsi="Arial" w:cs="Arial"/>
          <w:b w:val="0"/>
          <w:i w:val="0"/>
          <w:caps w:val="0"/>
          <w:spacing w:val="0"/>
          <w:sz w:val="24"/>
          <w:szCs w:val="24"/>
          <w:shd w:val="clear" w:color="auto" w:fill="FFFFFF"/>
          <w:lang w:val="en-US" w:eastAsia="zh-CN"/>
        </w:rPr>
        <w:t>1(1,0,1,0,1)、</w:t>
      </w:r>
      <w:r>
        <w:rPr>
          <w:rFonts w:hint="eastAsia" w:ascii="Arial" w:hAnsi="Arial" w:cs="Arial"/>
          <w:b/>
          <w:bCs/>
          <w:i w:val="0"/>
          <w:caps w:val="0"/>
          <w:spacing w:val="0"/>
          <w:sz w:val="24"/>
          <w:szCs w:val="24"/>
          <w:shd w:val="clear" w:color="auto" w:fill="FFFFFF"/>
          <w:lang w:val="en-US" w:eastAsia="zh-CN"/>
        </w:rPr>
        <w:t>β</w:t>
      </w:r>
      <w:r>
        <w:rPr>
          <w:rFonts w:hint="eastAsia" w:ascii="Arial" w:hAnsi="Arial" w:cs="Arial"/>
          <w:b w:val="0"/>
          <w:i w:val="0"/>
          <w:caps w:val="0"/>
          <w:spacing w:val="0"/>
          <w:sz w:val="24"/>
          <w:szCs w:val="24"/>
          <w:shd w:val="clear" w:color="auto" w:fill="FFFFFF"/>
          <w:lang w:val="en-US" w:eastAsia="zh-CN"/>
        </w:rPr>
        <w:t>2(1,1,0,0,1)、</w:t>
      </w:r>
      <w:r>
        <w:rPr>
          <w:rFonts w:hint="eastAsia" w:ascii="Arial" w:hAnsi="Arial" w:cs="Arial"/>
          <w:b/>
          <w:bCs/>
          <w:i w:val="0"/>
          <w:caps w:val="0"/>
          <w:spacing w:val="0"/>
          <w:sz w:val="24"/>
          <w:szCs w:val="24"/>
          <w:shd w:val="clear" w:color="auto" w:fill="FFFFFF"/>
          <w:lang w:val="en-US" w:eastAsia="zh-CN"/>
        </w:rPr>
        <w:t>β</w:t>
      </w:r>
      <w:r>
        <w:rPr>
          <w:rFonts w:hint="eastAsia" w:ascii="Arial" w:hAnsi="Arial" w:cs="Arial"/>
          <w:b w:val="0"/>
          <w:i w:val="0"/>
          <w:caps w:val="0"/>
          <w:spacing w:val="0"/>
          <w:sz w:val="24"/>
          <w:szCs w:val="24"/>
          <w:shd w:val="clear" w:color="auto" w:fill="FFFFFF"/>
          <w:lang w:val="en-US" w:eastAsia="zh-CN"/>
        </w:rPr>
        <w:t>3(0,1,1,1,1)组成，通过基向量两两异或可生成矩阵Z，基向量为三列，对应的Z为7列。</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default" w:ascii="Arial" w:hAnsi="Arial" w:cs="Arial"/>
          <w:b w:val="0"/>
          <w:i w:val="0"/>
          <w:caps w:val="0"/>
          <w:spacing w:val="0"/>
          <w:position w:val="-84"/>
          <w:sz w:val="24"/>
          <w:szCs w:val="24"/>
          <w:shd w:val="clear" w:color="auto" w:fill="FFFFFF"/>
          <w:lang w:val="en-US" w:eastAsia="zh-CN"/>
        </w:rPr>
        <w:object>
          <v:shape id="_x0000_i1070" o:spt="75" type="#_x0000_t75" style="height:90pt;width:402pt;" o:ole="t" filled="f" o:preferrelative="t" stroked="f" coordsize="21600,21600">
            <v:path/>
            <v:fill on="f" focussize="0,0"/>
            <v:stroke on="f"/>
            <v:imagedata r:id="rId75" o:title=""/>
            <o:lock v:ext="edit" aspectratio="t"/>
            <w10:wrap type="none"/>
            <w10:anchorlock/>
          </v:shape>
          <o:OLEObject Type="Embed" ProgID="Equation.KSEE3" ShapeID="_x0000_i1070" DrawAspect="Content" ObjectID="_1468075770" r:id="rId74">
            <o:LockedField>false</o:LockedField>
          </o:OLEObject>
        </w:object>
      </w:r>
      <w:r>
        <w:rPr>
          <w:rFonts w:hint="eastAsia" w:ascii="Arial" w:hAnsi="Arial" w:cs="Arial"/>
          <w:b w:val="0"/>
          <w:i w:val="0"/>
          <w:caps w:val="0"/>
          <w:spacing w:val="0"/>
          <w:sz w:val="24"/>
          <w:szCs w:val="24"/>
          <w:shd w:val="clear" w:color="auto" w:fill="FFFFFF"/>
          <w:lang w:val="en-US" w:eastAsia="zh-CN"/>
        </w:rPr>
        <w:t>然后将Z取反与原矩阵拼接成为全新矩阵</w:t>
      </w:r>
      <w:r>
        <w:rPr>
          <w:rFonts w:hint="eastAsia" w:ascii="Arial" w:hAnsi="Arial" w:cs="Arial"/>
          <w:b w:val="0"/>
          <w:i w:val="0"/>
          <w:caps w:val="0"/>
          <w:spacing w:val="0"/>
          <w:position w:val="-12"/>
          <w:sz w:val="24"/>
          <w:szCs w:val="24"/>
          <w:shd w:val="clear" w:color="auto" w:fill="FFFFFF"/>
          <w:lang w:val="en-US" w:eastAsia="zh-CN"/>
        </w:rPr>
        <w:object>
          <v:shape id="_x0000_i1071" o:spt="75" type="#_x0000_t75" style="height:18pt;width:23pt;" o:ole="t" filled="f" o:preferrelative="t" stroked="f" coordsize="21600,21600">
            <v:path/>
            <v:fill on="f" focussize="0,0"/>
            <v:stroke on="f"/>
            <v:imagedata r:id="rId77" o:title=""/>
            <o:lock v:ext="edit" aspectratio="t"/>
            <w10:wrap type="none"/>
            <w10:anchorlock/>
          </v:shape>
          <o:OLEObject Type="Embed" ProgID="Equation.KSEE3" ShapeID="_x0000_i1071" DrawAspect="Content" ObjectID="_1468075771" r:id="rId76">
            <o:LockedField>false</o:LockedField>
          </o:OLEObject>
        </w:object>
      </w:r>
      <w:r>
        <w:rPr>
          <w:rFonts w:hint="eastAsia" w:ascii="Arial" w:hAnsi="Arial" w:cs="Arial"/>
          <w:b w:val="0"/>
          <w:i w:val="0"/>
          <w:caps w:val="0"/>
          <w:spacing w:val="0"/>
          <w:sz w:val="24"/>
          <w:szCs w:val="24"/>
          <w:shd w:val="clear" w:color="auto" w:fill="FFFFFF"/>
          <w:lang w:val="en-US" w:eastAsia="zh-CN"/>
        </w:rPr>
        <w:t>，取反即为0和1位置互换。</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center"/>
        <w:textAlignment w:val="auto"/>
        <w:rPr>
          <w:rFonts w:hint="default" w:ascii="Arial" w:hAnsi="Arial" w:cs="Arial"/>
          <w:b w:val="0"/>
          <w:i w:val="0"/>
          <w:caps w:val="0"/>
          <w:spacing w:val="0"/>
          <w:sz w:val="24"/>
          <w:szCs w:val="24"/>
          <w:shd w:val="clear" w:color="auto" w:fill="FFFFFF"/>
          <w:lang w:val="en-US" w:eastAsia="zh-CN"/>
        </w:rPr>
      </w:pPr>
      <w:r>
        <w:rPr>
          <w:rFonts w:hint="default" w:ascii="Arial" w:hAnsi="Arial" w:cs="Arial"/>
          <w:b w:val="0"/>
          <w:i w:val="0"/>
          <w:caps w:val="0"/>
          <w:spacing w:val="0"/>
          <w:position w:val="-84"/>
          <w:sz w:val="24"/>
          <w:szCs w:val="24"/>
          <w:shd w:val="clear" w:color="auto" w:fill="FFFFFF"/>
          <w:lang w:val="en-US" w:eastAsia="zh-CN"/>
        </w:rPr>
        <w:object>
          <v:shape id="_x0000_i1072" o:spt="75" type="#_x0000_t75" style="height:90pt;width:280pt;" o:ole="t" filled="f" o:preferrelative="t" stroked="f" coordsize="21600,21600">
            <v:path/>
            <v:fill on="f" focussize="0,0"/>
            <v:stroke on="f"/>
            <v:imagedata r:id="rId79" o:title=""/>
            <o:lock v:ext="edit" aspectratio="t"/>
            <w10:wrap type="none"/>
            <w10:anchorlock/>
          </v:shape>
          <o:OLEObject Type="Embed" ProgID="Equation.KSEE3" ShapeID="_x0000_i1072" DrawAspect="Content" ObjectID="_1468075772" r:id="rId78">
            <o:LockedField>false</o:LockedField>
          </o:OLEObject>
        </w:objec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lang w:val="en-US" w:eastAsia="zh-CN"/>
        </w:rPr>
      </w:pPr>
      <w:r>
        <w:rPr>
          <w:rFonts w:hint="eastAsia" w:ascii="Arial" w:hAnsi="Arial" w:cs="Arial"/>
          <w:b w:val="0"/>
          <w:i w:val="0"/>
          <w:caps w:val="0"/>
          <w:spacing w:val="0"/>
          <w:sz w:val="24"/>
          <w:szCs w:val="24"/>
          <w:shd w:val="clear" w:color="auto" w:fill="FFFFFF"/>
          <w:lang w:val="en-US" w:eastAsia="zh-CN"/>
        </w:rPr>
        <w:t>最终计算出测试集A中的每一列与矩阵</w:t>
      </w:r>
      <w:r>
        <w:rPr>
          <w:rFonts w:hint="eastAsia" w:ascii="Arial" w:hAnsi="Arial" w:cs="Arial"/>
          <w:b w:val="0"/>
          <w:i w:val="0"/>
          <w:caps w:val="0"/>
          <w:spacing w:val="0"/>
          <w:position w:val="-12"/>
          <w:sz w:val="24"/>
          <w:szCs w:val="24"/>
          <w:shd w:val="clear" w:color="auto" w:fill="FFFFFF"/>
          <w:lang w:val="en-US" w:eastAsia="zh-CN"/>
        </w:rPr>
        <w:object>
          <v:shape id="_x0000_i1073" o:spt="75" type="#_x0000_t75" style="height:18pt;width:23pt;" o:ole="t" filled="f" o:preferrelative="t" stroked="f" coordsize="21600,21600">
            <v:path/>
            <v:fill on="f" focussize="0,0"/>
            <v:stroke on="f"/>
            <v:imagedata r:id="rId77" o:title=""/>
            <o:lock v:ext="edit" aspectratio="t"/>
            <w10:wrap type="none"/>
            <w10:anchorlock/>
          </v:shape>
          <o:OLEObject Type="Embed" ProgID="Equation.KSEE3" ShapeID="_x0000_i1073" DrawAspect="Content" ObjectID="_1468075773" r:id="rId80">
            <o:LockedField>false</o:LockedField>
          </o:OLEObject>
        </w:object>
      </w:r>
      <w:r>
        <w:rPr>
          <w:rFonts w:hint="eastAsia" w:ascii="Arial" w:hAnsi="Arial" w:cs="Arial"/>
          <w:b w:val="0"/>
          <w:i w:val="0"/>
          <w:caps w:val="0"/>
          <w:spacing w:val="0"/>
          <w:sz w:val="24"/>
          <w:szCs w:val="24"/>
          <w:shd w:val="clear" w:color="auto" w:fill="FFFFFF"/>
          <w:lang w:val="en-US" w:eastAsia="zh-CN"/>
        </w:rPr>
        <w:t>每一列的汉明距离dis，将dis所对应</w:t>
      </w:r>
      <w:r>
        <w:rPr>
          <w:rFonts w:hint="eastAsia" w:ascii="Arial" w:hAnsi="Arial" w:cs="Arial"/>
          <w:b w:val="0"/>
          <w:i w:val="0"/>
          <w:caps w:val="0"/>
          <w:spacing w:val="0"/>
          <w:position w:val="-12"/>
          <w:sz w:val="24"/>
          <w:szCs w:val="24"/>
          <w:shd w:val="clear" w:color="auto" w:fill="FFFFFF"/>
          <w:lang w:val="en-US" w:eastAsia="zh-CN"/>
        </w:rPr>
        <w:object>
          <v:shape id="_x0000_i1074" o:spt="75" type="#_x0000_t75" style="height:18pt;width:23pt;" o:ole="t" filled="f" o:preferrelative="t" stroked="f" coordsize="21600,21600">
            <v:path/>
            <v:fill on="f" focussize="0,0"/>
            <v:stroke on="f"/>
            <v:imagedata r:id="rId77" o:title=""/>
            <o:lock v:ext="edit" aspectratio="t"/>
            <w10:wrap type="none"/>
            <w10:anchorlock/>
          </v:shape>
          <o:OLEObject Type="Embed" ProgID="Equation.KSEE3" ShapeID="_x0000_i1074" DrawAspect="Content" ObjectID="_1468075774" r:id="rId81">
            <o:LockedField>false</o:LockedField>
          </o:OLEObject>
        </w:object>
      </w:r>
      <w:r>
        <w:rPr>
          <w:rFonts w:hint="eastAsia" w:ascii="Arial" w:hAnsi="Arial" w:cs="Arial"/>
          <w:b w:val="0"/>
          <w:i w:val="0"/>
          <w:caps w:val="0"/>
          <w:spacing w:val="0"/>
          <w:sz w:val="24"/>
          <w:szCs w:val="24"/>
          <w:shd w:val="clear" w:color="auto" w:fill="FFFFFF"/>
          <w:lang w:val="en-US" w:eastAsia="zh-CN"/>
        </w:rPr>
        <w:t>中的列向量作为当前测试集中相应列的主分量。例如测试集中第二列</w:t>
      </w:r>
      <w:r>
        <w:rPr>
          <w:rFonts w:hint="eastAsia" w:ascii="Arial" w:hAnsi="Arial" w:cs="Arial"/>
          <w:b/>
          <w:bCs/>
          <w:i w:val="0"/>
          <w:caps w:val="0"/>
          <w:spacing w:val="0"/>
          <w:sz w:val="24"/>
          <w:szCs w:val="24"/>
          <w:shd w:val="clear" w:color="auto" w:fill="FFFFFF"/>
          <w:lang w:val="en-US" w:eastAsia="zh-CN"/>
        </w:rPr>
        <w:t>β</w:t>
      </w:r>
      <w:r>
        <w:rPr>
          <w:rFonts w:hint="eastAsia" w:ascii="Arial" w:hAnsi="Arial" w:cs="Arial"/>
          <w:b w:val="0"/>
          <w:i w:val="0"/>
          <w:caps w:val="0"/>
          <w:spacing w:val="0"/>
          <w:sz w:val="24"/>
          <w:szCs w:val="24"/>
          <w:shd w:val="clear" w:color="auto" w:fill="FFFFFF"/>
          <w:lang w:val="en-US" w:eastAsia="zh-CN"/>
        </w:rPr>
        <w:t>2(1,1,0,0,1)与矩阵</w:t>
      </w:r>
      <w:r>
        <w:rPr>
          <w:rFonts w:hint="eastAsia" w:ascii="Arial" w:hAnsi="Arial" w:cs="Arial"/>
          <w:b w:val="0"/>
          <w:i w:val="0"/>
          <w:caps w:val="0"/>
          <w:spacing w:val="0"/>
          <w:position w:val="-12"/>
          <w:sz w:val="24"/>
          <w:szCs w:val="24"/>
          <w:shd w:val="clear" w:color="auto" w:fill="FFFFFF"/>
          <w:lang w:val="en-US" w:eastAsia="zh-CN"/>
        </w:rPr>
        <w:object>
          <v:shape id="_x0000_i1075" o:spt="75" type="#_x0000_t75" style="height:18pt;width:23pt;" o:ole="t" filled="f" o:preferrelative="t" stroked="f" coordsize="21600,21600">
            <v:path/>
            <v:fill on="f" focussize="0,0"/>
            <v:stroke on="f"/>
            <v:imagedata r:id="rId77" o:title=""/>
            <o:lock v:ext="edit" aspectratio="t"/>
            <w10:wrap type="none"/>
            <w10:anchorlock/>
          </v:shape>
          <o:OLEObject Type="Embed" ProgID="Equation.KSEE3" ShapeID="_x0000_i1075" DrawAspect="Content" ObjectID="_1468075775" r:id="rId82">
            <o:LockedField>false</o:LockedField>
          </o:OLEObject>
        </w:object>
      </w:r>
      <w:r>
        <w:rPr>
          <w:rFonts w:hint="eastAsia" w:ascii="Arial" w:hAnsi="Arial" w:cs="Arial"/>
          <w:b w:val="0"/>
          <w:i w:val="0"/>
          <w:caps w:val="0"/>
          <w:spacing w:val="0"/>
          <w:sz w:val="24"/>
          <w:szCs w:val="24"/>
          <w:shd w:val="clear" w:color="auto" w:fill="FFFFFF"/>
          <w:lang w:val="en-US" w:eastAsia="zh-CN"/>
        </w:rPr>
        <w:t>中第二列(1,1,0,0,1)的汉明距离为0，则原测试集第二列的主分量为(1,1,0,0,1)。以此类推，测试集每一列使用此运算将得到主分量集合。最终将主分量集合原测试集进行异或，计算出相应残差集，并运用编码压缩得到压缩率。</w:t>
      </w:r>
    </w:p>
    <w:p>
      <w:pPr>
        <w:pStyle w:val="4"/>
        <w:bidi w:val="0"/>
        <w:rPr>
          <w:rFonts w:hint="eastAsia"/>
          <w:lang w:val="en-US" w:eastAsia="zh-CN"/>
        </w:rPr>
      </w:pPr>
      <w:r>
        <w:rPr>
          <w:rFonts w:hint="eastAsia"/>
          <w:lang w:val="en-US" w:eastAsia="zh-CN"/>
        </w:rPr>
        <w:t>4.3实验结果</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本实验使用kmeans++算法需要预先设定聚类数K，这在一定程度上影响了实验准确性。针对这一问题。实验结果分为两部分，第一部分根据电路大小选取基向量个数，并取得压缩率，同时与其他拆分压缩所取得的压缩率进行对比。第二部分，由于基向量需要存储代价，基向量的选取不能无限制的增加，本人在一定范围内动态增加或者减少基向量个数，观察压缩率的变化情况，大致绘制出基向量-压缩率之间的趋势变化图。</w:t>
      </w:r>
    </w:p>
    <w:p>
      <w:pPr>
        <w:pStyle w:val="5"/>
        <w:bidi w:val="0"/>
        <w:rPr>
          <w:rFonts w:hint="eastAsia"/>
          <w:lang w:val="en-US" w:eastAsia="zh-CN"/>
        </w:rPr>
      </w:pPr>
      <w:r>
        <w:rPr>
          <w:rFonts w:hint="eastAsia"/>
          <w:lang w:val="en-US" w:eastAsia="zh-CN"/>
        </w:rPr>
        <w:t>4.3.1 根据电路大小确定基向量数</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根据电路大小选取基向量，其选取方式选取为</w:t>
      </w:r>
      <w:r>
        <w:rPr>
          <w:rFonts w:hint="eastAsia" w:ascii="Arial" w:hAnsi="Arial" w:cs="Arial"/>
          <w:b w:val="0"/>
          <w:i w:val="0"/>
          <w:caps w:val="0"/>
          <w:spacing w:val="0"/>
          <w:sz w:val="24"/>
          <w:szCs w:val="24"/>
          <w:shd w:val="clear" w:color="auto" w:fill="FFFFFF"/>
          <w:lang w:val="en-US" w:eastAsia="zh-CN"/>
        </w:rPr>
        <w:object>
          <v:shape id="_x0000_i1076" o:spt="75" type="#_x0000_t75" style="height:18pt;width:71pt;" o:ole="t" filled="f" o:preferrelative="t" stroked="f" coordsize="21600,21600">
            <v:path/>
            <v:fill on="f" focussize="0,0"/>
            <v:stroke on="f"/>
            <v:imagedata r:id="rId84" o:title=""/>
            <o:lock v:ext="edit" aspectratio="t"/>
            <w10:wrap type="none"/>
            <w10:anchorlock/>
          </v:shape>
          <o:OLEObject Type="Embed" ProgID="Equation.KSEE3" ShapeID="_x0000_i1076" DrawAspect="Content" ObjectID="_1468075776" r:id="rId83">
            <o:LockedField>false</o:LockedField>
          </o:OLEObject>
        </w:object>
      </w:r>
      <w:r>
        <w:rPr>
          <w:rFonts w:hint="eastAsia" w:ascii="Arial" w:hAnsi="Arial" w:cs="Arial"/>
          <w:b w:val="0"/>
          <w:i w:val="0"/>
          <w:caps w:val="0"/>
          <w:spacing w:val="0"/>
          <w:sz w:val="24"/>
          <w:szCs w:val="24"/>
          <w:shd w:val="clear" w:color="auto" w:fill="FFFFFF"/>
          <w:lang w:val="en-US" w:eastAsia="zh-CN"/>
        </w:rPr>
        <w:t>其中N为测试集的行数。为了验证聚类算法的有效性，我们对 ISCAS’89中大部分电路进行了实验，包括S5378、S9234、S13207、S15850、S38417、S38584等电路，本章将挑选其中的电路做具体描述，并与其他方式所得压缩率做一个对比。</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实验结果如下表4.1、4.2、4.3、4.4、4.5、4.6所示，本文选取了FDR、EFDR、ALT-FDR、RL-Huff、VIHC以及Golomb六种编码方式对变换拆分之后的残差集进行压缩，同时与使用哈达码变换达、直接预填充方式获取的压缩率进行对比。</w:t>
      </w:r>
    </w:p>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第一列为电路名称，第二列为测试集直接压缩之后的结果，第三列是对测试集哈达码变换拆分之后的压缩率，第四列为先对测试集预填充拆分压缩之后的压缩率，第五列是由kmeans++聚类算法结合拆分压缩所的压缩率。</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表 4.2 是 FDR 编码在各种情况下的压缩率比较，FDR 编码是一种单游程编码方式，其码表中对连续0子串进行编码，遇到1比特位直接使用00进行编码，当0串越长所对应的码字相对于原串越短，压缩率越高。由表中的数据可知，采用本章所提出方法计算的压缩率比测试集直接编码的平均高20%，比对原测试集进行哈达码变换相比，平均压缩率高百分之2.4，比预填充压压缩率平均高1.72%。</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bookmarkStart w:id="0" w:name="_Toc2473"/>
      <w:bookmarkStart w:id="1" w:name="_Toc4594"/>
      <w:bookmarkStart w:id="2" w:name="_Toc14629"/>
      <w:bookmarkStart w:id="3" w:name="_Toc30899"/>
      <w:bookmarkStart w:id="4" w:name="_Toc7097"/>
      <w:bookmarkStart w:id="5" w:name="_Toc30429"/>
      <w:bookmarkStart w:id="6" w:name="_Toc461"/>
      <w:bookmarkStart w:id="7" w:name="_Toc2252"/>
      <w:bookmarkStart w:id="8" w:name="_Toc3816"/>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2</w:t>
      </w:r>
      <w:r>
        <w:rPr>
          <w:rFonts w:hint="eastAsia" w:ascii="黑体" w:hAnsi="黑体" w:eastAsia="黑体" w:cs="黑体"/>
          <w:sz w:val="21"/>
          <w:szCs w:val="21"/>
        </w:rPr>
        <w:t xml:space="preserve"> </w:t>
      </w:r>
      <w:bookmarkEnd w:id="0"/>
      <w:bookmarkEnd w:id="1"/>
      <w:bookmarkEnd w:id="2"/>
      <w:bookmarkEnd w:id="3"/>
      <w:bookmarkEnd w:id="4"/>
      <w:bookmarkEnd w:id="5"/>
      <w:bookmarkEnd w:id="6"/>
      <w:bookmarkEnd w:id="7"/>
      <w:bookmarkEnd w:id="8"/>
      <w:r>
        <w:rPr>
          <w:rFonts w:hint="eastAsia"/>
        </w:rPr>
        <w:t xml:space="preserve"> </w:t>
      </w:r>
      <w:r>
        <w:rPr>
          <w:rFonts w:hint="eastAsia"/>
          <w:lang w:val="en-US" w:eastAsia="zh-CN"/>
        </w:rPr>
        <w:t>FDR</w:t>
      </w:r>
      <w:r>
        <w:rPr>
          <w:rFonts w:hint="eastAsi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预填充</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47.98</w:t>
            </w:r>
          </w:p>
        </w:tc>
        <w:tc>
          <w:tcPr>
            <w:tcW w:w="162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67.51</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68.43</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70.76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43.61</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66.19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66.39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69.59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81.31</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89.65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91.69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92.29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66.21</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80.66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81.88</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81.75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43.27</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72.44</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73.04</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75.35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60.93</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75.99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75.09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77.03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57.22</w:t>
            </w:r>
          </w:p>
        </w:tc>
        <w:tc>
          <w:tcPr>
            <w:tcW w:w="162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75.41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76.08</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77.80</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表 4.3 是 EFDR 编码在不同情况下压缩率的比较，EFDR 编码是一种双游程编码方式，属于对 FDR 编码的一种扩展，既可以对0游程进行编码，也可以对1进行编码，对测试集中0和1的数目并没有具体的要求，只需要保证跳变数最少即可，如果测试集中0和1相继出现，压缩效果就会比较差，由表可知，采用本章所提出方法的压缩率比对测试集直接编码的压缩率平均高 12.37%，比哈达码变换的压缩率平均高 2.37%，比在预填充方法的压缩率平均高 1.58%。</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i w:val="0"/>
          <w:color w:val="000000"/>
          <w:sz w:val="21"/>
          <w:szCs w:val="21"/>
          <w:lang w:val="en-US" w:eastAsia="zh-CN"/>
        </w:rPr>
        <w:t xml:space="preserve"> </w:t>
      </w: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3</w:t>
      </w:r>
      <w:r>
        <w:rPr>
          <w:rFonts w:hint="eastAsia" w:ascii="黑体" w:hAnsi="黑体" w:eastAsia="黑体" w:cs="黑体"/>
          <w:sz w:val="21"/>
          <w:szCs w:val="21"/>
        </w:rPr>
        <w:t xml:space="preserve"> </w:t>
      </w:r>
      <w:r>
        <w:rPr>
          <w:rFonts w:hint="eastAsia"/>
        </w:rPr>
        <w:t xml:space="preserve"> </w:t>
      </w:r>
      <w:r>
        <w:rPr>
          <w:rFonts w:hint="eastAsia"/>
          <w:lang w:val="en-US" w:eastAsia="zh-CN"/>
        </w:rPr>
        <w:t>EFDR</w:t>
      </w:r>
      <w:r>
        <w:rPr>
          <w:rFonts w:hint="eastAsi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预填充</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53.67</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64.</w:t>
            </w:r>
            <w:r>
              <w:rPr>
                <w:rFonts w:hint="eastAsia" w:ascii="Times New Roman" w:hAnsi="Times New Roman" w:eastAsia="宋体" w:cs="Times New Roman"/>
                <w:i w:val="0"/>
                <w:color w:val="000000"/>
                <w:sz w:val="21"/>
                <w:szCs w:val="21"/>
                <w:vertAlign w:val="baseline"/>
                <w:lang w:val="en-US" w:eastAsia="zh-CN"/>
              </w:rPr>
              <w:t>5</w:t>
            </w:r>
            <w:r>
              <w:rPr>
                <w:rFonts w:hint="default" w:ascii="Times New Roman" w:hAnsi="Times New Roman" w:eastAsia="宋体" w:cs="Times New Roman"/>
                <w:i w:val="0"/>
                <w:color w:val="000000"/>
                <w:sz w:val="21"/>
                <w:szCs w:val="21"/>
                <w:vertAlign w:val="baseline"/>
                <w:lang w:val="en-US" w:eastAsia="zh-CN"/>
              </w:rPr>
              <w:t>0</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65.60</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67.75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w:t>
            </w:r>
            <w:r>
              <w:rPr>
                <w:rFonts w:hint="eastAsia" w:ascii="Times New Roman" w:hAnsi="Times New Roman" w:eastAsia="宋体" w:cs="Times New Roman"/>
                <w:i w:val="0"/>
                <w:color w:val="000000"/>
                <w:sz w:val="21"/>
                <w:szCs w:val="21"/>
                <w:vertAlign w:val="baseline"/>
                <w:lang w:val="en-US" w:eastAsia="zh-CN"/>
              </w:rPr>
              <w:t>8</w:t>
            </w: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62.74</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62.71</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66.14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w:t>
            </w:r>
            <w:r>
              <w:rPr>
                <w:rFonts w:hint="eastAsia" w:ascii="Times New Roman" w:hAnsi="Times New Roman" w:eastAsia="宋体" w:cs="Times New Roman"/>
                <w:i w:val="0"/>
                <w:color w:val="000000"/>
                <w:sz w:val="21"/>
                <w:szCs w:val="21"/>
                <w:vertAlign w:val="baseline"/>
                <w:lang w:val="en-US" w:eastAsia="zh-CN"/>
              </w:rPr>
              <w:t>2</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49</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88.89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90.95</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91.60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8</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66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78.67</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78.88</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79.84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62.02</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71.63</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71.71</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74.06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w:t>
            </w:r>
            <w:r>
              <w:rPr>
                <w:rFonts w:hint="eastAsia" w:ascii="Times New Roman" w:hAnsi="Times New Roman" w:eastAsia="宋体" w:cs="Times New Roman"/>
                <w:i w:val="0"/>
                <w:color w:val="000000"/>
                <w:sz w:val="21"/>
                <w:szCs w:val="21"/>
                <w:vertAlign w:val="baseline"/>
                <w:lang w:val="en-US" w:eastAsia="zh-CN"/>
              </w:rPr>
              <w:t>4</w:t>
            </w:r>
            <w:r>
              <w:rPr>
                <w:rFonts w:hint="default" w:ascii="Times New Roman" w:hAnsi="Times New Roman" w:eastAsia="宋体" w:cs="Times New Roman"/>
                <w:i w:val="0"/>
                <w:color w:val="000000"/>
                <w:sz w:val="21"/>
                <w:szCs w:val="21"/>
                <w:vertAlign w:val="baseline"/>
                <w:lang w:val="en-US" w:eastAsia="zh-CN"/>
              </w:rPr>
              <w:t>.</w:t>
            </w:r>
            <w:r>
              <w:rPr>
                <w:rFonts w:hint="eastAsia" w:ascii="Times New Roman" w:hAnsi="Times New Roman" w:eastAsia="宋体" w:cs="Times New Roman"/>
                <w:i w:val="0"/>
                <w:color w:val="000000"/>
                <w:sz w:val="21"/>
                <w:szCs w:val="21"/>
                <w:vertAlign w:val="baseline"/>
                <w:lang w:val="en-US" w:eastAsia="zh-CN"/>
              </w:rPr>
              <w:t>28</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73.45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74.69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74.60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63.30</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73.30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74.09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75.67</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表 4.4、</w:t>
      </w:r>
      <w:r>
        <w:rPr>
          <w:rFonts w:hint="default" w:ascii="Arial" w:hAnsi="Arial" w:cs="Arial"/>
          <w:b w:val="0"/>
          <w:i w:val="0"/>
          <w:caps w:val="0"/>
          <w:spacing w:val="0"/>
          <w:sz w:val="24"/>
          <w:szCs w:val="24"/>
          <w:shd w:val="clear" w:color="auto" w:fill="FFFFFF"/>
          <w:lang w:val="en-US" w:eastAsia="zh-CN"/>
        </w:rPr>
        <w:t xml:space="preserve">4.5 </w:t>
      </w:r>
      <w:r>
        <w:rPr>
          <w:rFonts w:hint="eastAsia" w:ascii="Arial" w:hAnsi="Arial" w:cs="Arial"/>
          <w:b w:val="0"/>
          <w:i w:val="0"/>
          <w:caps w:val="0"/>
          <w:spacing w:val="0"/>
          <w:sz w:val="24"/>
          <w:szCs w:val="24"/>
          <w:shd w:val="clear" w:color="auto" w:fill="FFFFFF"/>
          <w:lang w:val="en-US" w:eastAsia="zh-CN"/>
        </w:rPr>
        <w:t xml:space="preserve">分别是是 </w:t>
      </w:r>
      <w:r>
        <w:rPr>
          <w:rFonts w:hint="default" w:ascii="Arial" w:hAnsi="Arial" w:cs="Arial"/>
          <w:b w:val="0"/>
          <w:i w:val="0"/>
          <w:caps w:val="0"/>
          <w:spacing w:val="0"/>
          <w:sz w:val="24"/>
          <w:szCs w:val="24"/>
          <w:shd w:val="clear" w:color="auto" w:fill="FFFFFF"/>
          <w:lang w:val="en-US" w:eastAsia="zh-CN"/>
        </w:rPr>
        <w:t xml:space="preserve">ALT-FDR </w:t>
      </w:r>
      <w:r>
        <w:rPr>
          <w:rFonts w:hint="eastAsia" w:ascii="Arial" w:hAnsi="Arial" w:cs="Arial"/>
          <w:b w:val="0"/>
          <w:i w:val="0"/>
          <w:caps w:val="0"/>
          <w:spacing w:val="0"/>
          <w:sz w:val="24"/>
          <w:szCs w:val="24"/>
          <w:shd w:val="clear" w:color="auto" w:fill="FFFFFF"/>
          <w:lang w:val="en-US" w:eastAsia="zh-CN"/>
        </w:rPr>
        <w:t xml:space="preserve">编码和 </w:t>
      </w:r>
      <w:r>
        <w:rPr>
          <w:rFonts w:hint="default" w:ascii="Arial" w:hAnsi="Arial" w:cs="Arial"/>
          <w:b w:val="0"/>
          <w:i w:val="0"/>
          <w:caps w:val="0"/>
          <w:spacing w:val="0"/>
          <w:sz w:val="24"/>
          <w:szCs w:val="24"/>
          <w:shd w:val="clear" w:color="auto" w:fill="FFFFFF"/>
          <w:lang w:val="en-US" w:eastAsia="zh-CN"/>
        </w:rPr>
        <w:t xml:space="preserve">RL-Huff </w:t>
      </w:r>
      <w:r>
        <w:rPr>
          <w:rFonts w:hint="eastAsia" w:ascii="Arial" w:hAnsi="Arial" w:cs="Arial"/>
          <w:b w:val="0"/>
          <w:i w:val="0"/>
          <w:caps w:val="0"/>
          <w:spacing w:val="0"/>
          <w:sz w:val="24"/>
          <w:szCs w:val="24"/>
          <w:shd w:val="clear" w:color="auto" w:fill="FFFFFF"/>
          <w:lang w:val="en-US" w:eastAsia="zh-CN"/>
        </w:rPr>
        <w:t>编码在各种情况下的压缩率比较，</w:t>
      </w:r>
      <w:r>
        <w:rPr>
          <w:rFonts w:hint="default" w:ascii="Arial" w:hAnsi="Arial" w:cs="Arial"/>
          <w:b w:val="0"/>
          <w:i w:val="0"/>
          <w:caps w:val="0"/>
          <w:spacing w:val="0"/>
          <w:sz w:val="24"/>
          <w:szCs w:val="24"/>
          <w:shd w:val="clear" w:color="auto" w:fill="FFFFFF"/>
          <w:lang w:val="en-US" w:eastAsia="zh-CN"/>
        </w:rPr>
        <w:t xml:space="preserve">ALT-FDR </w:t>
      </w:r>
      <w:r>
        <w:rPr>
          <w:rFonts w:hint="eastAsia" w:ascii="Arial" w:hAnsi="Arial" w:cs="Arial"/>
          <w:b w:val="0"/>
          <w:i w:val="0"/>
          <w:caps w:val="0"/>
          <w:spacing w:val="0"/>
          <w:sz w:val="24"/>
          <w:szCs w:val="24"/>
          <w:shd w:val="clear" w:color="auto" w:fill="FFFFFF"/>
          <w:lang w:val="en-US" w:eastAsia="zh-CN"/>
        </w:rPr>
        <w:t xml:space="preserve">编码和 </w:t>
      </w:r>
      <w:r>
        <w:rPr>
          <w:rFonts w:hint="default" w:ascii="Arial" w:hAnsi="Arial" w:cs="Arial"/>
          <w:b w:val="0"/>
          <w:i w:val="0"/>
          <w:caps w:val="0"/>
          <w:spacing w:val="0"/>
          <w:sz w:val="24"/>
          <w:szCs w:val="24"/>
          <w:shd w:val="clear" w:color="auto" w:fill="FFFFFF"/>
          <w:lang w:val="en-US" w:eastAsia="zh-CN"/>
        </w:rPr>
        <w:t xml:space="preserve">RL-Huff </w:t>
      </w:r>
      <w:r>
        <w:rPr>
          <w:rFonts w:hint="eastAsia" w:ascii="Arial" w:hAnsi="Arial" w:cs="Arial"/>
          <w:b w:val="0"/>
          <w:i w:val="0"/>
          <w:caps w:val="0"/>
          <w:spacing w:val="0"/>
          <w:sz w:val="24"/>
          <w:szCs w:val="24"/>
          <w:shd w:val="clear" w:color="auto" w:fill="FFFFFF"/>
          <w:lang w:val="en-US" w:eastAsia="zh-CN"/>
        </w:rPr>
        <w:t xml:space="preserve">编码都是双游程编码，是根据跳变数最少来进行编码的。由表可知，采用本章所提出方法 </w:t>
      </w:r>
      <w:r>
        <w:rPr>
          <w:rFonts w:hint="default" w:ascii="Arial" w:hAnsi="Arial" w:cs="Arial"/>
          <w:b w:val="0"/>
          <w:i w:val="0"/>
          <w:caps w:val="0"/>
          <w:spacing w:val="0"/>
          <w:sz w:val="24"/>
          <w:szCs w:val="24"/>
          <w:shd w:val="clear" w:color="auto" w:fill="FFFFFF"/>
          <w:lang w:val="en-US" w:eastAsia="zh-CN"/>
        </w:rPr>
        <w:t xml:space="preserve">ALT-FDR </w:t>
      </w:r>
      <w:r>
        <w:rPr>
          <w:rFonts w:hint="eastAsia" w:ascii="Arial" w:hAnsi="Arial" w:cs="Arial"/>
          <w:b w:val="0"/>
          <w:i w:val="0"/>
          <w:caps w:val="0"/>
          <w:spacing w:val="0"/>
          <w:sz w:val="24"/>
          <w:szCs w:val="24"/>
          <w:shd w:val="clear" w:color="auto" w:fill="FFFFFF"/>
          <w:lang w:val="en-US" w:eastAsia="zh-CN"/>
        </w:rPr>
        <w:t xml:space="preserve">编码和 </w:t>
      </w:r>
      <w:r>
        <w:rPr>
          <w:rFonts w:hint="default" w:ascii="Arial" w:hAnsi="Arial" w:cs="Arial"/>
          <w:b w:val="0"/>
          <w:i w:val="0"/>
          <w:caps w:val="0"/>
          <w:spacing w:val="0"/>
          <w:sz w:val="24"/>
          <w:szCs w:val="24"/>
          <w:shd w:val="clear" w:color="auto" w:fill="FFFFFF"/>
          <w:lang w:val="en-US" w:eastAsia="zh-CN"/>
        </w:rPr>
        <w:t xml:space="preserve">RL-Huff </w:t>
      </w:r>
      <w:r>
        <w:rPr>
          <w:rFonts w:hint="eastAsia" w:ascii="Arial" w:hAnsi="Arial" w:cs="Arial"/>
          <w:b w:val="0"/>
          <w:i w:val="0"/>
          <w:caps w:val="0"/>
          <w:spacing w:val="0"/>
          <w:sz w:val="24"/>
          <w:szCs w:val="24"/>
          <w:shd w:val="clear" w:color="auto" w:fill="FFFFFF"/>
          <w:lang w:val="en-US" w:eastAsia="zh-CN"/>
        </w:rPr>
        <w:t xml:space="preserve">编码的压缩率分别比对测试集直接编码的压缩率平均高 </w:t>
      </w:r>
      <w:r>
        <w:rPr>
          <w:rFonts w:hint="default" w:ascii="Arial" w:hAnsi="Arial" w:cs="Arial"/>
          <w:b w:val="0"/>
          <w:i w:val="0"/>
          <w:caps w:val="0"/>
          <w:spacing w:val="0"/>
          <w:sz w:val="24"/>
          <w:szCs w:val="24"/>
          <w:shd w:val="clear" w:color="auto" w:fill="FFFFFF"/>
          <w:lang w:val="en-US" w:eastAsia="zh-CN"/>
        </w:rPr>
        <w:t>1</w:t>
      </w:r>
      <w:r>
        <w:rPr>
          <w:rFonts w:hint="eastAsia" w:ascii="Arial" w:hAnsi="Arial" w:cs="Arial"/>
          <w:b w:val="0"/>
          <w:i w:val="0"/>
          <w:caps w:val="0"/>
          <w:spacing w:val="0"/>
          <w:sz w:val="24"/>
          <w:szCs w:val="24"/>
          <w:shd w:val="clear" w:color="auto" w:fill="FFFFFF"/>
          <w:lang w:val="en-US" w:eastAsia="zh-CN"/>
        </w:rPr>
        <w:t>2</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42</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和 13.73</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，比哈达码变换的压缩率分别平均高 3.24</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和4.45</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，比预填充策所达到的平均压缩率分别高 1.7</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和 1.98</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。虽然上述两种编码方式属于双游程编码，但是较其他压缩方法获得的相对压缩增益是最高的，</w:t>
      </w: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eastAsia" w:eastAsia="黑体" w:cs="Arial"/>
          <w:color w:val="000000"/>
          <w:kern w:val="2"/>
          <w:sz w:val="21"/>
          <w:szCs w:val="24"/>
          <w:lang w:val="en-US" w:eastAsia="zh-CN" w:bidi="ar-SA"/>
        </w:rPr>
        <w:t>4</w:t>
      </w:r>
      <w:r>
        <w:rPr>
          <w:rFonts w:hint="default" w:eastAsia="黑体" w:cs="Arial" w:asciiTheme="minorHAnsi" w:hAnsiTheme="minorHAnsi"/>
          <w:color w:val="000000"/>
          <w:kern w:val="2"/>
          <w:sz w:val="21"/>
          <w:szCs w:val="24"/>
          <w:lang w:val="en-US" w:eastAsia="zh-CN" w:bidi="ar-SA"/>
        </w:rPr>
        <w:t>.</w:t>
      </w:r>
      <w:r>
        <w:rPr>
          <w:rFonts w:hint="eastAsia" w:eastAsia="黑体" w:cs="Arial"/>
          <w:color w:val="000000"/>
          <w:kern w:val="2"/>
          <w:sz w:val="21"/>
          <w:szCs w:val="24"/>
          <w:lang w:val="en-US" w:eastAsia="zh-CN" w:bidi="ar-SA"/>
        </w:rPr>
        <w:t>4</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ALT-FDR</w:t>
      </w:r>
      <w:r>
        <w:rPr>
          <w:rFonts w:hint="eastAsia" w:eastAsia="黑体" w:cs="Arial" w:asciiTheme="minorHAnsi" w:hAnsiTheme="minorHAnsi"/>
          <w:color w:val="000000"/>
          <w:kern w:val="2"/>
          <w:sz w:val="21"/>
          <w:szCs w:val="24"/>
          <w:lang w:val="en-US" w:eastAsia="zh-CN" w:bidi="ar-S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预填充</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49.95</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61.6</w:t>
            </w:r>
            <w:r>
              <w:rPr>
                <w:rFonts w:hint="eastAsia" w:ascii="Times New Roman" w:hAnsi="Times New Roman" w:eastAsia="宋体" w:cs="Times New Roman"/>
                <w:i w:val="0"/>
                <w:color w:val="000000"/>
                <w:sz w:val="21"/>
                <w:szCs w:val="21"/>
                <w:vertAlign w:val="baseline"/>
                <w:lang w:val="en-US" w:eastAsia="zh-CN"/>
              </w:rPr>
              <w:t>2</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63.54</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65.17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44.96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58.31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58.89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62.72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80.23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86.52</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90.16</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90.88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65.83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75.76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76.78</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77.82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60.55</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68.40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68.13</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61.13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69.70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72.09</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71.97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60.58</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70.06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71.60</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73.30</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eastAsia" w:eastAsia="黑体" w:cs="Arial"/>
          <w:color w:val="000000"/>
          <w:kern w:val="2"/>
          <w:sz w:val="21"/>
          <w:szCs w:val="24"/>
          <w:lang w:val="en-US" w:eastAsia="zh-CN" w:bidi="ar-SA"/>
        </w:rPr>
        <w:t>4</w:t>
      </w:r>
      <w:r>
        <w:rPr>
          <w:rFonts w:hint="default" w:eastAsia="黑体" w:cs="Arial" w:asciiTheme="minorHAnsi" w:hAnsiTheme="minorHAnsi"/>
          <w:color w:val="000000"/>
          <w:kern w:val="2"/>
          <w:sz w:val="21"/>
          <w:szCs w:val="24"/>
          <w:lang w:val="en-US" w:eastAsia="zh-CN" w:bidi="ar-SA"/>
        </w:rPr>
        <w:t>.</w:t>
      </w:r>
      <w:r>
        <w:rPr>
          <w:rFonts w:hint="eastAsia" w:eastAsia="黑体" w:cs="Arial"/>
          <w:color w:val="000000"/>
          <w:kern w:val="2"/>
          <w:sz w:val="21"/>
          <w:szCs w:val="24"/>
          <w:lang w:val="en-US" w:eastAsia="zh-CN" w:bidi="ar-SA"/>
        </w:rPr>
        <w:t>5</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RL-Huff</w:t>
      </w:r>
      <w:r>
        <w:rPr>
          <w:rFonts w:hint="eastAsia" w:eastAsia="黑体" w:cs="Arial" w:asciiTheme="minorHAnsi" w:hAnsiTheme="minorHAnsi"/>
          <w:color w:val="000000"/>
          <w:kern w:val="2"/>
          <w:sz w:val="21"/>
          <w:szCs w:val="24"/>
          <w:lang w:val="en-US" w:eastAsia="zh-CN" w:bidi="ar-S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预填充</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5</w:t>
            </w:r>
            <w:r>
              <w:rPr>
                <w:rFonts w:hint="eastAsia" w:ascii="Times New Roman" w:hAnsi="Times New Roman" w:cs="Times New Roman"/>
                <w:i w:val="0"/>
                <w:color w:val="000000"/>
                <w:sz w:val="21"/>
                <w:szCs w:val="21"/>
                <w:vertAlign w:val="baseline"/>
                <w:lang w:val="en-US" w:eastAsia="zh-CN"/>
              </w:rPr>
              <w:t>2</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5</w:t>
            </w:r>
            <w:r>
              <w:rPr>
                <w:rFonts w:hint="default" w:ascii="Times New Roman" w:hAnsi="Times New Roman" w:cs="Times New Roman"/>
                <w:i w:val="0"/>
                <w:color w:val="000000"/>
                <w:sz w:val="21"/>
                <w:szCs w:val="21"/>
                <w:vertAlign w:val="baseline"/>
                <w:lang w:val="en-US" w:eastAsia="zh-CN"/>
              </w:rPr>
              <w:t>8</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64.02</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66.73</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4</w:t>
            </w:r>
            <w:r>
              <w:rPr>
                <w:rFonts w:hint="eastAsia" w:ascii="Times New Roman" w:hAnsi="Times New Roman" w:cs="Times New Roman"/>
                <w:i w:val="0"/>
                <w:color w:val="000000"/>
                <w:sz w:val="21"/>
                <w:szCs w:val="21"/>
                <w:vertAlign w:val="baseline"/>
                <w:lang w:val="en-US" w:eastAsia="zh-CN"/>
              </w:rPr>
              <w:t>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26</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60.33</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63.16</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82.</w:t>
            </w:r>
            <w:r>
              <w:rPr>
                <w:rFonts w:hint="eastAsia" w:ascii="Times New Roman" w:hAnsi="Times New Roman" w:cs="Times New Roman"/>
                <w:i w:val="0"/>
                <w:color w:val="000000"/>
                <w:sz w:val="21"/>
                <w:szCs w:val="21"/>
                <w:vertAlign w:val="baseline"/>
                <w:lang w:val="en-US" w:eastAsia="zh-CN"/>
              </w:rPr>
              <w:t>49</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88.71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92.23</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35</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77.33</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79.47</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3</w:t>
            </w:r>
            <w:r>
              <w:rPr>
                <w:rFonts w:hint="default" w:ascii="Times New Roman" w:hAnsi="Times New Roman" w:cs="Times New Roman"/>
                <w:i w:val="0"/>
                <w:color w:val="000000"/>
                <w:sz w:val="21"/>
                <w:szCs w:val="21"/>
                <w:vertAlign w:val="baseline"/>
                <w:lang w:val="en-US" w:eastAsia="zh-CN"/>
              </w:rPr>
              <w:t>.3</w:t>
            </w:r>
            <w:r>
              <w:rPr>
                <w:rFonts w:hint="eastAsia" w:ascii="Times New Roman" w:hAnsi="Times New Roman" w:cs="Times New Roman"/>
                <w:i w:val="0"/>
                <w:color w:val="000000"/>
                <w:sz w:val="21"/>
                <w:szCs w:val="21"/>
                <w:vertAlign w:val="baseline"/>
                <w:lang w:val="en-US" w:eastAsia="zh-CN"/>
              </w:rPr>
              <w:t>2</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69.66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71.43</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2</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40</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71.05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72.91</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74.74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62.57</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71.85</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74.32</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76.30</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eastAsia" w:ascii="Arial" w:hAnsi="Arial" w:cs="Arial"/>
          <w:b w:val="0"/>
          <w:i w:val="0"/>
          <w:caps w:val="0"/>
          <w:spacing w:val="0"/>
          <w:sz w:val="24"/>
          <w:szCs w:val="24"/>
          <w:shd w:val="clear" w:color="auto" w:fill="FFFFFF"/>
          <w:lang w:val="en-US" w:eastAsia="zh-CN"/>
        </w:rPr>
      </w:pP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 xml:space="preserve">表 </w:t>
      </w:r>
      <w:r>
        <w:rPr>
          <w:rFonts w:hint="default" w:ascii="Arial" w:hAnsi="Arial" w:cs="Arial"/>
          <w:b w:val="0"/>
          <w:i w:val="0"/>
          <w:caps w:val="0"/>
          <w:spacing w:val="0"/>
          <w:sz w:val="24"/>
          <w:szCs w:val="24"/>
          <w:shd w:val="clear" w:color="auto" w:fill="FFFFFF"/>
          <w:lang w:val="en-US" w:eastAsia="zh-CN"/>
        </w:rPr>
        <w:t xml:space="preserve">4.6 </w:t>
      </w:r>
      <w:r>
        <w:rPr>
          <w:rFonts w:hint="eastAsia" w:ascii="Arial" w:hAnsi="Arial" w:cs="Arial"/>
          <w:b w:val="0"/>
          <w:i w:val="0"/>
          <w:caps w:val="0"/>
          <w:spacing w:val="0"/>
          <w:sz w:val="24"/>
          <w:szCs w:val="24"/>
          <w:shd w:val="clear" w:color="auto" w:fill="FFFFFF"/>
          <w:lang w:val="en-US" w:eastAsia="zh-CN"/>
        </w:rPr>
        <w:t xml:space="preserve">是 </w:t>
      </w:r>
      <w:r>
        <w:rPr>
          <w:rFonts w:hint="default" w:ascii="Arial" w:hAnsi="Arial" w:cs="Arial"/>
          <w:b w:val="0"/>
          <w:i w:val="0"/>
          <w:caps w:val="0"/>
          <w:spacing w:val="0"/>
          <w:sz w:val="24"/>
          <w:szCs w:val="24"/>
          <w:shd w:val="clear" w:color="auto" w:fill="FFFFFF"/>
          <w:lang w:val="en-US" w:eastAsia="zh-CN"/>
        </w:rPr>
        <w:t xml:space="preserve">VIHC </w:t>
      </w:r>
      <w:r>
        <w:rPr>
          <w:rFonts w:hint="eastAsia" w:ascii="Arial" w:hAnsi="Arial" w:cs="Arial"/>
          <w:b w:val="0"/>
          <w:i w:val="0"/>
          <w:caps w:val="0"/>
          <w:spacing w:val="0"/>
          <w:sz w:val="24"/>
          <w:szCs w:val="24"/>
          <w:shd w:val="clear" w:color="auto" w:fill="FFFFFF"/>
          <w:lang w:val="en-US" w:eastAsia="zh-CN"/>
        </w:rPr>
        <w:t>编码在不同情况下压缩率的比较，</w:t>
      </w:r>
      <w:r>
        <w:rPr>
          <w:rFonts w:hint="default" w:ascii="Arial" w:hAnsi="Arial" w:cs="Arial"/>
          <w:b w:val="0"/>
          <w:i w:val="0"/>
          <w:caps w:val="0"/>
          <w:spacing w:val="0"/>
          <w:sz w:val="24"/>
          <w:szCs w:val="24"/>
          <w:shd w:val="clear" w:color="auto" w:fill="FFFFFF"/>
          <w:lang w:val="en-US" w:eastAsia="zh-CN"/>
        </w:rPr>
        <w:t xml:space="preserve">VIHC </w:t>
      </w:r>
      <w:r>
        <w:rPr>
          <w:rFonts w:hint="eastAsia" w:ascii="Arial" w:hAnsi="Arial" w:cs="Arial"/>
          <w:b w:val="0"/>
          <w:i w:val="0"/>
          <w:caps w:val="0"/>
          <w:spacing w:val="0"/>
          <w:sz w:val="24"/>
          <w:szCs w:val="24"/>
          <w:shd w:val="clear" w:color="auto" w:fill="FFFFFF"/>
          <w:lang w:val="en-US" w:eastAsia="zh-CN"/>
        </w:rPr>
        <w:t>编码是一种单游程编码方式，采用“1”最少的原则进行拆分。由下表可知，采用本章所提出方法的压缩率比对测试集直接编码的压缩率平均高 19</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25</w:t>
      </w:r>
      <w:r>
        <w:rPr>
          <w:rFonts w:hint="default" w:ascii="Arial" w:hAnsi="Arial" w:cs="Arial"/>
          <w:b w:val="0"/>
          <w:i w:val="0"/>
          <w:caps w:val="0"/>
          <w:spacing w:val="0"/>
          <w:sz w:val="24"/>
          <w:szCs w:val="24"/>
          <w:shd w:val="clear" w:color="auto" w:fill="FFFFFF"/>
          <w:lang w:val="en-US" w:eastAsia="zh-CN"/>
        </w:rPr>
        <w:t>%</w:t>
      </w:r>
      <w:r>
        <w:rPr>
          <w:rFonts w:hint="eastAsia" w:ascii="Arial" w:hAnsi="Arial" w:cs="Arial"/>
          <w:b w:val="0"/>
          <w:i w:val="0"/>
          <w:caps w:val="0"/>
          <w:spacing w:val="0"/>
          <w:sz w:val="24"/>
          <w:szCs w:val="24"/>
          <w:shd w:val="clear" w:color="auto" w:fill="FFFFFF"/>
          <w:lang w:val="en-US" w:eastAsia="zh-CN"/>
        </w:rPr>
        <w:t>，比哈达码变换的压缩率平均高2.39%，比预填充获取的平均压缩率高 0.06%，用 VIHC 编码也使压缩率平均达到了1.42%。</w:t>
      </w:r>
    </w:p>
    <w:p>
      <w:pPr>
        <w:keepNext w:val="0"/>
        <w:keepLines w:val="0"/>
        <w:pageBreakBefore w:val="0"/>
        <w:numPr>
          <w:ilvl w:val="0"/>
          <w:numId w:val="0"/>
        </w:numPr>
        <w:kinsoku/>
        <w:wordWrap/>
        <w:overflowPunct/>
        <w:topLinePunct w:val="0"/>
        <w:autoSpaceDE/>
        <w:bidi w:val="0"/>
        <w:adjustRightInd/>
        <w:snapToGrid/>
        <w:spacing w:line="360" w:lineRule="auto"/>
        <w:ind w:right="0" w:rightChars="0"/>
        <w:jc w:val="left"/>
        <w:textAlignment w:val="auto"/>
        <w:rPr>
          <w:rFonts w:hint="eastAsia" w:ascii="Arial" w:hAnsi="Arial" w:cs="Arial"/>
          <w:b w:val="0"/>
          <w:i w:val="0"/>
          <w:caps w:val="0"/>
          <w:spacing w:val="0"/>
          <w:sz w:val="24"/>
          <w:szCs w:val="24"/>
          <w:shd w:val="clear" w:color="auto" w:fill="FFFFFF"/>
          <w:lang w:val="en-US" w:eastAsia="zh-CN"/>
        </w:rPr>
      </w:pP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eastAsia" w:eastAsia="黑体" w:cs="Arial"/>
          <w:color w:val="000000"/>
          <w:kern w:val="2"/>
          <w:sz w:val="21"/>
          <w:szCs w:val="24"/>
          <w:lang w:val="en-US" w:eastAsia="zh-CN" w:bidi="ar-SA"/>
        </w:rPr>
        <w:t>4.6</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VIHC</w:t>
      </w:r>
      <w:r>
        <w:rPr>
          <w:rFonts w:hint="eastAsia" w:eastAsia="黑体" w:cs="Arial" w:asciiTheme="minorHAnsi" w:hAnsiTheme="minorHAnsi"/>
          <w:color w:val="000000"/>
          <w:kern w:val="2"/>
          <w:sz w:val="21"/>
          <w:szCs w:val="24"/>
          <w:lang w:val="en-US" w:eastAsia="zh-CN" w:bidi="ar-SA"/>
        </w:rPr>
        <w:t>编码压缩率(%)</w:t>
      </w:r>
    </w:p>
    <w:tbl>
      <w:tblPr>
        <w:tblStyle w:val="11"/>
        <w:tblW w:w="7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9"/>
        <w:gridCol w:w="1543"/>
        <w:gridCol w:w="1628"/>
        <w:gridCol w:w="1715"/>
        <w:gridCol w:w="13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54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62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哈达</w:t>
            </w:r>
            <w:r>
              <w:rPr>
                <w:rFonts w:hint="eastAsia" w:asciiTheme="minorEastAsia" w:hAnsiTheme="minorEastAsia" w:cstheme="minorEastAsia"/>
                <w:i w:val="0"/>
                <w:color w:val="000000"/>
                <w:kern w:val="2"/>
                <w:sz w:val="21"/>
                <w:szCs w:val="21"/>
                <w:vertAlign w:val="baseline"/>
                <w:lang w:val="en-US" w:eastAsia="zh-CN" w:bidi="ar-SA"/>
              </w:rPr>
              <w:t>码</w:t>
            </w:r>
            <w:r>
              <w:rPr>
                <w:rFonts w:hint="eastAsia" w:asciiTheme="minorEastAsia" w:hAnsiTheme="minorEastAsia" w:eastAsiaTheme="minorEastAsia" w:cstheme="minorEastAsia"/>
                <w:i w:val="0"/>
                <w:color w:val="000000"/>
                <w:kern w:val="2"/>
                <w:sz w:val="21"/>
                <w:szCs w:val="21"/>
                <w:vertAlign w:val="baseline"/>
                <w:lang w:val="en-US" w:eastAsia="zh-CN" w:bidi="ar-SA"/>
              </w:rPr>
              <w:t>变换</w:t>
            </w:r>
          </w:p>
        </w:tc>
        <w:tc>
          <w:tcPr>
            <w:tcW w:w="171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最大相容</w:t>
            </w:r>
          </w:p>
        </w:tc>
        <w:tc>
          <w:tcPr>
            <w:tcW w:w="1307"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jc w:val="center"/>
        </w:trPr>
        <w:tc>
          <w:tcPr>
            <w:tcW w:w="132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s5378</w:t>
            </w:r>
          </w:p>
        </w:tc>
        <w:tc>
          <w:tcPr>
            <w:tcW w:w="154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51</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75</w:t>
            </w:r>
          </w:p>
        </w:tc>
        <w:tc>
          <w:tcPr>
            <w:tcW w:w="1628"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69.6</w:t>
            </w:r>
            <w:r>
              <w:rPr>
                <w:rFonts w:hint="eastAsia" w:ascii="Times New Roman" w:hAnsi="Times New Roman" w:cs="Times New Roman"/>
                <w:i w:val="0"/>
                <w:color w:val="000000"/>
                <w:sz w:val="21"/>
                <w:szCs w:val="21"/>
                <w:vertAlign w:val="baseline"/>
                <w:lang w:val="en-US" w:eastAsia="zh-CN"/>
              </w:rPr>
              <w:t>3</w:t>
            </w:r>
          </w:p>
        </w:tc>
        <w:tc>
          <w:tcPr>
            <w:tcW w:w="171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70.78</w:t>
            </w:r>
          </w:p>
        </w:tc>
        <w:tc>
          <w:tcPr>
            <w:tcW w:w="1307"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s9234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4</w:t>
            </w:r>
            <w:r>
              <w:rPr>
                <w:rFonts w:hint="eastAsia" w:ascii="Times New Roman" w:hAnsi="Times New Roman" w:cs="Times New Roman"/>
                <w:i w:val="0"/>
                <w:color w:val="000000"/>
                <w:sz w:val="21"/>
                <w:szCs w:val="21"/>
                <w:vertAlign w:val="baseline"/>
                <w:lang w:val="en-US" w:eastAsia="zh-CN"/>
              </w:rPr>
              <w:t>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23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69.58</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70.12</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s13207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3</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55</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92.20</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93.74</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s15850</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7.97</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82.96</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83.30</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s38417</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w:t>
            </w:r>
            <w:r>
              <w:rPr>
                <w:rFonts w:hint="default" w:ascii="Times New Roman" w:hAnsi="Times New Roman" w:cs="Times New Roman"/>
                <w:i w:val="0"/>
                <w:color w:val="000000"/>
                <w:sz w:val="21"/>
                <w:szCs w:val="21"/>
                <w:vertAlign w:val="baseline"/>
                <w:lang w:val="en-US" w:eastAsia="zh-CN"/>
              </w:rPr>
              <w:t>3.</w:t>
            </w:r>
            <w:r>
              <w:rPr>
                <w:rFonts w:hint="eastAsia" w:ascii="Times New Roman" w:hAnsi="Times New Roman" w:cs="Times New Roman"/>
                <w:i w:val="0"/>
                <w:color w:val="000000"/>
                <w:sz w:val="21"/>
                <w:szCs w:val="21"/>
                <w:vertAlign w:val="baseline"/>
                <w:lang w:val="en-US" w:eastAsia="zh-CN"/>
              </w:rPr>
              <w:t>39</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74.79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75.74</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4"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s38584</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6</w:t>
            </w:r>
            <w:r>
              <w:rPr>
                <w:rFonts w:hint="eastAsia" w:ascii="Times New Roman" w:hAnsi="Times New Roman" w:cs="Times New Roman"/>
                <w:i w:val="0"/>
                <w:color w:val="000000"/>
                <w:sz w:val="21"/>
                <w:szCs w:val="21"/>
                <w:vertAlign w:val="baseline"/>
                <w:lang w:val="en-US" w:eastAsia="zh-CN"/>
              </w:rPr>
              <w:t>2</w:t>
            </w:r>
            <w:r>
              <w:rPr>
                <w:rFonts w:hint="default" w:ascii="Times New Roman" w:hAnsi="Times New Roman" w:cs="Times New Roman"/>
                <w:i w:val="0"/>
                <w:color w:val="000000"/>
                <w:sz w:val="21"/>
                <w:szCs w:val="21"/>
                <w:vertAlign w:val="baseline"/>
                <w:lang w:val="en-US" w:eastAsia="zh-CN"/>
              </w:rPr>
              <w:t>.3</w:t>
            </w:r>
            <w:r>
              <w:rPr>
                <w:rFonts w:hint="eastAsia" w:ascii="Times New Roman" w:hAnsi="Times New Roman" w:cs="Times New Roman"/>
                <w:i w:val="0"/>
                <w:color w:val="000000"/>
                <w:sz w:val="21"/>
                <w:szCs w:val="21"/>
                <w:vertAlign w:val="baseline"/>
                <w:lang w:val="en-US" w:eastAsia="zh-CN"/>
              </w:rPr>
              <w:t>0</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78.11</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79.50</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13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54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61.03</w:t>
            </w:r>
          </w:p>
        </w:tc>
        <w:tc>
          <w:tcPr>
            <w:tcW w:w="162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77.89</w:t>
            </w:r>
          </w:p>
        </w:tc>
        <w:tc>
          <w:tcPr>
            <w:tcW w:w="17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78.86</w:t>
            </w:r>
          </w:p>
        </w:tc>
        <w:tc>
          <w:tcPr>
            <w:tcW w:w="1307"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80.28</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default" w:ascii="Arial" w:hAnsi="Arial" w:cs="Arial"/>
          <w:b w:val="0"/>
          <w:i w:val="0"/>
          <w:caps w:val="0"/>
          <w:spacing w:val="0"/>
          <w:sz w:val="24"/>
          <w:szCs w:val="24"/>
          <w:shd w:val="clear" w:color="auto" w:fill="FFFFFF"/>
          <w:lang w:val="en-US" w:eastAsia="zh-CN"/>
        </w:rPr>
      </w:pPr>
      <w:r>
        <w:rPr>
          <w:rFonts w:hint="default" w:ascii="Arial" w:hAnsi="Arial" w:cs="Arial"/>
          <w:b w:val="0"/>
          <w:i w:val="0"/>
          <w:caps w:val="0"/>
          <w:spacing w:val="0"/>
          <w:sz w:val="24"/>
          <w:szCs w:val="24"/>
          <w:shd w:val="clear" w:color="auto" w:fill="FFFFFF"/>
          <w:lang w:val="en-US" w:eastAsia="zh-CN"/>
        </w:rPr>
        <w:t>从</w:t>
      </w:r>
      <w:r>
        <w:rPr>
          <w:rFonts w:hint="eastAsia" w:ascii="Arial" w:hAnsi="Arial" w:cs="Arial"/>
          <w:b w:val="0"/>
          <w:i w:val="0"/>
          <w:caps w:val="0"/>
          <w:spacing w:val="0"/>
          <w:sz w:val="24"/>
          <w:szCs w:val="24"/>
          <w:shd w:val="clear" w:color="auto" w:fill="FFFFFF"/>
          <w:lang w:val="en-US" w:eastAsia="zh-CN"/>
        </w:rPr>
        <w:t>上表</w:t>
      </w:r>
      <w:r>
        <w:rPr>
          <w:rFonts w:hint="default" w:ascii="Arial" w:hAnsi="Arial" w:cs="Arial"/>
          <w:b w:val="0"/>
          <w:i w:val="0"/>
          <w:caps w:val="0"/>
          <w:spacing w:val="0"/>
          <w:sz w:val="24"/>
          <w:szCs w:val="24"/>
          <w:shd w:val="clear" w:color="auto" w:fill="FFFFFF"/>
          <w:lang w:val="en-US" w:eastAsia="zh-CN"/>
        </w:rPr>
        <w:t>中的结果可知，本方法与直接编码、哈达码变换、从</w:t>
      </w:r>
      <w:r>
        <w:rPr>
          <w:rFonts w:hint="eastAsia" w:ascii="Arial" w:hAnsi="Arial" w:cs="Arial"/>
          <w:b w:val="0"/>
          <w:i w:val="0"/>
          <w:caps w:val="0"/>
          <w:spacing w:val="0"/>
          <w:sz w:val="24"/>
          <w:szCs w:val="24"/>
          <w:shd w:val="clear" w:color="auto" w:fill="FFFFFF"/>
          <w:lang w:val="en-US" w:eastAsia="zh-CN"/>
        </w:rPr>
        <w:t>预填充</w:t>
      </w:r>
      <w:r>
        <w:rPr>
          <w:rFonts w:hint="default" w:ascii="Arial" w:hAnsi="Arial" w:cs="Arial"/>
          <w:b w:val="0"/>
          <w:i w:val="0"/>
          <w:caps w:val="0"/>
          <w:spacing w:val="0"/>
          <w:sz w:val="24"/>
          <w:szCs w:val="24"/>
          <w:shd w:val="clear" w:color="auto" w:fill="FFFFFF"/>
          <w:lang w:val="en-US" w:eastAsia="zh-CN"/>
        </w:rPr>
        <w:t>这三种方法相比，平均压缩率都要高。</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Times New Roman" w:hAnsi="Times New Roman" w:eastAsia="宋体" w:cs="Times New Roman"/>
          <w:sz w:val="24"/>
          <w:lang w:val="en-US" w:eastAsia="zh-CN"/>
        </w:rPr>
      </w:pPr>
      <w:r>
        <w:rPr>
          <w:rFonts w:hint="eastAsia" w:ascii="Arial" w:hAnsi="Arial" w:cs="Arial"/>
          <w:b w:val="0"/>
          <w:i w:val="0"/>
          <w:caps w:val="0"/>
          <w:spacing w:val="0"/>
          <w:sz w:val="24"/>
          <w:szCs w:val="24"/>
          <w:shd w:val="clear" w:color="auto" w:fill="FFFFFF"/>
          <w:lang w:val="en-US" w:eastAsia="zh-CN"/>
        </w:rPr>
        <w:t>为了验证本方法确实有效，本文除了对ISCAS’89中大部分电路进行了实验，还对b15、b17、b20、b21等大电路进行了相关实验。大电路中虽然拥有较多的无关位，但是电路所包含的比特位比较多有些甚至上百万位，上文实验中提及的电路大部分都是10万位以内。实验结果如下表4.7、4.8、4.9、4.10所示，第一列为电路名称，第二列为当前电路的行数和列数，第三列是对测试集直接编码的压缩率，</w:t>
      </w:r>
      <w:r>
        <w:rPr>
          <w:rFonts w:hint="eastAsia" w:ascii="Times New Roman" w:hAnsi="Times New Roman" w:eastAsia="宋体" w:cs="Times New Roman"/>
          <w:sz w:val="24"/>
          <w:lang w:val="en-US" w:eastAsia="zh-CN"/>
        </w:rPr>
        <w:t>第四列为本方法所达到的压缩率。</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下表为各个电路FDR编码下的的压缩率，可以看出大电路中本身就存在较多的无关位，直接压缩也可取得较高放入压缩增益，但是使用本方法比直接编码的压缩率平均提高近6%</w:t>
      </w:r>
    </w:p>
    <w:p>
      <w:pPr>
        <w:pStyle w:val="3"/>
        <w:spacing w:line="400" w:lineRule="exact"/>
        <w:ind w:firstLineChars="200"/>
        <w:jc w:val="center"/>
        <w:rPr>
          <w:rFonts w:hint="eastAsia" w:eastAsia="黑体" w:cs="Arial" w:asciiTheme="minorHAnsi" w:hAnsiTheme="minorHAnsi"/>
          <w:color w:val="000000"/>
          <w:kern w:val="2"/>
          <w:sz w:val="21"/>
          <w:szCs w:val="24"/>
          <w:lang w:val="en-US" w:eastAsia="zh-CN" w:bidi="ar-SA"/>
        </w:rPr>
      </w:pPr>
      <w:r>
        <w:rPr>
          <w:rFonts w:hint="eastAsia" w:eastAsia="黑体" w:cs="Arial" w:asciiTheme="minorHAnsi" w:hAnsiTheme="minorHAnsi"/>
          <w:color w:val="000000"/>
          <w:kern w:val="2"/>
          <w:sz w:val="21"/>
          <w:szCs w:val="24"/>
          <w:lang w:val="en-US" w:eastAsia="zh-CN" w:bidi="ar-SA"/>
        </w:rPr>
        <w:t>表</w:t>
      </w:r>
      <w:r>
        <w:rPr>
          <w:rFonts w:hint="eastAsia" w:eastAsia="黑体" w:cs="Arial"/>
          <w:color w:val="000000"/>
          <w:kern w:val="2"/>
          <w:sz w:val="21"/>
          <w:szCs w:val="24"/>
          <w:lang w:val="en-US" w:eastAsia="zh-CN" w:bidi="ar-SA"/>
        </w:rPr>
        <w:t>4.7</w:t>
      </w:r>
      <w:r>
        <w:rPr>
          <w:rFonts w:hint="eastAsia" w:eastAsia="黑体" w:cs="Arial" w:asciiTheme="minorHAnsi" w:hAnsiTheme="minorHAnsi"/>
          <w:color w:val="000000"/>
          <w:kern w:val="2"/>
          <w:sz w:val="21"/>
          <w:szCs w:val="24"/>
          <w:lang w:val="en-US" w:eastAsia="zh-CN" w:bidi="ar-SA"/>
        </w:rPr>
        <w:t xml:space="preserve">  </w:t>
      </w:r>
      <w:r>
        <w:rPr>
          <w:rFonts w:hint="eastAsia" w:eastAsia="黑体" w:cs="Arial"/>
          <w:color w:val="000000"/>
          <w:kern w:val="2"/>
          <w:sz w:val="21"/>
          <w:szCs w:val="24"/>
          <w:lang w:val="en-US" w:eastAsia="zh-CN" w:bidi="ar-SA"/>
        </w:rPr>
        <w:t>FDR</w:t>
      </w:r>
      <w:r>
        <w:rPr>
          <w:rFonts w:hint="eastAsia" w:eastAsia="黑体" w:cs="Arial" w:asciiTheme="minorHAnsi" w:hAnsiTheme="minorHAnsi"/>
          <w:color w:val="000000"/>
          <w:kern w:val="2"/>
          <w:sz w:val="21"/>
          <w:szCs w:val="24"/>
          <w:lang w:val="en-US" w:eastAsia="zh-CN" w:bidi="ar-SA"/>
        </w:rPr>
        <w:t>编码压缩率(%)</w:t>
      </w:r>
    </w:p>
    <w:tbl>
      <w:tblPr>
        <w:tblStyle w:val="11"/>
        <w:tblW w:w="703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1"/>
        <w:gridCol w:w="1870"/>
        <w:gridCol w:w="1973"/>
        <w:gridCol w:w="158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1" w:hRule="atLeast"/>
          <w:jc w:val="center"/>
        </w:trPr>
        <w:tc>
          <w:tcPr>
            <w:tcW w:w="1611"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870"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电路规模</w:t>
            </w:r>
          </w:p>
        </w:tc>
        <w:tc>
          <w:tcPr>
            <w:tcW w:w="197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直接编码</w:t>
            </w:r>
          </w:p>
        </w:tc>
        <w:tc>
          <w:tcPr>
            <w:tcW w:w="158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eastAsiaTheme="minorEastAsia" w:cstheme="minorEastAsia"/>
                <w:i w:val="0"/>
                <w:color w:val="000000"/>
                <w:kern w:val="2"/>
                <w:sz w:val="21"/>
                <w:szCs w:val="21"/>
                <w:vertAlign w:val="baseline"/>
                <w:lang w:val="en-US" w:eastAsia="zh-CN" w:bidi="ar-SA"/>
              </w:rPr>
              <w:t>本方法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3" w:hRule="atLeast"/>
          <w:jc w:val="center"/>
        </w:trPr>
        <w:tc>
          <w:tcPr>
            <w:tcW w:w="1611"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b15</w:t>
            </w:r>
          </w:p>
        </w:tc>
        <w:tc>
          <w:tcPr>
            <w:tcW w:w="18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1630*483</w:t>
            </w:r>
          </w:p>
        </w:tc>
        <w:tc>
          <w:tcPr>
            <w:tcW w:w="197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83.26</w:t>
            </w:r>
          </w:p>
        </w:tc>
        <w:tc>
          <w:tcPr>
            <w:tcW w:w="1583" w:type="dxa"/>
            <w:tcBorders>
              <w:top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b17</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2555*1452</w:t>
            </w: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89.93</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b20</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5510*522</w:t>
            </w: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84.15</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b21</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5496*522</w:t>
            </w: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4.13</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eastAsia="宋体" w:cs="Times New Roman"/>
                <w:i w:val="0"/>
                <w:color w:val="000000"/>
                <w:sz w:val="21"/>
                <w:szCs w:val="21"/>
                <w:vertAlign w:val="baseline"/>
                <w:lang w:val="en-US" w:eastAsia="zh-CN"/>
              </w:rPr>
              <w:t>b22</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3369*767</w:t>
            </w: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85.10</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1" w:hRule="atLeast"/>
          <w:jc w:val="center"/>
        </w:trPr>
        <w:tc>
          <w:tcPr>
            <w:tcW w:w="161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8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p>
        </w:tc>
        <w:tc>
          <w:tcPr>
            <w:tcW w:w="197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85.31</w:t>
            </w:r>
          </w:p>
        </w:tc>
        <w:tc>
          <w:tcPr>
            <w:tcW w:w="158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91.37</w:t>
            </w:r>
          </w:p>
        </w:tc>
      </w:tr>
    </w:tbl>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下表4.9为各个大电路在EFDR、VIHC、ALT-FDR和RL-Huff下的压缩率，由表中数据可得当前压缩方法确实有利于提高压缩率，即使电路规模相对较大，也能获得较好的压缩增益。</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黑体" w:hAnsi="黑体" w:eastAsia="黑体" w:cs="黑体"/>
          <w:i w:val="0"/>
          <w:color w:val="000000"/>
          <w:sz w:val="21"/>
          <w:szCs w:val="21"/>
          <w:lang w:val="en-US" w:eastAsia="zh-CN"/>
        </w:rPr>
      </w:pPr>
      <w:bookmarkStart w:id="9" w:name="_Toc5717"/>
      <w:bookmarkStart w:id="10" w:name="_Toc2267"/>
      <w:bookmarkStart w:id="11" w:name="_Toc24516"/>
      <w:bookmarkStart w:id="12" w:name="_Toc15348"/>
      <w:bookmarkStart w:id="13" w:name="_Toc262"/>
      <w:bookmarkStart w:id="14" w:name="_Toc2763"/>
      <w:bookmarkStart w:id="15" w:name="_Toc21258"/>
      <w:bookmarkStart w:id="16" w:name="_Toc2575"/>
      <w:bookmarkStart w:id="17" w:name="_Toc17250"/>
      <w:r>
        <w:rPr>
          <w:rFonts w:hint="eastAsia" w:ascii="黑体" w:hAnsi="黑体" w:eastAsia="黑体" w:cs="黑体"/>
          <w:sz w:val="21"/>
          <w:szCs w:val="21"/>
        </w:rPr>
        <w:t>表</w:t>
      </w:r>
      <w:r>
        <w:rPr>
          <w:rFonts w:hint="default" w:ascii="Times New Roman" w:hAnsi="Times New Roman" w:eastAsia="黑体" w:cs="Times New Roman"/>
          <w:sz w:val="21"/>
          <w:szCs w:val="21"/>
        </w:rPr>
        <w:t>3</w:t>
      </w:r>
      <w:r>
        <w:rPr>
          <w:rFonts w:hint="eastAsia" w:ascii="Times New Roman" w:hAnsi="Times New Roman" w:cs="Times New Roman"/>
          <w:sz w:val="21"/>
          <w:szCs w:val="21"/>
          <w:lang w:val="en-US" w:eastAsia="zh-CN"/>
        </w:rPr>
        <w:t xml:space="preserve">.7 </w:t>
      </w:r>
      <w:r>
        <w:rPr>
          <w:rFonts w:hint="eastAsia" w:ascii="黑体" w:hAnsi="黑体" w:eastAsia="黑体" w:cs="黑体"/>
          <w:i w:val="0"/>
          <w:color w:val="000000"/>
          <w:sz w:val="21"/>
          <w:szCs w:val="21"/>
          <w:lang w:val="en-US" w:eastAsia="zh-CN"/>
        </w:rPr>
        <w:t>其他编码方法的压缩率</w:t>
      </w:r>
      <w:bookmarkEnd w:id="9"/>
      <w:bookmarkEnd w:id="10"/>
      <w:bookmarkEnd w:id="11"/>
      <w:bookmarkEnd w:id="12"/>
      <w:bookmarkEnd w:id="13"/>
      <w:bookmarkEnd w:id="14"/>
      <w:bookmarkEnd w:id="15"/>
      <w:bookmarkEnd w:id="16"/>
      <w:bookmarkEnd w:id="17"/>
    </w:p>
    <w:tbl>
      <w:tblPr>
        <w:tblStyle w:val="11"/>
        <w:tblW w:w="93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1167"/>
        <w:gridCol w:w="885"/>
        <w:gridCol w:w="975"/>
        <w:gridCol w:w="960"/>
        <w:gridCol w:w="990"/>
        <w:gridCol w:w="855"/>
        <w:gridCol w:w="855"/>
        <w:gridCol w:w="975"/>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jc w:val="center"/>
        </w:trPr>
        <w:tc>
          <w:tcPr>
            <w:tcW w:w="725" w:type="dxa"/>
            <w:vMerge w:val="restart"/>
            <w:tcBorders>
              <w:top w:val="single" w:color="auto" w:sz="12" w:space="0"/>
              <w:left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电路</w:t>
            </w:r>
          </w:p>
        </w:tc>
        <w:tc>
          <w:tcPr>
            <w:tcW w:w="1167" w:type="dxa"/>
            <w:vMerge w:val="restart"/>
            <w:tcBorders>
              <w:top w:val="single" w:color="auto" w:sz="12"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规模</w:t>
            </w:r>
          </w:p>
        </w:tc>
        <w:tc>
          <w:tcPr>
            <w:tcW w:w="3810" w:type="dxa"/>
            <w:gridSpan w:val="4"/>
            <w:tcBorders>
              <w:top w:val="single" w:color="auto" w:sz="12" w:space="0"/>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直接压缩</w:t>
            </w:r>
          </w:p>
        </w:tc>
        <w:tc>
          <w:tcPr>
            <w:tcW w:w="3696" w:type="dxa"/>
            <w:gridSpan w:val="4"/>
            <w:tcBorders>
              <w:top w:val="single" w:color="auto" w:sz="12" w:space="0"/>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本方法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725" w:type="dxa"/>
            <w:vMerge w:val="continue"/>
            <w:tcBorders>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right="0" w:rightChars="0"/>
              <w:jc w:val="center"/>
              <w:textAlignment w:val="auto"/>
              <w:outlineLvl w:val="9"/>
              <w:rPr>
                <w:sz w:val="21"/>
                <w:szCs w:val="21"/>
              </w:rPr>
            </w:pPr>
          </w:p>
        </w:tc>
        <w:tc>
          <w:tcPr>
            <w:tcW w:w="1167" w:type="dxa"/>
            <w:vMerge w:val="continue"/>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right="0" w:rightChars="0"/>
              <w:jc w:val="center"/>
              <w:textAlignment w:val="auto"/>
              <w:outlineLvl w:val="9"/>
              <w:rPr>
                <w:sz w:val="21"/>
                <w:szCs w:val="21"/>
              </w:rPr>
            </w:pPr>
          </w:p>
        </w:tc>
        <w:tc>
          <w:tcPr>
            <w:tcW w:w="3810" w:type="dxa"/>
            <w:gridSpan w:val="4"/>
            <w:tcBorders>
              <w:top w:val="single" w:color="auto" w:sz="4" w:space="0"/>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both"/>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EFDR    VIHC    AFDR   RL-Huff</w:t>
            </w:r>
          </w:p>
        </w:tc>
        <w:tc>
          <w:tcPr>
            <w:tcW w:w="3696" w:type="dxa"/>
            <w:gridSpan w:val="4"/>
            <w:tcBorders>
              <w:top w:val="single" w:color="auto" w:sz="4" w:space="0"/>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both"/>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EFDR   VIHC   AFDR   RL-Huff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b15</w:t>
            </w:r>
          </w:p>
        </w:tc>
        <w:tc>
          <w:tcPr>
            <w:tcW w:w="1167"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1630*483</w:t>
            </w:r>
          </w:p>
        </w:tc>
        <w:tc>
          <w:tcPr>
            <w:tcW w:w="88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85.99</w:t>
            </w:r>
          </w:p>
        </w:tc>
        <w:tc>
          <w:tcPr>
            <w:tcW w:w="97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86.72</w:t>
            </w:r>
          </w:p>
        </w:tc>
        <w:tc>
          <w:tcPr>
            <w:tcW w:w="96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85.12</w:t>
            </w:r>
          </w:p>
        </w:tc>
        <w:tc>
          <w:tcPr>
            <w:tcW w:w="99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87.01</w:t>
            </w:r>
          </w:p>
        </w:tc>
        <w:tc>
          <w:tcPr>
            <w:tcW w:w="85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91.08</w:t>
            </w:r>
          </w:p>
        </w:tc>
        <w:tc>
          <w:tcPr>
            <w:tcW w:w="85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92.91</w:t>
            </w:r>
          </w:p>
        </w:tc>
        <w:tc>
          <w:tcPr>
            <w:tcW w:w="97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90.61</w:t>
            </w:r>
          </w:p>
        </w:tc>
        <w:tc>
          <w:tcPr>
            <w:tcW w:w="101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25"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b17</w:t>
            </w:r>
          </w:p>
        </w:tc>
        <w:tc>
          <w:tcPr>
            <w:tcW w:w="116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2555*1452</w:t>
            </w:r>
          </w:p>
        </w:tc>
        <w:tc>
          <w:tcPr>
            <w:tcW w:w="88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91.70</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91.88</w:t>
            </w:r>
          </w:p>
        </w:tc>
        <w:tc>
          <w:tcPr>
            <w:tcW w:w="96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91.10</w:t>
            </w:r>
          </w:p>
        </w:tc>
        <w:tc>
          <w:tcPr>
            <w:tcW w:w="99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92.30</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93.81</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94.90</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93.56</w:t>
            </w:r>
          </w:p>
        </w:tc>
        <w:tc>
          <w:tcPr>
            <w:tcW w:w="101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b20</w:t>
            </w:r>
          </w:p>
        </w:tc>
        <w:tc>
          <w:tcPr>
            <w:tcW w:w="116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5510*522</w:t>
            </w:r>
          </w:p>
        </w:tc>
        <w:tc>
          <w:tcPr>
            <w:tcW w:w="88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86.56</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86.44</w:t>
            </w:r>
          </w:p>
        </w:tc>
        <w:tc>
          <w:tcPr>
            <w:tcW w:w="96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85.81</w:t>
            </w:r>
          </w:p>
        </w:tc>
        <w:tc>
          <w:tcPr>
            <w:tcW w:w="99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87.50</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89.92</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91.96</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89.51</w:t>
            </w:r>
          </w:p>
        </w:tc>
        <w:tc>
          <w:tcPr>
            <w:tcW w:w="101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b21</w:t>
            </w:r>
          </w:p>
        </w:tc>
        <w:tc>
          <w:tcPr>
            <w:tcW w:w="116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5496*522</w:t>
            </w:r>
          </w:p>
        </w:tc>
        <w:tc>
          <w:tcPr>
            <w:tcW w:w="88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6.74</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86.45</w:t>
            </w:r>
          </w:p>
        </w:tc>
        <w:tc>
          <w:tcPr>
            <w:tcW w:w="96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8</w:t>
            </w:r>
            <w:r>
              <w:rPr>
                <w:rFonts w:hint="eastAsia" w:ascii="Times New Roman" w:hAnsi="Times New Roman" w:cs="Times New Roman"/>
                <w:i w:val="0"/>
                <w:color w:val="000000"/>
                <w:sz w:val="21"/>
                <w:szCs w:val="21"/>
                <w:vertAlign w:val="baseline"/>
                <w:lang w:val="en-US" w:eastAsia="zh-CN"/>
              </w:rPr>
              <w:t>6.04</w:t>
            </w:r>
          </w:p>
        </w:tc>
        <w:tc>
          <w:tcPr>
            <w:tcW w:w="99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w:t>
            </w:r>
            <w:r>
              <w:rPr>
                <w:rFonts w:hint="default" w:ascii="Times New Roman" w:hAnsi="Times New Roman" w:cs="Times New Roman"/>
                <w:i w:val="0"/>
                <w:color w:val="000000"/>
                <w:sz w:val="21"/>
                <w:szCs w:val="21"/>
                <w:vertAlign w:val="baseline"/>
                <w:lang w:val="en-US" w:eastAsia="zh-CN"/>
              </w:rPr>
              <w:t>.</w:t>
            </w:r>
            <w:r>
              <w:rPr>
                <w:rFonts w:hint="eastAsia" w:ascii="Times New Roman" w:hAnsi="Times New Roman" w:cs="Times New Roman"/>
                <w:i w:val="0"/>
                <w:color w:val="000000"/>
                <w:sz w:val="21"/>
                <w:szCs w:val="21"/>
                <w:vertAlign w:val="baseline"/>
                <w:lang w:val="en-US" w:eastAsia="zh-CN"/>
              </w:rPr>
              <w:t>69</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89.98</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92.09</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89.55</w:t>
            </w:r>
          </w:p>
        </w:tc>
        <w:tc>
          <w:tcPr>
            <w:tcW w:w="101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eastAsia="宋体" w:cs="Times New Roman"/>
                <w:i w:val="0"/>
                <w:color w:val="000000"/>
                <w:sz w:val="21"/>
                <w:szCs w:val="21"/>
                <w:vertAlign w:val="baseline"/>
                <w:lang w:val="en-US" w:eastAsia="zh-CN"/>
              </w:rPr>
              <w:t>b22</w:t>
            </w:r>
          </w:p>
        </w:tc>
        <w:tc>
          <w:tcPr>
            <w:tcW w:w="1167"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eastAsiaTheme="minorEastAsia"/>
                <w:i w:val="0"/>
                <w:color w:val="000000"/>
                <w:kern w:val="2"/>
                <w:sz w:val="21"/>
                <w:szCs w:val="21"/>
                <w:vertAlign w:val="baseline"/>
                <w:lang w:val="en-US" w:eastAsia="zh-CN" w:bidi="ar-SA"/>
              </w:rPr>
            </w:pPr>
            <w:r>
              <w:rPr>
                <w:rFonts w:hint="eastAsia" w:ascii="Times New Roman" w:hAnsi="Times New Roman" w:cs="Times New Roman"/>
                <w:i w:val="0"/>
                <w:color w:val="000000"/>
                <w:sz w:val="21"/>
                <w:szCs w:val="21"/>
                <w:vertAlign w:val="baseline"/>
                <w:lang w:val="en-US" w:eastAsia="zh-CN"/>
              </w:rPr>
              <w:t>3369*767</w:t>
            </w:r>
          </w:p>
        </w:tc>
        <w:tc>
          <w:tcPr>
            <w:tcW w:w="88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86.77</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86.90</w:t>
            </w:r>
          </w:p>
        </w:tc>
        <w:tc>
          <w:tcPr>
            <w:tcW w:w="96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86.00</w:t>
            </w:r>
          </w:p>
        </w:tc>
        <w:tc>
          <w:tcPr>
            <w:tcW w:w="99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87.30</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89.35</w:t>
            </w:r>
          </w:p>
        </w:tc>
        <w:tc>
          <w:tcPr>
            <w:tcW w:w="85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90.99</w:t>
            </w:r>
          </w:p>
        </w:tc>
        <w:tc>
          <w:tcPr>
            <w:tcW w:w="97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88.80</w:t>
            </w:r>
          </w:p>
        </w:tc>
        <w:tc>
          <w:tcPr>
            <w:tcW w:w="101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5"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eastAsia="宋体" w:cs="Times New Roman"/>
                <w:i w:val="0"/>
                <w:color w:val="000000"/>
                <w:sz w:val="21"/>
                <w:szCs w:val="21"/>
                <w:vertAlign w:val="baseline"/>
                <w:lang w:val="en-US" w:eastAsia="zh-CN"/>
              </w:rPr>
            </w:pPr>
            <w:r>
              <w:rPr>
                <w:rFonts w:hint="default" w:ascii="Times New Roman" w:hAnsi="Times New Roman" w:eastAsia="宋体" w:cs="Times New Roman"/>
                <w:i w:val="0"/>
                <w:color w:val="000000"/>
                <w:sz w:val="21"/>
                <w:szCs w:val="21"/>
                <w:vertAlign w:val="baseline"/>
                <w:lang w:val="en-US" w:eastAsia="zh-CN"/>
              </w:rPr>
              <w:t>平均</w:t>
            </w:r>
          </w:p>
        </w:tc>
        <w:tc>
          <w:tcPr>
            <w:tcW w:w="1167" w:type="dxa"/>
            <w:tcBorders>
              <w:top w:val="nil"/>
              <w:left w:val="nil"/>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p>
        </w:tc>
        <w:tc>
          <w:tcPr>
            <w:tcW w:w="88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87.55</w:t>
            </w:r>
          </w:p>
        </w:tc>
        <w:tc>
          <w:tcPr>
            <w:tcW w:w="97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87.68</w:t>
            </w:r>
          </w:p>
        </w:tc>
        <w:tc>
          <w:tcPr>
            <w:tcW w:w="96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86.81</w:t>
            </w:r>
          </w:p>
        </w:tc>
        <w:tc>
          <w:tcPr>
            <w:tcW w:w="99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88.36</w:t>
            </w:r>
          </w:p>
        </w:tc>
        <w:tc>
          <w:tcPr>
            <w:tcW w:w="85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90.83</w:t>
            </w:r>
          </w:p>
        </w:tc>
        <w:tc>
          <w:tcPr>
            <w:tcW w:w="85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92.57</w:t>
            </w:r>
          </w:p>
        </w:tc>
        <w:tc>
          <w:tcPr>
            <w:tcW w:w="97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90.41</w:t>
            </w:r>
          </w:p>
        </w:tc>
        <w:tc>
          <w:tcPr>
            <w:tcW w:w="101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91.79</w:t>
            </w:r>
          </w:p>
        </w:tc>
      </w:tr>
    </w:tbl>
    <w:p>
      <w:pPr>
        <w:pStyle w:val="5"/>
        <w:bidi w:val="0"/>
        <w:rPr>
          <w:rFonts w:hint="eastAsia"/>
          <w:lang w:val="en-US" w:eastAsia="zh-CN"/>
        </w:rPr>
      </w:pPr>
      <w:r>
        <w:rPr>
          <w:rFonts w:hint="eastAsia"/>
          <w:lang w:val="en-US" w:eastAsia="zh-CN"/>
        </w:rPr>
        <w:t>4.3.2 动态选取基向量数</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使用kmeans++算法并不能自动确定电路的聚类数，需要事先给定。虽然上文通过电路行数选取基向量获得了较好的压缩增益，并且在同等条件下比其他压缩方法取得的压缩率也更高，但并不能证明按照电路行数来选取聚类数会获得最高的压缩增益。基于此，本人在研究过程中，动态地选取了基向量数，进一步计算出确定基向量数与取得最终压缩率之间的关系。</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本实验依然对ISCAS’89中大部分电路进行了实验，包括S5378、S9234、S13207、S15850、S38417、S38584电路，下图是当前算法在FDR编码方式下，压缩率的变化情况，第一列为电路名，第二列为原始压缩率，第三列到第七列为选取7到11个聚类数电路所能达到的压缩率。</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 xml:space="preserve">8 </w:t>
      </w:r>
      <w:r>
        <w:rPr>
          <w:rFonts w:hint="eastAsia"/>
        </w:rPr>
        <w:t xml:space="preserve"> </w:t>
      </w:r>
      <w:r>
        <w:rPr>
          <w:rFonts w:hint="eastAsia"/>
          <w:lang w:val="en-US" w:eastAsia="zh-CN"/>
        </w:rPr>
        <w:t>FDR</w:t>
      </w:r>
      <w:r>
        <w:rPr>
          <w:rFonts w:hint="eastAsia"/>
        </w:rPr>
        <w:t>编码压缩率(%)</w:t>
      </w:r>
    </w:p>
    <w:tbl>
      <w:tblPr>
        <w:tblStyle w:val="11"/>
        <w:tblW w:w="867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8"/>
        <w:gridCol w:w="1321"/>
        <w:gridCol w:w="1394"/>
        <w:gridCol w:w="1386"/>
        <w:gridCol w:w="1201"/>
        <w:gridCol w:w="1119"/>
        <w:gridCol w:w="11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38"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321"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394"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7列</w:t>
            </w:r>
          </w:p>
        </w:tc>
        <w:tc>
          <w:tcPr>
            <w:tcW w:w="1386"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8列</w:t>
            </w:r>
          </w:p>
        </w:tc>
        <w:tc>
          <w:tcPr>
            <w:tcW w:w="1201"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9列</w:t>
            </w:r>
          </w:p>
        </w:tc>
        <w:tc>
          <w:tcPr>
            <w:tcW w:w="1119"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10列</w:t>
            </w:r>
          </w:p>
        </w:tc>
        <w:tc>
          <w:tcPr>
            <w:tcW w:w="1119"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11列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jc w:val="center"/>
        </w:trPr>
        <w:tc>
          <w:tcPr>
            <w:tcW w:w="113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s5378</w:t>
            </w:r>
          </w:p>
        </w:tc>
        <w:tc>
          <w:tcPr>
            <w:tcW w:w="1321"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47.98</w:t>
            </w:r>
          </w:p>
        </w:tc>
        <w:tc>
          <w:tcPr>
            <w:tcW w:w="1394"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70.76</w:t>
            </w:r>
          </w:p>
        </w:tc>
        <w:tc>
          <w:tcPr>
            <w:tcW w:w="1386"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72.96</w:t>
            </w:r>
          </w:p>
        </w:tc>
        <w:tc>
          <w:tcPr>
            <w:tcW w:w="1201"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73.57</w:t>
            </w:r>
          </w:p>
        </w:tc>
        <w:tc>
          <w:tcPr>
            <w:tcW w:w="111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74.82</w:t>
            </w:r>
          </w:p>
        </w:tc>
        <w:tc>
          <w:tcPr>
            <w:tcW w:w="1119"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s9234</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43.61</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68.86</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69.54</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69.59</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70.54</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72.25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s13207</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81.31</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91.28</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92.29</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92.76</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93.45</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94.23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s15850</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66.21</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81.75</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82.67</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82.69</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84.24</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84.88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s38417</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43.27</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75.35</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77.54</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76.03</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76.9</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s38584</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60.93</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76.09</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77.03</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78.05</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79.05</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3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平均</w:t>
            </w:r>
          </w:p>
        </w:tc>
        <w:tc>
          <w:tcPr>
            <w:tcW w:w="132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57.22</w:t>
            </w:r>
          </w:p>
        </w:tc>
        <w:tc>
          <w:tcPr>
            <w:tcW w:w="139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77.35</w:t>
            </w:r>
          </w:p>
        </w:tc>
        <w:tc>
          <w:tcPr>
            <w:tcW w:w="138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78.67</w:t>
            </w:r>
          </w:p>
        </w:tc>
        <w:tc>
          <w:tcPr>
            <w:tcW w:w="120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78.78</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79.83</w:t>
            </w:r>
          </w:p>
        </w:tc>
        <w:tc>
          <w:tcPr>
            <w:tcW w:w="111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80.86</w:t>
            </w:r>
          </w:p>
        </w:tc>
      </w:tr>
    </w:tbl>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20" w:firstLineChars="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根据上表我们绘制出如下的折线图4.1，从下图可以看出随着基向量数的增加，压缩率整体呈上升趋势，整体来看当基向量数从7列增加至8列时压缩率提高了1.32%，之后随基向量增加压缩增益的增加幅度稍微有所降低。</w:t>
      </w:r>
    </w:p>
    <w:p>
      <w:pPr>
        <w:ind w:firstLine="420" w:firstLineChars="0"/>
        <w:jc w:val="both"/>
      </w:pPr>
      <w:r>
        <w:drawing>
          <wp:inline distT="0" distB="0" distL="114300" distR="114300">
            <wp:extent cx="4324985" cy="2336165"/>
            <wp:effectExtent l="0" t="0" r="18415" b="6985"/>
            <wp:docPr id="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pic:cNvPicPr>
                      <a:picLocks noChangeAspect="1"/>
                    </pic:cNvPicPr>
                  </pic:nvPicPr>
                  <pic:blipFill>
                    <a:blip r:embed="rId85"/>
                    <a:stretch>
                      <a:fillRect/>
                    </a:stretch>
                  </pic:blipFill>
                  <pic:spPr>
                    <a:xfrm>
                      <a:off x="0" y="0"/>
                      <a:ext cx="4324985" cy="2336165"/>
                    </a:xfrm>
                    <a:prstGeom prst="rect">
                      <a:avLst/>
                    </a:prstGeom>
                    <a:noFill/>
                    <a:ln>
                      <a:noFill/>
                    </a:ln>
                  </pic:spPr>
                </pic:pic>
              </a:graphicData>
            </a:graphic>
          </wp:inline>
        </w:drawing>
      </w:r>
    </w:p>
    <w:p>
      <w:pPr>
        <w:ind w:firstLine="420" w:firstLineChars="0"/>
      </w:pP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下表4.10、图4.2是当前算法在VIHC编码方式下，压缩率的变化情况。</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10</w:t>
      </w:r>
      <w:r>
        <w:rPr>
          <w:rFonts w:hint="eastAsia" w:ascii="黑体" w:hAnsi="黑体" w:eastAsia="黑体" w:cs="黑体"/>
          <w:sz w:val="21"/>
          <w:szCs w:val="21"/>
        </w:rPr>
        <w:t xml:space="preserve"> </w:t>
      </w:r>
      <w:r>
        <w:rPr>
          <w:rFonts w:hint="eastAsia"/>
        </w:rPr>
        <w:t xml:space="preserve"> </w:t>
      </w:r>
      <w:r>
        <w:rPr>
          <w:rFonts w:hint="eastAsia"/>
          <w:lang w:val="en-US" w:eastAsia="zh-CN"/>
        </w:rPr>
        <w:t>VIHC</w:t>
      </w:r>
      <w:r>
        <w:rPr>
          <w:rFonts w:hint="eastAsia"/>
        </w:rPr>
        <w:t>编码压缩率(%)</w:t>
      </w:r>
    </w:p>
    <w:tbl>
      <w:tblPr>
        <w:tblStyle w:val="11"/>
        <w:tblW w:w="829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8"/>
        <w:gridCol w:w="1263"/>
        <w:gridCol w:w="1333"/>
        <w:gridCol w:w="1325"/>
        <w:gridCol w:w="1148"/>
        <w:gridCol w:w="1070"/>
        <w:gridCol w:w="10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26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33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7列</w:t>
            </w:r>
          </w:p>
        </w:tc>
        <w:tc>
          <w:tcPr>
            <w:tcW w:w="132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8列</w:t>
            </w:r>
          </w:p>
        </w:tc>
        <w:tc>
          <w:tcPr>
            <w:tcW w:w="114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9列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10列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11列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7" w:hRule="atLeast"/>
          <w:jc w:val="center"/>
        </w:trPr>
        <w:tc>
          <w:tcPr>
            <w:tcW w:w="108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s5378</w:t>
            </w:r>
          </w:p>
        </w:tc>
        <w:tc>
          <w:tcPr>
            <w:tcW w:w="126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51.75</w:t>
            </w:r>
          </w:p>
        </w:tc>
        <w:tc>
          <w:tcPr>
            <w:tcW w:w="133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72.81</w:t>
            </w:r>
          </w:p>
        </w:tc>
        <w:tc>
          <w:tcPr>
            <w:tcW w:w="132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75.18</w:t>
            </w:r>
          </w:p>
        </w:tc>
        <w:tc>
          <w:tcPr>
            <w:tcW w:w="114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76.02</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77.68</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78.97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s9234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47.23</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72.35</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73.25</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73.4</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74.33</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s13207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83.55</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93.42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94.2</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94.55</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95.01</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95.71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s15850</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67.97</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84.82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85.28</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85.42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86.8</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87.47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s38417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53.39</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77.86</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78.17</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78.64</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79.23</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s38584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 xml:space="preserve">62.30 </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78.42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79.25</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80.51</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81.62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82.72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平均</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61.03</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79.95</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80.89</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81.42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82.445</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83.43</w:t>
            </w:r>
          </w:p>
        </w:tc>
      </w:tr>
    </w:tbl>
    <w:p/>
    <w:p>
      <w:r>
        <w:drawing>
          <wp:inline distT="0" distB="0" distL="114300" distR="114300">
            <wp:extent cx="4107815" cy="2117090"/>
            <wp:effectExtent l="0" t="0" r="6985" b="16510"/>
            <wp:docPr id="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9"/>
                    <pic:cNvPicPr>
                      <a:picLocks noChangeAspect="1"/>
                    </pic:cNvPicPr>
                  </pic:nvPicPr>
                  <pic:blipFill>
                    <a:blip r:embed="rId86"/>
                    <a:stretch>
                      <a:fillRect/>
                    </a:stretch>
                  </pic:blipFill>
                  <pic:spPr>
                    <a:xfrm>
                      <a:off x="0" y="0"/>
                      <a:ext cx="4107815" cy="2117090"/>
                    </a:xfrm>
                    <a:prstGeom prst="rect">
                      <a:avLst/>
                    </a:prstGeom>
                    <a:noFill/>
                    <a:ln>
                      <a:noFill/>
                    </a:ln>
                  </pic:spPr>
                </pic:pic>
              </a:graphicData>
            </a:graphic>
          </wp:inline>
        </w:drawing>
      </w:r>
    </w:p>
    <w:p>
      <w:pPr>
        <w:rPr>
          <w:rFonts w:hint="default"/>
          <w:lang w:val="en-US" w:eastAsia="zh-CN"/>
        </w:rPr>
      </w:pP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eastAsia"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下表4.11、4.12以及图4.3、4.4分别为当前算法在RL_Huff、AFDR编码下压缩率的变化情况。</w:t>
      </w: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11</w:t>
      </w:r>
      <w:r>
        <w:rPr>
          <w:rFonts w:hint="eastAsia" w:ascii="黑体" w:hAnsi="黑体" w:eastAsia="黑体" w:cs="黑体"/>
          <w:sz w:val="21"/>
          <w:szCs w:val="21"/>
        </w:rPr>
        <w:t xml:space="preserve"> </w:t>
      </w:r>
      <w:r>
        <w:rPr>
          <w:rFonts w:hint="eastAsia"/>
        </w:rPr>
        <w:t xml:space="preserve"> </w:t>
      </w:r>
      <w:r>
        <w:rPr>
          <w:rFonts w:hint="eastAsia"/>
          <w:lang w:val="en-US" w:eastAsia="zh-CN"/>
        </w:rPr>
        <w:t>RL_Huff</w:t>
      </w:r>
      <w:r>
        <w:rPr>
          <w:rFonts w:hint="eastAsia"/>
        </w:rPr>
        <w:t>编码压缩率(%)</w:t>
      </w:r>
    </w:p>
    <w:tbl>
      <w:tblPr>
        <w:tblStyle w:val="11"/>
        <w:tblW w:w="829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8"/>
        <w:gridCol w:w="1263"/>
        <w:gridCol w:w="1333"/>
        <w:gridCol w:w="1325"/>
        <w:gridCol w:w="1148"/>
        <w:gridCol w:w="1070"/>
        <w:gridCol w:w="10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26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33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7列</w:t>
            </w:r>
          </w:p>
        </w:tc>
        <w:tc>
          <w:tcPr>
            <w:tcW w:w="132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8列</w:t>
            </w:r>
          </w:p>
        </w:tc>
        <w:tc>
          <w:tcPr>
            <w:tcW w:w="114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9列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10列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11列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7" w:hRule="atLeast"/>
          <w:jc w:val="center"/>
        </w:trPr>
        <w:tc>
          <w:tcPr>
            <w:tcW w:w="108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s5378</w:t>
            </w:r>
          </w:p>
        </w:tc>
        <w:tc>
          <w:tcPr>
            <w:tcW w:w="126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68.59</w:t>
            </w:r>
          </w:p>
        </w:tc>
        <w:tc>
          <w:tcPr>
            <w:tcW w:w="133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71.26</w:t>
            </w:r>
          </w:p>
        </w:tc>
        <w:tc>
          <w:tcPr>
            <w:tcW w:w="132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71.79</w:t>
            </w:r>
          </w:p>
        </w:tc>
        <w:tc>
          <w:tcPr>
            <w:tcW w:w="114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73.59</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74.91</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68.59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s9234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66.05</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67.07</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67.05</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68.17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70.18</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s13207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91.81</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92.82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93.23</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93.79</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94.62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s15850</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80.57</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81.73</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81.77</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83.65</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84.34</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s38417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74.02</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74.28</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74.71</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75.57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76.17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s38584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73.7</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74.74</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76.13</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77.42</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78.78</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平均</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75.79</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76.98</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77.45</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78.70</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79.83</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75.79</w:t>
            </w:r>
          </w:p>
        </w:tc>
      </w:tr>
    </w:tbl>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p>
    <w:p>
      <w:pPr>
        <w:bidi w:val="0"/>
        <w:ind w:firstLine="420" w:firstLineChars="0"/>
        <w:rPr>
          <w:rFonts w:hint="default"/>
          <w:lang w:val="en-US" w:eastAsia="zh-CN"/>
        </w:rPr>
      </w:pPr>
      <w:r>
        <w:drawing>
          <wp:inline distT="0" distB="0" distL="114300" distR="114300">
            <wp:extent cx="4579620" cy="2430780"/>
            <wp:effectExtent l="0" t="0" r="11430" b="7620"/>
            <wp:docPr id="1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2"/>
                    <pic:cNvPicPr>
                      <a:picLocks noChangeAspect="1"/>
                    </pic:cNvPicPr>
                  </pic:nvPicPr>
                  <pic:blipFill>
                    <a:blip r:embed="rId87"/>
                    <a:stretch>
                      <a:fillRect/>
                    </a:stretch>
                  </pic:blipFill>
                  <pic:spPr>
                    <a:xfrm>
                      <a:off x="0" y="0"/>
                      <a:ext cx="4579620" cy="243078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eastAsia="宋体" w:cs="Times New Roman"/>
          <w:sz w:val="24"/>
          <w:lang w:val="en-US" w:eastAsia="zh-CN"/>
        </w:rPr>
      </w:pPr>
      <w:r>
        <w:rPr>
          <w:rFonts w:hint="eastAsia" w:ascii="黑体" w:hAnsi="黑体" w:eastAsia="黑体" w:cs="黑体"/>
          <w:sz w:val="21"/>
          <w:szCs w:val="21"/>
        </w:rPr>
        <w:t>表</w:t>
      </w:r>
      <w:r>
        <w:rPr>
          <w:rFonts w:hint="eastAsia" w:ascii="黑体" w:hAnsi="黑体" w:cs="黑体"/>
          <w:sz w:val="21"/>
          <w:szCs w:val="21"/>
          <w:lang w:val="en-US" w:eastAsia="zh-CN"/>
        </w:rPr>
        <w:t>4</w:t>
      </w:r>
      <w:r>
        <w:rPr>
          <w:rFonts w:hint="default" w:ascii="Times New Roman" w:hAnsi="Times New Roman" w:eastAsia="黑体" w:cs="Times New Roman"/>
          <w:sz w:val="21"/>
          <w:szCs w:val="21"/>
        </w:rPr>
        <w:t>.</w:t>
      </w:r>
      <w:r>
        <w:rPr>
          <w:rFonts w:hint="eastAsia" w:ascii="Times New Roman" w:hAnsi="Times New Roman" w:cs="Times New Roman"/>
          <w:sz w:val="21"/>
          <w:szCs w:val="21"/>
          <w:lang w:val="en-US" w:eastAsia="zh-CN"/>
        </w:rPr>
        <w:t>12</w:t>
      </w:r>
      <w:r>
        <w:rPr>
          <w:rFonts w:hint="eastAsia" w:ascii="黑体" w:hAnsi="黑体" w:eastAsia="黑体" w:cs="黑体"/>
          <w:sz w:val="21"/>
          <w:szCs w:val="21"/>
        </w:rPr>
        <w:t xml:space="preserve"> </w:t>
      </w:r>
      <w:r>
        <w:rPr>
          <w:rFonts w:hint="eastAsia"/>
        </w:rPr>
        <w:t xml:space="preserve"> </w:t>
      </w:r>
      <w:r>
        <w:rPr>
          <w:rFonts w:hint="eastAsia"/>
          <w:lang w:val="en-US" w:eastAsia="zh-CN"/>
        </w:rPr>
        <w:t>AFDR</w:t>
      </w:r>
      <w:r>
        <w:rPr>
          <w:rFonts w:hint="eastAsia"/>
        </w:rPr>
        <w:t>编码压缩率(%)</w:t>
      </w:r>
    </w:p>
    <w:tbl>
      <w:tblPr>
        <w:tblStyle w:val="11"/>
        <w:tblW w:w="829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8"/>
        <w:gridCol w:w="1263"/>
        <w:gridCol w:w="1333"/>
        <w:gridCol w:w="1325"/>
        <w:gridCol w:w="1148"/>
        <w:gridCol w:w="1070"/>
        <w:gridCol w:w="10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电路</w:t>
            </w:r>
          </w:p>
        </w:tc>
        <w:tc>
          <w:tcPr>
            <w:tcW w:w="1263" w:type="dxa"/>
            <w:tcBorders>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sz w:val="21"/>
                <w:szCs w:val="21"/>
                <w:vertAlign w:val="baseline"/>
                <w:lang w:val="en-US" w:eastAsia="zh-CN"/>
              </w:rPr>
              <w:t>直接编码</w:t>
            </w:r>
          </w:p>
        </w:tc>
        <w:tc>
          <w:tcPr>
            <w:tcW w:w="1333"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7列</w:t>
            </w:r>
          </w:p>
        </w:tc>
        <w:tc>
          <w:tcPr>
            <w:tcW w:w="1325"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8列</w:t>
            </w:r>
          </w:p>
        </w:tc>
        <w:tc>
          <w:tcPr>
            <w:tcW w:w="1148"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eastAsia" w:asciiTheme="minorEastAsia" w:hAnsiTheme="minorEastAsia" w:cstheme="minorEastAsia"/>
                <w:i w:val="0"/>
                <w:color w:val="000000"/>
                <w:sz w:val="21"/>
                <w:szCs w:val="21"/>
                <w:vertAlign w:val="baseline"/>
                <w:lang w:val="en-US" w:eastAsia="zh-CN"/>
              </w:rPr>
            </w:pPr>
            <w:r>
              <w:rPr>
                <w:rFonts w:hint="eastAsia" w:asciiTheme="minorEastAsia" w:hAnsiTheme="minorEastAsia" w:cstheme="minorEastAsia"/>
                <w:i w:val="0"/>
                <w:color w:val="000000"/>
                <w:kern w:val="2"/>
                <w:sz w:val="21"/>
                <w:szCs w:val="21"/>
                <w:vertAlign w:val="baseline"/>
                <w:lang w:val="en-US" w:eastAsia="zh-CN" w:bidi="ar-SA"/>
              </w:rPr>
              <w:t>9列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10列</w:t>
            </w:r>
          </w:p>
        </w:tc>
        <w:tc>
          <w:tcPr>
            <w:tcW w:w="1070" w:type="dxa"/>
            <w:tcBorders>
              <w:bottom w:val="single" w:color="auto" w:sz="4" w:space="0"/>
            </w:tcBorders>
            <w:shd w:val="clear" w:color="auto" w:fill="auto"/>
            <w:vAlign w:val="center"/>
          </w:tcPr>
          <w:p>
            <w:pPr>
              <w:pStyle w:val="9"/>
              <w:keepNext w:val="0"/>
              <w:keepLines w:val="0"/>
              <w:widowControl/>
              <w:suppressLineNumbers w:val="0"/>
              <w:spacing w:line="400" w:lineRule="exact"/>
              <w:ind w:left="0" w:leftChars="0" w:right="0" w:rightChars="0" w:firstLine="0" w:firstLineChars="0"/>
              <w:jc w:val="center"/>
              <w:rPr>
                <w:rFonts w:hint="default" w:asciiTheme="minorEastAsia" w:hAnsiTheme="minorEastAsia" w:eastAsiaTheme="minorEastAsia" w:cstheme="minorEastAsia"/>
                <w:i w:val="0"/>
                <w:color w:val="000000"/>
                <w:kern w:val="2"/>
                <w:sz w:val="21"/>
                <w:szCs w:val="21"/>
                <w:vertAlign w:val="baseline"/>
                <w:lang w:val="en-US" w:eastAsia="zh-CN" w:bidi="ar-SA"/>
              </w:rPr>
            </w:pPr>
            <w:r>
              <w:rPr>
                <w:rFonts w:hint="eastAsia" w:asciiTheme="minorEastAsia" w:hAnsiTheme="minorEastAsia" w:cstheme="minorEastAsia"/>
                <w:i w:val="0"/>
                <w:color w:val="000000"/>
                <w:kern w:val="2"/>
                <w:sz w:val="21"/>
                <w:szCs w:val="21"/>
                <w:vertAlign w:val="baseline"/>
                <w:lang w:val="en-US" w:eastAsia="zh-CN" w:bidi="ar-SA"/>
              </w:rPr>
              <w:t>11列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7" w:hRule="atLeast"/>
          <w:jc w:val="center"/>
        </w:trPr>
        <w:tc>
          <w:tcPr>
            <w:tcW w:w="108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s5378</w:t>
            </w:r>
          </w:p>
        </w:tc>
        <w:tc>
          <w:tcPr>
            <w:tcW w:w="126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49.95</w:t>
            </w:r>
          </w:p>
        </w:tc>
        <w:tc>
          <w:tcPr>
            <w:tcW w:w="1333"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65.17</w:t>
            </w:r>
          </w:p>
        </w:tc>
        <w:tc>
          <w:tcPr>
            <w:tcW w:w="1325"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67.66</w:t>
            </w:r>
          </w:p>
        </w:tc>
        <w:tc>
          <w:tcPr>
            <w:tcW w:w="1148"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68.72</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69.85</w:t>
            </w:r>
          </w:p>
        </w:tc>
        <w:tc>
          <w:tcPr>
            <w:tcW w:w="1070" w:type="dxa"/>
            <w:tcBorders>
              <w:top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s9234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45.14</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61.78</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62.72</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63.06</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63.91</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66.11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s13207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80.12</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89.66</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90.88</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91.45</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92.24</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93.18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s15850</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65.64</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77.82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78.96</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78.99</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81.01</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81.66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s38417</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60.52</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71.23</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71.38</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71.97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72.77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s38584</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61.09</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70.82</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71.97</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73.29</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74.57</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5" w:hRule="atLeast"/>
          <w:jc w:val="center"/>
        </w:trPr>
        <w:tc>
          <w:tcPr>
            <w:tcW w:w="10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default" w:ascii="Times New Roman" w:hAnsi="Times New Roman" w:cs="Times New Roman"/>
                <w:i w:val="0"/>
                <w:color w:val="000000"/>
                <w:sz w:val="21"/>
                <w:szCs w:val="21"/>
                <w:vertAlign w:val="baseline"/>
                <w:lang w:val="en-US" w:eastAsia="zh-CN"/>
              </w:rPr>
              <w:t>平均</w:t>
            </w:r>
          </w:p>
        </w:tc>
        <w:tc>
          <w:tcPr>
            <w:tcW w:w="126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60.41</w:t>
            </w:r>
          </w:p>
        </w:tc>
        <w:tc>
          <w:tcPr>
            <w:tcW w:w="133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72.75</w:t>
            </w:r>
          </w:p>
        </w:tc>
        <w:tc>
          <w:tcPr>
            <w:tcW w:w="132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73.93</w:t>
            </w:r>
          </w:p>
        </w:tc>
        <w:tc>
          <w:tcPr>
            <w:tcW w:w="114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default"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74.58</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75.73</w:t>
            </w:r>
          </w:p>
        </w:tc>
        <w:tc>
          <w:tcPr>
            <w:tcW w:w="107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center"/>
              <w:textAlignment w:val="auto"/>
              <w:outlineLvl w:val="9"/>
              <w:rPr>
                <w:rFonts w:hint="eastAsia" w:ascii="Times New Roman" w:hAnsi="Times New Roman" w:cs="Times New Roman"/>
                <w:i w:val="0"/>
                <w:color w:val="000000"/>
                <w:sz w:val="21"/>
                <w:szCs w:val="21"/>
                <w:vertAlign w:val="baseline"/>
                <w:lang w:val="en-US" w:eastAsia="zh-CN"/>
              </w:rPr>
            </w:pPr>
            <w:r>
              <w:rPr>
                <w:rFonts w:hint="eastAsia" w:ascii="Times New Roman" w:hAnsi="Times New Roman" w:cs="Times New Roman"/>
                <w:i w:val="0"/>
                <w:color w:val="000000"/>
                <w:sz w:val="21"/>
                <w:szCs w:val="21"/>
                <w:vertAlign w:val="baseline"/>
                <w:lang w:val="en-US" w:eastAsia="zh-CN"/>
              </w:rPr>
              <w:t>76.96</w:t>
            </w:r>
          </w:p>
        </w:tc>
      </w:tr>
    </w:tbl>
    <w:p>
      <w:pPr>
        <w:keepNext w:val="0"/>
        <w:keepLines w:val="0"/>
        <w:pageBreakBefore w:val="0"/>
        <w:widowControl w:val="0"/>
        <w:kinsoku/>
        <w:wordWrap/>
        <w:overflowPunct/>
        <w:topLinePunct w:val="0"/>
        <w:autoSpaceDE/>
        <w:autoSpaceDN/>
        <w:bidi w:val="0"/>
        <w:adjustRightInd/>
        <w:snapToGrid/>
        <w:spacing w:afterAutospacing="0" w:line="400" w:lineRule="exact"/>
        <w:ind w:left="0" w:leftChars="0" w:right="0" w:rightChars="0" w:firstLine="0" w:firstLineChars="0"/>
        <w:jc w:val="left"/>
        <w:textAlignment w:val="auto"/>
        <w:outlineLvl w:val="9"/>
        <w:rPr>
          <w:rFonts w:hint="eastAsia"/>
          <w:lang w:val="en-US" w:eastAsia="zh-CN"/>
        </w:rPr>
      </w:pPr>
    </w:p>
    <w:p>
      <w:pPr>
        <w:bidi w:val="0"/>
        <w:rPr>
          <w:rFonts w:hint="eastAsia"/>
          <w:lang w:val="en-US" w:eastAsia="zh-CN"/>
        </w:rPr>
      </w:pPr>
      <w:r>
        <w:drawing>
          <wp:inline distT="0" distB="0" distL="114300" distR="114300">
            <wp:extent cx="4272280" cy="2141220"/>
            <wp:effectExtent l="0" t="0" r="13970" b="11430"/>
            <wp:docPr id="1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3"/>
                    <pic:cNvPicPr>
                      <a:picLocks noChangeAspect="1"/>
                    </pic:cNvPicPr>
                  </pic:nvPicPr>
                  <pic:blipFill>
                    <a:blip r:embed="rId88"/>
                    <a:stretch>
                      <a:fillRect/>
                    </a:stretch>
                  </pic:blipFill>
                  <pic:spPr>
                    <a:xfrm>
                      <a:off x="0" y="0"/>
                      <a:ext cx="4272280" cy="2141220"/>
                    </a:xfrm>
                    <a:prstGeom prst="rect">
                      <a:avLst/>
                    </a:prstGeom>
                    <a:noFill/>
                    <a:ln>
                      <a:noFill/>
                    </a:ln>
                  </pic:spPr>
                </pic:pic>
              </a:graphicData>
            </a:graphic>
          </wp:inline>
        </w:drawing>
      </w:r>
    </w:p>
    <w:p>
      <w:pPr>
        <w:bidi w:val="0"/>
        <w:ind w:firstLine="420" w:firstLineChars="0"/>
        <w:rPr>
          <w:rFonts w:hint="eastAsia"/>
          <w:lang w:val="en-US" w:eastAsia="zh-CN"/>
        </w:rPr>
      </w:pP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default" w:ascii="Arial" w:hAnsi="Arial" w:cs="Arial"/>
          <w:b w:val="0"/>
          <w:i w:val="0"/>
          <w:caps w:val="0"/>
          <w:spacing w:val="0"/>
          <w:sz w:val="24"/>
          <w:szCs w:val="24"/>
          <w:shd w:val="clear" w:color="auto" w:fill="FFFFFF"/>
          <w:lang w:val="en-US" w:eastAsia="zh-CN"/>
        </w:rPr>
      </w:pPr>
      <w:r>
        <w:rPr>
          <w:rFonts w:hint="eastAsia" w:ascii="Arial" w:hAnsi="Arial" w:cs="Arial"/>
          <w:b w:val="0"/>
          <w:i w:val="0"/>
          <w:caps w:val="0"/>
          <w:spacing w:val="0"/>
          <w:sz w:val="24"/>
          <w:szCs w:val="24"/>
          <w:shd w:val="clear" w:color="auto" w:fill="FFFFFF"/>
          <w:lang w:val="en-US" w:eastAsia="zh-CN"/>
        </w:rPr>
        <w:t>从上述的图表可以看出，随着基向量个数的增加，压缩率呈上升趋势，仔细观察可以发现，当基向量增加一个，压缩率提升百分之1左右。总而言之当前压缩方法无论是根据电路大小确定基向量，还是动态选取基向量均能取得不错的压缩效果。</w:t>
      </w:r>
    </w:p>
    <w:p>
      <w:pPr>
        <w:pStyle w:val="4"/>
        <w:bidi w:val="0"/>
        <w:rPr>
          <w:rFonts w:hint="eastAsia"/>
          <w:lang w:val="en-US" w:eastAsia="zh-CN"/>
        </w:rPr>
      </w:pPr>
      <w:r>
        <w:rPr>
          <w:rFonts w:hint="eastAsia"/>
          <w:lang w:val="en-US" w:eastAsia="zh-CN"/>
        </w:rPr>
        <w:t>4.4 小结</w:t>
      </w:r>
    </w:p>
    <w:p>
      <w:pPr>
        <w:keepNext w:val="0"/>
        <w:keepLines w:val="0"/>
        <w:pageBreakBefore w:val="0"/>
        <w:numPr>
          <w:ilvl w:val="0"/>
          <w:numId w:val="0"/>
        </w:numPr>
        <w:kinsoku/>
        <w:wordWrap/>
        <w:overflowPunct/>
        <w:topLinePunct w:val="0"/>
        <w:autoSpaceDE/>
        <w:bidi w:val="0"/>
        <w:adjustRightInd/>
        <w:snapToGrid/>
        <w:spacing w:line="360" w:lineRule="auto"/>
        <w:ind w:right="0" w:rightChars="0" w:firstLine="480" w:firstLineChars="200"/>
        <w:jc w:val="left"/>
        <w:textAlignment w:val="auto"/>
        <w:rPr>
          <w:rFonts w:hint="default"/>
          <w:lang w:val="en-US" w:eastAsia="zh-CN"/>
        </w:rPr>
      </w:pPr>
      <w:r>
        <w:rPr>
          <w:rFonts w:hint="default" w:ascii="Arial" w:hAnsi="Arial" w:cs="Arial"/>
          <w:b w:val="0"/>
          <w:i w:val="0"/>
          <w:caps w:val="0"/>
          <w:spacing w:val="0"/>
          <w:sz w:val="24"/>
          <w:szCs w:val="24"/>
          <w:shd w:val="clear" w:color="auto" w:fill="FFFFFF"/>
          <w:lang w:val="en-US" w:eastAsia="zh-CN"/>
        </w:rPr>
        <w:t>本章提出了一种使用聚类算法结合原测试生成主分量的数据压缩方法</w:t>
      </w:r>
      <w:r>
        <w:rPr>
          <w:rFonts w:hint="eastAsia" w:ascii="Arial" w:hAnsi="Arial" w:cs="Arial"/>
          <w:b w:val="0"/>
          <w:i w:val="0"/>
          <w:caps w:val="0"/>
          <w:spacing w:val="0"/>
          <w:sz w:val="24"/>
          <w:szCs w:val="24"/>
          <w:shd w:val="clear" w:color="auto" w:fill="FFFFFF"/>
          <w:lang w:val="en-US" w:eastAsia="zh-CN"/>
        </w:rPr>
        <w:t>，</w:t>
      </w:r>
      <w:r>
        <w:rPr>
          <w:rFonts w:hint="default" w:ascii="Arial" w:hAnsi="Arial" w:cs="Arial"/>
          <w:b w:val="0"/>
          <w:i w:val="0"/>
          <w:caps w:val="0"/>
          <w:spacing w:val="0"/>
          <w:sz w:val="24"/>
          <w:szCs w:val="24"/>
          <w:shd w:val="clear" w:color="auto" w:fill="FFFFFF"/>
          <w:lang w:val="en-US" w:eastAsia="zh-CN"/>
        </w:rPr>
        <w:t>该方法先</w:t>
      </w:r>
      <w:r>
        <w:rPr>
          <w:rFonts w:hint="eastAsia" w:ascii="Arial" w:hAnsi="Arial" w:cs="Arial"/>
          <w:b w:val="0"/>
          <w:i w:val="0"/>
          <w:caps w:val="0"/>
          <w:spacing w:val="0"/>
          <w:sz w:val="24"/>
          <w:szCs w:val="24"/>
          <w:shd w:val="clear" w:color="auto" w:fill="FFFFFF"/>
          <w:lang w:val="en-US" w:eastAsia="zh-CN"/>
        </w:rPr>
        <w:t>通过预填充方法，去除原测试集中的无关位，然后根据电路大小确定基向量数。由于初始基向量的个数会影响最终的压缩率，并且无法确定初始聚类数，本人进行了动态选取基向量数相关实验，同时也使用当前压缩方法对大电路进行了测试。实验结果表明，使用kmeans++聚类算法集合原测试的压缩方法能大大提高压缩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9238DC"/>
    <w:multiLevelType w:val="singleLevel"/>
    <w:tmpl w:val="919238DC"/>
    <w:lvl w:ilvl="0" w:tentative="0">
      <w:start w:val="1"/>
      <w:numFmt w:val="decimal"/>
      <w:suff w:val="nothing"/>
      <w:lvlText w:val="（%1）"/>
      <w:lvlJc w:val="left"/>
    </w:lvl>
  </w:abstractNum>
  <w:abstractNum w:abstractNumId="1">
    <w:nsid w:val="00000002"/>
    <w:multiLevelType w:val="multilevel"/>
    <w:tmpl w:val="00000002"/>
    <w:lvl w:ilvl="0" w:tentative="0">
      <w:start w:val="1"/>
      <w:numFmt w:val="decimal"/>
      <w:pStyle w:val="2"/>
      <w:suff w:val="space"/>
      <w:lvlText w:val="第%1章"/>
      <w:lvlJc w:val="left"/>
      <w:pPr>
        <w:ind w:left="1418" w:firstLine="0"/>
      </w:pPr>
      <w:rPr>
        <w:rFonts w:hint="eastAsia"/>
        <w:lang w:val="en-US"/>
      </w:rPr>
    </w:lvl>
    <w:lvl w:ilvl="1" w:tentative="0">
      <w:start w:val="1"/>
      <w:numFmt w:val="decimal"/>
      <w:suff w:val="space"/>
      <w:lvlText w:val="%1.%2"/>
      <w:lvlJc w:val="left"/>
      <w:pPr>
        <w:ind w:left="0" w:firstLine="0"/>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lvlText w:val="%4."/>
      <w:lvlJc w:val="left"/>
      <w:pPr>
        <w:tabs>
          <w:tab w:val="left" w:pos="987"/>
        </w:tabs>
        <w:ind w:left="987" w:hanging="420"/>
      </w:pPr>
      <w:rPr>
        <w:rFonts w:hint="eastAsia"/>
        <w:lang w:val="en-US"/>
      </w:rPr>
    </w:lvl>
    <w:lvl w:ilvl="4" w:tentative="0">
      <w:start w:val="1"/>
      <w:numFmt w:val="decimal"/>
      <w:lvlText w:val="%1.%2.%3.%4.%5"/>
      <w:lvlJc w:val="left"/>
      <w:pPr>
        <w:tabs>
          <w:tab w:val="left" w:pos="3702"/>
        </w:tabs>
        <w:ind w:left="3702" w:hanging="1008"/>
      </w:pPr>
      <w:rPr>
        <w:rFonts w:hint="eastAsia"/>
      </w:rPr>
    </w:lvl>
    <w:lvl w:ilvl="5" w:tentative="0">
      <w:start w:val="1"/>
      <w:numFmt w:val="decimal"/>
      <w:lvlText w:val="%1.%2.%3.%4.%5.%6"/>
      <w:lvlJc w:val="left"/>
      <w:pPr>
        <w:tabs>
          <w:tab w:val="left" w:pos="1719"/>
        </w:tabs>
        <w:ind w:left="1719" w:hanging="1152"/>
      </w:pPr>
      <w:rPr>
        <w:rFonts w:hint="eastAsia"/>
      </w:rPr>
    </w:lvl>
    <w:lvl w:ilvl="6" w:tentative="0">
      <w:start w:val="1"/>
      <w:numFmt w:val="decimal"/>
      <w:lvlText w:val="%1.%2.%3.%4.%5.%6.%7"/>
      <w:lvlJc w:val="left"/>
      <w:pPr>
        <w:tabs>
          <w:tab w:val="left" w:pos="1863"/>
        </w:tabs>
        <w:ind w:left="1863" w:hanging="1296"/>
      </w:pPr>
      <w:rPr>
        <w:rFonts w:hint="eastAsia"/>
      </w:rPr>
    </w:lvl>
    <w:lvl w:ilvl="7" w:tentative="0">
      <w:start w:val="1"/>
      <w:numFmt w:val="decimal"/>
      <w:lvlText w:val="%1.%2.%3.%4.%5.%6.%7.%8"/>
      <w:lvlJc w:val="left"/>
      <w:pPr>
        <w:tabs>
          <w:tab w:val="left" w:pos="2007"/>
        </w:tabs>
        <w:ind w:left="2007" w:hanging="1440"/>
      </w:pPr>
      <w:rPr>
        <w:rFonts w:hint="eastAsia"/>
      </w:rPr>
    </w:lvl>
    <w:lvl w:ilvl="8" w:tentative="0">
      <w:start w:val="1"/>
      <w:numFmt w:val="decimal"/>
      <w:lvlText w:val="%1.%2.%3.%4.%5.%6.%7.%8.%9"/>
      <w:lvlJc w:val="left"/>
      <w:pPr>
        <w:tabs>
          <w:tab w:val="left" w:pos="2151"/>
        </w:tabs>
        <w:ind w:left="2151" w:hanging="1584"/>
      </w:pPr>
      <w:rPr>
        <w:rFonts w:hint="eastAsia"/>
      </w:rPr>
    </w:lvl>
  </w:abstractNum>
  <w:abstractNum w:abstractNumId="2">
    <w:nsid w:val="2602B734"/>
    <w:multiLevelType w:val="singleLevel"/>
    <w:tmpl w:val="2602B73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61656"/>
    <w:rsid w:val="00602951"/>
    <w:rsid w:val="046D7D7F"/>
    <w:rsid w:val="08F52A41"/>
    <w:rsid w:val="0BF922D6"/>
    <w:rsid w:val="10B2459D"/>
    <w:rsid w:val="15A22E9E"/>
    <w:rsid w:val="18987FDA"/>
    <w:rsid w:val="23961656"/>
    <w:rsid w:val="261B733E"/>
    <w:rsid w:val="2B38669B"/>
    <w:rsid w:val="2BA47721"/>
    <w:rsid w:val="2D4E181D"/>
    <w:rsid w:val="2F3C220A"/>
    <w:rsid w:val="362D29CE"/>
    <w:rsid w:val="3ECB4759"/>
    <w:rsid w:val="3EF077CB"/>
    <w:rsid w:val="402851D1"/>
    <w:rsid w:val="431941EC"/>
    <w:rsid w:val="44EE5873"/>
    <w:rsid w:val="58B77256"/>
    <w:rsid w:val="5C891949"/>
    <w:rsid w:val="64A62E56"/>
    <w:rsid w:val="6EB63177"/>
    <w:rsid w:val="6FFC060B"/>
    <w:rsid w:val="721E39A7"/>
    <w:rsid w:val="7E772B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3"/>
    <w:qFormat/>
    <w:uiPriority w:val="0"/>
    <w:pPr>
      <w:keepNext/>
      <w:keepLines/>
      <w:numPr>
        <w:ilvl w:val="0"/>
        <w:numId w:val="1"/>
      </w:numPr>
      <w:spacing w:before="312" w:beforeLines="100" w:after="312" w:afterLines="100"/>
      <w:jc w:val="center"/>
      <w:outlineLvl w:val="0"/>
    </w:pPr>
    <w:rPr>
      <w:rFonts w:ascii="Times New Roman" w:hAnsi="Times New Roman" w:eastAsia="黑体" w:cs="Times New Roman"/>
      <w:bCs/>
      <w:kern w:val="44"/>
      <w:sz w:val="36"/>
      <w:szCs w:val="44"/>
      <w:lang w:val="en-US" w:eastAsia="zh-CN" w:bidi="ar-SA"/>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正文样式"/>
    <w:basedOn w:val="1"/>
    <w:qFormat/>
    <w:uiPriority w:val="0"/>
    <w:pPr>
      <w:ind w:firstLine="518"/>
    </w:pPr>
  </w:style>
  <w:style w:type="paragraph" w:styleId="6">
    <w:name w:val="caption"/>
    <w:basedOn w:val="1"/>
    <w:next w:val="1"/>
    <w:qFormat/>
    <w:uiPriority w:val="0"/>
    <w:pPr>
      <w:keepNext/>
      <w:jc w:val="center"/>
    </w:pPr>
    <w:rPr>
      <w:rFonts w:eastAsia="黑体" w:cs="Arial"/>
      <w:color w:val="000000"/>
      <w:sz w:val="21"/>
    </w:rPr>
  </w:style>
  <w:style w:type="paragraph" w:styleId="7">
    <w:name w:val="footer"/>
    <w:qFormat/>
    <w:uiPriority w:val="0"/>
    <w:pPr>
      <w:tabs>
        <w:tab w:val="center" w:pos="4153"/>
        <w:tab w:val="right" w:pos="8306"/>
      </w:tabs>
      <w:snapToGrid w:val="0"/>
      <w:jc w:val="center"/>
    </w:pPr>
    <w:rPr>
      <w:rFonts w:ascii="Times New Roman" w:hAnsi="Times New Roman" w:eastAsia="宋体" w:cs="Times New Roman"/>
      <w:kern w:val="2"/>
      <w:sz w:val="18"/>
      <w:szCs w:val="18"/>
      <w:lang w:val="en-US" w:eastAsia="zh-CN" w:bidi="ar-SA"/>
    </w:rPr>
  </w:style>
  <w:style w:type="paragraph" w:styleId="8">
    <w:name w:val="Body Text Indent 3"/>
    <w:basedOn w:val="1"/>
    <w:qFormat/>
    <w:uiPriority w:val="0"/>
    <w:pPr>
      <w:spacing w:after="120"/>
      <w:ind w:left="420" w:leftChars="200"/>
    </w:pPr>
    <w:rPr>
      <w:sz w:val="16"/>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TML Variable"/>
    <w:basedOn w:val="12"/>
    <w:qFormat/>
    <w:uiPriority w:val="0"/>
    <w:rPr>
      <w:i/>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image" Target="media/image3.wmf"/><Relationship Id="rId89" Type="http://schemas.openxmlformats.org/officeDocument/2006/relationships/customXml" Target="../customXml/item1.xml"/><Relationship Id="rId88" Type="http://schemas.openxmlformats.org/officeDocument/2006/relationships/image" Target="media/image33.png"/><Relationship Id="rId87" Type="http://schemas.openxmlformats.org/officeDocument/2006/relationships/image" Target="media/image32.png"/><Relationship Id="rId86" Type="http://schemas.openxmlformats.org/officeDocument/2006/relationships/image" Target="media/image31.png"/><Relationship Id="rId85" Type="http://schemas.openxmlformats.org/officeDocument/2006/relationships/image" Target="media/image30.png"/><Relationship Id="rId84" Type="http://schemas.openxmlformats.org/officeDocument/2006/relationships/image" Target="media/image29.wmf"/><Relationship Id="rId83" Type="http://schemas.openxmlformats.org/officeDocument/2006/relationships/oleObject" Target="embeddings/oleObject52.bin"/><Relationship Id="rId82" Type="http://schemas.openxmlformats.org/officeDocument/2006/relationships/oleObject" Target="embeddings/oleObject51.bin"/><Relationship Id="rId81" Type="http://schemas.openxmlformats.org/officeDocument/2006/relationships/oleObject" Target="embeddings/oleObject50.bin"/><Relationship Id="rId80" Type="http://schemas.openxmlformats.org/officeDocument/2006/relationships/oleObject" Target="embeddings/oleObject49.bin"/><Relationship Id="rId8" Type="http://schemas.openxmlformats.org/officeDocument/2006/relationships/oleObject" Target="embeddings/oleObject3.bin"/><Relationship Id="rId79" Type="http://schemas.openxmlformats.org/officeDocument/2006/relationships/image" Target="media/image28.wmf"/><Relationship Id="rId78" Type="http://schemas.openxmlformats.org/officeDocument/2006/relationships/oleObject" Target="embeddings/oleObject48.bin"/><Relationship Id="rId77" Type="http://schemas.openxmlformats.org/officeDocument/2006/relationships/image" Target="media/image27.wmf"/><Relationship Id="rId76" Type="http://schemas.openxmlformats.org/officeDocument/2006/relationships/oleObject" Target="embeddings/oleObject47.bin"/><Relationship Id="rId75" Type="http://schemas.openxmlformats.org/officeDocument/2006/relationships/image" Target="media/image26.wmf"/><Relationship Id="rId74" Type="http://schemas.openxmlformats.org/officeDocument/2006/relationships/oleObject" Target="embeddings/oleObject46.bin"/><Relationship Id="rId73" Type="http://schemas.openxmlformats.org/officeDocument/2006/relationships/image" Target="media/image25.wmf"/><Relationship Id="rId72" Type="http://schemas.openxmlformats.org/officeDocument/2006/relationships/oleObject" Target="embeddings/oleObject45.bin"/><Relationship Id="rId71" Type="http://schemas.openxmlformats.org/officeDocument/2006/relationships/image" Target="media/image24.wmf"/><Relationship Id="rId70" Type="http://schemas.openxmlformats.org/officeDocument/2006/relationships/oleObject" Target="embeddings/oleObject44.bin"/><Relationship Id="rId7" Type="http://schemas.openxmlformats.org/officeDocument/2006/relationships/image" Target="media/image2.wmf"/><Relationship Id="rId69" Type="http://schemas.openxmlformats.org/officeDocument/2006/relationships/image" Target="media/image23.wmf"/><Relationship Id="rId68" Type="http://schemas.openxmlformats.org/officeDocument/2006/relationships/oleObject" Target="embeddings/oleObject43.bin"/><Relationship Id="rId67" Type="http://schemas.openxmlformats.org/officeDocument/2006/relationships/image" Target="media/image22.wmf"/><Relationship Id="rId66" Type="http://schemas.openxmlformats.org/officeDocument/2006/relationships/oleObject" Target="embeddings/oleObject42.bin"/><Relationship Id="rId65" Type="http://schemas.openxmlformats.org/officeDocument/2006/relationships/oleObject" Target="embeddings/oleObject41.bin"/><Relationship Id="rId64" Type="http://schemas.openxmlformats.org/officeDocument/2006/relationships/oleObject" Target="embeddings/oleObject40.bin"/><Relationship Id="rId63" Type="http://schemas.openxmlformats.org/officeDocument/2006/relationships/oleObject" Target="embeddings/oleObject39.bin"/><Relationship Id="rId62" Type="http://schemas.openxmlformats.org/officeDocument/2006/relationships/oleObject" Target="embeddings/oleObject38.bin"/><Relationship Id="rId61" Type="http://schemas.openxmlformats.org/officeDocument/2006/relationships/oleObject" Target="embeddings/oleObject37.bin"/><Relationship Id="rId60" Type="http://schemas.openxmlformats.org/officeDocument/2006/relationships/image" Target="media/image21.wmf"/><Relationship Id="rId6" Type="http://schemas.openxmlformats.org/officeDocument/2006/relationships/oleObject" Target="embeddings/oleObject2.bin"/><Relationship Id="rId59" Type="http://schemas.openxmlformats.org/officeDocument/2006/relationships/oleObject" Target="embeddings/oleObject36.bin"/><Relationship Id="rId58" Type="http://schemas.openxmlformats.org/officeDocument/2006/relationships/image" Target="media/image20.wmf"/><Relationship Id="rId57" Type="http://schemas.openxmlformats.org/officeDocument/2006/relationships/oleObject" Target="embeddings/oleObject35.bin"/><Relationship Id="rId56" Type="http://schemas.openxmlformats.org/officeDocument/2006/relationships/image" Target="media/image19.wmf"/><Relationship Id="rId55" Type="http://schemas.openxmlformats.org/officeDocument/2006/relationships/oleObject" Target="embeddings/oleObject34.bin"/><Relationship Id="rId54" Type="http://schemas.openxmlformats.org/officeDocument/2006/relationships/image" Target="media/image18.wmf"/><Relationship Id="rId53" Type="http://schemas.openxmlformats.org/officeDocument/2006/relationships/oleObject" Target="embeddings/oleObject33.bin"/><Relationship Id="rId52" Type="http://schemas.openxmlformats.org/officeDocument/2006/relationships/image" Target="media/image17.wmf"/><Relationship Id="rId51" Type="http://schemas.openxmlformats.org/officeDocument/2006/relationships/oleObject" Target="embeddings/oleObject32.bin"/><Relationship Id="rId50" Type="http://schemas.openxmlformats.org/officeDocument/2006/relationships/image" Target="media/image16.wmf"/><Relationship Id="rId5" Type="http://schemas.openxmlformats.org/officeDocument/2006/relationships/image" Target="media/image1.wmf"/><Relationship Id="rId49" Type="http://schemas.openxmlformats.org/officeDocument/2006/relationships/oleObject" Target="embeddings/oleObject31.bin"/><Relationship Id="rId48" Type="http://schemas.openxmlformats.org/officeDocument/2006/relationships/image" Target="media/image15.wmf"/><Relationship Id="rId47" Type="http://schemas.openxmlformats.org/officeDocument/2006/relationships/oleObject" Target="embeddings/oleObject30.bin"/><Relationship Id="rId46" Type="http://schemas.openxmlformats.org/officeDocument/2006/relationships/image" Target="media/image14.wmf"/><Relationship Id="rId45" Type="http://schemas.openxmlformats.org/officeDocument/2006/relationships/oleObject" Target="embeddings/oleObject29.bin"/><Relationship Id="rId44" Type="http://schemas.openxmlformats.org/officeDocument/2006/relationships/image" Target="media/image13.png"/><Relationship Id="rId43" Type="http://schemas.openxmlformats.org/officeDocument/2006/relationships/image" Target="media/image12.png"/><Relationship Id="rId42" Type="http://schemas.openxmlformats.org/officeDocument/2006/relationships/oleObject" Target="embeddings/oleObject28.bin"/><Relationship Id="rId41" Type="http://schemas.openxmlformats.org/officeDocument/2006/relationships/oleObject" Target="embeddings/oleObject27.bin"/><Relationship Id="rId40" Type="http://schemas.openxmlformats.org/officeDocument/2006/relationships/oleObject" Target="embeddings/oleObject26.bin"/><Relationship Id="rId4" Type="http://schemas.openxmlformats.org/officeDocument/2006/relationships/oleObject" Target="embeddings/oleObject1.bin"/><Relationship Id="rId39" Type="http://schemas.openxmlformats.org/officeDocument/2006/relationships/oleObject" Target="embeddings/oleObject25.bin"/><Relationship Id="rId38" Type="http://schemas.openxmlformats.org/officeDocument/2006/relationships/oleObject" Target="embeddings/oleObject24.bin"/><Relationship Id="rId37" Type="http://schemas.openxmlformats.org/officeDocument/2006/relationships/image" Target="media/image11.wmf"/><Relationship Id="rId36" Type="http://schemas.openxmlformats.org/officeDocument/2006/relationships/oleObject" Target="embeddings/oleObject23.bin"/><Relationship Id="rId35" Type="http://schemas.openxmlformats.org/officeDocument/2006/relationships/oleObject" Target="embeddings/oleObject22.bin"/><Relationship Id="rId34" Type="http://schemas.openxmlformats.org/officeDocument/2006/relationships/oleObject" Target="embeddings/oleObject21.bin"/><Relationship Id="rId33" Type="http://schemas.openxmlformats.org/officeDocument/2006/relationships/image" Target="media/image10.wmf"/><Relationship Id="rId32" Type="http://schemas.openxmlformats.org/officeDocument/2006/relationships/oleObject" Target="embeddings/oleObject20.bin"/><Relationship Id="rId31" Type="http://schemas.openxmlformats.org/officeDocument/2006/relationships/oleObject" Target="embeddings/oleObject19.bin"/><Relationship Id="rId30" Type="http://schemas.openxmlformats.org/officeDocument/2006/relationships/oleObject" Target="embeddings/oleObject18.bin"/><Relationship Id="rId3" Type="http://schemas.openxmlformats.org/officeDocument/2006/relationships/theme" Target="theme/theme1.xml"/><Relationship Id="rId29" Type="http://schemas.openxmlformats.org/officeDocument/2006/relationships/image" Target="media/image9.wmf"/><Relationship Id="rId28" Type="http://schemas.openxmlformats.org/officeDocument/2006/relationships/oleObject" Target="embeddings/oleObject17.bin"/><Relationship Id="rId27" Type="http://schemas.openxmlformats.org/officeDocument/2006/relationships/image" Target="media/image8.wmf"/><Relationship Id="rId26" Type="http://schemas.openxmlformats.org/officeDocument/2006/relationships/oleObject" Target="embeddings/oleObject16.bin"/><Relationship Id="rId25" Type="http://schemas.openxmlformats.org/officeDocument/2006/relationships/image" Target="media/image7.wmf"/><Relationship Id="rId24" Type="http://schemas.openxmlformats.org/officeDocument/2006/relationships/oleObject" Target="embeddings/oleObject15.bin"/><Relationship Id="rId23" Type="http://schemas.openxmlformats.org/officeDocument/2006/relationships/image" Target="media/image6.wmf"/><Relationship Id="rId22" Type="http://schemas.openxmlformats.org/officeDocument/2006/relationships/oleObject" Target="embeddings/oleObject14.bin"/><Relationship Id="rId21" Type="http://schemas.openxmlformats.org/officeDocument/2006/relationships/image" Target="media/image5.wmf"/><Relationship Id="rId20" Type="http://schemas.openxmlformats.org/officeDocument/2006/relationships/oleObject" Target="embeddings/oleObject13.bin"/><Relationship Id="rId2" Type="http://schemas.openxmlformats.org/officeDocument/2006/relationships/settings" Target="settings.xml"/><Relationship Id="rId19" Type="http://schemas.openxmlformats.org/officeDocument/2006/relationships/oleObject" Target="embeddings/oleObject12.bin"/><Relationship Id="rId18" Type="http://schemas.openxmlformats.org/officeDocument/2006/relationships/oleObject" Target="embeddings/oleObject11.bin"/><Relationship Id="rId17" Type="http://schemas.openxmlformats.org/officeDocument/2006/relationships/oleObject" Target="embeddings/oleObject10.bin"/><Relationship Id="rId16" Type="http://schemas.openxmlformats.org/officeDocument/2006/relationships/oleObject" Target="embeddings/oleObject9.bin"/><Relationship Id="rId15" Type="http://schemas.openxmlformats.org/officeDocument/2006/relationships/oleObject" Target="embeddings/oleObject8.bin"/><Relationship Id="rId14" Type="http://schemas.openxmlformats.org/officeDocument/2006/relationships/oleObject" Target="embeddings/oleObject7.bin"/><Relationship Id="rId13" Type="http://schemas.openxmlformats.org/officeDocument/2006/relationships/image" Target="media/image4.wmf"/><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2020-02-28T07:37:00Z</dcterms:created>
  <dc:creator>summer</dc:creator>
  <cp:lastModifiedBy>summer</cp:lastModifiedBy>
  <dcterms:modified xsi:type="dcterms:W3CDTF">2020-03-04T13:44:43Z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