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ac"/>
      </w:pPr>
      <w:r>
        <w:t>Apr 8, 3.44 PM​_导读</w:t>
      </w:r>
    </w:p>
    <w:p>
      <w:pPr>
        <w:pStyle w:val="a0"/>
        <w:jc w:val="center"/>
      </w:pPr>
      <w:r>
        <w:t>2026年04月08日 17:48</w:t>
      </w:r>
    </w:p>
    <w:p>
      <w:pPr>
        <w:pStyle w:val="a7"/>
      </w:pPr>
      <w:r>
        <w:t>关键词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 xml:space="preserve">数据平台 营销运营闭环 AI获客 外包营销 品牌孵化 内容生产 广告投放 选品公司 数据分析 获客线索 品牌宣传 中介撮合平台 广告运营 账号流程 潜在爆款 消费趋势预测 外包行业 K型分化 AI coding IDG 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7"/>
      </w:pPr>
      <w:r>
        <w:t>全文摘要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讨论集中于公司如何借助AI技术提升竞争力和优化服务、营销策略。首先，识别了公司短板需通过AI弥补，以响应市场需求。探讨了短期内利用AI解决短板的可能性，以及对数据平台公司和数据驱动决策的看法。同时，分析了外包行业面临的变革，强调了适应市场变化的重要性。讨论扩展至未来服务方向和市场定位，考虑了品牌运营、内容生产及数据驱动营销等业务领域。此外，强调了利用AI技术提供高效、个性化服务方案的必要性。整体上，对话聚焦于AI技术在公司运营中的应用，旨在通过技术创新提升服务质量和市场竞争力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7"/>
      </w:pPr>
      <w:r>
        <w:t>章节速览</w:t>
      </w:r>
    </w:p>
    <w:p>
      <w:pPr>
        <w:pStyle w:val="ab"/>
        <w:numPr>
          <w:numId w:val="1"/>
        </w:numPr>
      </w:pPr>
      <w:r>
        <w:t>00:00 团队讨论解决项目短板与数据公司合作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对话围绕团队在项目中遇到的短板展开，提议投入3周至1个月时间解决这一问题。同时，提及向数据平台公司发送信息，寻求合作，以期改善当前状况。讨论中强调了团队共识的重要性，认为解决现有问题应优先于其他事项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  <w:numPr>
          <w:numId w:val="2"/>
        </w:numPr>
      </w:pPr>
      <w:r>
        <w:t>03:13 营销运营闭环与公司短板分析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对话围绕营销运营闭环的重要性展开，讨论了公司当前存在的短板，如未尝试公网营销获客等。提出了通过AI等高科技手段优化业务，以及是否应优先解决短板再考虑产品销售的问题。强调了深入分析各环节成本和优化闭环的必要性，以提升整体业务效率和竞争力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  <w:numPr>
          <w:numId w:val="3"/>
        </w:numPr>
      </w:pPr>
      <w:r>
        <w:t>05:46 AI时代下成本与客户关系的转变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对话探讨了过去因成本高昂而无法开展的业务，在AI技术进步后变得可行。强调了AI虽能增强分析与执行能力，但与客户建立直接关系仍不可或缺，这是未来获客的关键步骤。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  <w:numPr>
          <w:numId w:val="4"/>
        </w:numPr>
      </w:pPr>
      <w:r>
        <w:t>07:26 探讨产业布局与公司运营流程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对话围绕深入了解产业现状、公司服务模式及成本流程展开，强调通过研究和实践提升销售能力，提出以具体公司案例为依托，注册账号并跑通全流程，为后续销售策略制定打下基础。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  <w:numPr>
          <w:numId w:val="5"/>
        </w:numPr>
      </w:pPr>
      <w:r>
        <w:t>10:26 讨论未来生意方向与决策困境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对话围绕未来生意方向展开，讨论了是否继续外包生意、个人IP打造及爆款单品销售等选项。参与者表达了对网红和IP领域的不擅长，强调数据分析的重要性，同时对决策方向感到迷茫，未形成明确结论，但提及效率提升和共同决策的必要性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  <w:numPr>
          <w:numId w:val="6"/>
        </w:numPr>
      </w:pPr>
      <w:r>
        <w:t>13:28 讨论外贸与销售策略的分歧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对话围绕是否应转向销售低客单价产品进行争论，一方认为销售利润低且非高科技行业，主张继续专注于高价值的外贸业务，而另一方则提出做选品公司或AI获客中介的解决方案，以避免直接销售的低利润问题。双方探讨了外包、选品和AI技术在行业中的应用，最终倾向于不直接卖货，而是通过中介和供应商合作来提高效率和利润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  <w:numPr>
          <w:numId w:val="7"/>
        </w:numPr>
      </w:pPr>
      <w:r>
        <w:t>16:12 转型品牌运营与内容投放的战略规划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讨论了从外包健康服务转向品牌运营与内容投放的战略调整，包括利用低成本广告投放获取客户线索，对接国有资产公司，以及通过专业平台如外包大师接项目，旨在将现有品牌从三流提升至一流，强调专注于品牌宣传而非外包或平台搭建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  <w:numPr>
          <w:numId w:val="8"/>
        </w:numPr>
      </w:pPr>
      <w:r>
        <w:t>19:01 现实世界运营与获客策略探讨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讨论了在现实世界中运营的可行性和必要性，强调了获客能力的重要性以及与广告运营的结合。提出通过数据分析预测潜在爆款，避免单纯运气决策，提倡基于数据的策略制定和市场趋势把握，以实现持续获客和业务发展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  <w:numPr>
          <w:numId w:val="9"/>
        </w:numPr>
      </w:pPr>
      <w:r>
        <w:t>22:42 AI编码服务在K型分化市场中的销售策略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讨论了在K型分化的外包行业中，如何通过AI编码服务保持竞争力并有效销售。提出了利用AI优化服务投放和销售话术，以及降低客户成本的策略，以应对市场变化和竞争压力。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  <w:numPr>
          <w:numId w:val="10"/>
        </w:numPr>
      </w:pPr>
      <w:r>
        <w:t>25:46 AI提升效率与报价策略调整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对话围绕AI提升编程效率后如何调整报价策略展开，讨论了在成本下降的情况下维持或降低报价的必要性，以及如何通过提高工作效率和优化报价来保持市场竞争力。参与者强调了在确保利润空间的同时，需要考虑到市场需求和竞争对手的动态，提出了直接降价并减少人天报价的策略，以应对市场变化，同时维护与客户的长期合作关系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  <w:numPr>
          <w:numId w:val="11"/>
        </w:numPr>
      </w:pPr>
      <w:r>
        <w:t>31:48 AI与外包业务转型策略探讨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对话围绕如何利用AI优化外包服务，降低成本并提升服务质量展开。提到将部分工作量转移到AI，减少人工成本，同时保持与客户的良好关系，避免因成本压力导致的合同纠纷。讨论了与客户沟通的新策略，包括明确分工、调整价格以适应市场变化，以及通过展示AI能力增强客户信任，确保老客户不流失，探索新业务增长点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  <w:numPr>
          <w:numId w:val="12"/>
        </w:numPr>
      </w:pPr>
      <w:r>
        <w:t>37:50 商业分析与市场定位策略探讨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对话围绕商业分析展开，重点讨论了北京、郑州、济南、西安等地外包公司的市场水平及报价情况。强调了公司不应参与转包业务，维护客户信任与安全合作的重要性。提出在AI技术普及的背景下，公司应保持服务体验与价格竞争力，通过定位差异化服务价值来应对市场竞争。此外，还提及了通过市场投放Power BI广告来提升品牌影响力，以及维护大客户关系的策略。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7"/>
      </w:pPr>
      <w:r>
        <w:t>发言总结</w:t>
      </w:r>
    </w:p>
    <w:p>
      <w:pPr>
        <w:pStyle w:val="ab"/>
        <w:numPr>
          <w:numId w:val="13"/>
        </w:numPr>
      </w:pPr>
      <w:r>
        <w:t>发言人2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他着重讨论了多个关键议题，首先确认了对鸡蛋数量的关注，象征性地表达了对细节的重视以及对解决问题共同目标的追求。他强调了AI技术在提升效率和创新中的应用，同时深入探讨了成本控制、外包决策以及客户关系管理的重要性，展示了对业务运营全面视角的理解。此外，他敏锐地观察到了未来项目和市场需求的变化趋势，特别强调了适应新技术和市场动态的紧迫性。在客户合作方面，他提到了与特定客户的紧密关系，并探讨了维持和扩展这些合作关系的策略，同时也意识到了外包服务市场中的竞争与挑战。整体而言，他的发言围绕技术进步、市场适应力以及战略规划的核心议题，展现了对未来商业环境深刻洞察和应对策略的思考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  <w:numPr>
          <w:numId w:val="14"/>
        </w:numPr>
      </w:pPr>
      <w:r>
        <w:t>发言人1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首先指出了公司当前面临的主要挑战，包括解决特定的短板问题、达成团队内部共识，以及通过补足短板来提高整体效率。他们提出了解决这些问题可能需要3周到1个月的时间，并表示在解决这些短板后，将再考虑其他行动。此外，他还讨论了外包业务的未来发展方向，强调了利用AI技术来提升服务效率、降低成本，以及通过数据分析来预测市场趋势和潜在的商业机会的重要性。他们特别强调了建立品牌与客户直接关系的重要性，并探讨了AI在获客和内容营销方面的作用。同时，他也提到了行业内竞争情况，包括外包市场的K型分化趋势，并讨论了如何在竞争中保持公司的核心竞争力和差异化优势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7"/>
      </w:pPr>
      <w:r>
        <w:t>要点回顾</w:t>
      </w:r>
    </w:p>
    <w:p>
      <w:pPr>
        <w:pStyle w:val="ab"/>
      </w:pPr>
      <w:r>
        <w:t>在项目中，我们是否需要解决数据公司的问题，这个是否是我们目前最紧迫的任务？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发言人1：是的，我们需要首先解决这个短板问题，确保在该环节上能够达到共识，并可能需要花费3周到1个月的时间来提升这方面的能力。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你已经找到了一些数据平台公司，并打算在下午分享这个信息吗？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发言人1：是的，我上午找了一些数据平台公司，下午会详细说一下这个事情。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如果解决了这个问题，我们是否可以认为它是公司目前所有问题中的首要难题？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发言人1：是的，解决这个问题比当前面临的所有其他问题都更为重要，是我们在开展任何其他业务之前必须攻克的第一步。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那么关于营销运营闭环，我们是不是应该优先解决这个问题，深入分析各个环节成本和流程？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发言人1：是的，我们需要深入理解营销运营闭环，从成本、流程等方面进行全面分析，并通过一个简单的例子（如用一个水杯）来验证数据链的运作。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那么我们现在应该怎么做，是先研究这个行业的各个方面，还是直接去落地具体的销售案例？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发言人1：我们首先应该深入研究这个行业的现状，了解提供哪些服务的公司、各种成本环节和工作流程，然后在此基础上制定具体的落地策略和销售方案。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即使未来我们有了AI等高科技手段，是否还是需要直接与客户建立关系来触达他们？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发言人1：当然，尽管AI可以为我们提供更多能力和分析深度，但与客户的直接关系建立和获客仍然是第一步，不能被AI完全替代。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我们接下来要讨论的是什么生意？对于做外包生意，你的看法是什么？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、发言人2：我们现在讨论是否继续做外包生意，还是转向其他领域，比如线性世界的软件开发宣传或者养鸡场的农场业务。我认为虽然外包行业可能不能完全放弃，但可以尝试注册两个公司，通过这个流程进行实践探索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关于卖货这件事，你怎么看？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发言人1：我们目前并不打算做网红或IP打造，因为这并非我们的竞争优势。关于卖货，我们可以选择任意爆款单品，但重要的是通过数据分析找到更适合我们的产品。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我们目前的方向和定位是什么？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发言人2：目前还没有明确的方向，需要进一步讨论和明确。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如果我们决定卖货，应该如何选择品类和定价策略？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发言人2：卖货时要考虑客单价和利润空间，高客单价的商品可能不适合线上销售，而且利润较低的商品即使销量大也难以获得高收益。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是否接受不做卖货，而是做外包或中介的角色？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发言人1：接受，可以将公司定位为AI获客中介，专注于品牌运营、广告投放等内容生产，帮助客户线索的获取，而不直接参与平台运营。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那么，我们是先研究获客还是先研究广告运营？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发言人2：我们首先要解决的是建立线上账号流程和视频发布到全平台的问题，而不是直接考虑卖什么。当前阶段还未达到销售某个具体产品的地步，而是要先构建完整的线上运营体系。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我们是否应该将潜在爆款产品绑定在一起，并通过数据分析预测未来爆款？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发言人1：是的，我们应该将潜在爆款产品绑定在一起，并利用数据分析来预测未来的消费趋势，这样就能提前布局并抓住市场机遇。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为什么外包行业会出现K型分化，从而导致部分企业走下坡路？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发言人1：K型分化主要是由于AI技术的应用使得部分程序员在性价比上变得极低，他们的产出能力无法跟上行业发展的需求，因此很可能会被淘汰。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面对行业变化，我们如何保持竞争力并维护客户关系？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发言人1：我们需要全面观察销售数据和网络数据，了解行业发展趋势，同时关注成本控制和提升效率。对于重要客户如IT行业，要做好维护工作，可能需要调整服务价格和销售策略，确保在竞争中站稳脚跟。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在成本下降的情况下，我们能否维持原有价格并销售出去？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：我们关注的是利润空间，即成本与售价之间的差额。虽然成本降低了，但我们不能随意降价，而应通过提高效率和质量来保持甚至提升我们的定价能力。同时，也要研究如何借助AI技术优化内容投放和客户销售话术，以适应市场变化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那么，对于需求量的波动，比如从一次0.5人天变为下一期账单上的3.5天，如何保证这种变化的真实性和准确性？如果客户对报价有疑虑，是否可以采取主动降低报价的方式来消除疑虑？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、发言人2：这个是通过每月对比去年同期的需求和报价趋势来观察和分析的，虽然不是百分之百准确，但可以看出来明显的区别。可以适当降低报价以吸引客户，例如从1900降至1800元，但这只是谈判的一个门槛，同时还会在人天工作量上进一步给出优惠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如果降低报价后，如何向客户解释工作量的变化？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发言人2：可以通过微信等方式直接与客户沟通，说明由于采用了AI技术，降低了成本，因此可以提供更优惠的价格，并保持原有甚至提高服务质量，同时减少人工工作量。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在与客户沟通时，是否应详细解释采用AI技术的具体方案？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发言人1、发言人2：由于客户层面可能无法拍板决策，且对新流程不熟悉，所以不建议过于深入地讲解具体技术方案，而是要关注整体服务质量和成本效益，以及如何避免传统外包带来的高成本和低效率问题。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面对IDG这类客户，是否有实质性的目标或策略？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：针对IDG客户，由于最近两天未收到回应，计划与张峰沟通，告知他们正在使用AI技术提高效率和服务质量，并预计在未来降低整体成本，将部分工作量转移到智能创享领域，同时强调合作风险和期望得到客户明确的接收与支持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那么，我们如何向李嘉诚或张聪展示公司不仅能做APP，还能做AI相关的商业策划和分析报表？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发言人2：我们可以主动引荐，或者直接与张聪沟通，利用他目前在公司内部的话语权来讨论这一议题。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如果公司上下对能做AI业务有统一认知，是否有助于保持营收稳定？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发言人1：是的，如果大家达成共识，认为公司不仅能做传统APP还能做AI，那么整体营收就不会因市场变化而下降。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针对IT老客户，我们应该如何处理新合同签订时的价格问题？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发言人2：对于老客户，即使需要适当降价以保持竞争力，例如可以降200块钱，甚至1600块钱，但通过优化人事成本和其他费用，如设计费用等，我们仍然能够实现盈利。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现在有没有必要再做市场调研，了解竞争对手的情况？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发言人1：有必要去做一轮市场调研，了解北京、郑州、济南、西安等地外包公司的水平和服务价格，确保我们的定价具有竞争力且不会偏离太多。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在强调公司独特价值时，应该突出哪些方面？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发言人2：我们应该强调两点：一是我们能解决客户随时遇到的问题，二是提供真诚的友好沟通和服务。此外，关于AI技术的应用和前沿探索也是我们的竞争优势之一。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如何长期维持与客户的信任和合作关系？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发言人2：需要找张总或其他高层讨论，明确在大家都在使用AI的大环境下，我们如何定位自己，既要体现价格优势，也要展示我们能提供更优质的服务体验和技术支持。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对于新的市场定位和营销策略，有哪些具体的措施？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发言人1：可以考虑制作一份详细的文档或PPT，介绍公司的新定位以及与竞争对手的不同之处，并在公开市场进行有针对性的广告和品牌推广活动，如投放关于power BI等技术的广告。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如何平衡降价与维持服务质量的关系？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发言人1、发言人2：虽然整体价格下降了，但我们仍能保持以往的服务质量，并强调AI技术的应用使我们能够提供更高效、前沿的服务，从而让客户放心合作。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7"/>
      </w:pPr>
      <w:r>
        <w:t>待办事项</w:t>
      </w:r>
    </w:p>
    <w:p>
      <w:pPr>
        <w:pStyle w:val="aa"/>
        <w:numPr>
          <w:numId w:val="15"/>
        </w:numPr>
      </w:pPr>
      <w:r>
        <w:t>研究和分析数据平台公司，并准备相关汇报材料，确保在本周末前完成，由说话人1负责。</w:t>
      </w:r>
    </w:p>
    <w:p>
      <w:pPr>
        <w:pStyle w:val="aa"/>
        <w:numPr>
          <w:numId w:val="16"/>
        </w:numPr>
      </w:pPr>
      <w:r>
        <w:t>确定并解决公司运营中的短板问题，优先考虑营销运营闭环的效率提升，计划在接下来的三周内完成初步研究，由说话人1和说话人2共同负责。</w:t>
      </w:r>
    </w:p>
    <w:p>
      <w:pPr>
        <w:pStyle w:val="aa"/>
        <w:numPr>
          <w:numId w:val="17"/>
        </w:numPr>
      </w:pPr>
      <w:r>
        <w:t>开发和测试一套使用水杯作为低成本解决方案的营销运营流程，预计在接下来的一个月内完成，由说话人1负责。</w:t>
      </w:r>
    </w:p>
    <w:p>
      <w:pPr>
        <w:pStyle w:val="aa"/>
        <w:numPr>
          <w:numId w:val="18"/>
        </w:numPr>
      </w:pPr>
      <w:r>
        <w:t>调研和选择合适的市场策略，确保公司的服务或产品能有效触达目标客户，由说话人2负责，需在接下来的四周内完成。</w:t>
      </w:r>
    </w:p>
    <w:p>
      <w:pPr>
        <w:pStyle w:val="aa"/>
        <w:numPr>
          <w:numId w:val="19"/>
        </w:numPr>
      </w:pPr>
      <w:r>
        <w:t>定期回顾和评估上述所有待办事项的进展情况，确保各项任务按计划推进，由说话人1和说话人2共同负责，每月进行一次检查。</w:t>
      </w:r>
    </w:p>
    <w:p>
      <w:pPr>
        <w:pStyle w:val="aa"/>
        <w:numPr>
          <w:numId w:val="20"/>
        </w:numPr>
      </w:pPr>
      <w:r>
        <w:t>注册和认证公司所需的所有官方账号，确保所有法律和政策要求得到满足，由说话人2在接下来的两周内负责。</w:t>
      </w:r>
    </w:p>
    <w:p>
      <w:pPr>
        <w:pStyle w:val="aa"/>
        <w:numPr>
          <w:numId w:val="21"/>
        </w:numPr>
      </w:pPr>
      <w:r>
        <w:t>讨论并确定公司未来的产品或服务方向，特别关注AI和高科技应用，计划在下个季度初完成战略讨论，由说话人1负责引导。</w:t>
      </w:r>
    </w:p>
    <w:p>
      <w:pPr>
        <w:pStyle w:val="aa"/>
        <w:numPr>
          <w:numId w:val="22"/>
        </w:numPr>
      </w:pPr>
      <w:r>
        <w:t>维护并增强与关键客户如IT部门的关系，确保客户满意度和忠诚度，由说话人1负责，持续进行。</w:t>
      </w:r>
    </w:p>
    <w:p>
      <w:pPr>
        <w:pStyle w:val="aa"/>
        <w:numPr>
          <w:numId w:val="23"/>
        </w:numPr>
      </w:pPr>
      <w:r>
        <w:t>探索并实施AI技术以降低营销运营成本，同时保持或提高服务质量，由说话人1和说话人2共同研究并在下个月底前提出具体实施方案。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139B0"/>
    <w:pPr>
      <w:widowControl w:val="0"/>
      <w:spacing w:line="360" w:lineRule="auto"/>
      <w:jc w:val="both"/>
    </w:pPr>
    <w:rPr>
      <w:color w:val="404040" w:themeColor="text1" w:themeTint="BF"/>
    </w:rPr>
  </w:style>
  <w:style w:type="paragraph" w:styleId="2">
    <w:name w:val="heading 2"/>
    <w:basedOn w:val="a0"/>
    <w:next w:val="a0"/>
    <w:link w:val="21"/>
    <w:uiPriority w:val="9"/>
    <w:unhideWhenUsed/>
    <w:qFormat/>
    <w:rsid w:val="006267B3"/>
    <w:pPr>
      <w:keepNext/>
      <w:keepLines/>
      <w:spacing w:before="260" w:after="260" w:line="416" w:lineRule="auto"/>
      <w:jc w:val="left"/>
      <w:outlineLvl w:val="1"/>
    </w:pPr>
    <w:rPr>
      <w:rFonts w:asciiTheme="majorHAnsi" w:hAnsiTheme="majorHAnsi" w:cstheme="majorBidi"/>
      <w:bCs/>
      <w:color w:val="27264D"/>
      <w:sz w:val="30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rsid w:val="008E22A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1"/>
    <w:link w:val="a4"/>
    <w:uiPriority w:val="10"/>
    <w:rsid w:val="008E22A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1">
    <w:name w:val="标题 2 字符"/>
    <w:basedOn w:val="a1"/>
    <w:link w:val="2"/>
    <w:uiPriority w:val="9"/>
    <w:rsid w:val="006267B3"/>
    <w:rPr>
      <w:rFonts w:asciiTheme="majorHAnsi" w:eastAsia="微软雅黑" w:hAnsiTheme="majorHAnsi" w:cstheme="majorBidi"/>
      <w:bCs/>
      <w:color w:val="27264D"/>
      <w:sz w:val="30"/>
      <w:szCs w:val="32"/>
    </w:rPr>
  </w:style>
  <w:style w:type="character" w:styleId="a6">
    <w:name w:val="Strong"/>
    <w:basedOn w:val="a1"/>
    <w:uiPriority w:val="22"/>
    <w:qFormat/>
    <w:rsid w:val="006267B3"/>
    <w:rPr>
      <w:rFonts w:eastAsia="微软雅黑"/>
      <w:b/>
      <w:bCs/>
      <w:i w:val="0"/>
      <w:color w:val="27264D"/>
    </w:rPr>
  </w:style>
  <w:style w:type="paragraph" w:customStyle="1" w:styleId="a7">
    <w:name w:val="一级标题"/>
    <w:basedOn w:val="a8"/>
    <w:autoRedefine/>
    <w:qFormat/>
    <w:rsid w:val="00511359"/>
    <w:pPr>
      <w:jc w:val="left"/>
    </w:pPr>
    <w:rPr>
      <w:bCs w:val="0"/>
      <w:color w:val="000000" w:themeColor="text1"/>
      <w:sz w:val="30"/>
    </w:rPr>
  </w:style>
  <w:style w:type="paragraph" w:styleId="a8">
    <w:name w:val="Subtitle"/>
    <w:basedOn w:val="a0"/>
    <w:next w:val="a0"/>
    <w:link w:val="a9"/>
    <w:uiPriority w:val="11"/>
    <w:qFormat/>
    <w:rsid w:val="006267B3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6267B3"/>
    <w:rPr>
      <w:b/>
      <w:bCs/>
      <w:color w:val="474667"/>
      <w:kern w:val="28"/>
      <w:sz w:val="32"/>
      <w:szCs w:val="32"/>
    </w:rPr>
  </w:style>
  <w:style w:type="paragraph" w:customStyle="1" w:styleId="aa">
    <w:name w:val="标签"/>
    <w:basedOn w:val="ab"/>
    <w:qFormat/>
    <w:rsid w:val="00865510"/>
    <w:rPr>
      <w:szCs w:val="21"/>
    </w:rPr>
  </w:style>
  <w:style w:type="paragraph" w:customStyle="1" w:styleId="a">
    <w:name w:val="时间戳+章节"/>
    <w:basedOn w:val="a0"/>
    <w:qFormat/>
    <w:rsid w:val="00D86193"/>
    <w:pPr>
      <w:numPr>
        <w:numId w:val="17"/>
      </w:numPr>
    </w:pPr>
  </w:style>
  <w:style w:type="paragraph" w:customStyle="1" w:styleId="ac">
    <w:name w:val="大标题"/>
    <w:basedOn w:val="a4"/>
    <w:autoRedefine/>
    <w:qFormat/>
    <w:rsid w:val="00511359"/>
    <w:rPr>
      <w:rFonts w:asciiTheme="minorHAnsi" w:eastAsiaTheme="minorEastAsia" w:hAnsiTheme="minorHAnsi"/>
      <w:color w:val="000000" w:themeColor="text1"/>
      <w:sz w:val="36"/>
      <w:szCs w:val="36"/>
    </w:rPr>
  </w:style>
  <w:style w:type="paragraph" w:customStyle="1" w:styleId="ab">
    <w:name w:val="二级正文"/>
    <w:basedOn w:val="a0"/>
    <w:qFormat/>
    <w:rsid w:val="00F069C6"/>
    <w:rPr>
      <w:b/>
    </w:rPr>
  </w:style>
  <w:style w:type="numbering" w:customStyle="1" w:styleId="1">
    <w:name w:val="当前列表1"/>
    <w:uiPriority w:val="99"/>
    <w:rsid w:val="00C07DA3"/>
  </w:style>
  <w:style w:type="numbering" w:customStyle="1" w:styleId="22">
    <w:name w:val="当前列表2"/>
    <w:uiPriority w:val="99"/>
    <w:rsid w:val="00C07DA3"/>
  </w:style>
  <w:style w:type="numbering" w:customStyle="1" w:styleId="3">
    <w:name w:val="当前列表3"/>
    <w:uiPriority w:val="99"/>
    <w:rsid w:val="00C07DA3"/>
  </w:style>
  <w:style w:type="numbering" w:customStyle="1" w:styleId="4">
    <w:name w:val="当前列表4"/>
    <w:uiPriority w:val="99"/>
    <w:rsid w:val="00C07DA3"/>
  </w:style>
  <w:style w:type="numbering" w:customStyle="1" w:styleId="5">
    <w:name w:val="当前列表5"/>
    <w:uiPriority w:val="99"/>
    <w:rsid w:val="00C07DA3"/>
  </w:style>
  <w:style w:type="numbering" w:customStyle="1" w:styleId="6">
    <w:name w:val="当前列表6"/>
    <w:uiPriority w:val="99"/>
    <w:rsid w:val="00C07DA3"/>
  </w:style>
  <w:style w:type="numbering" w:customStyle="1" w:styleId="7">
    <w:name w:val="当前列表7"/>
    <w:uiPriority w:val="99"/>
    <w:rsid w:val="00C07DA3"/>
  </w:style>
  <w:style w:type="numbering" w:customStyle="1" w:styleId="8">
    <w:name w:val="当前列表8"/>
    <w:uiPriority w:val="99"/>
    <w:rsid w:val="00933C9B"/>
  </w:style>
  <w:style w:type="numbering" w:customStyle="1" w:styleId="9">
    <w:name w:val="当前列表9"/>
    <w:uiPriority w:val="99"/>
    <w:rsid w:val="00933C9B"/>
  </w:style>
  <w:style w:type="numbering" w:customStyle="1" w:styleId="10">
    <w:name w:val="当前列表10"/>
    <w:uiPriority w:val="99"/>
    <w:rsid w:val="00933C9B"/>
  </w:style>
  <w:style w:type="numbering" w:customStyle="1" w:styleId="11">
    <w:name w:val="当前列表11"/>
    <w:uiPriority w:val="99"/>
    <w:rsid w:val="00933C9B"/>
  </w:style>
  <w:style w:type="numbering" w:customStyle="1" w:styleId="12">
    <w:name w:val="当前列表12"/>
    <w:uiPriority w:val="99"/>
    <w:rsid w:val="00933C9B"/>
  </w:style>
  <w:style w:type="numbering" w:customStyle="1" w:styleId="13">
    <w:name w:val="当前列表13"/>
    <w:uiPriority w:val="99"/>
    <w:rsid w:val="00774E72"/>
  </w:style>
  <w:style w:type="numbering" w:customStyle="1" w:styleId="14">
    <w:name w:val="当前列表14"/>
    <w:uiPriority w:val="99"/>
    <w:rsid w:val="00774E72"/>
  </w:style>
  <w:style w:type="numbering" w:customStyle="1" w:styleId="15">
    <w:name w:val="当前列表15"/>
    <w:uiPriority w:val="99"/>
    <w:rsid w:val="00774E72"/>
  </w:style>
  <w:style w:type="numbering" w:customStyle="1" w:styleId="16">
    <w:name w:val="当前列表16"/>
    <w:uiPriority w:val="99"/>
    <w:rsid w:val="00774E72"/>
  </w:style>
  <w:style w:type="numbering" w:customStyle="1" w:styleId="17">
    <w:name w:val="当前列表17"/>
    <w:uiPriority w:val="99"/>
    <w:rsid w:val="00774E72"/>
  </w:style>
  <w:style w:type="numbering" w:customStyle="1" w:styleId="18">
    <w:name w:val="当前列表18"/>
    <w:uiPriority w:val="99"/>
    <w:rsid w:val="00774E72"/>
  </w:style>
  <w:style w:type="numbering" w:customStyle="1" w:styleId="19">
    <w:name w:val="当前列表19"/>
    <w:uiPriority w:val="99"/>
    <w:rsid w:val="00774E72"/>
  </w:style>
  <w:style w:type="numbering" w:customStyle="1" w:styleId="20">
    <w:name w:val="当前列表20"/>
    <w:uiPriority w:val="99"/>
    <w:rsid w:val="00865510"/>
    <w:pPr>
      <w:numPr>
        <w:numId w:val="44"/>
      </w:numPr>
    </w:p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2026-04-08T10:17:03Z</dcterms:created>
  <dc:creator>Apache POI</dc:creator>
</cp:coreProperties>
</file>