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sz w:val="44"/>
        </w:rPr>
        <w:t>02 — خطة المحتوى والكلمات المفتاحية</w:t>
      </w:r>
    </w:p>
    <w:p>
      <w:pPr>
        <w:jc w:val="right"/>
        <w:bidi w:val="1"/>
      </w:pPr>
      <w:r>
        <w:rPr>
          <w:rFonts w:ascii="Arial" w:hAnsi="Arial" w:cs="Arial"/>
          <w:b w:val="0"/>
        </w:rPr>
        <w:t>النطاق: 4 صفحات × 3 لغات = 12 مسارًا</w:t>
      </w:r>
    </w:p>
    <w:p>
      <w:pPr>
        <w:jc w:val="right"/>
        <w:bidi w:val="1"/>
      </w:pPr>
      <w:r>
        <w:rPr>
          <w:rFonts w:ascii="Arial" w:hAnsi="Arial" w:cs="Arial"/>
          <w:b w:val="0"/>
        </w:rPr>
        <w:t>اللغة الافتراضية: en · الثانوية: tr · الثالثة: ar</w:t>
      </w:r>
    </w:p>
    <w:p>
      <w:pPr>
        <w:jc w:val="right"/>
        <w:bidi w:val="1"/>
      </w:pPr>
      <w:r>
        <w:rPr>
          <w:rFonts w:ascii="Arial" w:hAnsi="Arial" w:cs="Arial"/>
          <w:b w:val="0"/>
        </w:rPr>
        <w:t>الحالة: مسودة — أحجام البحث غير متحقق منها (راجع §1)، والنصوص بانتظار المراجعة (راجع §6)</w:t>
      </w:r>
    </w:p>
    <w:p>
      <w:pPr>
        <w:pStyle w:val="Heading1"/>
        <w:jc w:val="right"/>
        <w:bidi w:val="1"/>
      </w:pPr>
      <w:r>
        <w:rPr>
          <w:rFonts w:ascii="Arial" w:hAnsi="Arial" w:cs="Arial"/>
          <w:b w:val="0"/>
        </w:rPr>
        <w:t>1. المنهجية وتنبيه مهم</w:t>
      </w:r>
    </w:p>
    <w:p>
      <w:pPr>
        <w:jc w:val="right"/>
        <w:bidi w:val="1"/>
      </w:pPr>
      <w:r>
        <w:rPr>
          <w:rFonts w:ascii="Arial" w:hAnsi="Arial" w:cs="Arial"/>
          <w:b w:val="0"/>
        </w:rPr>
        <w:t>الكلمات أدناه مشتقة من نية الجمهور، وتقدير المنافسة، والتقنيات الفعلية للمالك — وليست مبنية على بيانات مقاسة لحجم البحث. لم تُستخدم أداة كلمات مفتاحية. لذلك يجب التعامل مع كل مصطلح هنا كفرضية تحتاج تحققًا، لا كنتيجة مثبتة.</w:t>
      </w:r>
    </w:p>
    <w:p>
      <w:pPr>
        <w:jc w:val="right"/>
        <w:bidi w:val="1"/>
      </w:pPr>
      <w:r>
        <w:rPr>
          <w:rFonts w:ascii="Arial" w:hAnsi="Arial" w:cs="Arial"/>
          <w:b w:val="0"/>
        </w:rPr>
        <w:t>يجب التحقق قبل إغلاق Sprint 2 باستخدام:</w:t>
      </w:r>
    </w:p>
    <w:p>
      <w:pPr>
        <w:jc w:val="right"/>
        <w:bidi w:val="1"/>
      </w:pPr>
      <w:r>
        <w:rPr>
          <w:rFonts w:ascii="Arial" w:hAnsi="Arial" w:cs="Arial"/>
          <w:b w:val="0"/>
        </w:rPr>
        <w:t>• Google Keyword Planner (مجاني مع أي حساب Ads) لحجم البحث والمنافسة.</w:t>
      </w:r>
    </w:p>
    <w:p>
      <w:pPr>
        <w:jc w:val="right"/>
        <w:bidi w:val="1"/>
      </w:pPr>
      <w:r>
        <w:rPr>
          <w:rFonts w:ascii="Arial" w:hAnsi="Arial" w:cs="Arial"/>
          <w:b w:val="0"/>
        </w:rPr>
        <w:t>• Google autocomplete وPeople also ask لكل لغة، مع البحث من المنطقة واللغة المستهدفتين.</w:t>
      </w:r>
    </w:p>
    <w:p>
      <w:pPr>
        <w:jc w:val="right"/>
        <w:bidi w:val="1"/>
      </w:pPr>
      <w:r>
        <w:rPr>
          <w:rFonts w:ascii="Arial" w:hAnsi="Arial" w:cs="Arial"/>
          <w:b w:val="0"/>
        </w:rPr>
        <w:t>• Search Console → Performance → Queries بعد 30 يومًا من الإطلاق — وهذه أول بيانات حقيقية من المشروع.</w:t>
      </w:r>
    </w:p>
    <w:p>
      <w:pPr>
        <w:jc w:val="right"/>
        <w:bidi w:val="1"/>
      </w:pPr>
      <w:r>
        <w:rPr>
          <w:rFonts w:ascii="Arial" w:hAnsi="Arial" w:cs="Arial"/>
          <w:b w:val="0"/>
        </w:rPr>
        <w:t>بالنسبة لموقع شخصي من 12 مسارًا، ترى الوثيقة أن استراتيجية الكلمات المفتاحية رافعة محدودة. وتعتبر العوامل الأقوى هنا: دومين مطابق للاسم، Structured Data صحيحة، كيان اسم نظيف ومتسق، وروابط خارجية إلى الموقع من GitHub وLinkedIn وStack Overflow. لذلك لا ينبغي الإفراط في تحسين الكلمات على حساب هذه العناصر.</w:t>
      </w:r>
    </w:p>
    <w:p>
      <w:pPr>
        <w:pStyle w:val="Heading1"/>
        <w:jc w:val="right"/>
        <w:bidi w:val="1"/>
      </w:pPr>
      <w:r>
        <w:rPr>
          <w:rFonts w:ascii="Arial" w:hAnsi="Arial" w:cs="Arial"/>
          <w:b w:val="0"/>
        </w:rPr>
        <w:t>2. كيان الاسم — الهدف الأعلى قيمة</w:t>
      </w:r>
    </w:p>
    <w:p>
      <w:pPr>
        <w:jc w:val="right"/>
        <w:bidi w:val="1"/>
      </w:pPr>
      <w:r>
        <w:rPr>
          <w:rFonts w:ascii="Arial" w:hAnsi="Arial" w:cs="Arial"/>
          <w:b w:val="0"/>
        </w:rPr>
        <w:t>أعلى استعلام قيمة هو اسم المالك نفسه. الشخص الذي يبحث عن الاسم يريد الوصول إليه أصلًا، ولذلك يُعد استعلامًا عالي التحويل ويمكن المنافسة عليه.</w:t>
      </w:r>
    </w:p>
    <w:p>
      <w:pPr>
        <w:jc w:val="right"/>
        <w:bidi w:val="1"/>
      </w:pPr>
      <w:r>
        <w:rPr>
          <w:rFonts w:ascii="Arial" w:hAnsi="Arial" w:cs="Arial"/>
          <w:b w:val="0"/>
        </w:rPr>
        <w:t>الشكل المعتمد: Zeyad Alnahdi — يجب استخدام هذه الكتابة نفسها في كل مكان: الدومين، &lt;title&gt;، H1، schema name، اسم العرض في GitHub، LinkedIn، اسم ملف CV، وتوقيع البريد. الاتساق يساعد محركات البحث على فهم أنها هوية واحدة.</w:t>
      </w:r>
    </w:p>
    <w:p>
      <w:pPr>
        <w:jc w:val="right"/>
        <w:bidi w:val="1"/>
      </w:pPr>
      <w:r>
        <w:rPr>
          <w:rFonts w:ascii="Arial" w:hAnsi="Arial" w:cs="Arial"/>
          <w:b w:val="0"/>
        </w:rPr>
        <w:t>الأشكال البديلة — لا تُستخدم كأساسية، لكن يمكن إعلانها في schema عبر alternateName وظهورها طبيعيًا مرة في النص:</w:t>
      </w:r>
    </w:p>
    <w:tbl>
      <w:tblPr>
        <w:tblStyle w:val="TableGrid"/>
        <w:tblW w:type="auto" w:w="0"/>
        <w:jc w:val="right"/>
        <w:tblLook w:firstColumn="1" w:firstRow="1" w:lastColumn="0" w:lastRow="0" w:noHBand="0" w:noVBand="1" w:val="04A0"/>
      </w:tblPr>
      <w:tblGrid>
        <w:gridCol w:w="5213"/>
        <w:gridCol w:w="5213"/>
      </w:tblGrid>
      <w:tr>
        <w:tc>
          <w:tcPr>
            <w:tcW w:type="dxa" w:w="5213"/>
            <w:shd w:fill="1F3756"/>
            <w:vAlign w:val="center"/>
          </w:tcPr>
          <w:p>
            <w:pPr>
              <w:jc w:val="right"/>
              <w:bidi w:val="1"/>
            </w:pPr>
            <w:r/>
            <w:r>
              <w:rPr>
                <w:rFonts w:ascii="Arial" w:hAnsi="Arial" w:cs="Arial"/>
                <w:b/>
                <w:color w:val="FFFFFF"/>
                <w:sz w:val="17"/>
              </w:rPr>
              <w:t>الشكل البديل</w:t>
            </w:r>
          </w:p>
        </w:tc>
        <w:tc>
          <w:tcPr>
            <w:tcW w:type="dxa" w:w="5213"/>
            <w:shd w:fill="1F3756"/>
            <w:vAlign w:val="center"/>
          </w:tcPr>
          <w:p>
            <w:pPr>
              <w:jc w:val="right"/>
              <w:bidi w:val="1"/>
            </w:pPr>
            <w:r/>
            <w:r>
              <w:rPr>
                <w:rFonts w:ascii="Arial" w:hAnsi="Arial" w:cs="Arial"/>
                <w:b/>
                <w:color w:val="FFFFFF"/>
                <w:sz w:val="17"/>
              </w:rPr>
              <w:t>سبب ظهوره</w:t>
            </w:r>
          </w:p>
        </w:tc>
      </w:tr>
      <w:tr>
        <w:tc>
          <w:tcPr>
            <w:tcW w:type="dxa" w:w="5213"/>
            <w:vAlign w:val="center"/>
          </w:tcPr>
          <w:p>
            <w:pPr>
              <w:jc w:val="right"/>
              <w:bidi w:val="1"/>
            </w:pPr>
            <w:r/>
            <w:r>
              <w:rPr>
                <w:rFonts w:ascii="Arial" w:hAnsi="Arial" w:cs="Arial"/>
                <w:sz w:val="17"/>
              </w:rPr>
              <w:t>زياد النهدي</w:t>
            </w:r>
          </w:p>
        </w:tc>
        <w:tc>
          <w:tcPr>
            <w:tcW w:type="dxa" w:w="5213"/>
            <w:vAlign w:val="center"/>
          </w:tcPr>
          <w:p>
            <w:pPr>
              <w:jc w:val="right"/>
              <w:bidi w:val="1"/>
            </w:pPr>
            <w:r/>
            <w:r>
              <w:rPr>
                <w:rFonts w:ascii="Arial" w:hAnsi="Arial" w:cs="Arial"/>
                <w:sz w:val="17"/>
              </w:rPr>
              <w:t>الشكل العربي المعتمد</w:t>
            </w:r>
          </w:p>
        </w:tc>
      </w:tr>
      <w:tr>
        <w:tc>
          <w:tcPr>
            <w:tcW w:type="dxa" w:w="5213"/>
            <w:vAlign w:val="center"/>
          </w:tcPr>
          <w:p>
            <w:pPr>
              <w:jc w:val="right"/>
              <w:bidi w:val="1"/>
            </w:pPr>
            <w:r/>
            <w:r>
              <w:rPr>
                <w:rFonts w:ascii="Arial" w:hAnsi="Arial" w:cs="Arial"/>
                <w:sz w:val="17"/>
              </w:rPr>
              <w:t>Ziyad Alnahdi</w:t>
            </w:r>
          </w:p>
        </w:tc>
        <w:tc>
          <w:tcPr>
            <w:tcW w:type="dxa" w:w="5213"/>
            <w:vAlign w:val="center"/>
          </w:tcPr>
          <w:p>
            <w:pPr>
              <w:jc w:val="right"/>
              <w:bidi w:val="1"/>
            </w:pPr>
            <w:r/>
            <w:r>
              <w:rPr>
                <w:rFonts w:ascii="Arial" w:hAnsi="Arial" w:cs="Arial"/>
                <w:sz w:val="17"/>
              </w:rPr>
              <w:t>نقل شائع بديل للاسم</w:t>
            </w:r>
          </w:p>
        </w:tc>
      </w:tr>
      <w:tr>
        <w:tc>
          <w:tcPr>
            <w:tcW w:type="dxa" w:w="5213"/>
            <w:vAlign w:val="center"/>
          </w:tcPr>
          <w:p>
            <w:pPr>
              <w:jc w:val="right"/>
              <w:bidi w:val="1"/>
            </w:pPr>
            <w:r/>
            <w:r>
              <w:rPr>
                <w:rFonts w:ascii="Arial" w:hAnsi="Arial" w:cs="Arial"/>
                <w:sz w:val="17"/>
              </w:rPr>
              <w:t>Zeyad Al-Nahdi / Zeyad Al Nahdi</w:t>
            </w:r>
          </w:p>
        </w:tc>
        <w:tc>
          <w:tcPr>
            <w:tcW w:type="dxa" w:w="5213"/>
            <w:vAlign w:val="center"/>
          </w:tcPr>
          <w:p>
            <w:pPr>
              <w:jc w:val="right"/>
              <w:bidi w:val="1"/>
            </w:pPr>
            <w:r/>
            <w:r>
              <w:rPr>
                <w:rFonts w:ascii="Arial" w:hAnsi="Arial" w:cs="Arial"/>
                <w:sz w:val="17"/>
              </w:rPr>
              <w:t>أشكال بشرطة أو بمسافة</w:t>
            </w:r>
          </w:p>
        </w:tc>
      </w:tr>
      <w:tr>
        <w:tc>
          <w:tcPr>
            <w:tcW w:type="dxa" w:w="5213"/>
            <w:vAlign w:val="center"/>
          </w:tcPr>
          <w:p>
            <w:pPr>
              <w:jc w:val="right"/>
              <w:bidi w:val="1"/>
            </w:pPr>
            <w:r/>
            <w:r>
              <w:rPr>
                <w:rFonts w:ascii="Arial" w:hAnsi="Arial" w:cs="Arial"/>
                <w:sz w:val="17"/>
              </w:rPr>
              <w:t>Zeyad Alnahdii</w:t>
            </w:r>
          </w:p>
        </w:tc>
        <w:tc>
          <w:tcPr>
            <w:tcW w:type="dxa" w:w="5213"/>
            <w:vAlign w:val="center"/>
          </w:tcPr>
          <w:p>
            <w:pPr>
              <w:jc w:val="right"/>
              <w:bidi w:val="1"/>
            </w:pPr>
            <w:r/>
            <w:r>
              <w:rPr>
                <w:rFonts w:ascii="Arial" w:hAnsi="Arial" w:cs="Arial"/>
                <w:sz w:val="17"/>
              </w:rPr>
              <w:t>تهجئة البريد/GitHub — لا تُستخدم في الموقع أو الدومين</w:t>
            </w:r>
          </w:p>
        </w:tc>
      </w:tr>
    </w:tbl>
    <w:p/>
    <w:p>
      <w:pPr>
        <w:jc w:val="right"/>
        <w:bidi w:val="1"/>
      </w:pPr>
      <w:r>
        <w:rPr>
          <w:rFonts w:ascii="Arial" w:hAnsi="Arial" w:cs="Arial"/>
          <w:b w:val="0"/>
        </w:rPr>
        <w:t>ملاحظة الوثيقة: حرف i المزدوج في zeyadalnahdii موجود في البريد واسم GitHub ويشتت اتساق الكيان. تقترح التفكير في إعادة تسمية GitHub إلى zeyadalnahdi إذا كان متاحًا، مع إبقاء البريد كما هو لأن تغييره قد يكلف أكثر مما يفيد.</w:t>
      </w:r>
    </w:p>
    <w:p>
      <w:pPr>
        <w:jc w:val="right"/>
        <w:bidi w:val="1"/>
      </w:pPr>
      <w:r>
        <w:rPr>
          <w:rFonts w:ascii="Arial" w:hAnsi="Arial" w:cs="Arial"/>
          <w:b w:val="0"/>
        </w:rPr>
        <w:t>إجراء داعم خارج الموقع: التأكد من أن GitHub وLinkedIn وأي ملف عام آخر يستخدم التهجئة المعتمدة ويربط إلى الدومين. وترى الوثيقة أن هذه الروابط ستساعد في G1 أكثر من أي تحسين on-page منفرد.</w:t>
      </w:r>
    </w:p>
    <w:p>
      <w:pPr>
        <w:pStyle w:val="Heading1"/>
        <w:jc w:val="right"/>
        <w:bidi w:val="1"/>
      </w:pPr>
      <w:r>
        <w:rPr>
          <w:rFonts w:ascii="Arial" w:hAnsi="Arial" w:cs="Arial"/>
          <w:b w:val="0"/>
        </w:rPr>
        <w:t>3. الكلمات المفتاحية حسب اللغة</w:t>
      </w:r>
    </w:p>
    <w:p>
      <w:pPr>
        <w:jc w:val="right"/>
        <w:bidi w:val="1"/>
      </w:pPr>
      <w:r>
        <w:rPr>
          <w:rFonts w:ascii="Arial" w:hAnsi="Arial" w:cs="Arial"/>
          <w:b w:val="0"/>
        </w:rPr>
        <w:t>تم إعداد كل لغة بصورة مستقلة. المصطلحات التركية والعربية ليست مجرد ترجمة للمجموعة الإنجليزية، بل تحاول عكس طريقة البحث في كل سوق.</w:t>
      </w:r>
    </w:p>
    <w:p>
      <w:pPr>
        <w:pStyle w:val="Heading2"/>
        <w:jc w:val="right"/>
        <w:bidi w:val="1"/>
      </w:pPr>
      <w:r>
        <w:rPr>
          <w:rFonts w:ascii="Arial" w:hAnsi="Arial" w:cs="Arial"/>
          <w:b w:val="0"/>
        </w:rPr>
        <w:t>3.1 الإنجليزية (/en) — مسؤولو التوظيف عن بُعد والعملاء الدوليون</w:t>
      </w:r>
    </w:p>
    <w:tbl>
      <w:tblPr>
        <w:tblStyle w:val="TableGrid"/>
        <w:tblW w:type="auto" w:w="0"/>
        <w:jc w:val="right"/>
        <w:tblLook w:firstColumn="1" w:firstRow="1" w:lastColumn="0" w:lastRow="0" w:noHBand="0" w:noVBand="1" w:val="04A0"/>
      </w:tblPr>
      <w:tblGrid>
        <w:gridCol w:w="3475"/>
        <w:gridCol w:w="3475"/>
        <w:gridCol w:w="3475"/>
      </w:tblGrid>
      <w:tr>
        <w:tc>
          <w:tcPr>
            <w:tcW w:type="dxa" w:w="3475"/>
            <w:shd w:fill="1F3756"/>
            <w:vAlign w:val="center"/>
          </w:tcPr>
          <w:p>
            <w:pPr>
              <w:jc w:val="right"/>
              <w:bidi w:val="1"/>
            </w:pPr>
            <w:r/>
            <w:r>
              <w:rPr>
                <w:rFonts w:ascii="Arial" w:hAnsi="Arial" w:cs="Arial"/>
                <w:b/>
                <w:color w:val="FFFFFF"/>
                <w:sz w:val="17"/>
              </w:rPr>
              <w:t>المستوى</w:t>
            </w:r>
          </w:p>
        </w:tc>
        <w:tc>
          <w:tcPr>
            <w:tcW w:type="dxa" w:w="3475"/>
            <w:shd w:fill="1F3756"/>
            <w:vAlign w:val="center"/>
          </w:tcPr>
          <w:p>
            <w:pPr>
              <w:jc w:val="right"/>
              <w:bidi w:val="1"/>
            </w:pPr>
            <w:r/>
            <w:r>
              <w:rPr>
                <w:rFonts w:ascii="Arial" w:hAnsi="Arial" w:cs="Arial"/>
                <w:b/>
                <w:color w:val="FFFFFF"/>
                <w:sz w:val="17"/>
              </w:rPr>
              <w:t>المصطلحات</w:t>
            </w:r>
          </w:p>
        </w:tc>
        <w:tc>
          <w:tcPr>
            <w:tcW w:type="dxa" w:w="3475"/>
            <w:shd w:fill="1F3756"/>
            <w:vAlign w:val="center"/>
          </w:tcPr>
          <w:p>
            <w:pPr>
              <w:jc w:val="right"/>
              <w:bidi w:val="1"/>
            </w:pPr>
            <w:r/>
            <w:r>
              <w:rPr>
                <w:rFonts w:ascii="Arial" w:hAnsi="Arial" w:cs="Arial"/>
                <w:b/>
                <w:color w:val="FFFFFF"/>
                <w:sz w:val="17"/>
              </w:rPr>
              <w:t>ملاحظات</w:t>
            </w:r>
          </w:p>
        </w:tc>
      </w:tr>
      <w:tr>
        <w:tc>
          <w:tcPr>
            <w:tcW w:type="dxa" w:w="3475"/>
            <w:vAlign w:val="center"/>
          </w:tcPr>
          <w:p>
            <w:pPr>
              <w:jc w:val="right"/>
              <w:bidi w:val="1"/>
            </w:pPr>
            <w:r/>
            <w:r>
              <w:rPr>
                <w:rFonts w:ascii="Arial" w:hAnsi="Arial" w:cs="Arial"/>
                <w:sz w:val="17"/>
              </w:rPr>
              <w:t>أساسي</w:t>
            </w:r>
          </w:p>
        </w:tc>
        <w:tc>
          <w:tcPr>
            <w:tcW w:type="dxa" w:w="3475"/>
            <w:vAlign w:val="center"/>
          </w:tcPr>
          <w:p>
            <w:pPr>
              <w:jc w:val="right"/>
              <w:bidi w:val="1"/>
            </w:pPr>
            <w:r/>
            <w:r>
              <w:rPr>
                <w:rFonts w:ascii="Arial" w:hAnsi="Arial" w:cs="Arial"/>
                <w:sz w:val="17"/>
              </w:rPr>
              <w:t>Zeyad Alnahdi</w:t>
            </w:r>
          </w:p>
        </w:tc>
        <w:tc>
          <w:tcPr>
            <w:tcW w:type="dxa" w:w="3475"/>
            <w:vAlign w:val="center"/>
          </w:tcPr>
          <w:p>
            <w:pPr>
              <w:jc w:val="right"/>
              <w:bidi w:val="1"/>
            </w:pPr>
            <w:r/>
            <w:r>
              <w:rPr>
                <w:rFonts w:ascii="Arial" w:hAnsi="Arial" w:cs="Arial"/>
                <w:sz w:val="17"/>
              </w:rPr>
              <w:t>كيان الاسم — هدف G1</w:t>
            </w:r>
          </w:p>
        </w:tc>
      </w:tr>
      <w:tr>
        <w:tc>
          <w:tcPr>
            <w:tcW w:type="dxa" w:w="3475"/>
            <w:vAlign w:val="center"/>
          </w:tcPr>
          <w:p>
            <w:pPr>
              <w:jc w:val="right"/>
              <w:bidi w:val="1"/>
            </w:pPr>
            <w:r/>
            <w:r>
              <w:rPr>
                <w:rFonts w:ascii="Arial" w:hAnsi="Arial" w:cs="Arial"/>
                <w:sz w:val="17"/>
              </w:rPr>
              <w:t>ثانوي</w:t>
            </w:r>
          </w:p>
        </w:tc>
        <w:tc>
          <w:tcPr>
            <w:tcW w:type="dxa" w:w="3475"/>
            <w:vAlign w:val="center"/>
          </w:tcPr>
          <w:p>
            <w:pPr>
              <w:jc w:val="right"/>
              <w:bidi w:val="1"/>
            </w:pPr>
            <w:r/>
            <w:r>
              <w:rPr>
                <w:rFonts w:ascii="Arial" w:hAnsi="Arial" w:cs="Arial"/>
                <w:sz w:val="17"/>
              </w:rPr>
              <w:t>backend developer portfolio · C# .NET developer · SQL Server developer</w:t>
            </w:r>
          </w:p>
        </w:tc>
        <w:tc>
          <w:tcPr>
            <w:tcW w:type="dxa" w:w="3475"/>
            <w:vAlign w:val="center"/>
          </w:tcPr>
          <w:p>
            <w:pPr>
              <w:jc w:val="right"/>
              <w:bidi w:val="1"/>
            </w:pPr>
            <w:r/>
            <w:r>
              <w:rPr>
                <w:rFonts w:ascii="Arial" w:hAnsi="Arial" w:cs="Arial"/>
                <w:sz w:val="17"/>
              </w:rPr>
              <w:t>منافسة مرتفعة؛ الواقعي أكثر هو التركيبات Long-tail</w:t>
            </w:r>
          </w:p>
        </w:tc>
      </w:tr>
      <w:tr>
        <w:tc>
          <w:tcPr>
            <w:tcW w:type="dxa" w:w="3475"/>
            <w:vAlign w:val="center"/>
          </w:tcPr>
          <w:p>
            <w:pPr>
              <w:jc w:val="right"/>
              <w:bidi w:val="1"/>
            </w:pPr>
            <w:r/>
            <w:r>
              <w:rPr>
                <w:rFonts w:ascii="Arial" w:hAnsi="Arial" w:cs="Arial"/>
                <w:sz w:val="17"/>
              </w:rPr>
              <w:t>Long-tail — أفضل فرصة</w:t>
            </w:r>
          </w:p>
        </w:tc>
        <w:tc>
          <w:tcPr>
            <w:tcW w:type="dxa" w:w="3475"/>
            <w:vAlign w:val="center"/>
          </w:tcPr>
          <w:p>
            <w:pPr>
              <w:jc w:val="right"/>
              <w:bidi w:val="1"/>
            </w:pPr>
            <w:r/>
            <w:r>
              <w:rPr>
                <w:rFonts w:ascii="Arial" w:hAnsi="Arial" w:cs="Arial"/>
                <w:sz w:val="17"/>
              </w:rPr>
              <w:t>ASP.NET Core clean architecture example · RAG pipeline ASP.NET Core FastAPI · self-hosted RAG Qdrant Ollama · C# WinForms SQL Server project · Arabic RAG retrieval</w:t>
            </w:r>
          </w:p>
        </w:tc>
        <w:tc>
          <w:tcPr>
            <w:tcW w:type="dxa" w:w="3475"/>
            <w:vAlign w:val="center"/>
          </w:tcPr>
          <w:p>
            <w:pPr>
              <w:jc w:val="right"/>
              <w:bidi w:val="1"/>
            </w:pPr>
            <w:r/>
            <w:r>
              <w:rPr>
                <w:rFonts w:ascii="Arial" w:hAnsi="Arial" w:cs="Arial"/>
                <w:sz w:val="17"/>
              </w:rPr>
              <w:t>حجم منخفض ومنافسة أقل ونية مرتفعة. مصطلحات self-hosted RAG وArabic retrieval مرتبطة بعمل فعلي ويمكن التحقق منه.</w:t>
            </w:r>
          </w:p>
        </w:tc>
      </w:tr>
      <w:tr>
        <w:tc>
          <w:tcPr>
            <w:tcW w:type="dxa" w:w="3475"/>
            <w:vAlign w:val="center"/>
          </w:tcPr>
          <w:p>
            <w:pPr>
              <w:jc w:val="right"/>
              <w:bidi w:val="1"/>
            </w:pPr>
            <w:r/>
            <w:r>
              <w:rPr>
                <w:rFonts w:ascii="Arial" w:hAnsi="Arial" w:cs="Arial"/>
                <w:sz w:val="17"/>
              </w:rPr>
              <w:t>عامل تميّز</w:t>
            </w:r>
          </w:p>
        </w:tc>
        <w:tc>
          <w:tcPr>
            <w:tcW w:type="dxa" w:w="3475"/>
            <w:vAlign w:val="center"/>
          </w:tcPr>
          <w:p>
            <w:pPr>
              <w:jc w:val="right"/>
              <w:bidi w:val="1"/>
            </w:pPr>
            <w:r/>
            <w:r>
              <w:rPr>
                <w:rFonts w:ascii="Arial" w:hAnsi="Arial" w:cs="Arial"/>
                <w:sz w:val="17"/>
              </w:rPr>
              <w:t>psychology graduate software developer · developer with psychology background</w:t>
            </w:r>
          </w:p>
        </w:tc>
        <w:tc>
          <w:tcPr>
            <w:tcW w:type="dxa" w:w="3475"/>
            <w:vAlign w:val="center"/>
          </w:tcPr>
          <w:p>
            <w:pPr>
              <w:jc w:val="right"/>
              <w:bidi w:val="1"/>
            </w:pPr>
            <w:r/>
            <w:r>
              <w:rPr>
                <w:rFonts w:ascii="Arial" w:hAnsi="Arial" w:cs="Arial"/>
                <w:sz w:val="17"/>
              </w:rPr>
              <w:t>حجم منخفض جدًا ومنافسة شبه معدومة، لكنه عنصر تذكّر مناسب لقسم واحد.</w:t>
            </w:r>
          </w:p>
        </w:tc>
      </w:tr>
    </w:tbl>
    <w:p/>
    <w:p>
      <w:pPr>
        <w:pStyle w:val="Heading2"/>
        <w:jc w:val="right"/>
        <w:bidi w:val="1"/>
      </w:pPr>
      <w:r>
        <w:rPr>
          <w:rFonts w:ascii="Arial" w:hAnsi="Arial" w:cs="Arial"/>
          <w:b w:val="0"/>
        </w:rPr>
        <w:t>3.2 التركية (/tr) — أصحاب العمل المحليون، أق سراي (ومتاح عن بُعد / أنقرة)</w:t>
      </w:r>
    </w:p>
    <w:tbl>
      <w:tblPr>
        <w:tblStyle w:val="TableGrid"/>
        <w:tblW w:type="auto" w:w="0"/>
        <w:jc w:val="right"/>
        <w:tblLook w:firstColumn="1" w:firstRow="1" w:lastColumn="0" w:lastRow="0" w:noHBand="0" w:noVBand="1" w:val="04A0"/>
      </w:tblPr>
      <w:tblGrid>
        <w:gridCol w:w="3475"/>
        <w:gridCol w:w="3475"/>
        <w:gridCol w:w="3475"/>
      </w:tblGrid>
      <w:tr>
        <w:tc>
          <w:tcPr>
            <w:tcW w:type="dxa" w:w="3475"/>
            <w:shd w:fill="1F3756"/>
            <w:vAlign w:val="center"/>
          </w:tcPr>
          <w:p>
            <w:pPr>
              <w:jc w:val="right"/>
              <w:bidi w:val="1"/>
            </w:pPr>
            <w:r/>
            <w:r>
              <w:rPr>
                <w:rFonts w:ascii="Arial" w:hAnsi="Arial" w:cs="Arial"/>
                <w:b/>
                <w:color w:val="FFFFFF"/>
                <w:sz w:val="17"/>
              </w:rPr>
              <w:t>المستوى</w:t>
            </w:r>
          </w:p>
        </w:tc>
        <w:tc>
          <w:tcPr>
            <w:tcW w:type="dxa" w:w="3475"/>
            <w:shd w:fill="1F3756"/>
            <w:vAlign w:val="center"/>
          </w:tcPr>
          <w:p>
            <w:pPr>
              <w:jc w:val="right"/>
              <w:bidi w:val="1"/>
            </w:pPr>
            <w:r/>
            <w:r>
              <w:rPr>
                <w:rFonts w:ascii="Arial" w:hAnsi="Arial" w:cs="Arial"/>
                <w:b/>
                <w:color w:val="FFFFFF"/>
                <w:sz w:val="17"/>
              </w:rPr>
              <w:t>المصطلحات</w:t>
            </w:r>
          </w:p>
        </w:tc>
        <w:tc>
          <w:tcPr>
            <w:tcW w:type="dxa" w:w="3475"/>
            <w:shd w:fill="1F3756"/>
            <w:vAlign w:val="center"/>
          </w:tcPr>
          <w:p>
            <w:pPr>
              <w:jc w:val="right"/>
              <w:bidi w:val="1"/>
            </w:pPr>
            <w:r/>
            <w:r>
              <w:rPr>
                <w:rFonts w:ascii="Arial" w:hAnsi="Arial" w:cs="Arial"/>
                <w:b/>
                <w:color w:val="FFFFFF"/>
                <w:sz w:val="17"/>
              </w:rPr>
              <w:t>ملاحظات</w:t>
            </w:r>
          </w:p>
        </w:tc>
      </w:tr>
      <w:tr>
        <w:tc>
          <w:tcPr>
            <w:tcW w:type="dxa" w:w="3475"/>
            <w:vAlign w:val="center"/>
          </w:tcPr>
          <w:p>
            <w:pPr>
              <w:jc w:val="right"/>
              <w:bidi w:val="1"/>
            </w:pPr>
            <w:r/>
            <w:r>
              <w:rPr>
                <w:rFonts w:ascii="Arial" w:hAnsi="Arial" w:cs="Arial"/>
                <w:sz w:val="17"/>
              </w:rPr>
              <w:t>أساسي</w:t>
            </w:r>
          </w:p>
        </w:tc>
        <w:tc>
          <w:tcPr>
            <w:tcW w:type="dxa" w:w="3475"/>
            <w:vAlign w:val="center"/>
          </w:tcPr>
          <w:p>
            <w:pPr>
              <w:jc w:val="right"/>
              <w:bidi w:val="1"/>
            </w:pPr>
            <w:r/>
            <w:r>
              <w:rPr>
                <w:rFonts w:ascii="Arial" w:hAnsi="Arial" w:cs="Arial"/>
                <w:sz w:val="17"/>
              </w:rPr>
              <w:t>Zeyad Alnahdi</w:t>
            </w:r>
          </w:p>
        </w:tc>
        <w:tc>
          <w:tcPr>
            <w:tcW w:type="dxa" w:w="3475"/>
            <w:vAlign w:val="center"/>
          </w:tcPr>
          <w:p>
            <w:pPr>
              <w:jc w:val="right"/>
              <w:bidi w:val="1"/>
            </w:pPr>
            <w:r/>
            <w:r>
              <w:rPr>
                <w:rFonts w:ascii="Arial" w:hAnsi="Arial" w:cs="Arial"/>
                <w:sz w:val="17"/>
              </w:rPr>
              <w:t>الأسماء تُبحث عادة بالحروف اللاتينية</w:t>
            </w:r>
          </w:p>
        </w:tc>
      </w:tr>
      <w:tr>
        <w:tc>
          <w:tcPr>
            <w:tcW w:type="dxa" w:w="3475"/>
            <w:vAlign w:val="center"/>
          </w:tcPr>
          <w:p>
            <w:pPr>
              <w:jc w:val="right"/>
              <w:bidi w:val="1"/>
            </w:pPr>
            <w:r/>
            <w:r>
              <w:rPr>
                <w:rFonts w:ascii="Arial" w:hAnsi="Arial" w:cs="Arial"/>
                <w:sz w:val="17"/>
              </w:rPr>
              <w:t>ثانوي</w:t>
            </w:r>
          </w:p>
        </w:tc>
        <w:tc>
          <w:tcPr>
            <w:tcW w:type="dxa" w:w="3475"/>
            <w:vAlign w:val="center"/>
          </w:tcPr>
          <w:p>
            <w:pPr>
              <w:jc w:val="right"/>
              <w:bidi w:val="1"/>
            </w:pPr>
            <w:r/>
            <w:r>
              <w:rPr>
                <w:rFonts w:ascii="Arial" w:hAnsi="Arial" w:cs="Arial"/>
                <w:sz w:val="17"/>
              </w:rPr>
              <w:t>backend yazılım geliştirici · C# .NET geliştirici · masaüstü uygulama geliştirici</w:t>
            </w:r>
          </w:p>
        </w:tc>
        <w:tc>
          <w:tcPr>
            <w:tcW w:type="dxa" w:w="3475"/>
            <w:vAlign w:val="center"/>
          </w:tcPr>
          <w:p>
            <w:pPr>
              <w:jc w:val="right"/>
              <w:bidi w:val="1"/>
            </w:pPr>
            <w:r/>
            <w:r>
              <w:rPr>
                <w:rFonts w:ascii="Arial" w:hAnsi="Arial" w:cs="Arial"/>
                <w:sz w:val="17"/>
              </w:rPr>
              <w:t>yazılım geliştirici هو المصطلح المحلي القياسي، وليس programcı</w:t>
            </w:r>
          </w:p>
        </w:tc>
      </w:tr>
      <w:tr>
        <w:tc>
          <w:tcPr>
            <w:tcW w:type="dxa" w:w="3475"/>
            <w:vAlign w:val="center"/>
          </w:tcPr>
          <w:p>
            <w:pPr>
              <w:jc w:val="right"/>
              <w:bidi w:val="1"/>
            </w:pPr>
            <w:r/>
            <w:r>
              <w:rPr>
                <w:rFonts w:ascii="Arial" w:hAnsi="Arial" w:cs="Arial"/>
                <w:sz w:val="17"/>
              </w:rPr>
              <w:t>Geo</w:t>
            </w:r>
          </w:p>
        </w:tc>
        <w:tc>
          <w:tcPr>
            <w:tcW w:type="dxa" w:w="3475"/>
            <w:vAlign w:val="center"/>
          </w:tcPr>
          <w:p>
            <w:pPr>
              <w:jc w:val="right"/>
              <w:bidi w:val="1"/>
            </w:pPr>
            <w:r/>
            <w:r>
              <w:rPr>
                <w:rFonts w:ascii="Arial" w:hAnsi="Arial" w:cs="Arial"/>
                <w:sz w:val="17"/>
              </w:rPr>
              <w:t>Aksaray yazılım geliştirici · Aksaray backend geliştirici</w:t>
            </w:r>
          </w:p>
        </w:tc>
        <w:tc>
          <w:tcPr>
            <w:tcW w:type="dxa" w:w="3475"/>
            <w:vAlign w:val="center"/>
          </w:tcPr>
          <w:p>
            <w:pPr>
              <w:jc w:val="right"/>
              <w:bidi w:val="1"/>
            </w:pPr>
            <w:r/>
            <w:r>
              <w:rPr>
                <w:rFonts w:ascii="Arial" w:hAnsi="Arial" w:cs="Arial"/>
                <w:sz w:val="17"/>
              </w:rPr>
              <w:t>D5 محسوم: Aksaray. أقل حجمًا من أنقرة لكنه صادق وأقل منافسة. يمكن ذكر أنقرة كتوفر للفرص لا كموقع.</w:t>
            </w:r>
          </w:p>
        </w:tc>
      </w:tr>
      <w:tr>
        <w:tc>
          <w:tcPr>
            <w:tcW w:type="dxa" w:w="3475"/>
            <w:vAlign w:val="center"/>
          </w:tcPr>
          <w:p>
            <w:pPr>
              <w:jc w:val="right"/>
              <w:bidi w:val="1"/>
            </w:pPr>
            <w:r/>
            <w:r>
              <w:rPr>
                <w:rFonts w:ascii="Arial" w:hAnsi="Arial" w:cs="Arial"/>
                <w:sz w:val="17"/>
              </w:rPr>
              <w:t>Long-tail</w:t>
            </w:r>
          </w:p>
        </w:tc>
        <w:tc>
          <w:tcPr>
            <w:tcW w:type="dxa" w:w="3475"/>
            <w:vAlign w:val="center"/>
          </w:tcPr>
          <w:p>
            <w:pPr>
              <w:jc w:val="right"/>
              <w:bidi w:val="1"/>
            </w:pPr>
            <w:r/>
            <w:r>
              <w:rPr>
                <w:rFonts w:ascii="Arial" w:hAnsi="Arial" w:cs="Arial"/>
                <w:sz w:val="17"/>
              </w:rPr>
              <w:t>C# SQL Server proje örneği · uzaktan freelance yazılım geliştirici</w:t>
            </w:r>
          </w:p>
        </w:tc>
        <w:tc>
          <w:tcPr>
            <w:tcW w:type="dxa" w:w="3475"/>
            <w:vAlign w:val="center"/>
          </w:tcPr>
          <w:p>
            <w:pPr>
              <w:jc w:val="right"/>
              <w:bidi w:val="1"/>
            </w:pPr>
            <w:r/>
            <w:r>
              <w:rPr>
                <w:rFonts w:ascii="Arial" w:hAnsi="Arial" w:cs="Arial"/>
                <w:sz w:val="17"/>
              </w:rPr>
            </w:r>
          </w:p>
        </w:tc>
      </w:tr>
    </w:tbl>
    <w:p/>
    <w:p>
      <w:pPr>
        <w:jc w:val="right"/>
        <w:bidi w:val="1"/>
      </w:pPr>
      <w:r>
        <w:rPr>
          <w:rFonts w:ascii="Arial" w:hAnsi="Arial" w:cs="Arial"/>
          <w:b w:val="0"/>
        </w:rPr>
        <w:t>ملاحظات لغوية لمن يكتب التركية:</w:t>
      </w:r>
    </w:p>
    <w:p>
      <w:pPr>
        <w:jc w:val="right"/>
        <w:bidi w:val="1"/>
      </w:pPr>
      <w:r>
        <w:rPr>
          <w:rFonts w:ascii="Arial" w:hAnsi="Arial" w:cs="Arial"/>
          <w:b w:val="0"/>
        </w:rPr>
        <w:t>• SEO التركي حساس للحروف الصحيحة: ı ğ ş ç ö ü. ‏yazilim وyazılım سلسلتان مختلفتان، فلا تُحذف العلامات.</w:t>
      </w:r>
    </w:p>
    <w:p>
      <w:pPr>
        <w:jc w:val="right"/>
        <w:bidi w:val="1"/>
      </w:pPr>
      <w:r>
        <w:rPr>
          <w:rFonts w:ascii="Arial" w:hAnsi="Arial" w:cs="Arial"/>
          <w:b w:val="0"/>
        </w:rPr>
        <w:t>• تُبقى URL slugs بالإنجليزية ASCII (راجع 05-ia-url-map.md) لتقليل أخطاء الترميز مقابل فائدة هامشية.</w:t>
      </w:r>
    </w:p>
    <w:p>
      <w:pPr>
        <w:jc w:val="right"/>
        <w:bidi w:val="1"/>
      </w:pPr>
      <w:r>
        <w:rPr>
          <w:rFonts w:ascii="Arial" w:hAnsi="Arial" w:cs="Arial"/>
          <w:b w:val="0"/>
        </w:rPr>
        <w:t>• كلمة mühendis (مهندس) توحي في الاستخدام المهني التركي بشهادة هندسية رسمية. تُستخدم geliştirici (مطور) حفاظًا على المصداقية.</w:t>
      </w:r>
    </w:p>
    <w:p>
      <w:pPr>
        <w:pStyle w:val="Heading2"/>
        <w:jc w:val="right"/>
        <w:bidi w:val="1"/>
      </w:pPr>
      <w:r>
        <w:rPr>
          <w:rFonts w:ascii="Arial" w:hAnsi="Arial" w:cs="Arial"/>
          <w:b w:val="0"/>
        </w:rPr>
        <w:t>3.3 العربية (/ar) — عملاء العمل الحر</w:t>
      </w:r>
    </w:p>
    <w:tbl>
      <w:tblPr>
        <w:tblStyle w:val="TableGrid"/>
        <w:tblW w:type="auto" w:w="0"/>
        <w:jc w:val="right"/>
        <w:tblLook w:firstColumn="1" w:firstRow="1" w:lastColumn="0" w:lastRow="0" w:noHBand="0" w:noVBand="1" w:val="04A0"/>
      </w:tblPr>
      <w:tblGrid>
        <w:gridCol w:w="3475"/>
        <w:gridCol w:w="3475"/>
        <w:gridCol w:w="3475"/>
      </w:tblGrid>
      <w:tr>
        <w:tc>
          <w:tcPr>
            <w:tcW w:type="dxa" w:w="3475"/>
            <w:shd w:fill="1F3756"/>
            <w:vAlign w:val="center"/>
          </w:tcPr>
          <w:p>
            <w:pPr>
              <w:jc w:val="right"/>
              <w:bidi w:val="1"/>
            </w:pPr>
            <w:r/>
            <w:r>
              <w:rPr>
                <w:rFonts w:ascii="Arial" w:hAnsi="Arial" w:cs="Arial"/>
                <w:b/>
                <w:color w:val="FFFFFF"/>
                <w:sz w:val="17"/>
              </w:rPr>
              <w:t>المستوى</w:t>
            </w:r>
          </w:p>
        </w:tc>
        <w:tc>
          <w:tcPr>
            <w:tcW w:type="dxa" w:w="3475"/>
            <w:shd w:fill="1F3756"/>
            <w:vAlign w:val="center"/>
          </w:tcPr>
          <w:p>
            <w:pPr>
              <w:jc w:val="right"/>
              <w:bidi w:val="1"/>
            </w:pPr>
            <w:r/>
            <w:r>
              <w:rPr>
                <w:rFonts w:ascii="Arial" w:hAnsi="Arial" w:cs="Arial"/>
                <w:b/>
                <w:color w:val="FFFFFF"/>
                <w:sz w:val="17"/>
              </w:rPr>
              <w:t>المصطلحات</w:t>
            </w:r>
          </w:p>
        </w:tc>
        <w:tc>
          <w:tcPr>
            <w:tcW w:type="dxa" w:w="3475"/>
            <w:shd w:fill="1F3756"/>
            <w:vAlign w:val="center"/>
          </w:tcPr>
          <w:p>
            <w:pPr>
              <w:jc w:val="right"/>
              <w:bidi w:val="1"/>
            </w:pPr>
            <w:r/>
            <w:r>
              <w:rPr>
                <w:rFonts w:ascii="Arial" w:hAnsi="Arial" w:cs="Arial"/>
                <w:b/>
                <w:color w:val="FFFFFF"/>
                <w:sz w:val="17"/>
              </w:rPr>
              <w:t>ملاحظات</w:t>
            </w:r>
          </w:p>
        </w:tc>
      </w:tr>
      <w:tr>
        <w:tc>
          <w:tcPr>
            <w:tcW w:type="dxa" w:w="3475"/>
            <w:vAlign w:val="center"/>
          </w:tcPr>
          <w:p>
            <w:pPr>
              <w:jc w:val="right"/>
              <w:bidi w:val="1"/>
            </w:pPr>
            <w:r/>
            <w:r>
              <w:rPr>
                <w:rFonts w:ascii="Arial" w:hAnsi="Arial" w:cs="Arial"/>
                <w:sz w:val="17"/>
              </w:rPr>
              <w:t>أساسي</w:t>
            </w:r>
          </w:p>
        </w:tc>
        <w:tc>
          <w:tcPr>
            <w:tcW w:type="dxa" w:w="3475"/>
            <w:vAlign w:val="center"/>
          </w:tcPr>
          <w:p>
            <w:pPr>
              <w:jc w:val="right"/>
              <w:bidi w:val="1"/>
            </w:pPr>
            <w:r/>
            <w:r>
              <w:rPr>
                <w:rFonts w:ascii="Arial" w:hAnsi="Arial" w:cs="Arial"/>
                <w:sz w:val="17"/>
              </w:rPr>
              <w:t>زياد النهدي</w:t>
            </w:r>
          </w:p>
        </w:tc>
        <w:tc>
          <w:tcPr>
            <w:tcW w:type="dxa" w:w="3475"/>
            <w:vAlign w:val="center"/>
          </w:tcPr>
          <w:p>
            <w:pPr>
              <w:jc w:val="right"/>
              <w:bidi w:val="1"/>
            </w:pPr>
            <w:r/>
            <w:r>
              <w:rPr>
                <w:rFonts w:ascii="Arial" w:hAnsi="Arial" w:cs="Arial"/>
                <w:sz w:val="17"/>
              </w:rPr>
            </w:r>
          </w:p>
        </w:tc>
      </w:tr>
      <w:tr>
        <w:tc>
          <w:tcPr>
            <w:tcW w:type="dxa" w:w="3475"/>
            <w:vAlign w:val="center"/>
          </w:tcPr>
          <w:p>
            <w:pPr>
              <w:jc w:val="right"/>
              <w:bidi w:val="1"/>
            </w:pPr>
            <w:r/>
            <w:r>
              <w:rPr>
                <w:rFonts w:ascii="Arial" w:hAnsi="Arial" w:cs="Arial"/>
                <w:sz w:val="17"/>
              </w:rPr>
              <w:t>ثانوي</w:t>
            </w:r>
          </w:p>
        </w:tc>
        <w:tc>
          <w:tcPr>
            <w:tcW w:type="dxa" w:w="3475"/>
            <w:vAlign w:val="center"/>
          </w:tcPr>
          <w:p>
            <w:pPr>
              <w:jc w:val="right"/>
              <w:bidi w:val="1"/>
            </w:pPr>
            <w:r/>
            <w:r>
              <w:rPr>
                <w:rFonts w:ascii="Arial" w:hAnsi="Arial" w:cs="Arial"/>
                <w:sz w:val="17"/>
              </w:rPr>
              <w:t>مطور باك اند · مبرمج C# · تطوير تطبيقات سطح المكتب</w:t>
            </w:r>
          </w:p>
        </w:tc>
        <w:tc>
          <w:tcPr>
            <w:tcW w:type="dxa" w:w="3475"/>
            <w:vAlign w:val="center"/>
          </w:tcPr>
          <w:p>
            <w:pPr>
              <w:jc w:val="right"/>
              <w:bidi w:val="1"/>
            </w:pPr>
            <w:r/>
            <w:r>
              <w:rPr>
                <w:rFonts w:ascii="Arial" w:hAnsi="Arial" w:cs="Arial"/>
                <w:sz w:val="17"/>
              </w:rPr>
            </w:r>
          </w:p>
        </w:tc>
      </w:tr>
      <w:tr>
        <w:tc>
          <w:tcPr>
            <w:tcW w:type="dxa" w:w="3475"/>
            <w:vAlign w:val="center"/>
          </w:tcPr>
          <w:p>
            <w:pPr>
              <w:jc w:val="right"/>
              <w:bidi w:val="1"/>
            </w:pPr>
            <w:r/>
            <w:r>
              <w:rPr>
                <w:rFonts w:ascii="Arial" w:hAnsi="Arial" w:cs="Arial"/>
                <w:sz w:val="17"/>
              </w:rPr>
              <w:t>Long-tail</w:t>
            </w:r>
          </w:p>
        </w:tc>
        <w:tc>
          <w:tcPr>
            <w:tcW w:type="dxa" w:w="3475"/>
            <w:vAlign w:val="center"/>
          </w:tcPr>
          <w:p>
            <w:pPr>
              <w:jc w:val="right"/>
              <w:bidi w:val="1"/>
            </w:pPr>
            <w:r/>
            <w:r>
              <w:rPr>
                <w:rFonts w:ascii="Arial" w:hAnsi="Arial" w:cs="Arial"/>
                <w:sz w:val="17"/>
              </w:rPr>
              <w:t>نظام RAG عربي · بحث دلالي بالعربية · نظام إدارة مطعم C# · مبرمج سي شارب</w:t>
            </w:r>
          </w:p>
        </w:tc>
        <w:tc>
          <w:tcPr>
            <w:tcW w:type="dxa" w:w="3475"/>
            <w:vAlign w:val="center"/>
          </w:tcPr>
          <w:p>
            <w:pPr>
              <w:jc w:val="right"/>
              <w:bidi w:val="1"/>
            </w:pPr>
            <w:r/>
            <w:r>
              <w:rPr>
                <w:rFonts w:ascii="Arial" w:hAnsi="Arial" w:cs="Arial"/>
                <w:sz w:val="17"/>
              </w:rPr>
              <w:t>RAG العربي مجال قليل المحتوى، والمالك لديه عمل فعلي فيه مثل arabic_query_expansion وtext_quality_service.</w:t>
            </w:r>
          </w:p>
        </w:tc>
      </w:tr>
      <w:tr>
        <w:tc>
          <w:tcPr>
            <w:tcW w:type="dxa" w:w="3475"/>
            <w:vAlign w:val="center"/>
          </w:tcPr>
          <w:p>
            <w:pPr>
              <w:jc w:val="right"/>
              <w:bidi w:val="1"/>
            </w:pPr>
            <w:r/>
            <w:r>
              <w:rPr>
                <w:rFonts w:ascii="Arial" w:hAnsi="Arial" w:cs="Arial"/>
                <w:sz w:val="17"/>
              </w:rPr>
              <w:t>نية خدمية</w:t>
            </w:r>
          </w:p>
        </w:tc>
        <w:tc>
          <w:tcPr>
            <w:tcW w:type="dxa" w:w="3475"/>
            <w:vAlign w:val="center"/>
          </w:tcPr>
          <w:p>
            <w:pPr>
              <w:jc w:val="right"/>
              <w:bidi w:val="1"/>
            </w:pPr>
            <w:r/>
            <w:r>
              <w:rPr>
                <w:rFonts w:ascii="Arial" w:hAnsi="Arial" w:cs="Arial"/>
                <w:sz w:val="17"/>
              </w:rPr>
              <w:t>مبرمج فري لانس عربي · تصميم أنظمة إدارة</w:t>
            </w:r>
          </w:p>
        </w:tc>
        <w:tc>
          <w:tcPr>
            <w:tcW w:type="dxa" w:w="3475"/>
            <w:vAlign w:val="center"/>
          </w:tcPr>
          <w:p>
            <w:pPr>
              <w:jc w:val="right"/>
              <w:bidi w:val="1"/>
            </w:pPr>
            <w:r/>
            <w:r>
              <w:rPr>
                <w:rFonts w:ascii="Arial" w:hAnsi="Arial" w:cs="Arial"/>
                <w:sz w:val="17"/>
              </w:rPr>
            </w:r>
          </w:p>
        </w:tc>
      </w:tr>
    </w:tbl>
    <w:p/>
    <w:p>
      <w:pPr>
        <w:jc w:val="right"/>
        <w:bidi w:val="1"/>
      </w:pPr>
      <w:r>
        <w:rPr>
          <w:rFonts w:ascii="Arial" w:hAnsi="Arial" w:cs="Arial"/>
          <w:b w:val="0"/>
        </w:rPr>
        <w:t>ملاحظات لغوية:</w:t>
      </w:r>
    </w:p>
    <w:p>
      <w:pPr>
        <w:jc w:val="right"/>
        <w:bidi w:val="1"/>
      </w:pPr>
      <w:r>
        <w:rPr>
          <w:rFonts w:ascii="Arial" w:hAnsi="Arial" w:cs="Arial"/>
          <w:b w:val="0"/>
        </w:rPr>
        <w:t>• الباحث العربي يكتب المصطلحات التقنية أحيانًا بحروف عربية مثل باك اند وسي شارب وداتابيز. يُستخدم الشكل العربي واللاتيني بصورة طبيعية لأن الناس يبحثون بالطريقتين.</w:t>
      </w:r>
    </w:p>
    <w:p>
      <w:pPr>
        <w:jc w:val="right"/>
        <w:bidi w:val="1"/>
      </w:pPr>
      <w:r>
        <w:rPr>
          <w:rFonts w:ascii="Arial" w:hAnsi="Arial" w:cs="Arial"/>
          <w:b w:val="0"/>
        </w:rPr>
        <w:t>• يجب كتابة عربية طبيعية وليست ترجمة آلية للإنجليزية؛ لأن الأسلوب المترجم يضعف المصداقية أمام الجمهور نفسه.</w:t>
      </w:r>
    </w:p>
    <w:p>
      <w:pPr>
        <w:pStyle w:val="Heading1"/>
        <w:jc w:val="right"/>
        <w:bidi w:val="1"/>
      </w:pPr>
      <w:r>
        <w:rPr>
          <w:rFonts w:ascii="Arial" w:hAnsi="Arial" w:cs="Arial"/>
          <w:b w:val="0"/>
        </w:rPr>
        <w:t>4. خريطة الصفحة ← الكلمة ← Metadata</w:t>
      </w:r>
    </w:p>
    <w:p>
      <w:pPr>
        <w:jc w:val="right"/>
        <w:bidi w:val="1"/>
      </w:pPr>
      <w:r>
        <w:rPr>
          <w:rFonts w:ascii="Arial" w:hAnsi="Arial" w:cs="Arial"/>
          <w:b w:val="0"/>
        </w:rPr>
        <w:t>كلمة أساسية واحدة لكل Route. لا Cannibalisation: لا يستهدف مساران في اللغة نفسها الكلمة الأساسية ذاتها.</w:t>
      </w:r>
    </w:p>
    <w:p>
      <w:pPr>
        <w:jc w:val="right"/>
        <w:bidi w:val="1"/>
      </w:pPr>
      <w:r>
        <w:rPr>
          <w:rFonts w:ascii="Arial" w:hAnsi="Arial" w:cs="Arial"/>
          <w:b w:val="0"/>
        </w:rPr>
        <w:t>القيود: Title ≤ 60 حرفًا · Description ≤ 155 حرفًا · H1 واحد فقط لكل صفحة.</w:t>
      </w:r>
    </w:p>
    <w:p>
      <w:pPr>
        <w:pStyle w:val="Heading2"/>
        <w:jc w:val="right"/>
        <w:bidi w:val="1"/>
      </w:pPr>
      <w:r>
        <w:rPr>
          <w:rFonts w:ascii="Arial" w:hAnsi="Arial" w:cs="Arial"/>
          <w:b w:val="0"/>
        </w:rPr>
        <w:t>الإنجليزية</w:t>
      </w:r>
    </w:p>
    <w:tbl>
      <w:tblPr>
        <w:tblStyle w:val="TableGrid"/>
        <w:tblW w:type="auto" w:w="0"/>
        <w:jc w:val="right"/>
        <w:tblLook w:firstColumn="1" w:firstRow="1" w:lastColumn="0" w:lastRow="0" w:noHBand="0" w:noVBand="1" w:val="04A0"/>
      </w:tblPr>
      <w:tblGrid>
        <w:gridCol w:w="2085"/>
        <w:gridCol w:w="2085"/>
        <w:gridCol w:w="2085"/>
        <w:gridCol w:w="2085"/>
        <w:gridCol w:w="2085"/>
      </w:tblGrid>
      <w:tr>
        <w:tc>
          <w:tcPr>
            <w:tcW w:type="dxa" w:w="2085"/>
            <w:shd w:fill="1F3756"/>
            <w:vAlign w:val="center"/>
          </w:tcPr>
          <w:p>
            <w:pPr>
              <w:jc w:val="right"/>
              <w:bidi w:val="1"/>
            </w:pPr>
            <w:r/>
            <w:r>
              <w:rPr>
                <w:rFonts w:ascii="Arial" w:hAnsi="Arial" w:cs="Arial"/>
                <w:b/>
                <w:color w:val="FFFFFF"/>
                <w:sz w:val="17"/>
              </w:rPr>
              <w:t>Route</w:t>
            </w:r>
          </w:p>
        </w:tc>
        <w:tc>
          <w:tcPr>
            <w:tcW w:type="dxa" w:w="2085"/>
            <w:shd w:fill="1F3756"/>
            <w:vAlign w:val="center"/>
          </w:tcPr>
          <w:p>
            <w:pPr>
              <w:jc w:val="right"/>
              <w:bidi w:val="1"/>
            </w:pPr>
            <w:r/>
            <w:r>
              <w:rPr>
                <w:rFonts w:ascii="Arial" w:hAnsi="Arial" w:cs="Arial"/>
                <w:b/>
                <w:color w:val="FFFFFF"/>
                <w:sz w:val="17"/>
              </w:rPr>
              <w:t>الكلمة الأساسية</w:t>
            </w:r>
          </w:p>
        </w:tc>
        <w:tc>
          <w:tcPr>
            <w:tcW w:type="dxa" w:w="2085"/>
            <w:shd w:fill="1F3756"/>
            <w:vAlign w:val="center"/>
          </w:tcPr>
          <w:p>
            <w:pPr>
              <w:jc w:val="right"/>
              <w:bidi w:val="1"/>
            </w:pPr>
            <w:r/>
            <w:r>
              <w:rPr>
                <w:rFonts w:ascii="Arial" w:hAnsi="Arial" w:cs="Arial"/>
                <w:b/>
                <w:color w:val="FFFFFF"/>
                <w:sz w:val="17"/>
              </w:rPr>
              <w:t>Title</w:t>
            </w:r>
          </w:p>
        </w:tc>
        <w:tc>
          <w:tcPr>
            <w:tcW w:type="dxa" w:w="2085"/>
            <w:shd w:fill="1F3756"/>
            <w:vAlign w:val="center"/>
          </w:tcPr>
          <w:p>
            <w:pPr>
              <w:jc w:val="right"/>
              <w:bidi w:val="1"/>
            </w:pPr>
            <w:r/>
            <w:r>
              <w:rPr>
                <w:rFonts w:ascii="Arial" w:hAnsi="Arial" w:cs="Arial"/>
                <w:b/>
                <w:color w:val="FFFFFF"/>
                <w:sz w:val="17"/>
              </w:rPr>
              <w:t>Description</w:t>
            </w:r>
          </w:p>
        </w:tc>
        <w:tc>
          <w:tcPr>
            <w:tcW w:type="dxa" w:w="2085"/>
            <w:shd w:fill="1F3756"/>
            <w:vAlign w:val="center"/>
          </w:tcPr>
          <w:p>
            <w:pPr>
              <w:jc w:val="right"/>
              <w:bidi w:val="1"/>
            </w:pPr>
            <w:r/>
            <w:r>
              <w:rPr>
                <w:rFonts w:ascii="Arial" w:hAnsi="Arial" w:cs="Arial"/>
                <w:b/>
                <w:color w:val="FFFFFF"/>
                <w:sz w:val="17"/>
              </w:rPr>
              <w:t>H1</w:t>
            </w:r>
          </w:p>
        </w:tc>
      </w:tr>
      <w:tr>
        <w:tc>
          <w:tcPr>
            <w:tcW w:type="dxa" w:w="2085"/>
            <w:vAlign w:val="center"/>
          </w:tcPr>
          <w:p>
            <w:pPr>
              <w:jc w:val="right"/>
              <w:bidi w:val="1"/>
            </w:pPr>
            <w:r/>
            <w:r>
              <w:rPr>
                <w:rFonts w:ascii="Arial" w:hAnsi="Arial" w:cs="Arial"/>
                <w:sz w:val="17"/>
              </w:rPr>
              <w:t>/en</w:t>
            </w:r>
          </w:p>
        </w:tc>
        <w:tc>
          <w:tcPr>
            <w:tcW w:type="dxa" w:w="2085"/>
            <w:vAlign w:val="center"/>
          </w:tcPr>
          <w:p>
            <w:pPr>
              <w:jc w:val="right"/>
              <w:bidi w:val="1"/>
            </w:pPr>
            <w:r/>
            <w:r>
              <w:rPr>
                <w:rFonts w:ascii="Arial" w:hAnsi="Arial" w:cs="Arial"/>
                <w:sz w:val="17"/>
              </w:rPr>
              <w:t>Zeyad Alnahdi</w:t>
            </w:r>
          </w:p>
        </w:tc>
        <w:tc>
          <w:tcPr>
            <w:tcW w:type="dxa" w:w="2085"/>
            <w:vAlign w:val="center"/>
          </w:tcPr>
          <w:p>
            <w:pPr>
              <w:jc w:val="right"/>
              <w:bidi w:val="1"/>
            </w:pPr>
            <w:r/>
            <w:r>
              <w:rPr>
                <w:rFonts w:ascii="Arial" w:hAnsi="Arial" w:cs="Arial"/>
                <w:sz w:val="17"/>
              </w:rPr>
              <w:t>Zeyad Alnahdi — Backend &amp; Desktop Developer</w:t>
            </w:r>
          </w:p>
        </w:tc>
        <w:tc>
          <w:tcPr>
            <w:tcW w:type="dxa" w:w="2085"/>
            <w:vAlign w:val="center"/>
          </w:tcPr>
          <w:p>
            <w:pPr>
              <w:jc w:val="right"/>
              <w:bidi w:val="1"/>
            </w:pPr>
            <w:r/>
            <w:r>
              <w:rPr>
                <w:rFonts w:ascii="Arial" w:hAnsi="Arial" w:cs="Arial"/>
                <w:sz w:val="17"/>
              </w:rPr>
              <w:t>Backend and desktop application developer working in C#, .NET and SQL Server. Based in Turkey, available for freelance and remote work.</w:t>
            </w:r>
          </w:p>
        </w:tc>
        <w:tc>
          <w:tcPr>
            <w:tcW w:type="dxa" w:w="2085"/>
            <w:vAlign w:val="center"/>
          </w:tcPr>
          <w:p>
            <w:pPr>
              <w:jc w:val="right"/>
              <w:bidi w:val="1"/>
            </w:pPr>
            <w:r/>
            <w:r>
              <w:rPr>
                <w:rFonts w:ascii="Arial" w:hAnsi="Arial" w:cs="Arial"/>
                <w:sz w:val="17"/>
              </w:rPr>
              <w:t>Zeyad Alnahdi</w:t>
            </w:r>
          </w:p>
        </w:tc>
      </w:tr>
      <w:tr>
        <w:tc>
          <w:tcPr>
            <w:tcW w:type="dxa" w:w="2085"/>
            <w:vAlign w:val="center"/>
          </w:tcPr>
          <w:p>
            <w:pPr>
              <w:jc w:val="right"/>
              <w:bidi w:val="1"/>
            </w:pPr>
            <w:r/>
            <w:r>
              <w:rPr>
                <w:rFonts w:ascii="Arial" w:hAnsi="Arial" w:cs="Arial"/>
                <w:sz w:val="17"/>
              </w:rPr>
              <w:t>/en/about</w:t>
            </w:r>
          </w:p>
        </w:tc>
        <w:tc>
          <w:tcPr>
            <w:tcW w:type="dxa" w:w="2085"/>
            <w:vAlign w:val="center"/>
          </w:tcPr>
          <w:p>
            <w:pPr>
              <w:jc w:val="right"/>
              <w:bidi w:val="1"/>
            </w:pPr>
            <w:r/>
            <w:r>
              <w:rPr>
                <w:rFonts w:ascii="Arial" w:hAnsi="Arial" w:cs="Arial"/>
                <w:sz w:val="17"/>
              </w:rPr>
              <w:t>psychology graduate software developer</w:t>
            </w:r>
          </w:p>
        </w:tc>
        <w:tc>
          <w:tcPr>
            <w:tcW w:type="dxa" w:w="2085"/>
            <w:vAlign w:val="center"/>
          </w:tcPr>
          <w:p>
            <w:pPr>
              <w:jc w:val="right"/>
              <w:bidi w:val="1"/>
            </w:pPr>
            <w:r/>
            <w:r>
              <w:rPr>
                <w:rFonts w:ascii="Arial" w:hAnsi="Arial" w:cs="Arial"/>
                <w:sz w:val="17"/>
              </w:rPr>
              <w:t>About Zeyad Alnahdi — Backend Developer</w:t>
            </w:r>
          </w:p>
        </w:tc>
        <w:tc>
          <w:tcPr>
            <w:tcW w:type="dxa" w:w="2085"/>
            <w:vAlign w:val="center"/>
          </w:tcPr>
          <w:p>
            <w:pPr>
              <w:jc w:val="right"/>
              <w:bidi w:val="1"/>
            </w:pPr>
            <w:r/>
            <w:r>
              <w:rPr>
                <w:rFonts w:ascii="Arial" w:hAnsi="Arial" w:cs="Arial"/>
                <w:sz w:val="17"/>
              </w:rPr>
              <w:t>Self-taught backend developer with a psychology degree. How that background shapes the way I design interfaces, handle errors and model data.</w:t>
            </w:r>
          </w:p>
        </w:tc>
        <w:tc>
          <w:tcPr>
            <w:tcW w:type="dxa" w:w="2085"/>
            <w:vAlign w:val="center"/>
          </w:tcPr>
          <w:p>
            <w:pPr>
              <w:jc w:val="right"/>
              <w:bidi w:val="1"/>
            </w:pPr>
            <w:r/>
            <w:r>
              <w:rPr>
                <w:rFonts w:ascii="Arial" w:hAnsi="Arial" w:cs="Arial"/>
                <w:sz w:val="17"/>
              </w:rPr>
              <w:t>About me</w:t>
            </w:r>
          </w:p>
        </w:tc>
      </w:tr>
      <w:tr>
        <w:tc>
          <w:tcPr>
            <w:tcW w:type="dxa" w:w="2085"/>
            <w:vAlign w:val="center"/>
          </w:tcPr>
          <w:p>
            <w:pPr>
              <w:jc w:val="right"/>
              <w:bidi w:val="1"/>
            </w:pPr>
            <w:r/>
            <w:r>
              <w:rPr>
                <w:rFonts w:ascii="Arial" w:hAnsi="Arial" w:cs="Arial"/>
                <w:sz w:val="17"/>
              </w:rPr>
              <w:t>/en/projects</w:t>
            </w:r>
          </w:p>
        </w:tc>
        <w:tc>
          <w:tcPr>
            <w:tcW w:type="dxa" w:w="2085"/>
            <w:vAlign w:val="center"/>
          </w:tcPr>
          <w:p>
            <w:pPr>
              <w:jc w:val="right"/>
              <w:bidi w:val="1"/>
            </w:pPr>
            <w:r/>
            <w:r>
              <w:rPr>
                <w:rFonts w:ascii="Arial" w:hAnsi="Arial" w:cs="Arial"/>
                <w:sz w:val="17"/>
              </w:rPr>
              <w:t>ASP.NET Core clean architecture example</w:t>
            </w:r>
          </w:p>
        </w:tc>
        <w:tc>
          <w:tcPr>
            <w:tcW w:type="dxa" w:w="2085"/>
            <w:vAlign w:val="center"/>
          </w:tcPr>
          <w:p>
            <w:pPr>
              <w:jc w:val="right"/>
              <w:bidi w:val="1"/>
            </w:pPr>
            <w:r/>
            <w:r>
              <w:rPr>
                <w:rFonts w:ascii="Arial" w:hAnsi="Arial" w:cs="Arial"/>
                <w:sz w:val="17"/>
              </w:rPr>
              <w:t>Projects — Backend &amp; AI Systems | Zeyad Alnahdi</w:t>
            </w:r>
          </w:p>
        </w:tc>
        <w:tc>
          <w:tcPr>
            <w:tcW w:type="dxa" w:w="2085"/>
            <w:vAlign w:val="center"/>
          </w:tcPr>
          <w:p>
            <w:pPr>
              <w:jc w:val="right"/>
              <w:bidi w:val="1"/>
            </w:pPr>
            <w:r/>
            <w:r>
              <w:rPr>
                <w:rFonts w:ascii="Arial" w:hAnsi="Arial" w:cs="Arial"/>
                <w:sz w:val="17"/>
              </w:rPr>
              <w:t>An AI workspace with a self-hosted RAG pipeline in ASP.NET Core, FastAPI and Qdrant, and a three-tier C# desktop system over SQL Server.</w:t>
            </w:r>
          </w:p>
        </w:tc>
        <w:tc>
          <w:tcPr>
            <w:tcW w:type="dxa" w:w="2085"/>
            <w:vAlign w:val="center"/>
          </w:tcPr>
          <w:p>
            <w:pPr>
              <w:jc w:val="right"/>
              <w:bidi w:val="1"/>
            </w:pPr>
            <w:r/>
            <w:r>
              <w:rPr>
                <w:rFonts w:ascii="Arial" w:hAnsi="Arial" w:cs="Arial"/>
                <w:sz w:val="17"/>
              </w:rPr>
              <w:t>Projects</w:t>
            </w:r>
          </w:p>
        </w:tc>
      </w:tr>
      <w:tr>
        <w:tc>
          <w:tcPr>
            <w:tcW w:type="dxa" w:w="2085"/>
            <w:vAlign w:val="center"/>
          </w:tcPr>
          <w:p>
            <w:pPr>
              <w:jc w:val="right"/>
              <w:bidi w:val="1"/>
            </w:pPr>
            <w:r/>
            <w:r>
              <w:rPr>
                <w:rFonts w:ascii="Arial" w:hAnsi="Arial" w:cs="Arial"/>
                <w:sz w:val="17"/>
              </w:rPr>
              <w:t>/en/contact</w:t>
            </w:r>
          </w:p>
        </w:tc>
        <w:tc>
          <w:tcPr>
            <w:tcW w:type="dxa" w:w="2085"/>
            <w:vAlign w:val="center"/>
          </w:tcPr>
          <w:p>
            <w:pPr>
              <w:jc w:val="right"/>
              <w:bidi w:val="1"/>
            </w:pPr>
            <w:r/>
            <w:r>
              <w:rPr>
                <w:rFonts w:ascii="Arial" w:hAnsi="Arial" w:cs="Arial"/>
                <w:sz w:val="17"/>
              </w:rPr>
              <w:t>contact backend developer</w:t>
            </w:r>
          </w:p>
        </w:tc>
        <w:tc>
          <w:tcPr>
            <w:tcW w:type="dxa" w:w="2085"/>
            <w:vAlign w:val="center"/>
          </w:tcPr>
          <w:p>
            <w:pPr>
              <w:jc w:val="right"/>
              <w:bidi w:val="1"/>
            </w:pPr>
            <w:r/>
            <w:r>
              <w:rPr>
                <w:rFonts w:ascii="Arial" w:hAnsi="Arial" w:cs="Arial"/>
                <w:sz w:val="17"/>
              </w:rPr>
              <w:t>Contact Zeyad Alnahdi — Backend Developer</w:t>
            </w:r>
          </w:p>
        </w:tc>
        <w:tc>
          <w:tcPr>
            <w:tcW w:type="dxa" w:w="2085"/>
            <w:vAlign w:val="center"/>
          </w:tcPr>
          <w:p>
            <w:pPr>
              <w:jc w:val="right"/>
              <w:bidi w:val="1"/>
            </w:pPr>
            <w:r/>
            <w:r>
              <w:rPr>
                <w:rFonts w:ascii="Arial" w:hAnsi="Arial" w:cs="Arial"/>
                <w:sz w:val="17"/>
              </w:rPr>
              <w:t>Get in touch about freelance projects, remote roles or collaboration. Email and LinkedIn, with a response within two business days.</w:t>
            </w:r>
          </w:p>
        </w:tc>
        <w:tc>
          <w:tcPr>
            <w:tcW w:type="dxa" w:w="2085"/>
            <w:vAlign w:val="center"/>
          </w:tcPr>
          <w:p>
            <w:pPr>
              <w:jc w:val="right"/>
              <w:bidi w:val="1"/>
            </w:pPr>
            <w:r/>
            <w:r>
              <w:rPr>
                <w:rFonts w:ascii="Arial" w:hAnsi="Arial" w:cs="Arial"/>
                <w:sz w:val="17"/>
              </w:rPr>
              <w:t>Get in touch</w:t>
            </w:r>
          </w:p>
        </w:tc>
      </w:tr>
    </w:tbl>
    <w:p/>
    <w:p>
      <w:pPr>
        <w:pStyle w:val="Heading2"/>
        <w:jc w:val="right"/>
        <w:bidi w:val="1"/>
      </w:pPr>
      <w:r>
        <w:rPr>
          <w:rFonts w:ascii="Arial" w:hAnsi="Arial" w:cs="Arial"/>
          <w:b w:val="0"/>
        </w:rPr>
        <w:t>التركية</w:t>
      </w:r>
    </w:p>
    <w:tbl>
      <w:tblPr>
        <w:tblStyle w:val="TableGrid"/>
        <w:tblW w:type="auto" w:w="0"/>
        <w:jc w:val="right"/>
        <w:tblLook w:firstColumn="1" w:firstRow="1" w:lastColumn="0" w:lastRow="0" w:noHBand="0" w:noVBand="1" w:val="04A0"/>
      </w:tblPr>
      <w:tblGrid>
        <w:gridCol w:w="2085"/>
        <w:gridCol w:w="2085"/>
        <w:gridCol w:w="2085"/>
        <w:gridCol w:w="2085"/>
        <w:gridCol w:w="2085"/>
      </w:tblGrid>
      <w:tr>
        <w:tc>
          <w:tcPr>
            <w:tcW w:type="dxa" w:w="2085"/>
            <w:shd w:fill="1F3756"/>
            <w:vAlign w:val="center"/>
          </w:tcPr>
          <w:p>
            <w:pPr>
              <w:jc w:val="right"/>
              <w:bidi w:val="1"/>
            </w:pPr>
            <w:r/>
            <w:r>
              <w:rPr>
                <w:rFonts w:ascii="Arial" w:hAnsi="Arial" w:cs="Arial"/>
                <w:b/>
                <w:color w:val="FFFFFF"/>
                <w:sz w:val="17"/>
              </w:rPr>
              <w:t>Route</w:t>
            </w:r>
          </w:p>
        </w:tc>
        <w:tc>
          <w:tcPr>
            <w:tcW w:type="dxa" w:w="2085"/>
            <w:shd w:fill="1F3756"/>
            <w:vAlign w:val="center"/>
          </w:tcPr>
          <w:p>
            <w:pPr>
              <w:jc w:val="right"/>
              <w:bidi w:val="1"/>
            </w:pPr>
            <w:r/>
            <w:r>
              <w:rPr>
                <w:rFonts w:ascii="Arial" w:hAnsi="Arial" w:cs="Arial"/>
                <w:b/>
                <w:color w:val="FFFFFF"/>
                <w:sz w:val="17"/>
              </w:rPr>
              <w:t>الكلمة الأساسية</w:t>
            </w:r>
          </w:p>
        </w:tc>
        <w:tc>
          <w:tcPr>
            <w:tcW w:type="dxa" w:w="2085"/>
            <w:shd w:fill="1F3756"/>
            <w:vAlign w:val="center"/>
          </w:tcPr>
          <w:p>
            <w:pPr>
              <w:jc w:val="right"/>
              <w:bidi w:val="1"/>
            </w:pPr>
            <w:r/>
            <w:r>
              <w:rPr>
                <w:rFonts w:ascii="Arial" w:hAnsi="Arial" w:cs="Arial"/>
                <w:b/>
                <w:color w:val="FFFFFF"/>
                <w:sz w:val="17"/>
              </w:rPr>
              <w:t>Title</w:t>
            </w:r>
          </w:p>
        </w:tc>
        <w:tc>
          <w:tcPr>
            <w:tcW w:type="dxa" w:w="2085"/>
            <w:shd w:fill="1F3756"/>
            <w:vAlign w:val="center"/>
          </w:tcPr>
          <w:p>
            <w:pPr>
              <w:jc w:val="right"/>
              <w:bidi w:val="1"/>
            </w:pPr>
            <w:r/>
            <w:r>
              <w:rPr>
                <w:rFonts w:ascii="Arial" w:hAnsi="Arial" w:cs="Arial"/>
                <w:b/>
                <w:color w:val="FFFFFF"/>
                <w:sz w:val="17"/>
              </w:rPr>
              <w:t>Description</w:t>
            </w:r>
          </w:p>
        </w:tc>
        <w:tc>
          <w:tcPr>
            <w:tcW w:type="dxa" w:w="2085"/>
            <w:shd w:fill="1F3756"/>
            <w:vAlign w:val="center"/>
          </w:tcPr>
          <w:p>
            <w:pPr>
              <w:jc w:val="right"/>
              <w:bidi w:val="1"/>
            </w:pPr>
            <w:r/>
            <w:r>
              <w:rPr>
                <w:rFonts w:ascii="Arial" w:hAnsi="Arial" w:cs="Arial"/>
                <w:b/>
                <w:color w:val="FFFFFF"/>
                <w:sz w:val="17"/>
              </w:rPr>
              <w:t>H1</w:t>
            </w:r>
          </w:p>
        </w:tc>
      </w:tr>
      <w:tr>
        <w:tc>
          <w:tcPr>
            <w:tcW w:type="dxa" w:w="2085"/>
            <w:vAlign w:val="center"/>
          </w:tcPr>
          <w:p>
            <w:pPr>
              <w:jc w:val="right"/>
              <w:bidi w:val="1"/>
            </w:pPr>
            <w:r/>
            <w:r>
              <w:rPr>
                <w:rFonts w:ascii="Arial" w:hAnsi="Arial" w:cs="Arial"/>
                <w:sz w:val="17"/>
              </w:rPr>
              <w:t>/tr</w:t>
            </w:r>
          </w:p>
        </w:tc>
        <w:tc>
          <w:tcPr>
            <w:tcW w:type="dxa" w:w="2085"/>
            <w:vAlign w:val="center"/>
          </w:tcPr>
          <w:p>
            <w:pPr>
              <w:jc w:val="right"/>
              <w:bidi w:val="1"/>
            </w:pPr>
            <w:r/>
            <w:r>
              <w:rPr>
                <w:rFonts w:ascii="Arial" w:hAnsi="Arial" w:cs="Arial"/>
                <w:sz w:val="17"/>
              </w:rPr>
              <w:t>Zeyad Alnahdi</w:t>
            </w:r>
          </w:p>
        </w:tc>
        <w:tc>
          <w:tcPr>
            <w:tcW w:type="dxa" w:w="2085"/>
            <w:vAlign w:val="center"/>
          </w:tcPr>
          <w:p>
            <w:pPr>
              <w:jc w:val="right"/>
              <w:bidi w:val="1"/>
            </w:pPr>
            <w:r/>
            <w:r>
              <w:rPr>
                <w:rFonts w:ascii="Arial" w:hAnsi="Arial" w:cs="Arial"/>
                <w:sz w:val="17"/>
              </w:rPr>
              <w:t>Zeyad Alnahdi — Backend ve Masaüstü Geliştirici</w:t>
            </w:r>
          </w:p>
        </w:tc>
        <w:tc>
          <w:tcPr>
            <w:tcW w:type="dxa" w:w="2085"/>
            <w:vAlign w:val="center"/>
          </w:tcPr>
          <w:p>
            <w:pPr>
              <w:jc w:val="right"/>
              <w:bidi w:val="1"/>
            </w:pPr>
            <w:r/>
            <w:r>
              <w:rPr>
                <w:rFonts w:ascii="Arial" w:hAnsi="Arial" w:cs="Arial"/>
                <w:sz w:val="17"/>
              </w:rPr>
              <w:t>C#, .NET ve SQL Server ile backend ve masaüstü uygulama geliştiricisi. Türkiye'de yaşıyor, freelance ve uzaktan çalışmaya açık.</w:t>
            </w:r>
          </w:p>
        </w:tc>
        <w:tc>
          <w:tcPr>
            <w:tcW w:type="dxa" w:w="2085"/>
            <w:vAlign w:val="center"/>
          </w:tcPr>
          <w:p>
            <w:pPr>
              <w:jc w:val="right"/>
              <w:bidi w:val="1"/>
            </w:pPr>
            <w:r/>
            <w:r>
              <w:rPr>
                <w:rFonts w:ascii="Arial" w:hAnsi="Arial" w:cs="Arial"/>
                <w:sz w:val="17"/>
              </w:rPr>
              <w:t>Zeyad Alnahdi</w:t>
            </w:r>
          </w:p>
        </w:tc>
      </w:tr>
      <w:tr>
        <w:tc>
          <w:tcPr>
            <w:tcW w:type="dxa" w:w="2085"/>
            <w:vAlign w:val="center"/>
          </w:tcPr>
          <w:p>
            <w:pPr>
              <w:jc w:val="right"/>
              <w:bidi w:val="1"/>
            </w:pPr>
            <w:r/>
            <w:r>
              <w:rPr>
                <w:rFonts w:ascii="Arial" w:hAnsi="Arial" w:cs="Arial"/>
                <w:sz w:val="17"/>
              </w:rPr>
              <w:t>/tr/about</w:t>
            </w:r>
          </w:p>
        </w:tc>
        <w:tc>
          <w:tcPr>
            <w:tcW w:type="dxa" w:w="2085"/>
            <w:vAlign w:val="center"/>
          </w:tcPr>
          <w:p>
            <w:pPr>
              <w:jc w:val="right"/>
              <w:bidi w:val="1"/>
            </w:pPr>
            <w:r/>
            <w:r>
              <w:rPr>
                <w:rFonts w:ascii="Arial" w:hAnsi="Arial" w:cs="Arial"/>
                <w:sz w:val="17"/>
              </w:rPr>
              <w:t>backend yazılım geliştirici</w:t>
            </w:r>
          </w:p>
        </w:tc>
        <w:tc>
          <w:tcPr>
            <w:tcW w:type="dxa" w:w="2085"/>
            <w:vAlign w:val="center"/>
          </w:tcPr>
          <w:p>
            <w:pPr>
              <w:jc w:val="right"/>
              <w:bidi w:val="1"/>
            </w:pPr>
            <w:r/>
            <w:r>
              <w:rPr>
                <w:rFonts w:ascii="Arial" w:hAnsi="Arial" w:cs="Arial"/>
                <w:sz w:val="17"/>
              </w:rPr>
              <w:t>Hakkımda — Zeyad Alnahdi, Yazılım Geliştirici</w:t>
            </w:r>
          </w:p>
        </w:tc>
        <w:tc>
          <w:tcPr>
            <w:tcW w:type="dxa" w:w="2085"/>
            <w:vAlign w:val="center"/>
          </w:tcPr>
          <w:p>
            <w:pPr>
              <w:jc w:val="right"/>
              <w:bidi w:val="1"/>
            </w:pPr>
            <w:r/>
            <w:r>
              <w:rPr>
                <w:rFonts w:ascii="Arial" w:hAnsi="Arial" w:cs="Arial"/>
                <w:sz w:val="17"/>
              </w:rPr>
              <w:t>Psikoloji mezunu, kendi kendine yetişmiş backend geliştirici. Bu altyapının yazılım tasarımına nasıl katkı sağladığı.</w:t>
            </w:r>
          </w:p>
        </w:tc>
        <w:tc>
          <w:tcPr>
            <w:tcW w:type="dxa" w:w="2085"/>
            <w:vAlign w:val="center"/>
          </w:tcPr>
          <w:p>
            <w:pPr>
              <w:jc w:val="right"/>
              <w:bidi w:val="1"/>
            </w:pPr>
            <w:r/>
            <w:r>
              <w:rPr>
                <w:rFonts w:ascii="Arial" w:hAnsi="Arial" w:cs="Arial"/>
                <w:sz w:val="17"/>
              </w:rPr>
              <w:t>Hakkımda</w:t>
            </w:r>
          </w:p>
        </w:tc>
      </w:tr>
      <w:tr>
        <w:tc>
          <w:tcPr>
            <w:tcW w:type="dxa" w:w="2085"/>
            <w:vAlign w:val="center"/>
          </w:tcPr>
          <w:p>
            <w:pPr>
              <w:jc w:val="right"/>
              <w:bidi w:val="1"/>
            </w:pPr>
            <w:r/>
            <w:r>
              <w:rPr>
                <w:rFonts w:ascii="Arial" w:hAnsi="Arial" w:cs="Arial"/>
                <w:sz w:val="17"/>
              </w:rPr>
              <w:t>/tr/projects</w:t>
            </w:r>
          </w:p>
        </w:tc>
        <w:tc>
          <w:tcPr>
            <w:tcW w:type="dxa" w:w="2085"/>
            <w:vAlign w:val="center"/>
          </w:tcPr>
          <w:p>
            <w:pPr>
              <w:jc w:val="right"/>
              <w:bidi w:val="1"/>
            </w:pPr>
            <w:r/>
            <w:r>
              <w:rPr>
                <w:rFonts w:ascii="Arial" w:hAnsi="Arial" w:cs="Arial"/>
                <w:sz w:val="17"/>
              </w:rPr>
              <w:t>ASP.NET Core katmanlı mimari</w:t>
            </w:r>
          </w:p>
        </w:tc>
        <w:tc>
          <w:tcPr>
            <w:tcW w:type="dxa" w:w="2085"/>
            <w:vAlign w:val="center"/>
          </w:tcPr>
          <w:p>
            <w:pPr>
              <w:jc w:val="right"/>
              <w:bidi w:val="1"/>
            </w:pPr>
            <w:r/>
            <w:r>
              <w:rPr>
                <w:rFonts w:ascii="Arial" w:hAnsi="Arial" w:cs="Arial"/>
                <w:sz w:val="17"/>
              </w:rPr>
              <w:t>Projeler — Backend ve Yapay Zekâ | Zeyad Alnahdi</w:t>
            </w:r>
          </w:p>
        </w:tc>
        <w:tc>
          <w:tcPr>
            <w:tcW w:type="dxa" w:w="2085"/>
            <w:vAlign w:val="center"/>
          </w:tcPr>
          <w:p>
            <w:pPr>
              <w:jc w:val="right"/>
              <w:bidi w:val="1"/>
            </w:pPr>
            <w:r/>
            <w:r>
              <w:rPr>
                <w:rFonts w:ascii="Arial" w:hAnsi="Arial" w:cs="Arial"/>
                <w:sz w:val="17"/>
              </w:rPr>
              <w:t>ASP.NET Core, FastAPI ve Qdrant ile kendi sunucusunda çalışan RAG altyapısı; C# ve SQL Server ile katmanlı masaüstü sistemi.</w:t>
            </w:r>
          </w:p>
        </w:tc>
        <w:tc>
          <w:tcPr>
            <w:tcW w:type="dxa" w:w="2085"/>
            <w:vAlign w:val="center"/>
          </w:tcPr>
          <w:p>
            <w:pPr>
              <w:jc w:val="right"/>
              <w:bidi w:val="1"/>
            </w:pPr>
            <w:r/>
            <w:r>
              <w:rPr>
                <w:rFonts w:ascii="Arial" w:hAnsi="Arial" w:cs="Arial"/>
                <w:sz w:val="17"/>
              </w:rPr>
              <w:t>Projeler</w:t>
            </w:r>
          </w:p>
        </w:tc>
      </w:tr>
      <w:tr>
        <w:tc>
          <w:tcPr>
            <w:tcW w:type="dxa" w:w="2085"/>
            <w:vAlign w:val="center"/>
          </w:tcPr>
          <w:p>
            <w:pPr>
              <w:jc w:val="right"/>
              <w:bidi w:val="1"/>
            </w:pPr>
            <w:r/>
            <w:r>
              <w:rPr>
                <w:rFonts w:ascii="Arial" w:hAnsi="Arial" w:cs="Arial"/>
                <w:sz w:val="17"/>
              </w:rPr>
              <w:t>/tr/contact</w:t>
            </w:r>
          </w:p>
        </w:tc>
        <w:tc>
          <w:tcPr>
            <w:tcW w:type="dxa" w:w="2085"/>
            <w:vAlign w:val="center"/>
          </w:tcPr>
          <w:p>
            <w:pPr>
              <w:jc w:val="right"/>
              <w:bidi w:val="1"/>
            </w:pPr>
            <w:r/>
            <w:r>
              <w:rPr>
                <w:rFonts w:ascii="Arial" w:hAnsi="Arial" w:cs="Arial"/>
                <w:sz w:val="17"/>
              </w:rPr>
              <w:t>yazılım geliştirici iletişim</w:t>
            </w:r>
          </w:p>
        </w:tc>
        <w:tc>
          <w:tcPr>
            <w:tcW w:type="dxa" w:w="2085"/>
            <w:vAlign w:val="center"/>
          </w:tcPr>
          <w:p>
            <w:pPr>
              <w:jc w:val="right"/>
              <w:bidi w:val="1"/>
            </w:pPr>
            <w:r/>
            <w:r>
              <w:rPr>
                <w:rFonts w:ascii="Arial" w:hAnsi="Arial" w:cs="Arial"/>
                <w:sz w:val="17"/>
              </w:rPr>
              <w:t>İletişim — Zeyad Alnahdi, Yazılım Geliştirici</w:t>
            </w:r>
          </w:p>
        </w:tc>
        <w:tc>
          <w:tcPr>
            <w:tcW w:type="dxa" w:w="2085"/>
            <w:vAlign w:val="center"/>
          </w:tcPr>
          <w:p>
            <w:pPr>
              <w:jc w:val="right"/>
              <w:bidi w:val="1"/>
            </w:pPr>
            <w:r/>
            <w:r>
              <w:rPr>
                <w:rFonts w:ascii="Arial" w:hAnsi="Arial" w:cs="Arial"/>
                <w:sz w:val="17"/>
              </w:rPr>
              <w:t>Freelance projeler, uzaktan pozisyonlar veya iş birliği için iletişime geçin. E-posta ve LinkedIn üzerinden ulaşabilirsiniz.</w:t>
            </w:r>
          </w:p>
        </w:tc>
        <w:tc>
          <w:tcPr>
            <w:tcW w:type="dxa" w:w="2085"/>
            <w:vAlign w:val="center"/>
          </w:tcPr>
          <w:p>
            <w:pPr>
              <w:jc w:val="right"/>
              <w:bidi w:val="1"/>
            </w:pPr>
            <w:r/>
            <w:r>
              <w:rPr>
                <w:rFonts w:ascii="Arial" w:hAnsi="Arial" w:cs="Arial"/>
                <w:sz w:val="17"/>
              </w:rPr>
              <w:t>İletişim</w:t>
            </w:r>
          </w:p>
        </w:tc>
      </w:tr>
    </w:tbl>
    <w:p/>
    <w:p>
      <w:pPr>
        <w:pStyle w:val="Heading2"/>
        <w:jc w:val="right"/>
        <w:bidi w:val="1"/>
      </w:pPr>
      <w:r>
        <w:rPr>
          <w:rFonts w:ascii="Arial" w:hAnsi="Arial" w:cs="Arial"/>
          <w:b w:val="0"/>
        </w:rPr>
        <w:t>العربية</w:t>
      </w:r>
    </w:p>
    <w:tbl>
      <w:tblPr>
        <w:tblStyle w:val="TableGrid"/>
        <w:tblW w:type="auto" w:w="0"/>
        <w:jc w:val="right"/>
        <w:tblLook w:firstColumn="1" w:firstRow="1" w:lastColumn="0" w:lastRow="0" w:noHBand="0" w:noVBand="1" w:val="04A0"/>
      </w:tblPr>
      <w:tblGrid>
        <w:gridCol w:w="2085"/>
        <w:gridCol w:w="2085"/>
        <w:gridCol w:w="2085"/>
        <w:gridCol w:w="2085"/>
        <w:gridCol w:w="2085"/>
      </w:tblGrid>
      <w:tr>
        <w:tc>
          <w:tcPr>
            <w:tcW w:type="dxa" w:w="2085"/>
            <w:shd w:fill="1F3756"/>
            <w:vAlign w:val="center"/>
          </w:tcPr>
          <w:p>
            <w:pPr>
              <w:jc w:val="right"/>
              <w:bidi w:val="1"/>
            </w:pPr>
            <w:r/>
            <w:r>
              <w:rPr>
                <w:rFonts w:ascii="Arial" w:hAnsi="Arial" w:cs="Arial"/>
                <w:b/>
                <w:color w:val="FFFFFF"/>
                <w:sz w:val="17"/>
              </w:rPr>
              <w:t>Route</w:t>
            </w:r>
          </w:p>
        </w:tc>
        <w:tc>
          <w:tcPr>
            <w:tcW w:type="dxa" w:w="2085"/>
            <w:shd w:fill="1F3756"/>
            <w:vAlign w:val="center"/>
          </w:tcPr>
          <w:p>
            <w:pPr>
              <w:jc w:val="right"/>
              <w:bidi w:val="1"/>
            </w:pPr>
            <w:r/>
            <w:r>
              <w:rPr>
                <w:rFonts w:ascii="Arial" w:hAnsi="Arial" w:cs="Arial"/>
                <w:b/>
                <w:color w:val="FFFFFF"/>
                <w:sz w:val="17"/>
              </w:rPr>
              <w:t>الكلمة الأساسية</w:t>
            </w:r>
          </w:p>
        </w:tc>
        <w:tc>
          <w:tcPr>
            <w:tcW w:type="dxa" w:w="2085"/>
            <w:shd w:fill="1F3756"/>
            <w:vAlign w:val="center"/>
          </w:tcPr>
          <w:p>
            <w:pPr>
              <w:jc w:val="right"/>
              <w:bidi w:val="1"/>
            </w:pPr>
            <w:r/>
            <w:r>
              <w:rPr>
                <w:rFonts w:ascii="Arial" w:hAnsi="Arial" w:cs="Arial"/>
                <w:b/>
                <w:color w:val="FFFFFF"/>
                <w:sz w:val="17"/>
              </w:rPr>
              <w:t>Title</w:t>
            </w:r>
          </w:p>
        </w:tc>
        <w:tc>
          <w:tcPr>
            <w:tcW w:type="dxa" w:w="2085"/>
            <w:shd w:fill="1F3756"/>
            <w:vAlign w:val="center"/>
          </w:tcPr>
          <w:p>
            <w:pPr>
              <w:jc w:val="right"/>
              <w:bidi w:val="1"/>
            </w:pPr>
            <w:r/>
            <w:r>
              <w:rPr>
                <w:rFonts w:ascii="Arial" w:hAnsi="Arial" w:cs="Arial"/>
                <w:b/>
                <w:color w:val="FFFFFF"/>
                <w:sz w:val="17"/>
              </w:rPr>
              <w:t>Description</w:t>
            </w:r>
          </w:p>
        </w:tc>
        <w:tc>
          <w:tcPr>
            <w:tcW w:type="dxa" w:w="2085"/>
            <w:shd w:fill="1F3756"/>
            <w:vAlign w:val="center"/>
          </w:tcPr>
          <w:p>
            <w:pPr>
              <w:jc w:val="right"/>
              <w:bidi w:val="1"/>
            </w:pPr>
            <w:r/>
            <w:r>
              <w:rPr>
                <w:rFonts w:ascii="Arial" w:hAnsi="Arial" w:cs="Arial"/>
                <w:b/>
                <w:color w:val="FFFFFF"/>
                <w:sz w:val="17"/>
              </w:rPr>
              <w:t>H1</w:t>
            </w:r>
          </w:p>
        </w:tc>
      </w:tr>
      <w:tr>
        <w:tc>
          <w:tcPr>
            <w:tcW w:type="dxa" w:w="2085"/>
            <w:vAlign w:val="center"/>
          </w:tcPr>
          <w:p>
            <w:pPr>
              <w:jc w:val="right"/>
              <w:bidi w:val="1"/>
            </w:pPr>
            <w:r/>
            <w:r>
              <w:rPr>
                <w:rFonts w:ascii="Arial" w:hAnsi="Arial" w:cs="Arial"/>
                <w:sz w:val="17"/>
              </w:rPr>
              <w:t>/ar</w:t>
            </w:r>
          </w:p>
        </w:tc>
        <w:tc>
          <w:tcPr>
            <w:tcW w:type="dxa" w:w="2085"/>
            <w:vAlign w:val="center"/>
          </w:tcPr>
          <w:p>
            <w:pPr>
              <w:jc w:val="right"/>
              <w:bidi w:val="1"/>
            </w:pPr>
            <w:r/>
            <w:r>
              <w:rPr>
                <w:rFonts w:ascii="Arial" w:hAnsi="Arial" w:cs="Arial"/>
                <w:sz w:val="17"/>
              </w:rPr>
              <w:t>زياد النهدي</w:t>
            </w:r>
          </w:p>
        </w:tc>
        <w:tc>
          <w:tcPr>
            <w:tcW w:type="dxa" w:w="2085"/>
            <w:vAlign w:val="center"/>
          </w:tcPr>
          <w:p>
            <w:pPr>
              <w:jc w:val="right"/>
              <w:bidi w:val="1"/>
            </w:pPr>
            <w:r/>
            <w:r>
              <w:rPr>
                <w:rFonts w:ascii="Arial" w:hAnsi="Arial" w:cs="Arial"/>
                <w:sz w:val="17"/>
              </w:rPr>
              <w:t>زياد النهدي — مطور باك اند وتطبيقات سطح المكتب</w:t>
            </w:r>
          </w:p>
        </w:tc>
        <w:tc>
          <w:tcPr>
            <w:tcW w:type="dxa" w:w="2085"/>
            <w:vAlign w:val="center"/>
          </w:tcPr>
          <w:p>
            <w:pPr>
              <w:jc w:val="right"/>
              <w:bidi w:val="1"/>
            </w:pPr>
            <w:r/>
            <w:r>
              <w:rPr>
                <w:rFonts w:ascii="Arial" w:hAnsi="Arial" w:cs="Arial"/>
                <w:sz w:val="17"/>
              </w:rPr>
              <w:t>مطوّر باك اند وتطبيقات سطح المكتب بلغة C# و .NET و SQL Server. مقيم في تركيا، متاح للعمل الحر والعمل عن بُعد.</w:t>
            </w:r>
          </w:p>
        </w:tc>
        <w:tc>
          <w:tcPr>
            <w:tcW w:type="dxa" w:w="2085"/>
            <w:vAlign w:val="center"/>
          </w:tcPr>
          <w:p>
            <w:pPr>
              <w:jc w:val="right"/>
              <w:bidi w:val="1"/>
            </w:pPr>
            <w:r/>
            <w:r>
              <w:rPr>
                <w:rFonts w:ascii="Arial" w:hAnsi="Arial" w:cs="Arial"/>
                <w:sz w:val="17"/>
              </w:rPr>
              <w:t>زياد النهدي</w:t>
            </w:r>
          </w:p>
        </w:tc>
      </w:tr>
      <w:tr>
        <w:tc>
          <w:tcPr>
            <w:tcW w:type="dxa" w:w="2085"/>
            <w:vAlign w:val="center"/>
          </w:tcPr>
          <w:p>
            <w:pPr>
              <w:jc w:val="right"/>
              <w:bidi w:val="1"/>
            </w:pPr>
            <w:r/>
            <w:r>
              <w:rPr>
                <w:rFonts w:ascii="Arial" w:hAnsi="Arial" w:cs="Arial"/>
                <w:sz w:val="17"/>
              </w:rPr>
              <w:t>/ar/about</w:t>
            </w:r>
          </w:p>
        </w:tc>
        <w:tc>
          <w:tcPr>
            <w:tcW w:type="dxa" w:w="2085"/>
            <w:vAlign w:val="center"/>
          </w:tcPr>
          <w:p>
            <w:pPr>
              <w:jc w:val="right"/>
              <w:bidi w:val="1"/>
            </w:pPr>
            <w:r/>
            <w:r>
              <w:rPr>
                <w:rFonts w:ascii="Arial" w:hAnsi="Arial" w:cs="Arial"/>
                <w:sz w:val="17"/>
              </w:rPr>
              <w:t>مطور باك اند</w:t>
            </w:r>
          </w:p>
        </w:tc>
        <w:tc>
          <w:tcPr>
            <w:tcW w:type="dxa" w:w="2085"/>
            <w:vAlign w:val="center"/>
          </w:tcPr>
          <w:p>
            <w:pPr>
              <w:jc w:val="right"/>
              <w:bidi w:val="1"/>
            </w:pPr>
            <w:r/>
            <w:r>
              <w:rPr>
                <w:rFonts w:ascii="Arial" w:hAnsi="Arial" w:cs="Arial"/>
                <w:sz w:val="17"/>
              </w:rPr>
              <w:t>نبذة عن زياد النهدي — مطوّر باك اند</w:t>
            </w:r>
          </w:p>
        </w:tc>
        <w:tc>
          <w:tcPr>
            <w:tcW w:type="dxa" w:w="2085"/>
            <w:vAlign w:val="center"/>
          </w:tcPr>
          <w:p>
            <w:pPr>
              <w:jc w:val="right"/>
              <w:bidi w:val="1"/>
            </w:pPr>
            <w:r/>
            <w:r>
              <w:rPr>
                <w:rFonts w:ascii="Arial" w:hAnsi="Arial" w:cs="Arial"/>
                <w:sz w:val="17"/>
              </w:rPr>
              <w:t>مطوّر باك اند علّم نفسه بنفسه، خريج علم النفس. كيف تنعكس هذه الخلفية على تصميم الواجهات ومعالجة الأخطاء ونمذجة البيانات.</w:t>
            </w:r>
          </w:p>
        </w:tc>
        <w:tc>
          <w:tcPr>
            <w:tcW w:type="dxa" w:w="2085"/>
            <w:vAlign w:val="center"/>
          </w:tcPr>
          <w:p>
            <w:pPr>
              <w:jc w:val="right"/>
              <w:bidi w:val="1"/>
            </w:pPr>
            <w:r/>
            <w:r>
              <w:rPr>
                <w:rFonts w:ascii="Arial" w:hAnsi="Arial" w:cs="Arial"/>
                <w:sz w:val="17"/>
              </w:rPr>
              <w:t>نبذة عني</w:t>
            </w:r>
          </w:p>
        </w:tc>
      </w:tr>
      <w:tr>
        <w:tc>
          <w:tcPr>
            <w:tcW w:type="dxa" w:w="2085"/>
            <w:vAlign w:val="center"/>
          </w:tcPr>
          <w:p>
            <w:pPr>
              <w:jc w:val="right"/>
              <w:bidi w:val="1"/>
            </w:pPr>
            <w:r/>
            <w:r>
              <w:rPr>
                <w:rFonts w:ascii="Arial" w:hAnsi="Arial" w:cs="Arial"/>
                <w:sz w:val="17"/>
              </w:rPr>
              <w:t>/ar/projects</w:t>
            </w:r>
          </w:p>
        </w:tc>
        <w:tc>
          <w:tcPr>
            <w:tcW w:type="dxa" w:w="2085"/>
            <w:vAlign w:val="center"/>
          </w:tcPr>
          <w:p>
            <w:pPr>
              <w:jc w:val="right"/>
              <w:bidi w:val="1"/>
            </w:pPr>
            <w:r/>
            <w:r>
              <w:rPr>
                <w:rFonts w:ascii="Arial" w:hAnsi="Arial" w:cs="Arial"/>
                <w:sz w:val="17"/>
              </w:rPr>
              <w:t>نظام RAG عربي</w:t>
            </w:r>
          </w:p>
        </w:tc>
        <w:tc>
          <w:tcPr>
            <w:tcW w:type="dxa" w:w="2085"/>
            <w:vAlign w:val="center"/>
          </w:tcPr>
          <w:p>
            <w:pPr>
              <w:jc w:val="right"/>
              <w:bidi w:val="1"/>
            </w:pPr>
            <w:r/>
            <w:r>
              <w:rPr>
                <w:rFonts w:ascii="Arial" w:hAnsi="Arial" w:cs="Arial"/>
                <w:sz w:val="17"/>
              </w:rPr>
              <w:t>المشاريع — باك اند وذكاء اصطناعي | زياد النهدي</w:t>
            </w:r>
          </w:p>
        </w:tc>
        <w:tc>
          <w:tcPr>
            <w:tcW w:type="dxa" w:w="2085"/>
            <w:vAlign w:val="center"/>
          </w:tcPr>
          <w:p>
            <w:pPr>
              <w:jc w:val="right"/>
              <w:bidi w:val="1"/>
            </w:pPr>
            <w:r/>
            <w:r>
              <w:rPr>
                <w:rFonts w:ascii="Arial" w:hAnsi="Arial" w:cs="Arial"/>
                <w:sz w:val="17"/>
              </w:rPr>
              <w:t>منصة عمل ذكية بخطّ معالجة RAG ذاتي الاستضافة على ASP.NET Core و FastAPI و Qdrant، ونظام إدارة مطعم بثلاث طبقات.</w:t>
            </w:r>
          </w:p>
        </w:tc>
        <w:tc>
          <w:tcPr>
            <w:tcW w:type="dxa" w:w="2085"/>
            <w:vAlign w:val="center"/>
          </w:tcPr>
          <w:p>
            <w:pPr>
              <w:jc w:val="right"/>
              <w:bidi w:val="1"/>
            </w:pPr>
            <w:r/>
            <w:r>
              <w:rPr>
                <w:rFonts w:ascii="Arial" w:hAnsi="Arial" w:cs="Arial"/>
                <w:sz w:val="17"/>
              </w:rPr>
              <w:t>المشاريع</w:t>
            </w:r>
          </w:p>
        </w:tc>
      </w:tr>
      <w:tr>
        <w:tc>
          <w:tcPr>
            <w:tcW w:type="dxa" w:w="2085"/>
            <w:vAlign w:val="center"/>
          </w:tcPr>
          <w:p>
            <w:pPr>
              <w:jc w:val="right"/>
              <w:bidi w:val="1"/>
            </w:pPr>
            <w:r/>
            <w:r>
              <w:rPr>
                <w:rFonts w:ascii="Arial" w:hAnsi="Arial" w:cs="Arial"/>
                <w:sz w:val="17"/>
              </w:rPr>
              <w:t>/ar/contact</w:t>
            </w:r>
          </w:p>
        </w:tc>
        <w:tc>
          <w:tcPr>
            <w:tcW w:type="dxa" w:w="2085"/>
            <w:vAlign w:val="center"/>
          </w:tcPr>
          <w:p>
            <w:pPr>
              <w:jc w:val="right"/>
              <w:bidi w:val="1"/>
            </w:pPr>
            <w:r/>
            <w:r>
              <w:rPr>
                <w:rFonts w:ascii="Arial" w:hAnsi="Arial" w:cs="Arial"/>
                <w:sz w:val="17"/>
              </w:rPr>
              <w:t>تواصل مع مبرمج</w:t>
            </w:r>
          </w:p>
        </w:tc>
        <w:tc>
          <w:tcPr>
            <w:tcW w:type="dxa" w:w="2085"/>
            <w:vAlign w:val="center"/>
          </w:tcPr>
          <w:p>
            <w:pPr>
              <w:jc w:val="right"/>
              <w:bidi w:val="1"/>
            </w:pPr>
            <w:r/>
            <w:r>
              <w:rPr>
                <w:rFonts w:ascii="Arial" w:hAnsi="Arial" w:cs="Arial"/>
                <w:sz w:val="17"/>
              </w:rPr>
              <w:t>تواصل مع زياد النهدي — مطوّر باك اند</w:t>
            </w:r>
          </w:p>
        </w:tc>
        <w:tc>
          <w:tcPr>
            <w:tcW w:type="dxa" w:w="2085"/>
            <w:vAlign w:val="center"/>
          </w:tcPr>
          <w:p>
            <w:pPr>
              <w:jc w:val="right"/>
              <w:bidi w:val="1"/>
            </w:pPr>
            <w:r/>
            <w:r>
              <w:rPr>
                <w:rFonts w:ascii="Arial" w:hAnsi="Arial" w:cs="Arial"/>
                <w:sz w:val="17"/>
              </w:rPr>
              <w:t>للتواصل بشأن مشاريع العمل الحر أو الوظائف عن بُعد أو التعاون. عبر البريد الإلكتروني أو LinkedIn.</w:t>
            </w:r>
          </w:p>
        </w:tc>
        <w:tc>
          <w:tcPr>
            <w:tcW w:type="dxa" w:w="2085"/>
            <w:vAlign w:val="center"/>
          </w:tcPr>
          <w:p>
            <w:pPr>
              <w:jc w:val="right"/>
              <w:bidi w:val="1"/>
            </w:pPr>
            <w:r/>
            <w:r>
              <w:rPr>
                <w:rFonts w:ascii="Arial" w:hAnsi="Arial" w:cs="Arial"/>
                <w:sz w:val="17"/>
              </w:rPr>
              <w:t>تواصل معي</w:t>
            </w:r>
          </w:p>
        </w:tc>
      </w:tr>
    </w:tbl>
    <w:p/>
    <w:p>
      <w:pPr>
        <w:jc w:val="right"/>
        <w:bidi w:val="1"/>
      </w:pPr>
      <w:r>
        <w:rPr>
          <w:rFonts w:ascii="Arial" w:hAnsi="Arial" w:cs="Arial"/>
          <w:b w:val="0"/>
        </w:rPr>
        <w:t>كل النصوص أعلاه مسودة. العربية تحتاج مراجعة المالك للنبرة، والتركية تحتاج مراجعة من متحدث أصلي قبل السماح بفهرسة أي مسار /tr (راجع قاعدة الفهرسة في 04-srs.md).</w:t>
      </w:r>
    </w:p>
    <w:p>
      <w:pPr>
        <w:pStyle w:val="Heading1"/>
        <w:jc w:val="right"/>
        <w:bidi w:val="1"/>
      </w:pPr>
      <w:r>
        <w:rPr>
          <w:rFonts w:ascii="Arial" w:hAnsi="Arial" w:cs="Arial"/>
          <w:b w:val="0"/>
        </w:rPr>
        <w:t>5. مخططات المحتوى</w:t>
      </w:r>
    </w:p>
    <w:p>
      <w:pPr>
        <w:jc w:val="right"/>
        <w:bidi w:val="1"/>
      </w:pPr>
      <w:r>
        <w:rPr>
          <w:rFonts w:ascii="Arial" w:hAnsi="Arial" w:cs="Arial"/>
          <w:b w:val="0"/>
        </w:rPr>
        <w:t>لكل صفحة ولكل لغة: نفس الهيكل العام عبر اللغات، لكن النص يُكتب بصورة مستقلة.</w:t>
      </w:r>
    </w:p>
    <w:p>
      <w:pPr>
        <w:jc w:val="right"/>
        <w:bidi w:val="1"/>
      </w:pPr>
      <w:r>
        <w:rPr>
          <w:rFonts w:ascii="Arial" w:hAnsi="Arial" w:cs="Arial"/>
          <w:b w:val="0"/>
        </w:rPr>
        <w:t>• Home: تموضع في سطر واحد · ماذا يبني (2–3 جمل) · التقنيات الأساسية كنص لا كصور · بطاقتا المشروعين · CTA واحد واضح. لا carousel ولا hero video لأنهما يرفعان كلفة LCP، وهو بوابة.</w:t>
      </w:r>
    </w:p>
    <w:p>
      <w:pPr>
        <w:jc w:val="right"/>
        <w:bidi w:val="1"/>
      </w:pPr>
      <w:r>
        <w:rPr>
          <w:rFonts w:ascii="Arial" w:hAnsi="Arial" w:cs="Arial"/>
          <w:b w:val="0"/>
        </w:rPr>
        <w:t>• About: كيف تعلم (C++ → C# → SQL Server) · شهادة علم النفس كقدرة إضافية مع مثال حقيقي واحد، لا كقصة تغيير مسار · ما الذي يبحث عنه · تنزيل CV.</w:t>
      </w:r>
    </w:p>
    <w:p>
      <w:pPr>
        <w:jc w:val="right"/>
        <w:bidi w:val="1"/>
      </w:pPr>
      <w:r>
        <w:rPr>
          <w:rFonts w:ascii="Arial" w:hAnsi="Arial" w:cs="Arial"/>
          <w:b w:val="0"/>
        </w:rPr>
        <w:t>• Projects: بطاقة لكل مشروع: المشكلة، Stack، قرار معماري واحد يستحق الذكر، ورابط المستودع.</w:t>
      </w:r>
    </w:p>
    <w:p>
      <w:pPr>
        <w:jc w:val="right"/>
        <w:bidi w:val="1"/>
      </w:pPr>
      <w:r>
        <w:rPr>
          <w:rFonts w:ascii="Arial" w:hAnsi="Arial" w:cs="Arial"/>
          <w:b w:val="0"/>
        </w:rPr>
        <w:t>• AI Autonomous Workspace أولًا: يُذكر الناتج المقاس لا الطموح: PDF من 35 صفحة تمت فهرسته end-to-end خلال 32.6 ثانية، وإجابات موثقة من Stack ذاتي الاستضافة. ويُذكر بوضوح أن واجهة المساعد غير مكتملة — Sprint 3 من 7.</w:t>
      </w:r>
    </w:p>
    <w:p>
      <w:pPr>
        <w:jc w:val="right"/>
        <w:bidi w:val="1"/>
      </w:pPr>
      <w:r>
        <w:rPr>
          <w:rFonts w:ascii="Arial" w:hAnsi="Arial" w:cs="Arial"/>
          <w:b w:val="0"/>
        </w:rPr>
        <w:t>• Restaurant Management ثانيًا: ثلاث طبقات، 37 stored procedures، وواجهة عربية RTL.</w:t>
      </w:r>
    </w:p>
    <w:p>
      <w:pPr>
        <w:jc w:val="right"/>
        <w:bidi w:val="1"/>
      </w:pPr>
      <w:r>
        <w:rPr>
          <w:rFonts w:ascii="Arial" w:hAnsi="Arial" w:cs="Arial"/>
          <w:b w:val="0"/>
        </w:rPr>
        <w:t>• Contact: نموذج (الاسم، البريد، الرسالة) · البريد كنص · LinkedIn · GitHub · زمن الاستجابة المتوقع. الهاتف/WhatsApp غير موجود حتى يتوفر.</w:t>
      </w:r>
    </w:p>
    <w:p>
      <w:pPr>
        <w:jc w:val="right"/>
        <w:bidi w:val="1"/>
      </w:pPr>
      <w:r>
        <w:rPr>
          <w:rFonts w:ascii="Arial" w:hAnsi="Arial" w:cs="Arial"/>
          <w:b w:val="0"/>
        </w:rPr>
        <w:t>القسم Projects متوقف على D2/D3. وترى الوثيقة أن بطاقة ترتبط بمستودع private أسوأ من عدم وجود الرابط، لأن الادعاء يصبح غير قابل للتحقق في المكان الذي تكون فيه قابلية التحقق مهمة.</w:t>
      </w:r>
    </w:p>
    <w:p>
      <w:pPr>
        <w:pStyle w:val="Heading1"/>
        <w:jc w:val="right"/>
        <w:bidi w:val="1"/>
      </w:pPr>
      <w:r>
        <w:rPr>
          <w:rFonts w:ascii="Arial" w:hAnsi="Arial" w:cs="Arial"/>
          <w:b w:val="0"/>
        </w:rPr>
        <w:t>6. المخرج</w:t>
      </w:r>
    </w:p>
    <w:p>
      <w:pPr>
        <w:jc w:val="right"/>
        <w:bidi w:val="1"/>
      </w:pPr>
      <w:r>
        <w:rPr>
          <w:rFonts w:ascii="Arial" w:hAnsi="Arial" w:cs="Arial"/>
          <w:b w:val="0"/>
        </w:rPr>
        <w:t>النص النهائي يوضع في messages/en.json وmessages/tr.json وmessages/ar.json قبل بدء Sprint 2. كل ملف يحمل قيمة _meta.reviewed من نوع boolean؛ وعندما تكون false يتم فرض noindex على مسارات تلك اللغة.</w:t>
      </w:r>
    </w:p>
    <w:p>
      <w:pPr>
        <w:pStyle w:val="Heading1"/>
        <w:jc w:val="right"/>
        <w:bidi w:val="1"/>
      </w:pPr>
      <w:r>
        <w:rPr>
          <w:rFonts w:ascii="Arial" w:hAnsi="Arial" w:cs="Arial"/>
          <w:b w:val="0"/>
        </w:rPr>
        <w:t>7. الاعتماديات</w:t>
      </w:r>
    </w:p>
    <w:tbl>
      <w:tblPr>
        <w:tblStyle w:val="TableGrid"/>
        <w:tblW w:type="auto" w:w="0"/>
        <w:jc w:val="right"/>
        <w:tblLook w:firstColumn="1" w:firstRow="1" w:lastColumn="0" w:lastRow="0" w:noHBand="0" w:noVBand="1" w:val="04A0"/>
      </w:tblPr>
      <w:tblGrid>
        <w:gridCol w:w="5213"/>
        <w:gridCol w:w="5213"/>
      </w:tblGrid>
      <w:tr>
        <w:tc>
          <w:tcPr>
            <w:tcW w:type="dxa" w:w="5213"/>
            <w:shd w:fill="1F3756"/>
            <w:vAlign w:val="center"/>
          </w:tcPr>
          <w:p>
            <w:pPr>
              <w:jc w:val="right"/>
              <w:bidi w:val="1"/>
            </w:pPr>
            <w:r/>
            <w:r>
              <w:rPr>
                <w:rFonts w:ascii="Arial" w:hAnsi="Arial" w:cs="Arial"/>
                <w:b/>
                <w:color w:val="FFFFFF"/>
                <w:sz w:val="17"/>
              </w:rPr>
              <w:t>ما الذي يحجب هذه الوثيقة</w:t>
            </w:r>
          </w:p>
        </w:tc>
        <w:tc>
          <w:tcPr>
            <w:tcW w:type="dxa" w:w="5213"/>
            <w:shd w:fill="1F3756"/>
            <w:vAlign w:val="center"/>
          </w:tcPr>
          <w:p>
            <w:pPr>
              <w:jc w:val="right"/>
              <w:bidi w:val="1"/>
            </w:pPr>
            <w:r/>
            <w:r>
              <w:rPr>
                <w:rFonts w:ascii="Arial" w:hAnsi="Arial" w:cs="Arial"/>
                <w:b/>
                <w:color w:val="FFFFFF"/>
                <w:sz w:val="17"/>
              </w:rPr>
              <w:t>المصدر</w:t>
            </w:r>
          </w:p>
        </w:tc>
      </w:tr>
      <w:tr>
        <w:tc>
          <w:tcPr>
            <w:tcW w:type="dxa" w:w="5213"/>
            <w:vAlign w:val="center"/>
          </w:tcPr>
          <w:p>
            <w:pPr>
              <w:jc w:val="right"/>
              <w:bidi w:val="1"/>
            </w:pPr>
            <w:r/>
            <w:r>
              <w:rPr>
                <w:rFonts w:ascii="Arial" w:hAnsi="Arial" w:cs="Arial"/>
                <w:sz w:val="17"/>
              </w:rPr>
              <w:t>D5 — المدينة التي ستُذكر علنًا</w:t>
            </w:r>
          </w:p>
        </w:tc>
        <w:tc>
          <w:tcPr>
            <w:tcW w:type="dxa" w:w="5213"/>
            <w:vAlign w:val="center"/>
          </w:tcPr>
          <w:p>
            <w:pPr>
              <w:jc w:val="right"/>
              <w:bidi w:val="1"/>
            </w:pPr>
            <w:r/>
            <w:r>
              <w:rPr>
                <w:rFonts w:ascii="Arial" w:hAnsi="Arial" w:cs="Arial"/>
                <w:sz w:val="17"/>
              </w:rPr>
              <w:t>01-project-proposal.md §9</w:t>
            </w:r>
          </w:p>
        </w:tc>
      </w:tr>
      <w:tr>
        <w:tc>
          <w:tcPr>
            <w:tcW w:type="dxa" w:w="5213"/>
            <w:vAlign w:val="center"/>
          </w:tcPr>
          <w:p>
            <w:pPr>
              <w:jc w:val="right"/>
              <w:bidi w:val="1"/>
            </w:pPr>
            <w:r/>
            <w:r>
              <w:rPr>
                <w:rFonts w:ascii="Arial" w:hAnsi="Arial" w:cs="Arial"/>
                <w:sz w:val="17"/>
              </w:rPr>
              <w:t>D2/D3 — ظهور المستودعات وإدراجها</w:t>
            </w:r>
          </w:p>
        </w:tc>
        <w:tc>
          <w:tcPr>
            <w:tcW w:type="dxa" w:w="5213"/>
            <w:vAlign w:val="center"/>
          </w:tcPr>
          <w:p>
            <w:pPr>
              <w:jc w:val="right"/>
              <w:bidi w:val="1"/>
            </w:pPr>
            <w:r/>
            <w:r>
              <w:rPr>
                <w:rFonts w:ascii="Arial" w:hAnsi="Arial" w:cs="Arial"/>
                <w:sz w:val="17"/>
              </w:rPr>
              <w:t>01-project-proposal.md §9</w:t>
            </w:r>
          </w:p>
        </w:tc>
      </w:tr>
      <w:tr>
        <w:tc>
          <w:tcPr>
            <w:tcW w:type="dxa" w:w="5213"/>
            <w:vAlign w:val="center"/>
          </w:tcPr>
          <w:p>
            <w:pPr>
              <w:jc w:val="right"/>
              <w:bidi w:val="1"/>
            </w:pPr>
            <w:r/>
            <w:r>
              <w:rPr>
                <w:rFonts w:ascii="Arial" w:hAnsi="Arial" w:cs="Arial"/>
                <w:sz w:val="17"/>
              </w:rPr>
              <w:t>D4 — المراجع التركي المتحدث أصليًا</w:t>
            </w:r>
          </w:p>
        </w:tc>
        <w:tc>
          <w:tcPr>
            <w:tcW w:type="dxa" w:w="5213"/>
            <w:vAlign w:val="center"/>
          </w:tcPr>
          <w:p>
            <w:pPr>
              <w:jc w:val="right"/>
              <w:bidi w:val="1"/>
            </w:pPr>
            <w:r/>
            <w:r>
              <w:rPr>
                <w:rFonts w:ascii="Arial" w:hAnsi="Arial" w:cs="Arial"/>
                <w:sz w:val="17"/>
              </w:rPr>
              <w:t>01-project-proposal.md §9</w:t>
            </w:r>
          </w:p>
        </w:tc>
      </w:tr>
      <w:tr>
        <w:tc>
          <w:tcPr>
            <w:tcW w:type="dxa" w:w="5213"/>
            <w:vAlign w:val="center"/>
          </w:tcPr>
          <w:p>
            <w:pPr>
              <w:jc w:val="right"/>
              <w:bidi w:val="1"/>
            </w:pPr>
            <w:r/>
            <w:r>
              <w:rPr>
                <w:rFonts w:ascii="Arial" w:hAnsi="Arial" w:cs="Arial"/>
                <w:sz w:val="17"/>
              </w:rPr>
              <w:t>D1 — الدومين (مطلوب للـcanonical/OG)</w:t>
            </w:r>
          </w:p>
        </w:tc>
        <w:tc>
          <w:tcPr>
            <w:tcW w:type="dxa" w:w="5213"/>
            <w:vAlign w:val="center"/>
          </w:tcPr>
          <w:p>
            <w:pPr>
              <w:jc w:val="right"/>
              <w:bidi w:val="1"/>
            </w:pPr>
            <w:r/>
            <w:r>
              <w:rPr>
                <w:rFonts w:ascii="Arial" w:hAnsi="Arial" w:cs="Arial"/>
                <w:sz w:val="17"/>
              </w:rPr>
              <w:t>01-project-proposal.md §9</w:t>
            </w:r>
          </w:p>
        </w:tc>
      </w:tr>
    </w:tbl>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37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37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