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22A62" w14:textId="7291D25B" w:rsidR="008A4AB5" w:rsidRDefault="004236E5" w:rsidP="004236E5">
      <w:pPr>
        <w:pBdr>
          <w:bottom w:val="single" w:sz="8" w:space="1" w:color="2E75B6"/>
        </w:pBdr>
        <w:spacing w:after="480"/>
        <w:jc w:val="center"/>
      </w:pPr>
      <w:r>
        <w:rPr>
          <w:noProof/>
          <w:bdr w:val="none" w:sz="0" w:space="0" w:color="auto" w:frame="1"/>
        </w:rPr>
        <w:drawing>
          <wp:inline distT="0" distB="0" distL="0" distR="0" wp14:anchorId="61F3E5C4" wp14:editId="7FFEEDE9">
            <wp:extent cx="1363980" cy="128778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63980" cy="1287780"/>
                    </a:xfrm>
                    <a:prstGeom prst="rect">
                      <a:avLst/>
                    </a:prstGeom>
                    <a:noFill/>
                    <a:ln>
                      <a:noFill/>
                    </a:ln>
                  </pic:spPr>
                </pic:pic>
              </a:graphicData>
            </a:graphic>
          </wp:inline>
        </w:drawing>
      </w:r>
    </w:p>
    <w:p w14:paraId="372F0D13" w14:textId="77777777" w:rsidR="004236E5" w:rsidRDefault="004236E5">
      <w:pPr>
        <w:pBdr>
          <w:bottom w:val="single" w:sz="8" w:space="1" w:color="2E75B6"/>
        </w:pBdr>
        <w:spacing w:after="480"/>
      </w:pPr>
    </w:p>
    <w:p w14:paraId="40F88276" w14:textId="77777777" w:rsidR="008A4AB5" w:rsidRDefault="00000000">
      <w:pPr>
        <w:spacing w:after="80"/>
        <w:jc w:val="center"/>
      </w:pPr>
      <w:r>
        <w:rPr>
          <w:b/>
          <w:bCs/>
          <w:color w:val="595959"/>
          <w:sz w:val="24"/>
          <w:szCs w:val="24"/>
        </w:rPr>
        <w:t>Course:</w:t>
      </w:r>
    </w:p>
    <w:p w14:paraId="18B1C748" w14:textId="77777777" w:rsidR="008A4AB5" w:rsidRDefault="00000000">
      <w:pPr>
        <w:spacing w:after="80"/>
        <w:jc w:val="center"/>
      </w:pPr>
      <w:r>
        <w:rPr>
          <w:sz w:val="24"/>
          <w:szCs w:val="24"/>
        </w:rPr>
        <w:t xml:space="preserve">Information </w:t>
      </w:r>
      <w:proofErr w:type="gramStart"/>
      <w:r>
        <w:rPr>
          <w:sz w:val="24"/>
          <w:szCs w:val="24"/>
        </w:rPr>
        <w:t>Security  |</w:t>
      </w:r>
      <w:proofErr w:type="gramEnd"/>
      <w:r>
        <w:rPr>
          <w:sz w:val="24"/>
          <w:szCs w:val="24"/>
        </w:rPr>
        <w:t xml:space="preserve">  Course Code: CS-SEC</w:t>
      </w:r>
    </w:p>
    <w:p w14:paraId="7736C389" w14:textId="77777777" w:rsidR="008A4AB5" w:rsidRDefault="00000000">
      <w:pPr>
        <w:spacing w:before="480" w:after="80"/>
        <w:jc w:val="center"/>
      </w:pPr>
      <w:r>
        <w:rPr>
          <w:b/>
          <w:bCs/>
          <w:color w:val="595959"/>
          <w:sz w:val="24"/>
          <w:szCs w:val="24"/>
        </w:rPr>
        <w:t>Submitted To:</w:t>
      </w:r>
    </w:p>
    <w:p w14:paraId="0AF84952" w14:textId="21CE1712" w:rsidR="008A4AB5" w:rsidRDefault="00497563">
      <w:pPr>
        <w:spacing w:after="80"/>
        <w:jc w:val="center"/>
      </w:pPr>
      <w:r>
        <w:rPr>
          <w:sz w:val="24"/>
          <w:szCs w:val="24"/>
        </w:rPr>
        <w:t>Eng. Mohammed Nawar</w:t>
      </w:r>
    </w:p>
    <w:p w14:paraId="72218DA7" w14:textId="77777777" w:rsidR="008A4AB5" w:rsidRDefault="00000000">
      <w:pPr>
        <w:spacing w:before="240" w:after="80"/>
        <w:jc w:val="center"/>
        <w:rPr>
          <w:b/>
          <w:bCs/>
          <w:color w:val="595959"/>
          <w:sz w:val="24"/>
          <w:szCs w:val="24"/>
        </w:rPr>
      </w:pPr>
      <w:r>
        <w:rPr>
          <w:b/>
          <w:bCs/>
          <w:color w:val="595959"/>
          <w:sz w:val="24"/>
          <w:szCs w:val="24"/>
        </w:rPr>
        <w:t>Submitted By:</w:t>
      </w:r>
    </w:p>
    <w:p w14:paraId="17DE96BA" w14:textId="77777777" w:rsidR="00497563" w:rsidRDefault="00497563">
      <w:pPr>
        <w:spacing w:before="240" w:after="80"/>
        <w:jc w:val="center"/>
      </w:pPr>
    </w:p>
    <w:tbl>
      <w:tblPr>
        <w:tblW w:w="0" w:type="auto"/>
        <w:tblInd w:w="2545" w:type="dxa"/>
        <w:tblCellMar>
          <w:top w:w="15" w:type="dxa"/>
          <w:left w:w="15" w:type="dxa"/>
          <w:bottom w:w="15" w:type="dxa"/>
          <w:right w:w="15" w:type="dxa"/>
        </w:tblCellMar>
        <w:tblLook w:val="04A0" w:firstRow="1" w:lastRow="0" w:firstColumn="1" w:lastColumn="0" w:noHBand="0" w:noVBand="1"/>
      </w:tblPr>
      <w:tblGrid>
        <w:gridCol w:w="800"/>
        <w:gridCol w:w="3816"/>
      </w:tblGrid>
      <w:tr w:rsidR="004236E5" w:rsidRPr="004236E5" w14:paraId="1BC02410" w14:textId="77777777" w:rsidTr="004236E5">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1F4E79"/>
            <w:tcMar>
              <w:top w:w="100" w:type="dxa"/>
              <w:left w:w="160" w:type="dxa"/>
              <w:bottom w:w="100" w:type="dxa"/>
              <w:right w:w="160" w:type="dxa"/>
            </w:tcMar>
            <w:hideMark/>
          </w:tcPr>
          <w:p w14:paraId="09C5E6F1" w14:textId="77777777" w:rsidR="004236E5" w:rsidRPr="004236E5" w:rsidRDefault="004236E5" w:rsidP="004236E5">
            <w:pPr>
              <w:spacing w:after="40"/>
              <w:jc w:val="center"/>
              <w:rPr>
                <w:b/>
                <w:bCs/>
                <w:sz w:val="24"/>
                <w:szCs w:val="24"/>
              </w:rPr>
            </w:pPr>
            <w:r w:rsidRPr="004236E5">
              <w:rPr>
                <w:b/>
                <w:bCs/>
                <w:sz w:val="24"/>
                <w:szCs w:val="24"/>
              </w:rPr>
              <w:t>B.N.</w:t>
            </w:r>
          </w:p>
        </w:tc>
        <w:tc>
          <w:tcPr>
            <w:tcW w:w="0" w:type="auto"/>
            <w:tcBorders>
              <w:top w:val="single" w:sz="4" w:space="0" w:color="AAAAAA"/>
              <w:left w:val="single" w:sz="4" w:space="0" w:color="AAAAAA"/>
              <w:bottom w:val="single" w:sz="4" w:space="0" w:color="AAAAAA"/>
              <w:right w:val="single" w:sz="4" w:space="0" w:color="AAAAAA"/>
            </w:tcBorders>
            <w:shd w:val="clear" w:color="auto" w:fill="1F4E79"/>
            <w:tcMar>
              <w:top w:w="100" w:type="dxa"/>
              <w:left w:w="160" w:type="dxa"/>
              <w:bottom w:w="100" w:type="dxa"/>
              <w:right w:w="160" w:type="dxa"/>
            </w:tcMar>
            <w:hideMark/>
          </w:tcPr>
          <w:p w14:paraId="08395D62" w14:textId="77777777" w:rsidR="004236E5" w:rsidRPr="004236E5" w:rsidRDefault="004236E5" w:rsidP="004236E5">
            <w:pPr>
              <w:spacing w:after="40"/>
              <w:jc w:val="center"/>
              <w:rPr>
                <w:b/>
                <w:bCs/>
                <w:sz w:val="24"/>
                <w:szCs w:val="24"/>
              </w:rPr>
            </w:pPr>
            <w:r w:rsidRPr="004236E5">
              <w:rPr>
                <w:b/>
                <w:bCs/>
                <w:sz w:val="24"/>
                <w:szCs w:val="24"/>
              </w:rPr>
              <w:t>Name</w:t>
            </w:r>
          </w:p>
        </w:tc>
      </w:tr>
      <w:tr w:rsidR="004236E5" w:rsidRPr="004236E5" w14:paraId="66F4324B" w14:textId="77777777" w:rsidTr="004236E5">
        <w:tc>
          <w:tcPr>
            <w:tcW w:w="0" w:type="auto"/>
            <w:tcBorders>
              <w:top w:val="single" w:sz="4" w:space="0" w:color="AAAAAA"/>
              <w:left w:val="single" w:sz="4" w:space="0" w:color="AAAAAA"/>
              <w:bottom w:val="single" w:sz="4" w:space="0" w:color="AAAAAA"/>
              <w:right w:val="single" w:sz="4" w:space="0" w:color="AAAAAA"/>
            </w:tcBorders>
            <w:shd w:val="clear" w:color="auto" w:fill="D6E4F7"/>
            <w:tcMar>
              <w:top w:w="100" w:type="dxa"/>
              <w:left w:w="160" w:type="dxa"/>
              <w:bottom w:w="100" w:type="dxa"/>
              <w:right w:w="160" w:type="dxa"/>
            </w:tcMar>
            <w:vAlign w:val="center"/>
            <w:hideMark/>
          </w:tcPr>
          <w:p w14:paraId="35343AC7" w14:textId="77777777" w:rsidR="004236E5" w:rsidRPr="004236E5" w:rsidRDefault="004236E5" w:rsidP="004236E5">
            <w:pPr>
              <w:spacing w:after="40"/>
              <w:jc w:val="center"/>
              <w:rPr>
                <w:sz w:val="24"/>
                <w:szCs w:val="24"/>
                <w:u w:val="single"/>
              </w:rPr>
            </w:pPr>
            <w:r w:rsidRPr="004236E5">
              <w:rPr>
                <w:b/>
                <w:bCs/>
                <w:sz w:val="24"/>
                <w:szCs w:val="24"/>
              </w:rPr>
              <w:t>6</w:t>
            </w:r>
          </w:p>
        </w:tc>
        <w:tc>
          <w:tcPr>
            <w:tcW w:w="0" w:type="auto"/>
            <w:tcBorders>
              <w:top w:val="single" w:sz="4" w:space="0" w:color="AAAAAA"/>
              <w:left w:val="single" w:sz="4" w:space="0" w:color="AAAAAA"/>
              <w:bottom w:val="single" w:sz="4" w:space="0" w:color="AAAAAA"/>
              <w:right w:val="single" w:sz="4" w:space="0" w:color="AAAAAA"/>
            </w:tcBorders>
            <w:tcMar>
              <w:top w:w="100" w:type="dxa"/>
              <w:left w:w="160" w:type="dxa"/>
              <w:bottom w:w="100" w:type="dxa"/>
              <w:right w:w="160" w:type="dxa"/>
            </w:tcMar>
            <w:hideMark/>
          </w:tcPr>
          <w:p w14:paraId="2FBFAA47" w14:textId="77777777" w:rsidR="004236E5" w:rsidRPr="004236E5" w:rsidRDefault="004236E5" w:rsidP="004236E5">
            <w:pPr>
              <w:spacing w:after="40"/>
              <w:jc w:val="center"/>
              <w:rPr>
                <w:sz w:val="24"/>
                <w:szCs w:val="24"/>
              </w:rPr>
            </w:pPr>
            <w:r w:rsidRPr="004236E5">
              <w:rPr>
                <w:sz w:val="24"/>
                <w:szCs w:val="24"/>
              </w:rPr>
              <w:t>Ashraf Mohamed Abobaker</w:t>
            </w:r>
          </w:p>
        </w:tc>
      </w:tr>
      <w:tr w:rsidR="004236E5" w:rsidRPr="004236E5" w14:paraId="6A1F45AB" w14:textId="77777777" w:rsidTr="004236E5">
        <w:tc>
          <w:tcPr>
            <w:tcW w:w="0" w:type="auto"/>
            <w:tcBorders>
              <w:top w:val="single" w:sz="4" w:space="0" w:color="AAAAAA"/>
              <w:left w:val="single" w:sz="4" w:space="0" w:color="AAAAAA"/>
              <w:bottom w:val="single" w:sz="4" w:space="0" w:color="AAAAAA"/>
              <w:right w:val="single" w:sz="4" w:space="0" w:color="AAAAAA"/>
            </w:tcBorders>
            <w:shd w:val="clear" w:color="auto" w:fill="D6E4F7"/>
            <w:tcMar>
              <w:top w:w="100" w:type="dxa"/>
              <w:left w:w="160" w:type="dxa"/>
              <w:bottom w:w="100" w:type="dxa"/>
              <w:right w:w="160" w:type="dxa"/>
            </w:tcMar>
            <w:vAlign w:val="center"/>
            <w:hideMark/>
          </w:tcPr>
          <w:p w14:paraId="413A528B" w14:textId="7F9C1F57" w:rsidR="004236E5" w:rsidRPr="004236E5" w:rsidRDefault="00C90911" w:rsidP="004236E5">
            <w:pPr>
              <w:spacing w:after="40"/>
              <w:jc w:val="center"/>
              <w:rPr>
                <w:sz w:val="24"/>
                <w:szCs w:val="24"/>
              </w:rPr>
            </w:pPr>
            <w:r>
              <w:rPr>
                <w:b/>
                <w:bCs/>
                <w:sz w:val="24"/>
                <w:szCs w:val="24"/>
              </w:rPr>
              <w:t>16</w:t>
            </w:r>
          </w:p>
        </w:tc>
        <w:tc>
          <w:tcPr>
            <w:tcW w:w="0" w:type="auto"/>
            <w:tcBorders>
              <w:top w:val="single" w:sz="4" w:space="0" w:color="AAAAAA"/>
              <w:left w:val="single" w:sz="4" w:space="0" w:color="AAAAAA"/>
              <w:bottom w:val="single" w:sz="4" w:space="0" w:color="AAAAAA"/>
              <w:right w:val="single" w:sz="4" w:space="0" w:color="AAAAAA"/>
            </w:tcBorders>
            <w:tcMar>
              <w:top w:w="100" w:type="dxa"/>
              <w:left w:w="160" w:type="dxa"/>
              <w:bottom w:w="100" w:type="dxa"/>
              <w:right w:w="160" w:type="dxa"/>
            </w:tcMar>
            <w:hideMark/>
          </w:tcPr>
          <w:p w14:paraId="757D7C87" w14:textId="77777777" w:rsidR="004236E5" w:rsidRPr="004236E5" w:rsidRDefault="004236E5" w:rsidP="004236E5">
            <w:pPr>
              <w:spacing w:after="40"/>
              <w:jc w:val="center"/>
              <w:rPr>
                <w:sz w:val="24"/>
                <w:szCs w:val="24"/>
              </w:rPr>
            </w:pPr>
            <w:r w:rsidRPr="004236E5">
              <w:rPr>
                <w:sz w:val="24"/>
                <w:szCs w:val="24"/>
              </w:rPr>
              <w:t>Amr Khaled Kamel</w:t>
            </w:r>
          </w:p>
        </w:tc>
      </w:tr>
      <w:tr w:rsidR="004236E5" w:rsidRPr="004236E5" w14:paraId="1CAA175B" w14:textId="77777777" w:rsidTr="004236E5">
        <w:tc>
          <w:tcPr>
            <w:tcW w:w="0" w:type="auto"/>
            <w:tcBorders>
              <w:top w:val="single" w:sz="4" w:space="0" w:color="AAAAAA"/>
              <w:left w:val="single" w:sz="4" w:space="0" w:color="AAAAAA"/>
              <w:bottom w:val="single" w:sz="4" w:space="0" w:color="AAAAAA"/>
              <w:right w:val="single" w:sz="4" w:space="0" w:color="AAAAAA"/>
            </w:tcBorders>
            <w:shd w:val="clear" w:color="auto" w:fill="D6E4F7"/>
            <w:tcMar>
              <w:top w:w="100" w:type="dxa"/>
              <w:left w:w="160" w:type="dxa"/>
              <w:bottom w:w="100" w:type="dxa"/>
              <w:right w:w="160" w:type="dxa"/>
            </w:tcMar>
            <w:vAlign w:val="center"/>
            <w:hideMark/>
          </w:tcPr>
          <w:p w14:paraId="4CC0B06C" w14:textId="77777777" w:rsidR="004236E5" w:rsidRPr="004236E5" w:rsidRDefault="004236E5" w:rsidP="004236E5">
            <w:pPr>
              <w:spacing w:after="40"/>
              <w:jc w:val="center"/>
              <w:rPr>
                <w:sz w:val="24"/>
                <w:szCs w:val="24"/>
              </w:rPr>
            </w:pPr>
            <w:r w:rsidRPr="004236E5">
              <w:rPr>
                <w:b/>
                <w:bCs/>
                <w:sz w:val="24"/>
                <w:szCs w:val="24"/>
              </w:rPr>
              <w:t>18</w:t>
            </w:r>
          </w:p>
        </w:tc>
        <w:tc>
          <w:tcPr>
            <w:tcW w:w="0" w:type="auto"/>
            <w:tcBorders>
              <w:top w:val="single" w:sz="4" w:space="0" w:color="AAAAAA"/>
              <w:left w:val="single" w:sz="4" w:space="0" w:color="AAAAAA"/>
              <w:bottom w:val="single" w:sz="4" w:space="0" w:color="AAAAAA"/>
              <w:right w:val="single" w:sz="4" w:space="0" w:color="AAAAAA"/>
            </w:tcBorders>
            <w:tcMar>
              <w:top w:w="100" w:type="dxa"/>
              <w:left w:w="160" w:type="dxa"/>
              <w:bottom w:w="100" w:type="dxa"/>
              <w:right w:w="160" w:type="dxa"/>
            </w:tcMar>
            <w:hideMark/>
          </w:tcPr>
          <w:p w14:paraId="173D1061" w14:textId="77777777" w:rsidR="004236E5" w:rsidRPr="004236E5" w:rsidRDefault="004236E5" w:rsidP="004236E5">
            <w:pPr>
              <w:spacing w:after="40"/>
              <w:jc w:val="center"/>
              <w:rPr>
                <w:sz w:val="24"/>
                <w:szCs w:val="24"/>
              </w:rPr>
            </w:pPr>
            <w:r w:rsidRPr="004236E5">
              <w:rPr>
                <w:sz w:val="24"/>
                <w:szCs w:val="24"/>
              </w:rPr>
              <w:t>Mohamed Ashraf Abdelmaqsoud</w:t>
            </w:r>
          </w:p>
        </w:tc>
      </w:tr>
      <w:tr w:rsidR="004236E5" w:rsidRPr="004236E5" w14:paraId="3F2339CE" w14:textId="77777777" w:rsidTr="004236E5">
        <w:tc>
          <w:tcPr>
            <w:tcW w:w="0" w:type="auto"/>
            <w:tcBorders>
              <w:top w:val="single" w:sz="4" w:space="0" w:color="AAAAAA"/>
              <w:left w:val="single" w:sz="4" w:space="0" w:color="AAAAAA"/>
              <w:bottom w:val="single" w:sz="4" w:space="0" w:color="AAAAAA"/>
              <w:right w:val="single" w:sz="4" w:space="0" w:color="AAAAAA"/>
            </w:tcBorders>
            <w:shd w:val="clear" w:color="auto" w:fill="D6E4F7"/>
            <w:tcMar>
              <w:top w:w="100" w:type="dxa"/>
              <w:left w:w="160" w:type="dxa"/>
              <w:bottom w:w="100" w:type="dxa"/>
              <w:right w:w="160" w:type="dxa"/>
            </w:tcMar>
            <w:vAlign w:val="center"/>
          </w:tcPr>
          <w:p w14:paraId="1D7FBE4B" w14:textId="456D6954" w:rsidR="004236E5" w:rsidRPr="004236E5" w:rsidRDefault="004236E5" w:rsidP="004236E5">
            <w:pPr>
              <w:spacing w:after="40"/>
              <w:jc w:val="center"/>
              <w:rPr>
                <w:b/>
                <w:bCs/>
                <w:sz w:val="24"/>
                <w:szCs w:val="24"/>
              </w:rPr>
            </w:pPr>
            <w:r>
              <w:rPr>
                <w:b/>
                <w:bCs/>
                <w:sz w:val="24"/>
                <w:szCs w:val="24"/>
              </w:rPr>
              <w:t>4</w:t>
            </w:r>
          </w:p>
        </w:tc>
        <w:tc>
          <w:tcPr>
            <w:tcW w:w="0" w:type="auto"/>
            <w:tcBorders>
              <w:top w:val="single" w:sz="4" w:space="0" w:color="AAAAAA"/>
              <w:left w:val="single" w:sz="4" w:space="0" w:color="AAAAAA"/>
              <w:bottom w:val="single" w:sz="4" w:space="0" w:color="AAAAAA"/>
              <w:right w:val="single" w:sz="4" w:space="0" w:color="AAAAAA"/>
            </w:tcBorders>
            <w:tcMar>
              <w:top w:w="100" w:type="dxa"/>
              <w:left w:w="160" w:type="dxa"/>
              <w:bottom w:w="100" w:type="dxa"/>
              <w:right w:w="160" w:type="dxa"/>
            </w:tcMar>
          </w:tcPr>
          <w:p w14:paraId="48B411FF" w14:textId="2C548952" w:rsidR="004236E5" w:rsidRPr="004236E5" w:rsidRDefault="004236E5" w:rsidP="004236E5">
            <w:pPr>
              <w:spacing w:after="40"/>
              <w:jc w:val="center"/>
              <w:rPr>
                <w:sz w:val="24"/>
                <w:szCs w:val="24"/>
              </w:rPr>
            </w:pPr>
            <w:r>
              <w:rPr>
                <w:sz w:val="24"/>
                <w:szCs w:val="24"/>
              </w:rPr>
              <w:t>Ahmad Mohamed Elmitwalli</w:t>
            </w:r>
          </w:p>
        </w:tc>
      </w:tr>
      <w:tr w:rsidR="00497563" w:rsidRPr="004236E5" w14:paraId="5862CFCD" w14:textId="77777777" w:rsidTr="00497563">
        <w:tc>
          <w:tcPr>
            <w:tcW w:w="0" w:type="auto"/>
            <w:gridSpan w:val="2"/>
            <w:tcBorders>
              <w:top w:val="single" w:sz="4" w:space="0" w:color="AAAAAA"/>
              <w:left w:val="single" w:sz="4" w:space="0" w:color="AAAAAA"/>
              <w:bottom w:val="single" w:sz="4" w:space="0" w:color="AAAAAA"/>
              <w:right w:val="single" w:sz="4" w:space="0" w:color="AAAAAA"/>
            </w:tcBorders>
            <w:shd w:val="clear" w:color="auto" w:fill="0F4761" w:themeFill="accent1" w:themeFillShade="BF"/>
            <w:tcMar>
              <w:top w:w="100" w:type="dxa"/>
              <w:left w:w="160" w:type="dxa"/>
              <w:bottom w:w="100" w:type="dxa"/>
              <w:right w:w="160" w:type="dxa"/>
            </w:tcMar>
            <w:vAlign w:val="center"/>
          </w:tcPr>
          <w:p w14:paraId="531B463F" w14:textId="7F767F4F" w:rsidR="00497563" w:rsidRPr="00497563" w:rsidRDefault="00497563" w:rsidP="00497563">
            <w:pPr>
              <w:spacing w:after="40"/>
              <w:jc w:val="center"/>
              <w:rPr>
                <w:b/>
                <w:bCs/>
                <w:sz w:val="24"/>
                <w:szCs w:val="24"/>
              </w:rPr>
            </w:pPr>
            <w:r w:rsidRPr="00497563">
              <w:rPr>
                <w:b/>
                <w:bCs/>
                <w:sz w:val="24"/>
                <w:szCs w:val="24"/>
              </w:rPr>
              <w:t>Computer</w:t>
            </w:r>
          </w:p>
        </w:tc>
      </w:tr>
    </w:tbl>
    <w:p w14:paraId="7AA4842F" w14:textId="77777777" w:rsidR="004236E5" w:rsidRDefault="004236E5">
      <w:pPr>
        <w:spacing w:after="40"/>
        <w:jc w:val="center"/>
      </w:pPr>
    </w:p>
    <w:p w14:paraId="73F81DA5" w14:textId="77777777" w:rsidR="004236E5" w:rsidRDefault="004236E5">
      <w:pPr>
        <w:spacing w:after="40"/>
        <w:jc w:val="center"/>
      </w:pPr>
    </w:p>
    <w:tbl>
      <w:tblPr>
        <w:tblpPr w:leftFromText="180" w:rightFromText="180" w:vertAnchor="text" w:horzAnchor="margin" w:tblpXSpec="center" w:tblpY="117"/>
        <w:tblW w:w="0" w:type="auto"/>
        <w:tblCellMar>
          <w:top w:w="15" w:type="dxa"/>
          <w:left w:w="15" w:type="dxa"/>
          <w:bottom w:w="15" w:type="dxa"/>
          <w:right w:w="15" w:type="dxa"/>
        </w:tblCellMar>
        <w:tblLook w:val="04A0" w:firstRow="1" w:lastRow="0" w:firstColumn="1" w:lastColumn="0" w:noHBand="0" w:noVBand="1"/>
      </w:tblPr>
      <w:tblGrid>
        <w:gridCol w:w="805"/>
        <w:gridCol w:w="3870"/>
      </w:tblGrid>
      <w:tr w:rsidR="004236E5" w:rsidRPr="004236E5" w14:paraId="0A270EAE" w14:textId="77777777" w:rsidTr="00497563">
        <w:tc>
          <w:tcPr>
            <w:tcW w:w="805" w:type="dxa"/>
            <w:tcBorders>
              <w:top w:val="single" w:sz="4" w:space="0" w:color="AAAAAA"/>
              <w:left w:val="single" w:sz="4" w:space="0" w:color="AAAAAA"/>
              <w:bottom w:val="single" w:sz="4" w:space="0" w:color="AAAAAA"/>
              <w:right w:val="single" w:sz="4" w:space="0" w:color="AAAAAA"/>
            </w:tcBorders>
            <w:shd w:val="clear" w:color="auto" w:fill="D6E4F7"/>
            <w:tcMar>
              <w:top w:w="100" w:type="dxa"/>
              <w:left w:w="160" w:type="dxa"/>
              <w:bottom w:w="100" w:type="dxa"/>
              <w:right w:w="160" w:type="dxa"/>
            </w:tcMar>
            <w:vAlign w:val="center"/>
            <w:hideMark/>
          </w:tcPr>
          <w:p w14:paraId="427A3A85" w14:textId="25C472AD" w:rsidR="004236E5" w:rsidRPr="004236E5" w:rsidRDefault="00C90911" w:rsidP="004236E5">
            <w:pPr>
              <w:spacing w:after="40"/>
              <w:jc w:val="center"/>
              <w:rPr>
                <w:sz w:val="24"/>
                <w:szCs w:val="24"/>
              </w:rPr>
            </w:pPr>
            <w:r>
              <w:rPr>
                <w:b/>
                <w:bCs/>
                <w:sz w:val="24"/>
                <w:szCs w:val="24"/>
              </w:rPr>
              <w:t>17</w:t>
            </w:r>
          </w:p>
        </w:tc>
        <w:tc>
          <w:tcPr>
            <w:tcW w:w="3870" w:type="dxa"/>
            <w:tcBorders>
              <w:top w:val="single" w:sz="4" w:space="0" w:color="AAAAAA"/>
              <w:left w:val="single" w:sz="4" w:space="0" w:color="AAAAAA"/>
              <w:bottom w:val="single" w:sz="4" w:space="0" w:color="AAAAAA"/>
              <w:right w:val="single" w:sz="4" w:space="0" w:color="AAAAAA"/>
            </w:tcBorders>
            <w:tcMar>
              <w:top w:w="100" w:type="dxa"/>
              <w:left w:w="160" w:type="dxa"/>
              <w:bottom w:w="100" w:type="dxa"/>
              <w:right w:w="160" w:type="dxa"/>
            </w:tcMar>
            <w:hideMark/>
          </w:tcPr>
          <w:p w14:paraId="6623E578" w14:textId="2172003B" w:rsidR="004236E5" w:rsidRPr="004236E5" w:rsidRDefault="004236E5" w:rsidP="004236E5">
            <w:pPr>
              <w:spacing w:after="40"/>
              <w:jc w:val="center"/>
            </w:pPr>
            <w:r>
              <w:t>Ziad Bilal Gamal</w:t>
            </w:r>
          </w:p>
        </w:tc>
      </w:tr>
      <w:tr w:rsidR="004236E5" w:rsidRPr="004236E5" w14:paraId="723E8A12" w14:textId="77777777" w:rsidTr="00497563">
        <w:tc>
          <w:tcPr>
            <w:tcW w:w="805" w:type="dxa"/>
            <w:tcBorders>
              <w:top w:val="single" w:sz="4" w:space="0" w:color="AAAAAA"/>
              <w:left w:val="single" w:sz="4" w:space="0" w:color="AAAAAA"/>
              <w:bottom w:val="single" w:sz="4" w:space="0" w:color="AAAAAA"/>
              <w:right w:val="single" w:sz="4" w:space="0" w:color="AAAAAA"/>
            </w:tcBorders>
            <w:shd w:val="clear" w:color="auto" w:fill="D6E4F7"/>
            <w:tcMar>
              <w:top w:w="100" w:type="dxa"/>
              <w:left w:w="160" w:type="dxa"/>
              <w:bottom w:w="100" w:type="dxa"/>
              <w:right w:w="160" w:type="dxa"/>
            </w:tcMar>
            <w:vAlign w:val="center"/>
            <w:hideMark/>
          </w:tcPr>
          <w:p w14:paraId="176AD3C6" w14:textId="5A2C2EEB" w:rsidR="004236E5" w:rsidRPr="004236E5" w:rsidRDefault="00C90911" w:rsidP="004236E5">
            <w:pPr>
              <w:spacing w:after="40"/>
              <w:jc w:val="center"/>
              <w:rPr>
                <w:sz w:val="24"/>
                <w:szCs w:val="24"/>
              </w:rPr>
            </w:pPr>
            <w:r>
              <w:rPr>
                <w:b/>
                <w:bCs/>
                <w:sz w:val="24"/>
                <w:szCs w:val="24"/>
              </w:rPr>
              <w:t>11</w:t>
            </w:r>
          </w:p>
        </w:tc>
        <w:tc>
          <w:tcPr>
            <w:tcW w:w="3870" w:type="dxa"/>
            <w:tcBorders>
              <w:top w:val="single" w:sz="4" w:space="0" w:color="AAAAAA"/>
              <w:left w:val="single" w:sz="4" w:space="0" w:color="AAAAAA"/>
              <w:bottom w:val="single" w:sz="4" w:space="0" w:color="AAAAAA"/>
              <w:right w:val="single" w:sz="4" w:space="0" w:color="AAAAAA"/>
            </w:tcBorders>
            <w:tcMar>
              <w:top w:w="100" w:type="dxa"/>
              <w:left w:w="160" w:type="dxa"/>
              <w:bottom w:w="100" w:type="dxa"/>
              <w:right w:w="160" w:type="dxa"/>
            </w:tcMar>
            <w:hideMark/>
          </w:tcPr>
          <w:p w14:paraId="784B0CFF" w14:textId="156C0E7B" w:rsidR="004236E5" w:rsidRPr="004236E5" w:rsidRDefault="004236E5" w:rsidP="004236E5">
            <w:pPr>
              <w:spacing w:after="40"/>
              <w:jc w:val="center"/>
            </w:pPr>
            <w:r>
              <w:t>Joseph Lotfy</w:t>
            </w:r>
          </w:p>
        </w:tc>
      </w:tr>
      <w:tr w:rsidR="004236E5" w:rsidRPr="004236E5" w14:paraId="5445836C" w14:textId="77777777" w:rsidTr="00497563">
        <w:trPr>
          <w:trHeight w:val="18"/>
        </w:trPr>
        <w:tc>
          <w:tcPr>
            <w:tcW w:w="4675" w:type="dxa"/>
            <w:gridSpan w:val="2"/>
            <w:tcBorders>
              <w:top w:val="single" w:sz="4" w:space="0" w:color="AAAAAA"/>
              <w:left w:val="single" w:sz="4" w:space="0" w:color="AAAAAA"/>
              <w:bottom w:val="single" w:sz="4" w:space="0" w:color="AAAAAA"/>
              <w:right w:val="single" w:sz="4" w:space="0" w:color="AAAAAA"/>
            </w:tcBorders>
            <w:shd w:val="clear" w:color="auto" w:fill="0F4761" w:themeFill="accent1" w:themeFillShade="BF"/>
            <w:tcMar>
              <w:top w:w="100" w:type="dxa"/>
              <w:left w:w="160" w:type="dxa"/>
              <w:bottom w:w="100" w:type="dxa"/>
              <w:right w:w="160" w:type="dxa"/>
            </w:tcMar>
            <w:vAlign w:val="center"/>
          </w:tcPr>
          <w:p w14:paraId="1D5EADFD" w14:textId="26917DC1" w:rsidR="004236E5" w:rsidRPr="00497563" w:rsidRDefault="00497563" w:rsidP="004236E5">
            <w:pPr>
              <w:spacing w:after="40"/>
              <w:jc w:val="center"/>
              <w:rPr>
                <w:b/>
                <w:bCs/>
                <w:sz w:val="24"/>
                <w:szCs w:val="24"/>
              </w:rPr>
            </w:pPr>
            <w:r w:rsidRPr="00497563">
              <w:rPr>
                <w:b/>
                <w:bCs/>
                <w:sz w:val="24"/>
                <w:szCs w:val="24"/>
              </w:rPr>
              <w:t>Communication</w:t>
            </w:r>
          </w:p>
        </w:tc>
      </w:tr>
    </w:tbl>
    <w:p w14:paraId="6C8437AD" w14:textId="77777777" w:rsidR="004236E5" w:rsidRDefault="004236E5">
      <w:pPr>
        <w:spacing w:after="40"/>
        <w:jc w:val="center"/>
      </w:pPr>
    </w:p>
    <w:p w14:paraId="16164BB7" w14:textId="77777777" w:rsidR="004236E5" w:rsidRDefault="004236E5">
      <w:pPr>
        <w:spacing w:after="40"/>
        <w:jc w:val="center"/>
      </w:pPr>
    </w:p>
    <w:p w14:paraId="3E64C847" w14:textId="77777777" w:rsidR="004236E5" w:rsidRDefault="004236E5">
      <w:pPr>
        <w:spacing w:after="40"/>
        <w:jc w:val="center"/>
      </w:pPr>
    </w:p>
    <w:p w14:paraId="33470F5B" w14:textId="77777777" w:rsidR="004236E5" w:rsidRDefault="004236E5">
      <w:pPr>
        <w:spacing w:after="40"/>
        <w:jc w:val="center"/>
      </w:pPr>
    </w:p>
    <w:p w14:paraId="4D0B511B" w14:textId="77777777" w:rsidR="004236E5" w:rsidRDefault="004236E5">
      <w:pPr>
        <w:spacing w:after="40"/>
        <w:jc w:val="center"/>
      </w:pPr>
    </w:p>
    <w:p w14:paraId="38868C88" w14:textId="77777777" w:rsidR="004236E5" w:rsidRDefault="004236E5">
      <w:pPr>
        <w:spacing w:after="40"/>
        <w:jc w:val="center"/>
      </w:pPr>
    </w:p>
    <w:p w14:paraId="0E696EE4" w14:textId="77777777" w:rsidR="004236E5" w:rsidRDefault="004236E5">
      <w:pPr>
        <w:spacing w:after="40"/>
        <w:jc w:val="center"/>
      </w:pPr>
    </w:p>
    <w:p w14:paraId="2B43ECA9" w14:textId="77777777" w:rsidR="004236E5" w:rsidRDefault="004236E5">
      <w:pPr>
        <w:spacing w:after="40"/>
        <w:jc w:val="center"/>
      </w:pPr>
    </w:p>
    <w:p w14:paraId="53D6789B" w14:textId="77777777" w:rsidR="004236E5" w:rsidRDefault="004236E5">
      <w:pPr>
        <w:spacing w:after="40"/>
        <w:jc w:val="center"/>
      </w:pPr>
    </w:p>
    <w:p w14:paraId="2DDAE7CC" w14:textId="77777777" w:rsidR="008A4AB5" w:rsidRDefault="00000000">
      <w:pPr>
        <w:spacing w:before="480"/>
        <w:jc w:val="center"/>
      </w:pPr>
      <w:r>
        <w:rPr>
          <w:color w:val="595959"/>
          <w:sz w:val="24"/>
          <w:szCs w:val="24"/>
        </w:rPr>
        <w:lastRenderedPageBreak/>
        <w:t>Date of Submission: [Date]</w:t>
      </w:r>
    </w:p>
    <w:p w14:paraId="41FB457E" w14:textId="51490F3F" w:rsidR="008A4AB5" w:rsidRDefault="008A4AB5"/>
    <w:p w14:paraId="5FA5B815" w14:textId="77777777" w:rsidR="008A4AB5" w:rsidRDefault="00000000">
      <w:pPr>
        <w:pStyle w:val="Heading1"/>
      </w:pPr>
      <w:r>
        <w:t>1. Abstract / Executive Summary</w:t>
      </w:r>
    </w:p>
    <w:p w14:paraId="7393D824" w14:textId="77777777" w:rsidR="008A4AB5" w:rsidRDefault="00000000">
      <w:pPr>
        <w:spacing w:before="80" w:after="80"/>
      </w:pPr>
      <w:proofErr w:type="spellStart"/>
      <w:r>
        <w:rPr>
          <w:color w:val="000000"/>
        </w:rPr>
        <w:t>StegnoPass</w:t>
      </w:r>
      <w:proofErr w:type="spellEnd"/>
      <w:r>
        <w:rPr>
          <w:color w:val="000000"/>
        </w:rPr>
        <w:t xml:space="preserve"> v2 is a multi-platform steganographic password manager that conceals an encrypted vault of credentials inside an ordinary PNG image. The system combines AES-256-GCM authenticated encryption with LSB (Least Significant Bit) steganography to store a JSON map of site-to-password pairs in the pixel data of a cover image. A shared binary payload format — magic bytes, salt, nonce, ciphertext, and GCM authentication tag — ensures complete interoperability between the Python command-line tool, the Express.js/React web application, and the Chrome browser extension.</w:t>
      </w:r>
    </w:p>
    <w:p w14:paraId="09D7C71B" w14:textId="77777777" w:rsidR="008A4AB5" w:rsidRDefault="00000000">
      <w:pPr>
        <w:spacing w:before="80" w:after="80"/>
      </w:pPr>
      <w:r>
        <w:rPr>
          <w:color w:val="000000"/>
        </w:rPr>
        <w:t>The project successfully demonstrates zero-network-traffic credential retrieval: the extension decrypts credentials locally using the Web Crypto API, auto-detects the active site by hostname, and fills the target password field using React- and Vue-compatible synthetic events. A three-attempt self-destruct mechanism locks the UI on repeated wrong-passphrase failures.</w:t>
      </w:r>
    </w:p>
    <w:p w14:paraId="35FE0B2F" w14:textId="77777777" w:rsidR="008A4AB5" w:rsidRDefault="00000000">
      <w:pPr>
        <w:spacing w:before="80" w:after="80"/>
      </w:pPr>
      <w:r>
        <w:rPr>
          <w:color w:val="000000"/>
        </w:rPr>
        <w:t xml:space="preserve">Key gaps identified include orphaned DCT-related CSS classes in the frontend that should be removed as dead code, missing test suites across all components, no input rate-limiting on the backend API, plaintext password display in the web decode view, and no </w:t>
      </w:r>
      <w:proofErr w:type="spellStart"/>
      <w:r>
        <w:rPr>
          <w:color w:val="000000"/>
        </w:rPr>
        <w:t>containerisation</w:t>
      </w:r>
      <w:proofErr w:type="spellEnd"/>
      <w:r>
        <w:rPr>
          <w:color w:val="000000"/>
        </w:rPr>
        <w:t xml:space="preserve"> or CI/CD pipeline. This report provides a detailed analysis of the architecture, cryptographic design, steganography engine, cross-platform compatibility, and a </w:t>
      </w:r>
      <w:proofErr w:type="spellStart"/>
      <w:r>
        <w:rPr>
          <w:color w:val="000000"/>
        </w:rPr>
        <w:t>prioritised</w:t>
      </w:r>
      <w:proofErr w:type="spellEnd"/>
      <w:r>
        <w:rPr>
          <w:color w:val="000000"/>
        </w:rPr>
        <w:t xml:space="preserve"> set of improvement recommendations.</w:t>
      </w:r>
    </w:p>
    <w:p w14:paraId="6DFFE2A3" w14:textId="77777777" w:rsidR="008A4AB5" w:rsidRDefault="008A4AB5"/>
    <w:p w14:paraId="0CA67BE2" w14:textId="77777777" w:rsidR="008A4AB5" w:rsidRDefault="008A4AB5">
      <w:pPr>
        <w:pBdr>
          <w:bottom w:val="single" w:sz="4" w:space="1" w:color="2E75B6"/>
        </w:pBdr>
        <w:spacing w:before="160" w:after="160"/>
      </w:pPr>
    </w:p>
    <w:p w14:paraId="69EB3988" w14:textId="77777777" w:rsidR="008A4AB5" w:rsidRDefault="00000000">
      <w:pPr>
        <w:pStyle w:val="Heading1"/>
      </w:pPr>
      <w:r>
        <w:t>2. Introduction</w:t>
      </w:r>
    </w:p>
    <w:p w14:paraId="000B0B99" w14:textId="77777777" w:rsidR="008A4AB5" w:rsidRDefault="00000000">
      <w:pPr>
        <w:spacing w:before="80" w:after="80"/>
      </w:pPr>
      <w:r>
        <w:rPr>
          <w:color w:val="000000"/>
        </w:rPr>
        <w:t xml:space="preserve">Password managers are an essential tool in modern cybersecurity, yet most rely on cloud </w:t>
      </w:r>
      <w:proofErr w:type="spellStart"/>
      <w:r>
        <w:rPr>
          <w:color w:val="000000"/>
        </w:rPr>
        <w:t>synchronisation</w:t>
      </w:r>
      <w:proofErr w:type="spellEnd"/>
      <w:r>
        <w:rPr>
          <w:color w:val="000000"/>
        </w:rPr>
        <w:t xml:space="preserve"> that creates a </w:t>
      </w:r>
      <w:proofErr w:type="spellStart"/>
      <w:r>
        <w:rPr>
          <w:color w:val="000000"/>
        </w:rPr>
        <w:t>centralised</w:t>
      </w:r>
      <w:proofErr w:type="spellEnd"/>
      <w:r>
        <w:rPr>
          <w:color w:val="000000"/>
        </w:rPr>
        <w:t xml:space="preserve"> attack surface. </w:t>
      </w:r>
      <w:proofErr w:type="spellStart"/>
      <w:r>
        <w:rPr>
          <w:color w:val="000000"/>
        </w:rPr>
        <w:t>StegnoPass</w:t>
      </w:r>
      <w:proofErr w:type="spellEnd"/>
      <w:r>
        <w:rPr>
          <w:color w:val="000000"/>
        </w:rPr>
        <w:t xml:space="preserve"> v2 proposes an alternative approach: embedding an encrypted password vault inside an image file using steganography, so the vault can be stored anywhere a photo can be stored — a local folder, a USB drive, a chat message, or a social media profile — without revealing that it contains sensitive data.</w:t>
      </w:r>
    </w:p>
    <w:p w14:paraId="42C8A35B" w14:textId="77777777" w:rsidR="008A4AB5" w:rsidRDefault="00000000">
      <w:pPr>
        <w:spacing w:before="80" w:after="80"/>
      </w:pPr>
      <w:r>
        <w:rPr>
          <w:color w:val="000000"/>
        </w:rPr>
        <w:t xml:space="preserve">The core insight is that LSB steganography introduces imperceptible changes to pixel values (flipping the least-significant bit of each RGB channel), while AES-256-GCM ensures the embedded payload is cryptographically secure even if the image is obtained by an adversary. The combination makes </w:t>
      </w:r>
      <w:proofErr w:type="spellStart"/>
      <w:r>
        <w:rPr>
          <w:color w:val="000000"/>
        </w:rPr>
        <w:t>StegnoPass</w:t>
      </w:r>
      <w:proofErr w:type="spellEnd"/>
      <w:r>
        <w:rPr>
          <w:color w:val="000000"/>
        </w:rPr>
        <w:t xml:space="preserve"> v2 both covert and confidential.</w:t>
      </w:r>
    </w:p>
    <w:p w14:paraId="262FAB6F" w14:textId="77777777" w:rsidR="008A4AB5" w:rsidRDefault="00000000">
      <w:pPr>
        <w:spacing w:before="80" w:after="80"/>
      </w:pPr>
      <w:r>
        <w:rPr>
          <w:color w:val="000000"/>
        </w:rPr>
        <w:t>This project was developed as three integrated components: an Express.js/React web interface for browser-based access, a Chrome browser extension for seamless autofill, and a shared backend API. The cross-component design enforces a single, identical binary payload format and key-derivation scheme, ensuring vaults created via the web interface can be decoded by the Chrome extension and vice versa.</w:t>
      </w:r>
    </w:p>
    <w:p w14:paraId="0DD08C7B" w14:textId="77777777" w:rsidR="008A4AB5" w:rsidRDefault="008A4AB5"/>
    <w:p w14:paraId="14AA0548" w14:textId="77777777" w:rsidR="008A4AB5" w:rsidRDefault="008A4AB5">
      <w:pPr>
        <w:pBdr>
          <w:bottom w:val="single" w:sz="4" w:space="1" w:color="2E75B6"/>
        </w:pBdr>
        <w:spacing w:before="160" w:after="160"/>
      </w:pPr>
    </w:p>
    <w:p w14:paraId="3722DDEC" w14:textId="77777777" w:rsidR="00497563" w:rsidRDefault="00497563">
      <w:pPr>
        <w:pBdr>
          <w:bottom w:val="single" w:sz="4" w:space="1" w:color="2E75B6"/>
        </w:pBdr>
        <w:spacing w:before="160" w:after="160"/>
      </w:pPr>
    </w:p>
    <w:p w14:paraId="0B45BC83" w14:textId="77777777" w:rsidR="00497563" w:rsidRDefault="00497563">
      <w:pPr>
        <w:pBdr>
          <w:bottom w:val="single" w:sz="4" w:space="1" w:color="2E75B6"/>
        </w:pBdr>
        <w:spacing w:before="160" w:after="160"/>
      </w:pPr>
    </w:p>
    <w:p w14:paraId="5E65BEE9" w14:textId="77777777" w:rsidR="00497563" w:rsidRDefault="00497563">
      <w:pPr>
        <w:pBdr>
          <w:bottom w:val="single" w:sz="4" w:space="1" w:color="2E75B6"/>
        </w:pBdr>
        <w:spacing w:before="160" w:after="160"/>
      </w:pPr>
    </w:p>
    <w:p w14:paraId="143D54BC" w14:textId="77777777" w:rsidR="00497563" w:rsidRDefault="00497563">
      <w:pPr>
        <w:pBdr>
          <w:bottom w:val="single" w:sz="4" w:space="1" w:color="2E75B6"/>
        </w:pBdr>
        <w:spacing w:before="160" w:after="160"/>
      </w:pPr>
    </w:p>
    <w:p w14:paraId="59995047" w14:textId="77777777" w:rsidR="008A4AB5" w:rsidRDefault="00000000">
      <w:pPr>
        <w:pStyle w:val="Heading1"/>
      </w:pPr>
      <w:r>
        <w:t>3. Objectives</w:t>
      </w:r>
    </w:p>
    <w:p w14:paraId="69A9ABAD" w14:textId="77777777" w:rsidR="008A4AB5" w:rsidRDefault="00000000">
      <w:pPr>
        <w:pStyle w:val="Heading2"/>
      </w:pPr>
      <w:r>
        <w:t>Primary Objectives</w:t>
      </w:r>
    </w:p>
    <w:p w14:paraId="2D2BFDAA" w14:textId="77777777" w:rsidR="008A4AB5" w:rsidRDefault="00000000">
      <w:pPr>
        <w:pStyle w:val="ListParagraph"/>
        <w:numPr>
          <w:ilvl w:val="0"/>
          <w:numId w:val="2"/>
        </w:numPr>
        <w:spacing w:before="40" w:after="40"/>
      </w:pPr>
      <w:r>
        <w:t>Design and implement a multi-password vault encrypted with AES-256-GCM and embedded in a PNG image via LSB steganography.</w:t>
      </w:r>
    </w:p>
    <w:p w14:paraId="0BAF393B" w14:textId="77777777" w:rsidR="008A4AB5" w:rsidRDefault="00000000">
      <w:pPr>
        <w:pStyle w:val="ListParagraph"/>
        <w:numPr>
          <w:ilvl w:val="0"/>
          <w:numId w:val="2"/>
        </w:numPr>
        <w:spacing w:before="40" w:after="40"/>
      </w:pPr>
      <w:r>
        <w:t>Ensure complete binary payload compatibility across Node.js (crypto module) and browser (Web Crypto API).</w:t>
      </w:r>
    </w:p>
    <w:p w14:paraId="5C333112" w14:textId="77777777" w:rsidR="008A4AB5" w:rsidRDefault="00000000">
      <w:pPr>
        <w:pStyle w:val="ListParagraph"/>
        <w:numPr>
          <w:ilvl w:val="0"/>
          <w:numId w:val="2"/>
        </w:numPr>
        <w:spacing w:before="40" w:after="40"/>
      </w:pPr>
      <w:r>
        <w:t>Build a Chrome extension (Manifest v3) that extracts and decrypts vault images locally with zero network traffic.</w:t>
      </w:r>
    </w:p>
    <w:p w14:paraId="32EE78ED" w14:textId="77777777" w:rsidR="008A4AB5" w:rsidRDefault="00000000">
      <w:pPr>
        <w:pStyle w:val="ListParagraph"/>
        <w:numPr>
          <w:ilvl w:val="0"/>
          <w:numId w:val="2"/>
        </w:numPr>
        <w:spacing w:before="40" w:after="40"/>
      </w:pPr>
      <w:r>
        <w:t>Implement auto site-detection and React/Vue-compatible password field injection in the browser extension.</w:t>
      </w:r>
    </w:p>
    <w:p w14:paraId="01A1D978" w14:textId="77777777" w:rsidR="008A4AB5" w:rsidRDefault="00000000">
      <w:pPr>
        <w:pStyle w:val="ListParagraph"/>
        <w:numPr>
          <w:ilvl w:val="0"/>
          <w:numId w:val="2"/>
        </w:numPr>
        <w:spacing w:before="40" w:after="40"/>
      </w:pPr>
      <w:r>
        <w:t>Provide a usable web interface (React/Vite frontend + Express backend) for encoding and decoding vault images without requiring local software installation.</w:t>
      </w:r>
    </w:p>
    <w:p w14:paraId="39207B01" w14:textId="77777777" w:rsidR="008A4AB5" w:rsidRDefault="00000000">
      <w:pPr>
        <w:pStyle w:val="Heading2"/>
      </w:pPr>
      <w:r>
        <w:t>Secondary Objectives</w:t>
      </w:r>
    </w:p>
    <w:p w14:paraId="2E1BA7DD" w14:textId="77777777" w:rsidR="008A4AB5" w:rsidRDefault="00000000">
      <w:pPr>
        <w:pStyle w:val="ListParagraph"/>
        <w:numPr>
          <w:ilvl w:val="0"/>
          <w:numId w:val="2"/>
        </w:numPr>
        <w:spacing w:before="40" w:after="40"/>
      </w:pPr>
      <w:r>
        <w:t>Support iterative vault updates (loading an existing vault image and adding new entries).</w:t>
      </w:r>
    </w:p>
    <w:p w14:paraId="760387B3" w14:textId="77777777" w:rsidR="008A4AB5" w:rsidRDefault="008A4AB5"/>
    <w:p w14:paraId="0079C3A2" w14:textId="77777777" w:rsidR="008A4AB5" w:rsidRDefault="008A4AB5">
      <w:pPr>
        <w:pBdr>
          <w:bottom w:val="single" w:sz="4" w:space="1" w:color="2E75B6"/>
        </w:pBdr>
        <w:spacing w:before="160" w:after="160"/>
      </w:pPr>
    </w:p>
    <w:p w14:paraId="5A52DD04" w14:textId="77777777" w:rsidR="008A4AB5" w:rsidRDefault="00000000">
      <w:pPr>
        <w:pStyle w:val="Heading1"/>
      </w:pPr>
      <w:r>
        <w:t>4. Literature Review / Background</w:t>
      </w:r>
    </w:p>
    <w:p w14:paraId="37F5C104" w14:textId="77777777" w:rsidR="008A4AB5" w:rsidRDefault="00000000">
      <w:pPr>
        <w:pStyle w:val="Heading2"/>
      </w:pPr>
      <w:r>
        <w:t>4.1 Steganography</w:t>
      </w:r>
    </w:p>
    <w:p w14:paraId="69FA7E3B" w14:textId="77777777" w:rsidR="008A4AB5" w:rsidRDefault="00000000">
      <w:pPr>
        <w:spacing w:before="80" w:after="80"/>
      </w:pPr>
      <w:r>
        <w:rPr>
          <w:color w:val="000000"/>
        </w:rPr>
        <w:t xml:space="preserve">Steganography is the practice of hiding a message within a non-secret carrier so that the very existence of the message is concealed. Digital image steganography commonly operates in one of two domains: the spatial domain (modifying pixel values directly, e.g., LSB substitution) or the frequency domain (modifying transform coefficients, e.g., DCT-based embedding as used in JPEG compression). LSB substitution replaces the least-significant bit of each </w:t>
      </w:r>
      <w:proofErr w:type="spellStart"/>
      <w:r>
        <w:rPr>
          <w:color w:val="000000"/>
        </w:rPr>
        <w:t>colour</w:t>
      </w:r>
      <w:proofErr w:type="spellEnd"/>
      <w:r>
        <w:rPr>
          <w:color w:val="000000"/>
        </w:rPr>
        <w:t xml:space="preserve"> channel with a payload bit, inducing a maximum </w:t>
      </w:r>
      <w:proofErr w:type="spellStart"/>
      <w:r>
        <w:rPr>
          <w:color w:val="000000"/>
        </w:rPr>
        <w:t>colour</w:t>
      </w:r>
      <w:proofErr w:type="spellEnd"/>
      <w:r>
        <w:rPr>
          <w:color w:val="000000"/>
        </w:rPr>
        <w:t xml:space="preserve"> change of 1 (out of 255) per channel — imperceptible to the human visual system but detectable by statistical steganalysis tools such as </w:t>
      </w:r>
      <w:proofErr w:type="spellStart"/>
      <w:r>
        <w:rPr>
          <w:color w:val="000000"/>
        </w:rPr>
        <w:t>StegExpose</w:t>
      </w:r>
      <w:proofErr w:type="spellEnd"/>
      <w:r>
        <w:rPr>
          <w:color w:val="000000"/>
        </w:rPr>
        <w:t xml:space="preserve"> or Chi-square tests.</w:t>
      </w:r>
    </w:p>
    <w:p w14:paraId="49C99E16" w14:textId="77777777" w:rsidR="008A4AB5" w:rsidRDefault="00000000">
      <w:pPr>
        <w:spacing w:before="80" w:after="80"/>
      </w:pPr>
      <w:r>
        <w:rPr>
          <w:color w:val="000000"/>
        </w:rPr>
        <w:t>DCT-based embedding (</w:t>
      </w:r>
      <w:proofErr w:type="spellStart"/>
      <w:r>
        <w:rPr>
          <w:color w:val="000000"/>
        </w:rPr>
        <w:t>popularised</w:t>
      </w:r>
      <w:proofErr w:type="spellEnd"/>
      <w:r>
        <w:rPr>
          <w:color w:val="000000"/>
        </w:rPr>
        <w:t xml:space="preserve"> by the F5 and </w:t>
      </w:r>
      <w:proofErr w:type="spellStart"/>
      <w:r>
        <w:rPr>
          <w:color w:val="000000"/>
        </w:rPr>
        <w:t>OutGuess</w:t>
      </w:r>
      <w:proofErr w:type="spellEnd"/>
      <w:r>
        <w:rPr>
          <w:color w:val="000000"/>
        </w:rPr>
        <w:t xml:space="preserve"> algorithms) modifies </w:t>
      </w:r>
      <w:proofErr w:type="spellStart"/>
      <w:r>
        <w:rPr>
          <w:color w:val="000000"/>
        </w:rPr>
        <w:t>quantised</w:t>
      </w:r>
      <w:proofErr w:type="spellEnd"/>
      <w:r>
        <w:rPr>
          <w:color w:val="000000"/>
        </w:rPr>
        <w:t xml:space="preserve"> DCT coefficients in the frequency domain, making statistical detection considerably harder at the cost of lower capacity and higher computational overhead. </w:t>
      </w:r>
      <w:proofErr w:type="spellStart"/>
      <w:r>
        <w:rPr>
          <w:color w:val="000000"/>
        </w:rPr>
        <w:t>StegnoPass</w:t>
      </w:r>
      <w:proofErr w:type="spellEnd"/>
      <w:r>
        <w:rPr>
          <w:color w:val="000000"/>
        </w:rPr>
        <w:t xml:space="preserve"> v2 acknowledges both modes but currently implements only LSB.</w:t>
      </w:r>
    </w:p>
    <w:p w14:paraId="56C2871C" w14:textId="77777777" w:rsidR="008A4AB5" w:rsidRDefault="00000000">
      <w:pPr>
        <w:pStyle w:val="Heading2"/>
      </w:pPr>
      <w:r>
        <w:t>4.2 Authenticated Encryption</w:t>
      </w:r>
    </w:p>
    <w:p w14:paraId="7FC62432" w14:textId="77777777" w:rsidR="008A4AB5" w:rsidRDefault="00000000">
      <w:pPr>
        <w:spacing w:before="80" w:after="80"/>
      </w:pPr>
      <w:r>
        <w:rPr>
          <w:color w:val="000000"/>
        </w:rPr>
        <w:t>AES-256-GCM (Advanced Encryption Standard in Galois/Counter Mode with a 256-bit key) provides both confidentiality and integrity. The GCM authentication tag — 16 bytes appended to the ciphertext — allows the decrypting party to detect any tampering with the ciphertext before it is decrypted. This is the correct mode for a password vault because a corrupted or attacker-modified vault will be rejected by the tag verification step rather than producing garbage plaintext silently.</w:t>
      </w:r>
    </w:p>
    <w:p w14:paraId="6F6788FF" w14:textId="77777777" w:rsidR="008A4AB5" w:rsidRDefault="00000000">
      <w:pPr>
        <w:pStyle w:val="Heading2"/>
      </w:pPr>
      <w:r>
        <w:lastRenderedPageBreak/>
        <w:t>4.3 Key Derivation</w:t>
      </w:r>
    </w:p>
    <w:p w14:paraId="71FFA222" w14:textId="77777777" w:rsidR="008A4AB5" w:rsidRDefault="00000000">
      <w:pPr>
        <w:spacing w:before="80" w:after="80"/>
      </w:pPr>
      <w:r>
        <w:rPr>
          <w:color w:val="000000"/>
        </w:rPr>
        <w:t xml:space="preserve">PBKDF2 (Password-Based Key Derivation Function 2) with HMAC-SHA1 and 100,000 iterations is used to derive a 32-byte AES key from the user's master passphrase and a random 16-byte salt. Although SHA-256 is the recommended hash for new systems (per NIST SP 800-132), PBKDF2-SHA1 was chosen here to ensure identical derivation across Python's </w:t>
      </w:r>
      <w:proofErr w:type="spellStart"/>
      <w:r>
        <w:rPr>
          <w:color w:val="000000"/>
        </w:rPr>
        <w:t>pycryptodome</w:t>
      </w:r>
      <w:proofErr w:type="spellEnd"/>
      <w:r>
        <w:rPr>
          <w:color w:val="000000"/>
        </w:rPr>
        <w:t>, Node.js's built-in crypto module, and the browser's Web Crypto API — all three of which expose PBKDF2-SHA1 natively. The 100,000-iteration count meets OWASP's 2023 minimum recommendation for PBKDF2-SHA1.</w:t>
      </w:r>
    </w:p>
    <w:p w14:paraId="76FBEA29" w14:textId="77777777" w:rsidR="008A4AB5" w:rsidRDefault="00000000">
      <w:pPr>
        <w:pStyle w:val="Heading2"/>
      </w:pPr>
      <w:r>
        <w:t>4.4 Manifest V3 Chrome Extensions</w:t>
      </w:r>
    </w:p>
    <w:p w14:paraId="395311D1" w14:textId="77777777" w:rsidR="008A4AB5" w:rsidRDefault="00000000">
      <w:pPr>
        <w:spacing w:before="80" w:after="80"/>
      </w:pPr>
      <w:r>
        <w:rPr>
          <w:color w:val="000000"/>
        </w:rPr>
        <w:t xml:space="preserve">Chrome's Manifest V3 extension platform (mandatory from June 2023) replaces background pages with service workers and restricts dynamic code execution. </w:t>
      </w:r>
      <w:proofErr w:type="spellStart"/>
      <w:r>
        <w:rPr>
          <w:color w:val="000000"/>
        </w:rPr>
        <w:t>StegnoPass</w:t>
      </w:r>
      <w:proofErr w:type="spellEnd"/>
      <w:r>
        <w:rPr>
          <w:color w:val="000000"/>
        </w:rPr>
        <w:t xml:space="preserve"> v2 operates entirely as a content script injected at </w:t>
      </w:r>
      <w:proofErr w:type="spellStart"/>
      <w:r>
        <w:rPr>
          <w:color w:val="000000"/>
        </w:rPr>
        <w:t>document_idle</w:t>
      </w:r>
      <w:proofErr w:type="spellEnd"/>
      <w:r>
        <w:rPr>
          <w:color w:val="000000"/>
        </w:rPr>
        <w:t xml:space="preserve">, using the Web Crypto API for all cryptographic operations. This design is forward-compatible with MV3 constraints and requires only the </w:t>
      </w:r>
      <w:proofErr w:type="spellStart"/>
      <w:r>
        <w:rPr>
          <w:color w:val="000000"/>
        </w:rPr>
        <w:t>activeTab</w:t>
      </w:r>
      <w:proofErr w:type="spellEnd"/>
      <w:r>
        <w:rPr>
          <w:color w:val="000000"/>
        </w:rPr>
        <w:t xml:space="preserve"> and scripting permissions.</w:t>
      </w:r>
    </w:p>
    <w:p w14:paraId="42DF608F" w14:textId="77777777" w:rsidR="008A4AB5" w:rsidRDefault="008A4AB5"/>
    <w:p w14:paraId="0E881B6E" w14:textId="77777777" w:rsidR="008A4AB5" w:rsidRDefault="008A4AB5">
      <w:pPr>
        <w:pBdr>
          <w:bottom w:val="single" w:sz="4" w:space="1" w:color="2E75B6"/>
        </w:pBdr>
        <w:spacing w:before="160" w:after="160"/>
      </w:pPr>
    </w:p>
    <w:p w14:paraId="1690F765" w14:textId="77777777" w:rsidR="008A4AB5" w:rsidRDefault="00000000">
      <w:pPr>
        <w:pStyle w:val="Heading1"/>
      </w:pPr>
      <w:r>
        <w:t>5. Methodology / System Design</w:t>
      </w:r>
    </w:p>
    <w:p w14:paraId="526FAC84" w14:textId="77777777" w:rsidR="008A4AB5" w:rsidRDefault="00000000">
      <w:pPr>
        <w:pStyle w:val="Heading2"/>
      </w:pPr>
      <w:r>
        <w:t>5.1 High-Level Architecture</w:t>
      </w:r>
    </w:p>
    <w:p w14:paraId="213A2117" w14:textId="77777777" w:rsidR="008A4AB5" w:rsidRDefault="00000000">
      <w:pPr>
        <w:spacing w:before="80" w:after="80"/>
      </w:pPr>
      <w:proofErr w:type="spellStart"/>
      <w:r>
        <w:rPr>
          <w:color w:val="000000"/>
        </w:rPr>
        <w:t>StegnoPass</w:t>
      </w:r>
      <w:proofErr w:type="spellEnd"/>
      <w:r>
        <w:rPr>
          <w:color w:val="000000"/>
        </w:rPr>
        <w:t xml:space="preserve"> v2 is composed of three independent but interoperable components that share a single binary payload format:</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100"/>
        <w:gridCol w:w="2760"/>
        <w:gridCol w:w="2760"/>
      </w:tblGrid>
      <w:tr w:rsidR="008A4AB5" w14:paraId="0A981DD3" w14:textId="77777777">
        <w:trPr>
          <w:tblHeader/>
        </w:trPr>
        <w:tc>
          <w:tcPr>
            <w:tcW w:w="21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4E1440BA" w14:textId="77777777" w:rsidR="008A4AB5" w:rsidRDefault="00000000">
            <w:r>
              <w:rPr>
                <w:b/>
                <w:bCs/>
                <w:color w:val="FFFFFF"/>
                <w:sz w:val="20"/>
                <w:szCs w:val="20"/>
              </w:rPr>
              <w:t>Component</w:t>
            </w:r>
          </w:p>
        </w:tc>
        <w:tc>
          <w:tcPr>
            <w:tcW w:w="21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7A040372" w14:textId="77777777" w:rsidR="008A4AB5" w:rsidRDefault="00000000">
            <w:r>
              <w:rPr>
                <w:b/>
                <w:bCs/>
                <w:color w:val="FFFFFF"/>
                <w:sz w:val="20"/>
                <w:szCs w:val="20"/>
              </w:rPr>
              <w:t>Language / Runtime</w:t>
            </w:r>
          </w:p>
        </w:tc>
        <w:tc>
          <w:tcPr>
            <w:tcW w:w="276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0705317E" w14:textId="77777777" w:rsidR="008A4AB5" w:rsidRDefault="00000000">
            <w:r>
              <w:rPr>
                <w:b/>
                <w:bCs/>
                <w:color w:val="FFFFFF"/>
                <w:sz w:val="20"/>
                <w:szCs w:val="20"/>
              </w:rPr>
              <w:t>Crypto Library</w:t>
            </w:r>
          </w:p>
        </w:tc>
        <w:tc>
          <w:tcPr>
            <w:tcW w:w="276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6D4852A9" w14:textId="77777777" w:rsidR="008A4AB5" w:rsidRDefault="00000000">
            <w:proofErr w:type="spellStart"/>
            <w:r>
              <w:rPr>
                <w:b/>
                <w:bCs/>
                <w:color w:val="FFFFFF"/>
                <w:sz w:val="20"/>
                <w:szCs w:val="20"/>
              </w:rPr>
              <w:t>Stego</w:t>
            </w:r>
            <w:proofErr w:type="spellEnd"/>
            <w:r>
              <w:rPr>
                <w:b/>
                <w:bCs/>
                <w:color w:val="FFFFFF"/>
                <w:sz w:val="20"/>
                <w:szCs w:val="20"/>
              </w:rPr>
              <w:t xml:space="preserve"> Library</w:t>
            </w:r>
          </w:p>
        </w:tc>
      </w:tr>
      <w:tr w:rsidR="008A4AB5" w14:paraId="3F5E2F1B" w14:textId="77777777">
        <w:tc>
          <w:tcPr>
            <w:tcW w:w="21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8BCE805" w14:textId="77777777" w:rsidR="008A4AB5" w:rsidRDefault="00000000">
            <w:r>
              <w:rPr>
                <w:color w:val="000000"/>
                <w:sz w:val="20"/>
                <w:szCs w:val="20"/>
              </w:rPr>
              <w:t>Chrome Extension</w:t>
            </w:r>
          </w:p>
        </w:tc>
        <w:tc>
          <w:tcPr>
            <w:tcW w:w="21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21DBC6A" w14:textId="77777777" w:rsidR="008A4AB5" w:rsidRDefault="00000000">
            <w:r>
              <w:rPr>
                <w:color w:val="000000"/>
                <w:sz w:val="20"/>
                <w:szCs w:val="20"/>
              </w:rPr>
              <w:t>Browser JS</w:t>
            </w:r>
          </w:p>
        </w:tc>
        <w:tc>
          <w:tcPr>
            <w:tcW w:w="27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9D21BFA" w14:textId="77777777" w:rsidR="008A4AB5" w:rsidRDefault="00000000">
            <w:r>
              <w:rPr>
                <w:color w:val="000000"/>
                <w:sz w:val="20"/>
                <w:szCs w:val="20"/>
              </w:rPr>
              <w:t>Web Crypto API</w:t>
            </w:r>
          </w:p>
        </w:tc>
        <w:tc>
          <w:tcPr>
            <w:tcW w:w="2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C882E1E" w14:textId="77777777" w:rsidR="008A4AB5" w:rsidRDefault="00000000">
            <w:r>
              <w:rPr>
                <w:color w:val="000000"/>
                <w:sz w:val="20"/>
                <w:szCs w:val="20"/>
              </w:rPr>
              <w:t>Canvas API (manual LSB)</w:t>
            </w:r>
          </w:p>
        </w:tc>
      </w:tr>
      <w:tr w:rsidR="008A4AB5" w14:paraId="4EEA24EE" w14:textId="77777777">
        <w:tc>
          <w:tcPr>
            <w:tcW w:w="21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B42028A" w14:textId="77777777" w:rsidR="008A4AB5" w:rsidRDefault="00000000">
            <w:r>
              <w:rPr>
                <w:color w:val="000000"/>
                <w:sz w:val="20"/>
                <w:szCs w:val="20"/>
              </w:rPr>
              <w:t>Express Backend</w:t>
            </w:r>
          </w:p>
        </w:tc>
        <w:tc>
          <w:tcPr>
            <w:tcW w:w="21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E6838E8" w14:textId="77777777" w:rsidR="008A4AB5" w:rsidRDefault="00000000">
            <w:r>
              <w:rPr>
                <w:color w:val="000000"/>
                <w:sz w:val="20"/>
                <w:szCs w:val="20"/>
              </w:rPr>
              <w:t>Node.js</w:t>
            </w:r>
          </w:p>
        </w:tc>
        <w:tc>
          <w:tcPr>
            <w:tcW w:w="2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F5BEEC8" w14:textId="77777777" w:rsidR="008A4AB5" w:rsidRDefault="00000000">
            <w:r>
              <w:rPr>
                <w:color w:val="000000"/>
                <w:sz w:val="20"/>
                <w:szCs w:val="20"/>
              </w:rPr>
              <w:t>crypto (built-in)</w:t>
            </w:r>
          </w:p>
        </w:tc>
        <w:tc>
          <w:tcPr>
            <w:tcW w:w="27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4E4219B" w14:textId="77777777" w:rsidR="008A4AB5" w:rsidRDefault="00000000">
            <w:r>
              <w:rPr>
                <w:color w:val="000000"/>
                <w:sz w:val="20"/>
                <w:szCs w:val="20"/>
              </w:rPr>
              <w:t>Jimp</w:t>
            </w:r>
          </w:p>
        </w:tc>
      </w:tr>
      <w:tr w:rsidR="008A4AB5" w14:paraId="47EEBC7C" w14:textId="77777777">
        <w:tc>
          <w:tcPr>
            <w:tcW w:w="21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7978E57" w14:textId="77777777" w:rsidR="008A4AB5" w:rsidRDefault="00000000">
            <w:r>
              <w:rPr>
                <w:color w:val="000000"/>
                <w:sz w:val="20"/>
                <w:szCs w:val="20"/>
              </w:rPr>
              <w:t>React Frontend</w:t>
            </w:r>
          </w:p>
        </w:tc>
        <w:tc>
          <w:tcPr>
            <w:tcW w:w="21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C3C44D8" w14:textId="77777777" w:rsidR="008A4AB5" w:rsidRDefault="00000000">
            <w:r>
              <w:rPr>
                <w:color w:val="000000"/>
                <w:sz w:val="20"/>
                <w:szCs w:val="20"/>
              </w:rPr>
              <w:t>React 18 + Vite</w:t>
            </w:r>
          </w:p>
        </w:tc>
        <w:tc>
          <w:tcPr>
            <w:tcW w:w="27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F29F6E0" w14:textId="77777777" w:rsidR="008A4AB5" w:rsidRDefault="00000000">
            <w:r>
              <w:rPr>
                <w:color w:val="000000"/>
                <w:sz w:val="20"/>
                <w:szCs w:val="20"/>
              </w:rPr>
              <w:t>Delegates to backend</w:t>
            </w:r>
          </w:p>
        </w:tc>
        <w:tc>
          <w:tcPr>
            <w:tcW w:w="2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7F0B223" w14:textId="77777777" w:rsidR="008A4AB5" w:rsidRDefault="00000000">
            <w:r>
              <w:rPr>
                <w:color w:val="000000"/>
                <w:sz w:val="20"/>
                <w:szCs w:val="20"/>
              </w:rPr>
              <w:t>Delegates to backend</w:t>
            </w:r>
          </w:p>
        </w:tc>
      </w:tr>
    </w:tbl>
    <w:p w14:paraId="2CC1BDBC" w14:textId="77777777" w:rsidR="008A4AB5" w:rsidRDefault="008A4AB5"/>
    <w:p w14:paraId="1F98A339" w14:textId="77777777" w:rsidR="008A4AB5" w:rsidRDefault="00000000">
      <w:pPr>
        <w:pStyle w:val="Heading2"/>
      </w:pPr>
      <w:r>
        <w:t>5.2 Binary Payload Format</w:t>
      </w:r>
    </w:p>
    <w:p w14:paraId="3DBA97F3" w14:textId="77777777" w:rsidR="008A4AB5" w:rsidRDefault="00000000">
      <w:pPr>
        <w:spacing w:before="80" w:after="80"/>
      </w:pPr>
      <w:r>
        <w:rPr>
          <w:color w:val="000000"/>
        </w:rPr>
        <w:t xml:space="preserve">Every </w:t>
      </w:r>
      <w:proofErr w:type="spellStart"/>
      <w:r>
        <w:rPr>
          <w:color w:val="000000"/>
        </w:rPr>
        <w:t>StegnoPass</w:t>
      </w:r>
      <w:proofErr w:type="spellEnd"/>
      <w:r>
        <w:rPr>
          <w:color w:val="000000"/>
        </w:rPr>
        <w:t xml:space="preserve"> v2 image encodes an identical payload regardless of which component created it:</w:t>
      </w:r>
    </w:p>
    <w:p w14:paraId="3A6421BD" w14:textId="77777777" w:rsidR="008A4AB5" w:rsidRDefault="00000000">
      <w:pPr>
        <w:spacing w:before="40" w:after="40"/>
        <w:ind w:left="720"/>
      </w:pPr>
      <w:r>
        <w:rPr>
          <w:rFonts w:ascii="Courier New" w:eastAsia="Courier New" w:hAnsi="Courier New" w:cs="Courier New"/>
          <w:color w:val="1A1A1A"/>
          <w:sz w:val="18"/>
          <w:szCs w:val="18"/>
        </w:rPr>
        <w:t>[SPVT — 4 bytes magic] [Salt — 16 bytes] [Nonce — 16 bytes] [Ciphertext — N bytes] [GCM Tag — 16 bytes]</w:t>
      </w:r>
    </w:p>
    <w:p w14:paraId="2E6F2F0C" w14:textId="77777777" w:rsidR="008A4AB5" w:rsidRDefault="00000000">
      <w:pPr>
        <w:spacing w:before="80" w:after="80"/>
      </w:pPr>
      <w:r>
        <w:rPr>
          <w:color w:val="000000"/>
        </w:rPr>
        <w:t>The full payload is base64-encoded before LSB embedding (so every character is a printable ASCII byte). The 32-bit big-endian length header prepended by the steganography layer indicates the number of payload bits embedded. The SPVT magic bytes serve as a fast sanity check and version discriminator before the more expensive PBKDF2 derivation is attempted.</w:t>
      </w:r>
    </w:p>
    <w:p w14:paraId="7A6C9B99" w14:textId="77777777" w:rsidR="008A4AB5" w:rsidRDefault="00000000">
      <w:pPr>
        <w:pStyle w:val="Heading2"/>
      </w:pPr>
      <w:r>
        <w:t>5.3 Key Derivation &amp; Encryption Flow</w:t>
      </w:r>
    </w:p>
    <w:p w14:paraId="339A3E49" w14:textId="77777777" w:rsidR="008A4AB5" w:rsidRDefault="00000000">
      <w:pPr>
        <w:pStyle w:val="ListParagraph"/>
        <w:numPr>
          <w:ilvl w:val="0"/>
          <w:numId w:val="3"/>
        </w:numPr>
        <w:spacing w:before="40" w:after="40"/>
      </w:pPr>
      <w:r>
        <w:t>User provides a master passphrase.</w:t>
      </w:r>
    </w:p>
    <w:p w14:paraId="3F543A2E" w14:textId="77777777" w:rsidR="008A4AB5" w:rsidRDefault="00000000">
      <w:pPr>
        <w:pStyle w:val="ListParagraph"/>
        <w:numPr>
          <w:ilvl w:val="0"/>
          <w:numId w:val="3"/>
        </w:numPr>
        <w:spacing w:before="40" w:after="40"/>
      </w:pPr>
      <w:r>
        <w:t>A random 16-byte salt is generated (per encode operation).</w:t>
      </w:r>
    </w:p>
    <w:p w14:paraId="1D48D160" w14:textId="77777777" w:rsidR="008A4AB5" w:rsidRDefault="00000000">
      <w:pPr>
        <w:pStyle w:val="ListParagraph"/>
        <w:numPr>
          <w:ilvl w:val="0"/>
          <w:numId w:val="3"/>
        </w:numPr>
        <w:spacing w:before="40" w:after="40"/>
      </w:pPr>
      <w:r>
        <w:t>PBKDF2-SHA1 with 100,000 iterations derives a 32-byte AES-256 key.</w:t>
      </w:r>
    </w:p>
    <w:p w14:paraId="0D95217A" w14:textId="77777777" w:rsidR="008A4AB5" w:rsidRDefault="00000000">
      <w:pPr>
        <w:pStyle w:val="ListParagraph"/>
        <w:numPr>
          <w:ilvl w:val="0"/>
          <w:numId w:val="3"/>
        </w:numPr>
        <w:spacing w:before="40" w:after="40"/>
      </w:pPr>
      <w:r>
        <w:lastRenderedPageBreak/>
        <w:t>A random 16-byte nonce is generated for AES-GCM.</w:t>
      </w:r>
    </w:p>
    <w:p w14:paraId="2D31F161" w14:textId="77777777" w:rsidR="008A4AB5" w:rsidRDefault="00000000">
      <w:pPr>
        <w:pStyle w:val="ListParagraph"/>
        <w:numPr>
          <w:ilvl w:val="0"/>
          <w:numId w:val="3"/>
        </w:numPr>
        <w:spacing w:before="40" w:after="40"/>
      </w:pPr>
      <w:r>
        <w:t xml:space="preserve">The JSON </w:t>
      </w:r>
      <w:proofErr w:type="gramStart"/>
      <w:r>
        <w:t>vault ({</w:t>
      </w:r>
      <w:proofErr w:type="gramEnd"/>
      <w:r>
        <w:t xml:space="preserve">site: password, </w:t>
      </w:r>
      <w:proofErr w:type="gramStart"/>
      <w:r>
        <w:t>...})</w:t>
      </w:r>
      <w:proofErr w:type="gramEnd"/>
      <w:r>
        <w:t xml:space="preserve"> is </w:t>
      </w:r>
      <w:proofErr w:type="spellStart"/>
      <w:r>
        <w:t>serialised</w:t>
      </w:r>
      <w:proofErr w:type="spellEnd"/>
      <w:r>
        <w:t xml:space="preserve"> and encrypted, producing ciphertext + 16-byte GCM tag.</w:t>
      </w:r>
    </w:p>
    <w:p w14:paraId="7005E895" w14:textId="77777777" w:rsidR="008A4AB5" w:rsidRDefault="00000000">
      <w:pPr>
        <w:pStyle w:val="ListParagraph"/>
        <w:numPr>
          <w:ilvl w:val="0"/>
          <w:numId w:val="3"/>
        </w:numPr>
        <w:spacing w:before="40" w:after="40"/>
      </w:pPr>
      <w:r>
        <w:t>Payload = MAGIC || salt || nonce || ciphertext || tag, base64-encoded.</w:t>
      </w:r>
    </w:p>
    <w:p w14:paraId="2DB88DDF" w14:textId="77777777" w:rsidR="008A4AB5" w:rsidRDefault="00000000">
      <w:pPr>
        <w:pStyle w:val="ListParagraph"/>
        <w:numPr>
          <w:ilvl w:val="0"/>
          <w:numId w:val="3"/>
        </w:numPr>
        <w:spacing w:before="40" w:after="40"/>
      </w:pPr>
      <w:r>
        <w:t>The payload string is embedded into the cover image via LSB steganography.</w:t>
      </w:r>
    </w:p>
    <w:p w14:paraId="1C2773AA" w14:textId="77777777" w:rsidR="008A4AB5" w:rsidRDefault="00000000">
      <w:pPr>
        <w:pStyle w:val="Heading2"/>
      </w:pPr>
      <w:r>
        <w:t>5.4 LSB Steganography Engine</w:t>
      </w:r>
    </w:p>
    <w:p w14:paraId="308CF775" w14:textId="77777777" w:rsidR="008A4AB5" w:rsidRDefault="00000000">
      <w:pPr>
        <w:spacing w:before="80" w:after="80"/>
      </w:pPr>
      <w:r>
        <w:rPr>
          <w:color w:val="000000"/>
        </w:rPr>
        <w:t>The LSB engine operates identically in both implementations (Node.js/Jimp, browser/Canvas):</w:t>
      </w:r>
    </w:p>
    <w:p w14:paraId="2AFE0DE9" w14:textId="77777777" w:rsidR="008A4AB5" w:rsidRDefault="00000000">
      <w:pPr>
        <w:pStyle w:val="ListParagraph"/>
        <w:numPr>
          <w:ilvl w:val="0"/>
          <w:numId w:val="2"/>
        </w:numPr>
        <w:spacing w:before="40" w:after="40"/>
      </w:pPr>
      <w:r>
        <w:t>Convert the payload string to a binary bit string (8 bits per character code).</w:t>
      </w:r>
    </w:p>
    <w:p w14:paraId="6F686547" w14:textId="77777777" w:rsidR="008A4AB5" w:rsidRDefault="00000000">
      <w:pPr>
        <w:pStyle w:val="ListParagraph"/>
        <w:numPr>
          <w:ilvl w:val="0"/>
          <w:numId w:val="2"/>
        </w:numPr>
        <w:spacing w:before="40" w:after="40"/>
      </w:pPr>
      <w:r>
        <w:t>Prepend a 32-bit unsigned integer header encoding the total number of payload bits.</w:t>
      </w:r>
    </w:p>
    <w:p w14:paraId="1302597E" w14:textId="77777777" w:rsidR="008A4AB5" w:rsidRDefault="00000000">
      <w:pPr>
        <w:pStyle w:val="ListParagraph"/>
        <w:numPr>
          <w:ilvl w:val="0"/>
          <w:numId w:val="2"/>
        </w:numPr>
        <w:spacing w:before="40" w:after="40"/>
      </w:pPr>
      <w:r>
        <w:t>Iterate over pixels in raster order (left-to-right, top-to-bottom). For each pixel, overwrite the LSB of the R, G, and B channels with successive payload bits (3 bits per pixel).</w:t>
      </w:r>
    </w:p>
    <w:p w14:paraId="5C30049F" w14:textId="77777777" w:rsidR="008A4AB5" w:rsidRDefault="00000000">
      <w:pPr>
        <w:pStyle w:val="ListParagraph"/>
        <w:numPr>
          <w:ilvl w:val="0"/>
          <w:numId w:val="2"/>
        </w:numPr>
        <w:spacing w:before="40" w:after="40"/>
      </w:pPr>
      <w:r>
        <w:t>On extraction, read all LSBs, parse the 32-bit header to obtain the payload length, then reconstruct the payload string.</w:t>
      </w:r>
    </w:p>
    <w:p w14:paraId="392E3D66" w14:textId="77777777" w:rsidR="008A4AB5" w:rsidRDefault="00000000">
      <w:pPr>
        <w:spacing w:before="80" w:after="80"/>
      </w:pPr>
      <w:r>
        <w:rPr>
          <w:color w:val="000000"/>
        </w:rPr>
        <w:t xml:space="preserve">Capacity </w:t>
      </w:r>
      <w:proofErr w:type="gramStart"/>
      <w:r>
        <w:rPr>
          <w:color w:val="000000"/>
        </w:rPr>
        <w:t>is:</w:t>
      </w:r>
      <w:proofErr w:type="gramEnd"/>
      <w:r>
        <w:rPr>
          <w:color w:val="000000"/>
        </w:rPr>
        <w:t xml:space="preserve"> width × height × 3 bits. A 1920×1080 image can hold up to 777,600 bits (approximately 97 KB), more than sufficient for any realistic password vault.</w:t>
      </w:r>
    </w:p>
    <w:p w14:paraId="3DF652A3" w14:textId="77777777" w:rsidR="008A4AB5" w:rsidRDefault="008A4AB5"/>
    <w:p w14:paraId="2DCD163A" w14:textId="77777777" w:rsidR="008A4AB5" w:rsidRDefault="008A4AB5">
      <w:pPr>
        <w:pBdr>
          <w:bottom w:val="single" w:sz="4" w:space="1" w:color="2E75B6"/>
        </w:pBdr>
        <w:spacing w:before="160" w:after="160"/>
      </w:pPr>
    </w:p>
    <w:p w14:paraId="2FDA6ED6" w14:textId="77777777" w:rsidR="008A4AB5" w:rsidRDefault="00000000">
      <w:pPr>
        <w:pStyle w:val="Heading1"/>
      </w:pPr>
      <w:r>
        <w:t>6. Implementation</w:t>
      </w:r>
    </w:p>
    <w:p w14:paraId="69DAD152" w14:textId="77777777" w:rsidR="008A4AB5" w:rsidRDefault="008A4AB5"/>
    <w:p w14:paraId="0A9D1EDE" w14:textId="77777777" w:rsidR="008A4AB5" w:rsidRDefault="00000000">
      <w:pPr>
        <w:pStyle w:val="Heading2"/>
      </w:pPr>
      <w:r>
        <w:t xml:space="preserve">6.2 Chrome Extension (extension/content.js + </w:t>
      </w:r>
      <w:proofErr w:type="spellStart"/>
      <w:proofErr w:type="gramStart"/>
      <w:r>
        <w:t>manifest.json</w:t>
      </w:r>
      <w:proofErr w:type="spellEnd"/>
      <w:proofErr w:type="gramEnd"/>
      <w:r>
        <w:t>)</w:t>
      </w:r>
    </w:p>
    <w:p w14:paraId="48B5E997" w14:textId="77777777" w:rsidR="008A4AB5" w:rsidRDefault="00000000">
      <w:pPr>
        <w:spacing w:before="80" w:after="80"/>
      </w:pPr>
      <w:r>
        <w:rPr>
          <w:color w:val="000000"/>
        </w:rPr>
        <w:t xml:space="preserve">The extension is a Manifest V3 content script injected into every page at </w:t>
      </w:r>
      <w:proofErr w:type="spellStart"/>
      <w:r>
        <w:rPr>
          <w:color w:val="000000"/>
        </w:rPr>
        <w:t>document_idle</w:t>
      </w:r>
      <w:proofErr w:type="spellEnd"/>
      <w:r>
        <w:rPr>
          <w:color w:val="000000"/>
        </w:rPr>
        <w:t>. Its complete workflow is:</w:t>
      </w:r>
    </w:p>
    <w:p w14:paraId="05CF0F84" w14:textId="77777777" w:rsidR="008A4AB5" w:rsidRDefault="00000000">
      <w:pPr>
        <w:pStyle w:val="ListParagraph"/>
        <w:numPr>
          <w:ilvl w:val="0"/>
          <w:numId w:val="2"/>
        </w:numPr>
        <w:spacing w:before="40" w:after="40"/>
      </w:pPr>
      <w:r>
        <w:t xml:space="preserve">Listen for drop events on elements matching the </w:t>
      </w:r>
      <w:proofErr w:type="spellStart"/>
      <w:proofErr w:type="gramStart"/>
      <w:r>
        <w:t>isPasswordField</w:t>
      </w:r>
      <w:proofErr w:type="spellEnd"/>
      <w:r>
        <w:t>(</w:t>
      </w:r>
      <w:proofErr w:type="gramEnd"/>
      <w:r>
        <w:t>) predicate (type=password or autocomplete contains 'password').</w:t>
      </w:r>
    </w:p>
    <w:p w14:paraId="7392DD44" w14:textId="77777777" w:rsidR="008A4AB5" w:rsidRDefault="00000000">
      <w:pPr>
        <w:pStyle w:val="ListParagraph"/>
        <w:numPr>
          <w:ilvl w:val="0"/>
          <w:numId w:val="2"/>
        </w:numPr>
        <w:spacing w:before="40" w:after="40"/>
      </w:pPr>
      <w:r>
        <w:t>On a valid image drop, render the vault modal with a passphrase field and a preview of the dropped image.</w:t>
      </w:r>
    </w:p>
    <w:p w14:paraId="643F813F" w14:textId="77777777" w:rsidR="008A4AB5" w:rsidRDefault="00000000">
      <w:pPr>
        <w:pStyle w:val="ListParagraph"/>
        <w:numPr>
          <w:ilvl w:val="0"/>
          <w:numId w:val="2"/>
        </w:numPr>
        <w:spacing w:before="40" w:after="40"/>
      </w:pPr>
      <w:r>
        <w:t xml:space="preserve">Load the image into an off-screen HTML5 Canvas element and perform LSB extraction directly in the browser using </w:t>
      </w:r>
      <w:proofErr w:type="spellStart"/>
      <w:proofErr w:type="gramStart"/>
      <w:r>
        <w:t>canvas.getContext</w:t>
      </w:r>
      <w:proofErr w:type="spellEnd"/>
      <w:proofErr w:type="gramEnd"/>
      <w:r>
        <w:t>('2d'</w:t>
      </w:r>
      <w:proofErr w:type="gramStart"/>
      <w:r>
        <w:t>).</w:t>
      </w:r>
      <w:proofErr w:type="spellStart"/>
      <w:r>
        <w:t>getImageData</w:t>
      </w:r>
      <w:proofErr w:type="spellEnd"/>
      <w:proofErr w:type="gramEnd"/>
      <w:r>
        <w:t>().</w:t>
      </w:r>
    </w:p>
    <w:p w14:paraId="734E3E5A" w14:textId="77777777" w:rsidR="008A4AB5" w:rsidRDefault="00000000">
      <w:pPr>
        <w:pStyle w:val="ListParagraph"/>
        <w:numPr>
          <w:ilvl w:val="0"/>
          <w:numId w:val="2"/>
        </w:numPr>
        <w:spacing w:before="40" w:after="40"/>
      </w:pPr>
      <w:r>
        <w:t>Derive the AES-256-GCM key using the Web Crypto API (PBKDF2-SHA1, 100,000 iterations).</w:t>
      </w:r>
    </w:p>
    <w:p w14:paraId="1BBAF530" w14:textId="77777777" w:rsidR="008A4AB5" w:rsidRDefault="00000000">
      <w:pPr>
        <w:pStyle w:val="ListParagraph"/>
        <w:numPr>
          <w:ilvl w:val="0"/>
          <w:numId w:val="2"/>
        </w:numPr>
        <w:spacing w:before="40" w:after="40"/>
      </w:pPr>
      <w:r>
        <w:t xml:space="preserve">Decrypt the vault payload. On </w:t>
      </w:r>
      <w:proofErr w:type="spellStart"/>
      <w:r>
        <w:t>OperationError</w:t>
      </w:r>
      <w:proofErr w:type="spellEnd"/>
      <w:r>
        <w:t xml:space="preserve"> (GCM tag mismatch), the modal displays an error message and allows the user to </w:t>
      </w:r>
      <w:proofErr w:type="gramStart"/>
      <w:r>
        <w:t>retry</w:t>
      </w:r>
      <w:proofErr w:type="gramEnd"/>
      <w:r>
        <w:t>.</w:t>
      </w:r>
    </w:p>
    <w:p w14:paraId="6E5CFAE4" w14:textId="77777777" w:rsidR="008A4AB5" w:rsidRDefault="00000000">
      <w:pPr>
        <w:pStyle w:val="ListParagraph"/>
        <w:numPr>
          <w:ilvl w:val="0"/>
          <w:numId w:val="2"/>
        </w:numPr>
        <w:spacing w:before="40" w:after="40"/>
      </w:pPr>
      <w:r>
        <w:t xml:space="preserve">Run site </w:t>
      </w:r>
      <w:proofErr w:type="gramStart"/>
      <w:r>
        <w:t>auto-detection</w:t>
      </w:r>
      <w:proofErr w:type="gramEnd"/>
      <w:r>
        <w:t xml:space="preserve">: strip 'www.' from </w:t>
      </w:r>
      <w:proofErr w:type="spellStart"/>
      <w:proofErr w:type="gramStart"/>
      <w:r>
        <w:t>window.location</w:t>
      </w:r>
      <w:proofErr w:type="gramEnd"/>
      <w:r>
        <w:t>.hostname</w:t>
      </w:r>
      <w:proofErr w:type="spellEnd"/>
      <w:r>
        <w:t>; attempt exact match then subdomain suffix match against vault keys.</w:t>
      </w:r>
    </w:p>
    <w:p w14:paraId="0011EF79" w14:textId="77777777" w:rsidR="008A4AB5" w:rsidRDefault="00000000">
      <w:pPr>
        <w:pStyle w:val="ListParagraph"/>
        <w:numPr>
          <w:ilvl w:val="0"/>
          <w:numId w:val="2"/>
        </w:numPr>
        <w:spacing w:before="40" w:after="40"/>
      </w:pPr>
      <w:r>
        <w:t xml:space="preserve">Fill the target input field using the </w:t>
      </w:r>
      <w:proofErr w:type="spellStart"/>
      <w:r>
        <w:t>HTMLInputElement.prototype.value</w:t>
      </w:r>
      <w:proofErr w:type="spellEnd"/>
      <w:r>
        <w:t xml:space="preserve"> native setter plus synthetic input and change events — required to trigger React/Vue reactive frameworks.</w:t>
      </w:r>
    </w:p>
    <w:p w14:paraId="4B1CA523" w14:textId="77777777" w:rsidR="008A4AB5" w:rsidRDefault="00000000">
      <w:pPr>
        <w:spacing w:before="80" w:after="80"/>
      </w:pPr>
      <w:r>
        <w:rPr>
          <w:color w:val="000000"/>
        </w:rPr>
        <w:t xml:space="preserve">The manifest requests only </w:t>
      </w:r>
      <w:proofErr w:type="spellStart"/>
      <w:r>
        <w:rPr>
          <w:rFonts w:ascii="Courier New" w:eastAsia="Courier New" w:hAnsi="Courier New" w:cs="Courier New"/>
          <w:color w:val="000000"/>
          <w:sz w:val="18"/>
          <w:szCs w:val="18"/>
        </w:rPr>
        <w:t>activeTab</w:t>
      </w:r>
      <w:proofErr w:type="spellEnd"/>
      <w:r>
        <w:rPr>
          <w:color w:val="000000"/>
        </w:rPr>
        <w:t xml:space="preserve"> and </w:t>
      </w:r>
      <w:r>
        <w:rPr>
          <w:rFonts w:ascii="Courier New" w:eastAsia="Courier New" w:hAnsi="Courier New" w:cs="Courier New"/>
          <w:color w:val="000000"/>
          <w:sz w:val="18"/>
          <w:szCs w:val="18"/>
        </w:rPr>
        <w:t>scripting</w:t>
      </w:r>
      <w:r>
        <w:rPr>
          <w:color w:val="000000"/>
        </w:rPr>
        <w:t xml:space="preserve"> permissions, and no background service worker is declared, keeping the extension's attack surface minimal.</w:t>
      </w:r>
    </w:p>
    <w:p w14:paraId="24F801B1" w14:textId="77777777" w:rsidR="008A4AB5" w:rsidRDefault="00000000">
      <w:pPr>
        <w:pStyle w:val="Heading2"/>
      </w:pPr>
      <w:r>
        <w:t>6.3 Express.js Backend (backend/server.js + utils/)</w:t>
      </w:r>
    </w:p>
    <w:p w14:paraId="59659979" w14:textId="77777777" w:rsidR="008A4AB5" w:rsidRDefault="00000000">
      <w:pPr>
        <w:spacing w:before="80" w:after="80"/>
      </w:pPr>
      <w:r>
        <w:rPr>
          <w:color w:val="000000"/>
        </w:rPr>
        <w:t>The backend exposes two REST endpoints:</w:t>
      </w:r>
    </w:p>
    <w:p w14:paraId="29BD9D50" w14:textId="77777777" w:rsidR="008A4AB5" w:rsidRDefault="00000000">
      <w:pPr>
        <w:pStyle w:val="ListParagraph"/>
        <w:numPr>
          <w:ilvl w:val="0"/>
          <w:numId w:val="2"/>
        </w:numPr>
        <w:spacing w:before="40" w:after="40"/>
      </w:pPr>
      <w:r>
        <w:lastRenderedPageBreak/>
        <w:t>POST /</w:t>
      </w:r>
      <w:proofErr w:type="spellStart"/>
      <w:r>
        <w:t>api</w:t>
      </w:r>
      <w:proofErr w:type="spellEnd"/>
      <w:r>
        <w:t xml:space="preserve">/encode — Accepts a multipart form upload </w:t>
      </w:r>
      <w:proofErr w:type="gramStart"/>
      <w:r>
        <w:t>containing:</w:t>
      </w:r>
      <w:proofErr w:type="gramEnd"/>
      <w:r>
        <w:t xml:space="preserve"> cover image, optional existing vault image, master passphrase, and a JSON array of {site, password} objects. Returns the vault PNG as a binary download.</w:t>
      </w:r>
    </w:p>
    <w:p w14:paraId="6A48BE2E" w14:textId="77777777" w:rsidR="008A4AB5" w:rsidRDefault="00000000">
      <w:pPr>
        <w:pStyle w:val="ListParagraph"/>
        <w:numPr>
          <w:ilvl w:val="0"/>
          <w:numId w:val="2"/>
        </w:numPr>
        <w:spacing w:before="40" w:after="40"/>
      </w:pPr>
      <w:r>
        <w:t>POST /</w:t>
      </w:r>
      <w:proofErr w:type="spellStart"/>
      <w:r>
        <w:t>api</w:t>
      </w:r>
      <w:proofErr w:type="spellEnd"/>
      <w:r>
        <w:t>/decode — Accepts vault image and passphrase. Returns the full vault JSON or a single site entry.</w:t>
      </w:r>
    </w:p>
    <w:p w14:paraId="03B4ECCA" w14:textId="77777777" w:rsidR="008A4AB5" w:rsidRDefault="00000000">
      <w:pPr>
        <w:spacing w:before="80" w:after="80"/>
      </w:pPr>
      <w:r>
        <w:rPr>
          <w:color w:val="000000"/>
        </w:rPr>
        <w:t xml:space="preserve">File handling uses </w:t>
      </w:r>
      <w:proofErr w:type="spellStart"/>
      <w:r>
        <w:rPr>
          <w:color w:val="000000"/>
        </w:rPr>
        <w:t>multer</w:t>
      </w:r>
      <w:proofErr w:type="spellEnd"/>
      <w:r>
        <w:rPr>
          <w:color w:val="000000"/>
        </w:rPr>
        <w:t xml:space="preserve"> with a disk storage destination (uploads/). After responding, both the input upload and output vault file are deleted from disk using </w:t>
      </w:r>
      <w:proofErr w:type="spellStart"/>
      <w:proofErr w:type="gramStart"/>
      <w:r>
        <w:rPr>
          <w:color w:val="000000"/>
        </w:rPr>
        <w:t>fs.unlink</w:t>
      </w:r>
      <w:proofErr w:type="spellEnd"/>
      <w:proofErr w:type="gramEnd"/>
      <w:r>
        <w:rPr>
          <w:color w:val="000000"/>
        </w:rPr>
        <w:t>(). The crypto.js utility uses Node.js's built-in crypto module with pbkdf2Sync and aes-256-gcm. The stego.js utility uses Jimp for image I/O and implements the same 3-bits-per-pixel LSB scheme.</w:t>
      </w:r>
    </w:p>
    <w:p w14:paraId="4EECC172" w14:textId="77777777" w:rsidR="008A4AB5" w:rsidRDefault="00000000">
      <w:pPr>
        <w:spacing w:before="80" w:after="80"/>
      </w:pPr>
      <w:r>
        <w:rPr>
          <w:b/>
          <w:bCs/>
          <w:color w:val="C00000"/>
        </w:rPr>
        <w:t>Identified issue: Orphaned DCT-related CSS classes remain in the frontend codebase and should be removed as dead code.</w:t>
      </w:r>
    </w:p>
    <w:p w14:paraId="6BC617DD" w14:textId="77777777" w:rsidR="008A4AB5" w:rsidRDefault="00000000">
      <w:pPr>
        <w:pStyle w:val="Heading2"/>
      </w:pPr>
      <w:r>
        <w:t>6.4 React/Vite Frontend (frontend/</w:t>
      </w:r>
      <w:proofErr w:type="spellStart"/>
      <w:r>
        <w:t>src</w:t>
      </w:r>
      <w:proofErr w:type="spellEnd"/>
      <w:r>
        <w:t>/)</w:t>
      </w:r>
    </w:p>
    <w:p w14:paraId="298E773E" w14:textId="77777777" w:rsidR="008A4AB5" w:rsidRDefault="00000000">
      <w:pPr>
        <w:spacing w:before="80" w:after="80"/>
      </w:pPr>
      <w:r>
        <w:rPr>
          <w:color w:val="000000"/>
        </w:rPr>
        <w:t xml:space="preserve">The </w:t>
      </w:r>
      <w:proofErr w:type="gramStart"/>
      <w:r>
        <w:rPr>
          <w:color w:val="000000"/>
        </w:rPr>
        <w:t>frontend</w:t>
      </w:r>
      <w:proofErr w:type="gramEnd"/>
      <w:r>
        <w:rPr>
          <w:color w:val="000000"/>
        </w:rPr>
        <w:t xml:space="preserve"> is a </w:t>
      </w:r>
      <w:proofErr w:type="gramStart"/>
      <w:r>
        <w:rPr>
          <w:color w:val="000000"/>
        </w:rPr>
        <w:t>single-page</w:t>
      </w:r>
      <w:proofErr w:type="gramEnd"/>
      <w:r>
        <w:rPr>
          <w:color w:val="000000"/>
        </w:rPr>
        <w:t xml:space="preserve"> React 18 application with two views:</w:t>
      </w:r>
    </w:p>
    <w:p w14:paraId="59814609" w14:textId="77777777" w:rsidR="008A4AB5" w:rsidRDefault="00000000">
      <w:pPr>
        <w:pStyle w:val="ListParagraph"/>
        <w:numPr>
          <w:ilvl w:val="0"/>
          <w:numId w:val="2"/>
        </w:numPr>
        <w:spacing w:before="40" w:after="40"/>
      </w:pPr>
      <w:r>
        <w:t>Encode view (</w:t>
      </w:r>
      <w:proofErr w:type="spellStart"/>
      <w:proofErr w:type="gramStart"/>
      <w:r>
        <w:t>Encode.jsx</w:t>
      </w:r>
      <w:proofErr w:type="spellEnd"/>
      <w:r>
        <w:t>) —</w:t>
      </w:r>
      <w:proofErr w:type="gramEnd"/>
      <w:r>
        <w:t xml:space="preserve"> Dynamic password entry table (add/remove rows), cover image upload, optional existing vault upload, passphrase field, and a download link for the resulting vault PNG.</w:t>
      </w:r>
    </w:p>
    <w:p w14:paraId="4F68B02B" w14:textId="77777777" w:rsidR="008A4AB5" w:rsidRDefault="00000000">
      <w:pPr>
        <w:pStyle w:val="ListParagraph"/>
        <w:numPr>
          <w:ilvl w:val="0"/>
          <w:numId w:val="2"/>
        </w:numPr>
        <w:spacing w:before="40" w:after="40"/>
      </w:pPr>
      <w:r>
        <w:t>Decode view (</w:t>
      </w:r>
      <w:proofErr w:type="spellStart"/>
      <w:proofErr w:type="gramStart"/>
      <w:r>
        <w:t>Decode.jsx</w:t>
      </w:r>
      <w:proofErr w:type="spellEnd"/>
      <w:r>
        <w:t>) —</w:t>
      </w:r>
      <w:proofErr w:type="gramEnd"/>
      <w:r>
        <w:t xml:space="preserve"> Image upload, passphrase, optional site filter. On success, displays single password or renders a table of all vault entries in plaintext.</w:t>
      </w:r>
    </w:p>
    <w:p w14:paraId="7E3B46D9" w14:textId="77777777" w:rsidR="008A4AB5" w:rsidRDefault="00000000">
      <w:pPr>
        <w:spacing w:before="80" w:after="80"/>
      </w:pPr>
      <w:r>
        <w:rPr>
          <w:color w:val="000000"/>
        </w:rPr>
        <w:t>The app proxies all /</w:t>
      </w:r>
      <w:proofErr w:type="spellStart"/>
      <w:r>
        <w:rPr>
          <w:color w:val="000000"/>
        </w:rPr>
        <w:t>api</w:t>
      </w:r>
      <w:proofErr w:type="spellEnd"/>
      <w:r>
        <w:rPr>
          <w:color w:val="000000"/>
        </w:rPr>
        <w:t xml:space="preserve"> calls to the Express backend at port 3001 via Vite's proxy configuration. The React components handle loading states, error display, and blob URL management for file downloads cleanly.</w:t>
      </w:r>
    </w:p>
    <w:p w14:paraId="4319DBE2" w14:textId="77777777" w:rsidR="008A4AB5" w:rsidRDefault="008A4AB5"/>
    <w:p w14:paraId="52153A0D" w14:textId="77777777" w:rsidR="008A4AB5" w:rsidRDefault="008A4AB5">
      <w:pPr>
        <w:pBdr>
          <w:bottom w:val="single" w:sz="4" w:space="1" w:color="2E75B6"/>
        </w:pBdr>
        <w:spacing w:before="160" w:after="160"/>
      </w:pPr>
    </w:p>
    <w:p w14:paraId="1360F378" w14:textId="77777777" w:rsidR="008A4AB5" w:rsidRDefault="00000000">
      <w:pPr>
        <w:pStyle w:val="Heading1"/>
      </w:pPr>
      <w:r>
        <w:t>7. Results and Discussion</w:t>
      </w:r>
    </w:p>
    <w:p w14:paraId="096907E8" w14:textId="77777777" w:rsidR="008A4AB5" w:rsidRDefault="00000000">
      <w:pPr>
        <w:pStyle w:val="Heading2"/>
      </w:pPr>
      <w:r>
        <w:t>7.1 Cross-Platform Compatibility</w:t>
      </w:r>
    </w:p>
    <w:p w14:paraId="1D61036F" w14:textId="77777777" w:rsidR="008A4AB5" w:rsidRDefault="00000000">
      <w:pPr>
        <w:spacing w:before="80" w:after="80"/>
      </w:pPr>
      <w:r>
        <w:rPr>
          <w:color w:val="000000"/>
        </w:rPr>
        <w:t xml:space="preserve">Cross-platform vault interoperability is the central engineering achievement of </w:t>
      </w:r>
      <w:proofErr w:type="spellStart"/>
      <w:r>
        <w:rPr>
          <w:color w:val="000000"/>
        </w:rPr>
        <w:t>StegnoPass</w:t>
      </w:r>
      <w:proofErr w:type="spellEnd"/>
      <w:r>
        <w:rPr>
          <w:color w:val="000000"/>
        </w:rPr>
        <w:t xml:space="preserve"> v2. The following comparison confirms that both runtime environments implement identical parameters: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3240"/>
        <w:gridCol w:w="3240"/>
      </w:tblGrid>
      <w:tr w:rsidR="008A4AB5" w14:paraId="498B2F67" w14:textId="77777777">
        <w:trPr>
          <w:tblHeader/>
        </w:trPr>
        <w:tc>
          <w:tcPr>
            <w:tcW w:w="243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2DCD7CFC" w14:textId="77777777" w:rsidR="008A4AB5" w:rsidRDefault="00000000">
            <w:r>
              <w:rPr>
                <w:b/>
                <w:bCs/>
                <w:color w:val="FFFFFF"/>
                <w:sz w:val="20"/>
                <w:szCs w:val="20"/>
              </w:rPr>
              <w:t>Parameter</w:t>
            </w:r>
          </w:p>
        </w:tc>
        <w:tc>
          <w:tcPr>
            <w:tcW w:w="243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3F40AA36" w14:textId="77777777" w:rsidR="008A4AB5" w:rsidRDefault="00000000">
            <w:r>
              <w:rPr>
                <w:b/>
                <w:bCs/>
                <w:color w:val="FFFFFF"/>
                <w:sz w:val="20"/>
                <w:szCs w:val="20"/>
              </w:rPr>
              <w:t>Node.js (Backend)</w:t>
            </w:r>
          </w:p>
        </w:tc>
        <w:tc>
          <w:tcPr>
            <w:tcW w:w="243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2ECEAB37" w14:textId="77777777" w:rsidR="008A4AB5" w:rsidRDefault="00000000">
            <w:r>
              <w:rPr>
                <w:b/>
                <w:bCs/>
                <w:color w:val="FFFFFF"/>
                <w:sz w:val="20"/>
                <w:szCs w:val="20"/>
              </w:rPr>
              <w:t>Browser (Extension)</w:t>
            </w:r>
          </w:p>
        </w:tc>
      </w:tr>
      <w:tr w:rsidR="008A4AB5" w14:paraId="111D045B" w14:textId="77777777">
        <w:tc>
          <w:tcPr>
            <w:tcW w:w="243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BA654C3" w14:textId="77777777" w:rsidR="008A4AB5" w:rsidRDefault="00000000">
            <w:r>
              <w:rPr>
                <w:b/>
                <w:bCs/>
                <w:color w:val="000000"/>
                <w:sz w:val="20"/>
                <w:szCs w:val="20"/>
              </w:rPr>
              <w:t>Encryption</w:t>
            </w:r>
          </w:p>
        </w:tc>
        <w:tc>
          <w:tcPr>
            <w:tcW w:w="243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70EAE95" w14:textId="77777777" w:rsidR="008A4AB5" w:rsidRDefault="00000000">
            <w:r>
              <w:rPr>
                <w:color w:val="000000"/>
                <w:sz w:val="20"/>
                <w:szCs w:val="20"/>
              </w:rPr>
              <w:t>aes-256-gcm</w:t>
            </w:r>
          </w:p>
        </w:tc>
        <w:tc>
          <w:tcPr>
            <w:tcW w:w="243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94C59C7" w14:textId="77777777" w:rsidR="008A4AB5" w:rsidRDefault="00000000">
            <w:r>
              <w:rPr>
                <w:color w:val="000000"/>
                <w:sz w:val="20"/>
                <w:szCs w:val="20"/>
              </w:rPr>
              <w:t>AES-GCM (256-bit)</w:t>
            </w:r>
          </w:p>
        </w:tc>
      </w:tr>
      <w:tr w:rsidR="008A4AB5" w14:paraId="46BB1653" w14:textId="77777777">
        <w:tc>
          <w:tcPr>
            <w:tcW w:w="243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13CE177" w14:textId="77777777" w:rsidR="008A4AB5" w:rsidRDefault="00000000">
            <w:r>
              <w:rPr>
                <w:b/>
                <w:bCs/>
                <w:color w:val="000000"/>
                <w:sz w:val="20"/>
                <w:szCs w:val="20"/>
              </w:rPr>
              <w:t>KDF</w:t>
            </w:r>
          </w:p>
        </w:tc>
        <w:tc>
          <w:tcPr>
            <w:tcW w:w="243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7A253DE" w14:textId="77777777" w:rsidR="008A4AB5" w:rsidRDefault="00000000">
            <w:r>
              <w:rPr>
                <w:color w:val="000000"/>
                <w:sz w:val="20"/>
                <w:szCs w:val="20"/>
              </w:rPr>
              <w:t>pbkdf2Sync SHA1</w:t>
            </w:r>
          </w:p>
        </w:tc>
        <w:tc>
          <w:tcPr>
            <w:tcW w:w="243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97849FB" w14:textId="77777777" w:rsidR="008A4AB5" w:rsidRDefault="00000000">
            <w:r>
              <w:rPr>
                <w:color w:val="000000"/>
                <w:sz w:val="20"/>
                <w:szCs w:val="20"/>
              </w:rPr>
              <w:t>PBKDF2 SHA-1</w:t>
            </w:r>
          </w:p>
        </w:tc>
      </w:tr>
      <w:tr w:rsidR="008A4AB5" w14:paraId="44A9C41D" w14:textId="77777777">
        <w:tc>
          <w:tcPr>
            <w:tcW w:w="243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2543676" w14:textId="77777777" w:rsidR="008A4AB5" w:rsidRDefault="00000000">
            <w:r>
              <w:rPr>
                <w:b/>
                <w:bCs/>
                <w:color w:val="000000"/>
                <w:sz w:val="20"/>
                <w:szCs w:val="20"/>
              </w:rPr>
              <w:t>Iterations</w:t>
            </w:r>
          </w:p>
        </w:tc>
        <w:tc>
          <w:tcPr>
            <w:tcW w:w="243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3BA0B35" w14:textId="77777777" w:rsidR="008A4AB5" w:rsidRDefault="00000000">
            <w:r>
              <w:rPr>
                <w:color w:val="000000"/>
                <w:sz w:val="20"/>
                <w:szCs w:val="20"/>
              </w:rPr>
              <w:t>100,000</w:t>
            </w:r>
          </w:p>
        </w:tc>
        <w:tc>
          <w:tcPr>
            <w:tcW w:w="243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34CCEE3" w14:textId="77777777" w:rsidR="008A4AB5" w:rsidRDefault="00000000">
            <w:r>
              <w:rPr>
                <w:color w:val="000000"/>
                <w:sz w:val="20"/>
                <w:szCs w:val="20"/>
              </w:rPr>
              <w:t>100,000</w:t>
            </w:r>
          </w:p>
        </w:tc>
      </w:tr>
      <w:tr w:rsidR="008A4AB5" w14:paraId="6DBD674F" w14:textId="77777777">
        <w:tc>
          <w:tcPr>
            <w:tcW w:w="243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FD56AB8" w14:textId="77777777" w:rsidR="008A4AB5" w:rsidRDefault="00000000">
            <w:r>
              <w:rPr>
                <w:b/>
                <w:bCs/>
                <w:color w:val="000000"/>
                <w:sz w:val="20"/>
                <w:szCs w:val="20"/>
              </w:rPr>
              <w:t>Salt size</w:t>
            </w:r>
          </w:p>
        </w:tc>
        <w:tc>
          <w:tcPr>
            <w:tcW w:w="243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96BFB0B" w14:textId="77777777" w:rsidR="008A4AB5" w:rsidRDefault="00000000">
            <w:r>
              <w:rPr>
                <w:color w:val="000000"/>
                <w:sz w:val="20"/>
                <w:szCs w:val="20"/>
              </w:rPr>
              <w:t>16 bytes</w:t>
            </w:r>
          </w:p>
        </w:tc>
        <w:tc>
          <w:tcPr>
            <w:tcW w:w="243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8ACBE8" w14:textId="77777777" w:rsidR="008A4AB5" w:rsidRDefault="00000000">
            <w:r>
              <w:rPr>
                <w:color w:val="000000"/>
                <w:sz w:val="20"/>
                <w:szCs w:val="20"/>
              </w:rPr>
              <w:t>16 bytes</w:t>
            </w:r>
          </w:p>
        </w:tc>
      </w:tr>
      <w:tr w:rsidR="008A4AB5" w14:paraId="65C40C1E" w14:textId="77777777">
        <w:tc>
          <w:tcPr>
            <w:tcW w:w="243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6312E59" w14:textId="77777777" w:rsidR="008A4AB5" w:rsidRDefault="00000000">
            <w:r>
              <w:rPr>
                <w:b/>
                <w:bCs/>
                <w:color w:val="000000"/>
                <w:sz w:val="20"/>
                <w:szCs w:val="20"/>
              </w:rPr>
              <w:t>Nonce size</w:t>
            </w:r>
          </w:p>
        </w:tc>
        <w:tc>
          <w:tcPr>
            <w:tcW w:w="243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7CBCE7E" w14:textId="77777777" w:rsidR="008A4AB5" w:rsidRDefault="00000000">
            <w:r>
              <w:rPr>
                <w:color w:val="000000"/>
                <w:sz w:val="20"/>
                <w:szCs w:val="20"/>
              </w:rPr>
              <w:t>16 bytes</w:t>
            </w:r>
          </w:p>
        </w:tc>
        <w:tc>
          <w:tcPr>
            <w:tcW w:w="243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0BDA086" w14:textId="77777777" w:rsidR="008A4AB5" w:rsidRDefault="00000000">
            <w:r>
              <w:rPr>
                <w:color w:val="000000"/>
                <w:sz w:val="20"/>
                <w:szCs w:val="20"/>
              </w:rPr>
              <w:t>16 bytes (iv)</w:t>
            </w:r>
          </w:p>
        </w:tc>
      </w:tr>
      <w:tr w:rsidR="008A4AB5" w14:paraId="4E40C079" w14:textId="77777777">
        <w:tc>
          <w:tcPr>
            <w:tcW w:w="243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D11DA21" w14:textId="77777777" w:rsidR="008A4AB5" w:rsidRDefault="00000000">
            <w:r>
              <w:rPr>
                <w:b/>
                <w:bCs/>
                <w:color w:val="000000"/>
                <w:sz w:val="20"/>
                <w:szCs w:val="20"/>
              </w:rPr>
              <w:t>GCM tag size</w:t>
            </w:r>
          </w:p>
        </w:tc>
        <w:tc>
          <w:tcPr>
            <w:tcW w:w="243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0E9E7CD" w14:textId="77777777" w:rsidR="008A4AB5" w:rsidRDefault="00000000">
            <w:r>
              <w:rPr>
                <w:color w:val="000000"/>
                <w:sz w:val="20"/>
                <w:szCs w:val="20"/>
              </w:rPr>
              <w:t>16 bytes</w:t>
            </w:r>
          </w:p>
        </w:tc>
        <w:tc>
          <w:tcPr>
            <w:tcW w:w="243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86E65B6" w14:textId="77777777" w:rsidR="008A4AB5" w:rsidRDefault="00000000">
            <w:proofErr w:type="spellStart"/>
            <w:r>
              <w:rPr>
                <w:color w:val="000000"/>
                <w:sz w:val="20"/>
                <w:szCs w:val="20"/>
              </w:rPr>
              <w:t>tagLength</w:t>
            </w:r>
            <w:proofErr w:type="spellEnd"/>
            <w:r>
              <w:rPr>
                <w:color w:val="000000"/>
                <w:sz w:val="20"/>
                <w:szCs w:val="20"/>
              </w:rPr>
              <w:t>: 128</w:t>
            </w:r>
          </w:p>
        </w:tc>
      </w:tr>
      <w:tr w:rsidR="008A4AB5" w14:paraId="76386489" w14:textId="77777777">
        <w:tc>
          <w:tcPr>
            <w:tcW w:w="243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524B521" w14:textId="77777777" w:rsidR="008A4AB5" w:rsidRDefault="00000000">
            <w:r>
              <w:rPr>
                <w:b/>
                <w:bCs/>
                <w:color w:val="000000"/>
                <w:sz w:val="20"/>
                <w:szCs w:val="20"/>
              </w:rPr>
              <w:t>Magic bytes</w:t>
            </w:r>
          </w:p>
        </w:tc>
        <w:tc>
          <w:tcPr>
            <w:tcW w:w="243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C457E4B" w14:textId="77777777" w:rsidR="008A4AB5" w:rsidRDefault="00000000">
            <w:r>
              <w:rPr>
                <w:color w:val="000000"/>
                <w:sz w:val="20"/>
                <w:szCs w:val="20"/>
              </w:rPr>
              <w:t>SPVT (Buffer)</w:t>
            </w:r>
          </w:p>
        </w:tc>
        <w:tc>
          <w:tcPr>
            <w:tcW w:w="243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10ACBC6" w14:textId="77777777" w:rsidR="008A4AB5" w:rsidRDefault="00000000">
            <w:r>
              <w:rPr>
                <w:color w:val="000000"/>
                <w:sz w:val="20"/>
                <w:szCs w:val="20"/>
              </w:rPr>
              <w:t>[0x53,0x50,0x56,0x54]</w:t>
            </w:r>
          </w:p>
        </w:tc>
      </w:tr>
      <w:tr w:rsidR="008A4AB5" w14:paraId="12041EB7" w14:textId="77777777">
        <w:tc>
          <w:tcPr>
            <w:tcW w:w="243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C75D467" w14:textId="77777777" w:rsidR="008A4AB5" w:rsidRDefault="00000000">
            <w:proofErr w:type="spellStart"/>
            <w:r>
              <w:rPr>
                <w:b/>
                <w:bCs/>
                <w:color w:val="000000"/>
                <w:sz w:val="20"/>
                <w:szCs w:val="20"/>
              </w:rPr>
              <w:t>Stego</w:t>
            </w:r>
            <w:proofErr w:type="spellEnd"/>
            <w:r>
              <w:rPr>
                <w:b/>
                <w:bCs/>
                <w:color w:val="000000"/>
                <w:sz w:val="20"/>
                <w:szCs w:val="20"/>
              </w:rPr>
              <w:t xml:space="preserve"> — LSB</w:t>
            </w:r>
          </w:p>
        </w:tc>
        <w:tc>
          <w:tcPr>
            <w:tcW w:w="243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F625E56" w14:textId="77777777" w:rsidR="008A4AB5" w:rsidRDefault="00000000">
            <w:r>
              <w:rPr>
                <w:color w:val="107010"/>
                <w:sz w:val="20"/>
                <w:szCs w:val="20"/>
              </w:rPr>
              <w:t>✅ Implemented</w:t>
            </w:r>
          </w:p>
        </w:tc>
        <w:tc>
          <w:tcPr>
            <w:tcW w:w="243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BCA113C" w14:textId="77777777" w:rsidR="008A4AB5" w:rsidRDefault="00000000">
            <w:r>
              <w:rPr>
                <w:color w:val="107010"/>
                <w:sz w:val="20"/>
                <w:szCs w:val="20"/>
              </w:rPr>
              <w:t>✅ Implemented</w:t>
            </w:r>
          </w:p>
        </w:tc>
      </w:tr>
      <w:tr w:rsidR="008A4AB5" w14:paraId="274AC176" w14:textId="77777777">
        <w:tc>
          <w:tcPr>
            <w:tcW w:w="243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31B05F5" w14:textId="77777777" w:rsidR="008A4AB5" w:rsidRDefault="00000000">
            <w:proofErr w:type="spellStart"/>
            <w:r>
              <w:rPr>
                <w:b/>
                <w:bCs/>
                <w:color w:val="000000"/>
                <w:sz w:val="20"/>
                <w:szCs w:val="20"/>
              </w:rPr>
              <w:t>Stego</w:t>
            </w:r>
            <w:proofErr w:type="spellEnd"/>
            <w:r>
              <w:rPr>
                <w:b/>
                <w:bCs/>
                <w:color w:val="000000"/>
                <w:sz w:val="20"/>
                <w:szCs w:val="20"/>
              </w:rPr>
              <w:t xml:space="preserve"> — DCT</w:t>
            </w:r>
          </w:p>
        </w:tc>
        <w:tc>
          <w:tcPr>
            <w:tcW w:w="243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EC059AC" w14:textId="77777777" w:rsidR="008A4AB5" w:rsidRDefault="00000000">
            <w:r>
              <w:rPr>
                <w:color w:val="C00000"/>
                <w:sz w:val="20"/>
                <w:szCs w:val="20"/>
              </w:rPr>
              <w:t>❌ Not implemented</w:t>
            </w:r>
          </w:p>
        </w:tc>
        <w:tc>
          <w:tcPr>
            <w:tcW w:w="243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43D1B3D" w14:textId="77777777" w:rsidR="008A4AB5" w:rsidRDefault="00000000">
            <w:r>
              <w:rPr>
                <w:color w:val="C00000"/>
                <w:sz w:val="20"/>
                <w:szCs w:val="20"/>
              </w:rPr>
              <w:t>❌ Not implemented</w:t>
            </w:r>
          </w:p>
        </w:tc>
      </w:tr>
    </w:tbl>
    <w:p w14:paraId="79EC9E96" w14:textId="77777777" w:rsidR="008A4AB5" w:rsidRDefault="008A4AB5"/>
    <w:p w14:paraId="058CCEB7" w14:textId="77777777" w:rsidR="008A4AB5" w:rsidRDefault="00000000">
      <w:pPr>
        <w:spacing w:before="80" w:after="80"/>
      </w:pPr>
      <w:r>
        <w:rPr>
          <w:color w:val="000000"/>
        </w:rPr>
        <w:t>All vaults created by any one component can be decoded by any other. This has been confirmed by code-level analysis of the payload assembly and disassembly logic across all three implementations.</w:t>
      </w:r>
    </w:p>
    <w:p w14:paraId="05E2FD74" w14:textId="77777777" w:rsidR="008A4AB5" w:rsidRDefault="00000000">
      <w:pPr>
        <w:pStyle w:val="Heading2"/>
      </w:pPr>
      <w:r>
        <w:t>7.2 Security Analysis</w:t>
      </w:r>
    </w:p>
    <w:p w14:paraId="7021FCBE" w14:textId="77777777" w:rsidR="008A4AB5" w:rsidRDefault="00000000">
      <w:pPr>
        <w:pStyle w:val="Heading3"/>
      </w:pPr>
      <w:r>
        <w:t>Strengths</w:t>
      </w:r>
    </w:p>
    <w:p w14:paraId="62E9E84D" w14:textId="77777777" w:rsidR="008A4AB5" w:rsidRDefault="00000000">
      <w:pPr>
        <w:pStyle w:val="ListParagraph"/>
        <w:numPr>
          <w:ilvl w:val="0"/>
          <w:numId w:val="2"/>
        </w:numPr>
        <w:spacing w:before="40" w:after="40"/>
      </w:pPr>
      <w:r>
        <w:t>AES-256-GCM provides authenticated encryption — any tampering with the embedded ciphertext is detected before decryption.</w:t>
      </w:r>
    </w:p>
    <w:p w14:paraId="4281C5BD" w14:textId="77777777" w:rsidR="008A4AB5" w:rsidRDefault="00000000">
      <w:pPr>
        <w:pStyle w:val="ListParagraph"/>
        <w:numPr>
          <w:ilvl w:val="0"/>
          <w:numId w:val="2"/>
        </w:numPr>
        <w:spacing w:before="40" w:after="40"/>
      </w:pPr>
      <w:r>
        <w:t>Per-vault random salt prevents rainbow-table attacks and ensures two vaults with the same passphrase produce entirely different payloads.</w:t>
      </w:r>
    </w:p>
    <w:p w14:paraId="078BAF7E" w14:textId="77777777" w:rsidR="008A4AB5" w:rsidRDefault="00000000">
      <w:pPr>
        <w:pStyle w:val="ListParagraph"/>
        <w:numPr>
          <w:ilvl w:val="0"/>
          <w:numId w:val="2"/>
        </w:numPr>
        <w:spacing w:before="40" w:after="40"/>
      </w:pPr>
      <w:r>
        <w:t>PBKDF2-SHA1 at 100,000 iterations imposes significant computational cost on brute-force attacks, exceeding OWASP's minimum recommendations for this algorithm.</w:t>
      </w:r>
    </w:p>
    <w:p w14:paraId="14D8215C" w14:textId="77777777" w:rsidR="008A4AB5" w:rsidRDefault="00000000">
      <w:pPr>
        <w:pStyle w:val="ListParagraph"/>
        <w:numPr>
          <w:ilvl w:val="0"/>
          <w:numId w:val="2"/>
        </w:numPr>
        <w:spacing w:before="40" w:after="40"/>
      </w:pPr>
      <w:r>
        <w:t>The extension performs all operations locally — no credentials, images, or passphrases are ever sent to a remote server.</w:t>
      </w:r>
    </w:p>
    <w:p w14:paraId="42847CD2" w14:textId="77777777" w:rsidR="008A4AB5" w:rsidRDefault="00000000">
      <w:pPr>
        <w:pStyle w:val="ListParagraph"/>
        <w:numPr>
          <w:ilvl w:val="0"/>
          <w:numId w:val="2"/>
        </w:numPr>
        <w:spacing w:before="40" w:after="40"/>
      </w:pPr>
      <w:r>
        <w:t>React/Vue-compatible field filling via the native prototype setter prevents frameworks from ignoring programmatic value changes.</w:t>
      </w:r>
    </w:p>
    <w:p w14:paraId="6FB5592E" w14:textId="77777777" w:rsidR="008A4AB5" w:rsidRDefault="00000000">
      <w:pPr>
        <w:pStyle w:val="Heading3"/>
      </w:pPr>
      <w:r>
        <w:t>Weaknesses</w:t>
      </w:r>
    </w:p>
    <w:p w14:paraId="1B2B3233" w14:textId="77777777" w:rsidR="008A4AB5" w:rsidRDefault="00000000">
      <w:pPr>
        <w:pStyle w:val="ListParagraph"/>
        <w:numPr>
          <w:ilvl w:val="0"/>
          <w:numId w:val="2"/>
        </w:numPr>
        <w:spacing w:before="40" w:after="40"/>
      </w:pPr>
      <w:r>
        <w:rPr>
          <w:b/>
          <w:bCs/>
        </w:rPr>
        <w:t xml:space="preserve">PBKDF2-SHA1 vs. SHA-256: </w:t>
      </w:r>
      <w:r>
        <w:t>NIST SP 800-132 and OWASP recommend PBKDF2-SHA256 for new systems. SHA-1 is deprecated for signing but remains collision-resistant for HMAC; however, migrating to SHA-256 would be trivial (all three platforms support it) and is best practice.</w:t>
      </w:r>
    </w:p>
    <w:p w14:paraId="63318500" w14:textId="77777777" w:rsidR="008A4AB5" w:rsidRDefault="00000000">
      <w:pPr>
        <w:pStyle w:val="ListParagraph"/>
        <w:numPr>
          <w:ilvl w:val="0"/>
          <w:numId w:val="2"/>
        </w:numPr>
        <w:spacing w:before="40" w:after="40"/>
      </w:pPr>
      <w:r>
        <w:rPr>
          <w:b/>
          <w:bCs/>
        </w:rPr>
        <w:t xml:space="preserve">Nonce size — 16 bytes vs. 12 bytes: </w:t>
      </w:r>
      <w:r>
        <w:t>GCM's canonical nonce size is 96 bits (12 bytes). Using 16 bytes causes all three platforms to internally hash the nonce to 12 bytes via GHASH, incurring a small overhead. Since a new nonce is generated per encode operation the security impact is negligible, but conforming to 12 bytes would be more idiomatic.</w:t>
      </w:r>
    </w:p>
    <w:p w14:paraId="7DC82CDC" w14:textId="77777777" w:rsidR="008A4AB5" w:rsidRDefault="00000000">
      <w:pPr>
        <w:pStyle w:val="ListParagraph"/>
        <w:numPr>
          <w:ilvl w:val="0"/>
          <w:numId w:val="2"/>
        </w:numPr>
        <w:spacing w:before="40" w:after="40"/>
      </w:pPr>
      <w:r>
        <w:rPr>
          <w:b/>
          <w:bCs/>
        </w:rPr>
        <w:t xml:space="preserve">No server-side rate-limiting: </w:t>
      </w:r>
      <w:r>
        <w:t xml:space="preserve">The Express backend accepts an unlimited number </w:t>
      </w:r>
      <w:proofErr w:type="gramStart"/>
      <w:r>
        <w:t>of /</w:t>
      </w:r>
      <w:proofErr w:type="spellStart"/>
      <w:r>
        <w:t>api</w:t>
      </w:r>
      <w:proofErr w:type="spellEnd"/>
      <w:r>
        <w:t>/decode requests</w:t>
      </w:r>
      <w:proofErr w:type="gramEnd"/>
      <w:r>
        <w:t>. An adversary who can reach the API can brute-force passphrases against a known vault image at network speed.</w:t>
      </w:r>
    </w:p>
    <w:p w14:paraId="036DE84A" w14:textId="77777777" w:rsidR="008A4AB5" w:rsidRDefault="00000000">
      <w:pPr>
        <w:pStyle w:val="ListParagraph"/>
        <w:numPr>
          <w:ilvl w:val="0"/>
          <w:numId w:val="2"/>
        </w:numPr>
        <w:spacing w:before="40" w:after="40"/>
      </w:pPr>
      <w:r>
        <w:rPr>
          <w:b/>
          <w:bCs/>
        </w:rPr>
        <w:t xml:space="preserve">Plaintext password display in </w:t>
      </w:r>
      <w:proofErr w:type="spellStart"/>
      <w:r>
        <w:rPr>
          <w:b/>
          <w:bCs/>
        </w:rPr>
        <w:t>Decode.jsx</w:t>
      </w:r>
      <w:proofErr w:type="spellEnd"/>
      <w:r>
        <w:rPr>
          <w:b/>
          <w:bCs/>
        </w:rPr>
        <w:t xml:space="preserve">: </w:t>
      </w:r>
      <w:r>
        <w:t>All decrypted passwords are rendered as visible text in the React view with no masking or clipboard-only option.</w:t>
      </w:r>
    </w:p>
    <w:p w14:paraId="2A7515CF" w14:textId="77777777" w:rsidR="008A4AB5" w:rsidRDefault="00000000">
      <w:pPr>
        <w:pStyle w:val="ListParagraph"/>
        <w:numPr>
          <w:ilvl w:val="0"/>
          <w:numId w:val="2"/>
        </w:numPr>
        <w:spacing w:before="40" w:after="40"/>
      </w:pPr>
      <w:r>
        <w:rPr>
          <w:b/>
          <w:bCs/>
        </w:rPr>
        <w:t>LSB detectability: Standard steganalysis tools can detect LSB-modified images with high accuracy.</w:t>
      </w:r>
    </w:p>
    <w:p w14:paraId="68D25F24" w14:textId="77777777" w:rsidR="008A4AB5" w:rsidRDefault="00000000">
      <w:pPr>
        <w:pStyle w:val="ListParagraph"/>
        <w:numPr>
          <w:ilvl w:val="0"/>
          <w:numId w:val="2"/>
        </w:numPr>
        <w:spacing w:before="40" w:after="40"/>
      </w:pPr>
      <w:r>
        <w:rPr>
          <w:b/>
          <w:bCs/>
        </w:rPr>
        <w:t xml:space="preserve">No CSRF protection on the backend: </w:t>
      </w:r>
      <w:r>
        <w:t xml:space="preserve">The API's CORS policy allows only a single configured origin, but there is no CSRF token mechanism. This is acceptable for a </w:t>
      </w:r>
      <w:proofErr w:type="gramStart"/>
      <w:r>
        <w:t>localhost</w:t>
      </w:r>
      <w:proofErr w:type="gramEnd"/>
      <w:r>
        <w:t>-only deployment but would need to be addressed for any public deployment.</w:t>
      </w:r>
    </w:p>
    <w:p w14:paraId="6998EA14" w14:textId="77777777" w:rsidR="008A4AB5" w:rsidRDefault="00000000">
      <w:pPr>
        <w:pStyle w:val="ListParagraph"/>
        <w:numPr>
          <w:ilvl w:val="0"/>
          <w:numId w:val="2"/>
        </w:numPr>
        <w:spacing w:before="40" w:after="40"/>
      </w:pPr>
      <w:r>
        <w:rPr>
          <w:b/>
          <w:bCs/>
        </w:rPr>
        <w:t xml:space="preserve">Passphrase transmitted in form body (HTTPS required): </w:t>
      </w:r>
      <w:r>
        <w:t>The passphrase is sent as a plaintext form field over HTTP between the React frontend and Express backend. The deployment must enforce HTTPS to prevent interception.</w:t>
      </w:r>
    </w:p>
    <w:p w14:paraId="2A58E0BA" w14:textId="77777777" w:rsidR="008A4AB5" w:rsidRDefault="008A4AB5"/>
    <w:p w14:paraId="2EB202C8" w14:textId="77777777" w:rsidR="008A4AB5" w:rsidRDefault="008A4AB5">
      <w:pPr>
        <w:pBdr>
          <w:bottom w:val="single" w:sz="4" w:space="1" w:color="2E75B6"/>
        </w:pBdr>
        <w:spacing w:before="160" w:after="160"/>
      </w:pPr>
    </w:p>
    <w:p w14:paraId="7E2189DF" w14:textId="77777777" w:rsidR="008A4AB5" w:rsidRDefault="00000000">
      <w:pPr>
        <w:pStyle w:val="Heading1"/>
      </w:pPr>
      <w:r>
        <w:t>8. Challenges and Limitations</w:t>
      </w:r>
    </w:p>
    <w:p w14:paraId="67B31A55" w14:textId="77777777" w:rsidR="008A4AB5" w:rsidRDefault="00000000">
      <w:pPr>
        <w:pStyle w:val="Heading2"/>
      </w:pPr>
      <w:r>
        <w:t>8.1 Orphaned DCT CSS Classes</w:t>
      </w:r>
    </w:p>
    <w:p w14:paraId="5D06257D" w14:textId="77777777" w:rsidR="008A4AB5" w:rsidRDefault="00000000">
      <w:pPr>
        <w:spacing w:before="80" w:after="80"/>
      </w:pPr>
      <w:r>
        <w:rPr>
          <w:color w:val="000000"/>
        </w:rPr>
        <w:lastRenderedPageBreak/>
        <w:t xml:space="preserve">After removing an abandoned DCT steganography feature branch, several orphaned CSS classes and unused component props remain in the frontend codebase (e.g., mode-toggle styling in </w:t>
      </w:r>
      <w:proofErr w:type="spellStart"/>
      <w:r>
        <w:rPr>
          <w:color w:val="000000"/>
        </w:rPr>
        <w:t>Encode.jsx</w:t>
      </w:r>
      <w:proofErr w:type="spellEnd"/>
      <w:r>
        <w:rPr>
          <w:color w:val="000000"/>
        </w:rPr>
        <w:t>, DCT-related CSS variables). These artifacts serve no functional purpose, increase bundle size slightly, and may confuse future maintainers. They should be removed as part of a dead-code cleanup pass.</w:t>
      </w:r>
    </w:p>
    <w:p w14:paraId="4FD91ADB" w14:textId="77777777" w:rsidR="008A4AB5" w:rsidRDefault="00000000">
      <w:pPr>
        <w:pStyle w:val="Heading2"/>
      </w:pPr>
      <w:r>
        <w:t>8.2 Bit-String LSB Encoding</w:t>
      </w:r>
    </w:p>
    <w:p w14:paraId="56E8135B" w14:textId="77777777" w:rsidR="008A4AB5" w:rsidRDefault="00000000">
      <w:pPr>
        <w:spacing w:before="80" w:after="80"/>
      </w:pPr>
      <w:r>
        <w:rPr>
          <w:color w:val="000000"/>
        </w:rPr>
        <w:t>The Node.js backend and browser extension both convert the base64 payload to a string and then convert each character code to an 8-bit binary string before embedding. This means the effective payload is the ASCII representation of the base64 string — not the raw bytes. The browser extension follows the same approach. While internally consistent (all three do it the same way), working at the raw byte level would roughly reduce the embedded bit count by approximately 25% (base64 expands data by ~33%, and removing it would reduce the number of bits to embed), or equivalently allow a smaller cover image for the same vault. This is a minor efficiency concern, not a correctness issue.</w:t>
      </w:r>
    </w:p>
    <w:p w14:paraId="203B750F" w14:textId="77777777" w:rsidR="008A4AB5" w:rsidRDefault="00000000">
      <w:pPr>
        <w:pStyle w:val="Heading2"/>
      </w:pPr>
      <w:r>
        <w:t>8.3 Absence of a Test Suite</w:t>
      </w:r>
    </w:p>
    <w:p w14:paraId="2406829D" w14:textId="77777777" w:rsidR="008A4AB5" w:rsidRDefault="00000000">
      <w:pPr>
        <w:spacing w:before="80" w:after="80"/>
      </w:pPr>
      <w:r>
        <w:rPr>
          <w:color w:val="000000"/>
        </w:rPr>
        <w:t xml:space="preserve">None of the three components includes unit or integration tests. The correct </w:t>
      </w:r>
      <w:proofErr w:type="spellStart"/>
      <w:r>
        <w:rPr>
          <w:color w:val="000000"/>
        </w:rPr>
        <w:t>behaviour</w:t>
      </w:r>
      <w:proofErr w:type="spellEnd"/>
      <w:r>
        <w:rPr>
          <w:color w:val="000000"/>
        </w:rPr>
        <w:t xml:space="preserve"> of the LSB round-trip (embed then extract), encryption round-trip (encrypt then decrypt), and cross-platform interoperability (Python-encoded vault decoded by extension) is verified only by manual testing. Any refactoring risks introducing silent regressions.</w:t>
      </w:r>
    </w:p>
    <w:p w14:paraId="28CD836C" w14:textId="77777777" w:rsidR="008A4AB5" w:rsidRDefault="00000000">
      <w:pPr>
        <w:pStyle w:val="Heading2"/>
      </w:pPr>
      <w:r>
        <w:t>8.4 No Docker / CI/CD</w:t>
      </w:r>
    </w:p>
    <w:p w14:paraId="6F379D86" w14:textId="77777777" w:rsidR="008A4AB5" w:rsidRDefault="00000000">
      <w:pPr>
        <w:spacing w:before="80" w:after="80"/>
      </w:pPr>
      <w:r>
        <w:rPr>
          <w:color w:val="000000"/>
        </w:rPr>
        <w:t xml:space="preserve">There is no </w:t>
      </w:r>
      <w:proofErr w:type="spellStart"/>
      <w:r>
        <w:rPr>
          <w:color w:val="000000"/>
        </w:rPr>
        <w:t>Dockerfile</w:t>
      </w:r>
      <w:proofErr w:type="spellEnd"/>
      <w:r>
        <w:rPr>
          <w:color w:val="000000"/>
        </w:rPr>
        <w:t>, docker-</w:t>
      </w:r>
      <w:proofErr w:type="spellStart"/>
      <w:r>
        <w:rPr>
          <w:color w:val="000000"/>
        </w:rPr>
        <w:t>compose.yml</w:t>
      </w:r>
      <w:proofErr w:type="spellEnd"/>
      <w:r>
        <w:rPr>
          <w:color w:val="000000"/>
        </w:rPr>
        <w:t xml:space="preserve">, or CI/CD pipeline configuration. The backend and frontend must be started manually with separate </w:t>
      </w:r>
      <w:proofErr w:type="spellStart"/>
      <w:r>
        <w:rPr>
          <w:color w:val="000000"/>
        </w:rPr>
        <w:t>npm</w:t>
      </w:r>
      <w:proofErr w:type="spellEnd"/>
      <w:r>
        <w:rPr>
          <w:color w:val="000000"/>
        </w:rPr>
        <w:t xml:space="preserve"> install and </w:t>
      </w:r>
      <w:proofErr w:type="spellStart"/>
      <w:r>
        <w:rPr>
          <w:color w:val="000000"/>
        </w:rPr>
        <w:t>npm</w:t>
      </w:r>
      <w:proofErr w:type="spellEnd"/>
      <w:r>
        <w:rPr>
          <w:color w:val="000000"/>
        </w:rPr>
        <w:t xml:space="preserve"> start commands. The absence of </w:t>
      </w:r>
      <w:proofErr w:type="spellStart"/>
      <w:r>
        <w:rPr>
          <w:color w:val="000000"/>
        </w:rPr>
        <w:t>containerisation</w:t>
      </w:r>
      <w:proofErr w:type="spellEnd"/>
      <w:r>
        <w:rPr>
          <w:color w:val="000000"/>
        </w:rPr>
        <w:t xml:space="preserve"> makes reproducible deployment more difficult, and the absence of CI prevents automated regression detection.</w:t>
      </w:r>
    </w:p>
    <w:p w14:paraId="43A30EF9" w14:textId="77777777" w:rsidR="008A4AB5" w:rsidRDefault="008A4AB5"/>
    <w:p w14:paraId="61823282" w14:textId="77777777" w:rsidR="008A4AB5" w:rsidRDefault="008A4AB5">
      <w:pPr>
        <w:pBdr>
          <w:bottom w:val="single" w:sz="4" w:space="1" w:color="2E75B6"/>
        </w:pBdr>
        <w:spacing w:before="160" w:after="160"/>
      </w:pPr>
    </w:p>
    <w:p w14:paraId="5AD88D13" w14:textId="77777777" w:rsidR="008A4AB5" w:rsidRDefault="00000000">
      <w:pPr>
        <w:pStyle w:val="Heading1"/>
      </w:pPr>
      <w:r>
        <w:t>9. Conclusion and Future Work</w:t>
      </w:r>
    </w:p>
    <w:p w14:paraId="40A908AA" w14:textId="77777777" w:rsidR="008A4AB5" w:rsidRDefault="00000000">
      <w:pPr>
        <w:pStyle w:val="Heading2"/>
      </w:pPr>
      <w:r>
        <w:t>Conclusion</w:t>
      </w:r>
    </w:p>
    <w:p w14:paraId="2FBE37C7" w14:textId="77777777" w:rsidR="008A4AB5" w:rsidRDefault="00000000">
      <w:pPr>
        <w:spacing w:before="80" w:after="80"/>
      </w:pPr>
      <w:proofErr w:type="spellStart"/>
      <w:r>
        <w:rPr>
          <w:color w:val="000000"/>
        </w:rPr>
        <w:t>StegnoPass</w:t>
      </w:r>
      <w:proofErr w:type="spellEnd"/>
      <w:r>
        <w:rPr>
          <w:color w:val="000000"/>
        </w:rPr>
        <w:t xml:space="preserve"> v2 successfully demonstrates the core concept of a steganographic password manager. The binary payload format is well-designed and genuinely interoperable: a vault encoded by the Python CLI can be decoded by the Chrome extension, and vice versa. The AES-256-GCM encryption scheme is appropriately chosen, the key derivation parameters meet current minimum standards, and the Chrome extension's zero-network-traffic design is a meaningful security property.</w:t>
      </w:r>
    </w:p>
    <w:p w14:paraId="2F6E94DA" w14:textId="77777777" w:rsidR="008A4AB5" w:rsidRDefault="00000000">
      <w:pPr>
        <w:spacing w:before="80" w:after="80"/>
      </w:pPr>
      <w:r>
        <w:rPr>
          <w:color w:val="000000"/>
        </w:rPr>
        <w:t>The project contains orphaned DCT-related CSS classes in the frontend that were left behind after removing an abandoned feature branch. These should be cleaned up to reduce technical debt. Secondary priorities include adding a test suite and implementing server-side rate-limiting.</w:t>
      </w:r>
    </w:p>
    <w:p w14:paraId="40513494" w14:textId="77777777" w:rsidR="008A4AB5" w:rsidRDefault="00000000">
      <w:pPr>
        <w:pStyle w:val="Heading2"/>
      </w:pPr>
      <w:r>
        <w:t xml:space="preserve">Future Work — </w:t>
      </w:r>
      <w:proofErr w:type="spellStart"/>
      <w:r>
        <w:t>Prioritised</w:t>
      </w:r>
      <w:proofErr w:type="spellEnd"/>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5400"/>
        <w:gridCol w:w="3780"/>
      </w:tblGrid>
      <w:tr w:rsidR="008A4AB5" w14:paraId="432DE24F" w14:textId="77777777">
        <w:trPr>
          <w:tblHeader/>
        </w:trPr>
        <w:tc>
          <w:tcPr>
            <w:tcW w:w="54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065AF340" w14:textId="77777777" w:rsidR="008A4AB5" w:rsidRDefault="00000000">
            <w:r>
              <w:rPr>
                <w:b/>
                <w:bCs/>
                <w:color w:val="FFFFFF"/>
                <w:sz w:val="20"/>
                <w:szCs w:val="20"/>
              </w:rPr>
              <w:lastRenderedPageBreak/>
              <w:t>#</w:t>
            </w:r>
          </w:p>
        </w:tc>
        <w:tc>
          <w:tcPr>
            <w:tcW w:w="54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6A329DC9" w14:textId="77777777" w:rsidR="008A4AB5" w:rsidRDefault="00000000">
            <w:r>
              <w:rPr>
                <w:b/>
                <w:bCs/>
                <w:color w:val="FFFFFF"/>
                <w:sz w:val="20"/>
                <w:szCs w:val="20"/>
              </w:rPr>
              <w:t>Improvement</w:t>
            </w:r>
          </w:p>
        </w:tc>
        <w:tc>
          <w:tcPr>
            <w:tcW w:w="378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32DC296C" w14:textId="77777777" w:rsidR="008A4AB5" w:rsidRDefault="00000000">
            <w:r>
              <w:rPr>
                <w:b/>
                <w:bCs/>
                <w:color w:val="FFFFFF"/>
                <w:sz w:val="20"/>
                <w:szCs w:val="20"/>
              </w:rPr>
              <w:t>Impact</w:t>
            </w:r>
          </w:p>
        </w:tc>
      </w:tr>
      <w:tr w:rsidR="008A4AB5" w14:paraId="76D93C46" w14:textId="77777777">
        <w:tc>
          <w:tcPr>
            <w:tcW w:w="5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24FD4E1" w14:textId="77777777" w:rsidR="00CB0E5F" w:rsidRDefault="00000000">
            <w:r>
              <w:t>1</w:t>
            </w:r>
          </w:p>
        </w:tc>
        <w:tc>
          <w:tcPr>
            <w:tcW w:w="5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BA68FF5" w14:textId="77777777" w:rsidR="008A4AB5" w:rsidRDefault="00000000">
            <w:r>
              <w:rPr>
                <w:color w:val="000000"/>
                <w:sz w:val="20"/>
                <w:szCs w:val="20"/>
              </w:rPr>
              <w:t xml:space="preserve">Mask passwords in </w:t>
            </w:r>
            <w:proofErr w:type="spellStart"/>
            <w:r>
              <w:rPr>
                <w:color w:val="000000"/>
                <w:sz w:val="20"/>
                <w:szCs w:val="20"/>
              </w:rPr>
              <w:t>Decode.jsx</w:t>
            </w:r>
            <w:proofErr w:type="spellEnd"/>
            <w:r>
              <w:rPr>
                <w:color w:val="000000"/>
                <w:sz w:val="20"/>
                <w:szCs w:val="20"/>
              </w:rPr>
              <w:t xml:space="preserve"> by default; add clipboard-copy button and reveal toggle.</w:t>
            </w:r>
          </w:p>
        </w:tc>
        <w:tc>
          <w:tcPr>
            <w:tcW w:w="378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FED8A24" w14:textId="77777777" w:rsidR="008A4AB5" w:rsidRDefault="00000000">
            <w:r>
              <w:rPr>
                <w:color w:val="000000"/>
                <w:sz w:val="20"/>
                <w:szCs w:val="20"/>
              </w:rPr>
              <w:t>Medium — reduces shoulder-surfing risk</w:t>
            </w:r>
          </w:p>
        </w:tc>
      </w:tr>
      <w:tr w:rsidR="008A4AB5" w14:paraId="7DB60200" w14:textId="77777777">
        <w:tc>
          <w:tcPr>
            <w:tcW w:w="5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6EA4849" w14:textId="77777777" w:rsidR="00CB0E5F" w:rsidRDefault="00000000">
            <w:r>
              <w:t>2</w:t>
            </w:r>
          </w:p>
        </w:tc>
        <w:tc>
          <w:tcPr>
            <w:tcW w:w="5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4E3DFED" w14:textId="77777777" w:rsidR="008A4AB5" w:rsidRDefault="00000000">
            <w:r>
              <w:rPr>
                <w:color w:val="000000"/>
                <w:sz w:val="20"/>
                <w:szCs w:val="20"/>
              </w:rPr>
              <w:t>Migrate PBKDF2 hash to SHA-256 across all platforms. Update magic bytes to SPVX to distinguish new-format vaults.</w:t>
            </w:r>
          </w:p>
        </w:tc>
        <w:tc>
          <w:tcPr>
            <w:tcW w:w="37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51264E9" w14:textId="77777777" w:rsidR="008A4AB5" w:rsidRDefault="00000000">
            <w:r>
              <w:rPr>
                <w:color w:val="000000"/>
                <w:sz w:val="20"/>
                <w:szCs w:val="20"/>
              </w:rPr>
              <w:t>Medium — aligns with NIST best practice</w:t>
            </w:r>
          </w:p>
        </w:tc>
      </w:tr>
      <w:tr w:rsidR="008A4AB5" w14:paraId="0B68A12B" w14:textId="77777777">
        <w:tc>
          <w:tcPr>
            <w:tcW w:w="5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A77C584" w14:textId="77777777" w:rsidR="00CB0E5F" w:rsidRDefault="00000000">
            <w:r>
              <w:t>3</w:t>
            </w:r>
          </w:p>
        </w:tc>
        <w:tc>
          <w:tcPr>
            <w:tcW w:w="5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FE13B2E" w14:textId="77777777" w:rsidR="008A4AB5" w:rsidRDefault="00000000">
            <w:r>
              <w:rPr>
                <w:color w:val="000000"/>
                <w:sz w:val="20"/>
                <w:szCs w:val="20"/>
              </w:rPr>
              <w:t xml:space="preserve">Add </w:t>
            </w:r>
            <w:proofErr w:type="spellStart"/>
            <w:r>
              <w:rPr>
                <w:color w:val="000000"/>
                <w:sz w:val="20"/>
                <w:szCs w:val="20"/>
              </w:rPr>
              <w:t>Dockerfile</w:t>
            </w:r>
            <w:proofErr w:type="spellEnd"/>
            <w:r>
              <w:rPr>
                <w:color w:val="000000"/>
                <w:sz w:val="20"/>
                <w:szCs w:val="20"/>
              </w:rPr>
              <w:t xml:space="preserve"> and docker-</w:t>
            </w:r>
            <w:proofErr w:type="spellStart"/>
            <w:r>
              <w:rPr>
                <w:color w:val="000000"/>
                <w:sz w:val="20"/>
                <w:szCs w:val="20"/>
              </w:rPr>
              <w:t>compose.yml</w:t>
            </w:r>
            <w:proofErr w:type="spellEnd"/>
            <w:r>
              <w:rPr>
                <w:color w:val="000000"/>
                <w:sz w:val="20"/>
                <w:szCs w:val="20"/>
              </w:rPr>
              <w:t xml:space="preserve"> for backend + frontend. Add GitHub Actions CI to run tests on push.</w:t>
            </w:r>
          </w:p>
        </w:tc>
        <w:tc>
          <w:tcPr>
            <w:tcW w:w="378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EA858EF" w14:textId="77777777" w:rsidR="008A4AB5" w:rsidRDefault="00000000">
            <w:r>
              <w:rPr>
                <w:color w:val="000000"/>
                <w:sz w:val="20"/>
                <w:szCs w:val="20"/>
              </w:rPr>
              <w:t>Medium — reproducible builds and CI regression detection</w:t>
            </w:r>
          </w:p>
        </w:tc>
      </w:tr>
      <w:tr w:rsidR="008A4AB5" w14:paraId="1FE2AE1C" w14:textId="77777777">
        <w:tc>
          <w:tcPr>
            <w:tcW w:w="5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7FBA804" w14:textId="77777777" w:rsidR="00CB0E5F" w:rsidRDefault="00000000">
            <w:r>
              <w:t>4</w:t>
            </w:r>
          </w:p>
        </w:tc>
        <w:tc>
          <w:tcPr>
            <w:tcW w:w="5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C69808A" w14:textId="77777777" w:rsidR="008A4AB5" w:rsidRDefault="00000000">
            <w:r>
              <w:rPr>
                <w:color w:val="000000"/>
                <w:sz w:val="20"/>
                <w:szCs w:val="20"/>
              </w:rPr>
              <w:t>Work at the raw-byte level in the LSB engine (embed the base64-decoded bytes) to reduce embedded bit count by ~25%.</w:t>
            </w:r>
          </w:p>
        </w:tc>
        <w:tc>
          <w:tcPr>
            <w:tcW w:w="378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674F4DE" w14:textId="77777777" w:rsidR="008A4AB5" w:rsidRDefault="00000000">
            <w:r>
              <w:rPr>
                <w:color w:val="000000"/>
                <w:sz w:val="20"/>
                <w:szCs w:val="20"/>
              </w:rPr>
              <w:t>Low — efficiency improvement</w:t>
            </w:r>
          </w:p>
        </w:tc>
      </w:tr>
      <w:tr w:rsidR="008A4AB5" w14:paraId="1FF08D62" w14:textId="77777777">
        <w:tc>
          <w:tcPr>
            <w:tcW w:w="5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63E2A42" w14:textId="77777777" w:rsidR="00CB0E5F" w:rsidRDefault="00000000">
            <w:r>
              <w:t>5</w:t>
            </w:r>
          </w:p>
        </w:tc>
        <w:tc>
          <w:tcPr>
            <w:tcW w:w="5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9E807C2" w14:textId="77777777" w:rsidR="008A4AB5" w:rsidRDefault="00000000">
            <w:proofErr w:type="spellStart"/>
            <w:r>
              <w:rPr>
                <w:color w:val="000000"/>
                <w:sz w:val="20"/>
                <w:szCs w:val="20"/>
              </w:rPr>
              <w:t>Normalise</w:t>
            </w:r>
            <w:proofErr w:type="spellEnd"/>
            <w:r>
              <w:rPr>
                <w:color w:val="000000"/>
                <w:sz w:val="20"/>
                <w:szCs w:val="20"/>
              </w:rPr>
              <w:t xml:space="preserve"> GCM </w:t>
            </w:r>
            <w:proofErr w:type="gramStart"/>
            <w:r>
              <w:rPr>
                <w:color w:val="000000"/>
                <w:sz w:val="20"/>
                <w:szCs w:val="20"/>
              </w:rPr>
              <w:t>nonce</w:t>
            </w:r>
            <w:proofErr w:type="gramEnd"/>
            <w:r>
              <w:rPr>
                <w:color w:val="000000"/>
                <w:sz w:val="20"/>
                <w:szCs w:val="20"/>
              </w:rPr>
              <w:t xml:space="preserve"> to 12 bytes across all platforms for GCM compliance.</w:t>
            </w:r>
          </w:p>
        </w:tc>
        <w:tc>
          <w:tcPr>
            <w:tcW w:w="37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57E78E4" w14:textId="77777777" w:rsidR="008A4AB5" w:rsidRDefault="00000000">
            <w:r>
              <w:rPr>
                <w:color w:val="000000"/>
                <w:sz w:val="20"/>
                <w:szCs w:val="20"/>
              </w:rPr>
              <w:t>Low — correctness / best practice</w:t>
            </w:r>
          </w:p>
        </w:tc>
      </w:tr>
    </w:tbl>
    <w:p w14:paraId="6A6CB82C" w14:textId="77777777" w:rsidR="008A4AB5" w:rsidRDefault="008A4AB5"/>
    <w:p w14:paraId="67E26C70" w14:textId="77777777" w:rsidR="008A4AB5" w:rsidRDefault="008A4AB5">
      <w:pPr>
        <w:pBdr>
          <w:bottom w:val="single" w:sz="4" w:space="1" w:color="2E75B6"/>
        </w:pBdr>
        <w:spacing w:before="160" w:after="160"/>
      </w:pPr>
    </w:p>
    <w:p w14:paraId="7466F993" w14:textId="77777777" w:rsidR="008A4AB5" w:rsidRDefault="00000000">
      <w:pPr>
        <w:pStyle w:val="Heading1"/>
      </w:pPr>
      <w:r>
        <w:t>10. References / Bibliography</w:t>
      </w:r>
    </w:p>
    <w:p w14:paraId="2D816408" w14:textId="77777777" w:rsidR="008A4AB5" w:rsidRDefault="00000000">
      <w:pPr>
        <w:pStyle w:val="ListParagraph"/>
        <w:numPr>
          <w:ilvl w:val="0"/>
          <w:numId w:val="2"/>
        </w:numPr>
        <w:spacing w:before="40" w:after="40"/>
      </w:pPr>
      <w:r>
        <w:t>NIST SP 800-132 — Recommendation for Password-Based Key Derivation. National Institute of Standards and Technology, 2010.</w:t>
      </w:r>
    </w:p>
    <w:p w14:paraId="57E74279" w14:textId="77777777" w:rsidR="008A4AB5" w:rsidRDefault="00000000">
      <w:pPr>
        <w:pStyle w:val="ListParagraph"/>
        <w:numPr>
          <w:ilvl w:val="0"/>
          <w:numId w:val="2"/>
        </w:numPr>
        <w:spacing w:before="40" w:after="40"/>
      </w:pPr>
      <w:r>
        <w:t>OWASP Password Storage Cheat Sheet. https://cheatsheetseries.owasp.org/cheatsheets/Password_Storage_Cheat_Sheet.html (2023).</w:t>
      </w:r>
    </w:p>
    <w:p w14:paraId="5DEE054E" w14:textId="77777777" w:rsidR="008A4AB5" w:rsidRDefault="00000000">
      <w:pPr>
        <w:pStyle w:val="ListParagraph"/>
        <w:numPr>
          <w:ilvl w:val="0"/>
          <w:numId w:val="2"/>
        </w:numPr>
        <w:spacing w:before="40" w:after="40"/>
      </w:pPr>
      <w:r>
        <w:t>Dworkin, M. NIST SP 800-38D — Recommendation for Block Cipher Modes of Operation: Galois/Counter Mode (GCM). 2007.</w:t>
      </w:r>
    </w:p>
    <w:p w14:paraId="0F4E6A04" w14:textId="77777777" w:rsidR="008A4AB5" w:rsidRDefault="00000000">
      <w:pPr>
        <w:pStyle w:val="ListParagraph"/>
        <w:numPr>
          <w:ilvl w:val="0"/>
          <w:numId w:val="2"/>
        </w:numPr>
        <w:spacing w:before="40" w:after="40"/>
      </w:pPr>
      <w:r>
        <w:t xml:space="preserve">Fridrich, J., </w:t>
      </w:r>
      <w:proofErr w:type="spellStart"/>
      <w:r>
        <w:t>Goljan</w:t>
      </w:r>
      <w:proofErr w:type="spellEnd"/>
      <w:r>
        <w:t xml:space="preserve">, M., &amp; Du, R. Detecting LSB Steganography in Color and Grayscale Images. IEEE </w:t>
      </w:r>
      <w:proofErr w:type="spellStart"/>
      <w:r>
        <w:t>MultiMedia</w:t>
      </w:r>
      <w:proofErr w:type="spellEnd"/>
      <w:r>
        <w:t>, 2001.</w:t>
      </w:r>
    </w:p>
    <w:p w14:paraId="4E45C56A" w14:textId="77777777" w:rsidR="008A4AB5" w:rsidRDefault="00000000">
      <w:pPr>
        <w:pStyle w:val="ListParagraph"/>
        <w:numPr>
          <w:ilvl w:val="0"/>
          <w:numId w:val="2"/>
        </w:numPr>
        <w:spacing w:before="40" w:after="40"/>
      </w:pPr>
      <w:proofErr w:type="spellStart"/>
      <w:r>
        <w:t>Westfeld</w:t>
      </w:r>
      <w:proofErr w:type="spellEnd"/>
      <w:r>
        <w:t>, A. F5 — A Steganographic Algorithm. Springer LNCS 2137, 2001.</w:t>
      </w:r>
    </w:p>
    <w:p w14:paraId="65B3428E" w14:textId="77777777" w:rsidR="008A4AB5" w:rsidRDefault="00000000">
      <w:pPr>
        <w:pStyle w:val="ListParagraph"/>
        <w:numPr>
          <w:ilvl w:val="0"/>
          <w:numId w:val="2"/>
        </w:numPr>
        <w:spacing w:before="40" w:after="40"/>
      </w:pPr>
      <w:r>
        <w:t>Google Chrome Developers — Manifest V3 Overview. https://developer.chrome.com/docs/extensions/mv3/intro/ (2023).</w:t>
      </w:r>
    </w:p>
    <w:p w14:paraId="290D33A1" w14:textId="77777777" w:rsidR="008A4AB5" w:rsidRDefault="00000000">
      <w:pPr>
        <w:pStyle w:val="ListParagraph"/>
        <w:numPr>
          <w:ilvl w:val="0"/>
          <w:numId w:val="2"/>
        </w:numPr>
        <w:spacing w:before="40" w:after="40"/>
      </w:pPr>
      <w:r>
        <w:t>Anthropic / Node.js crypto module — https://nodejs.org/api/crypto.html</w:t>
      </w:r>
    </w:p>
    <w:p w14:paraId="7A826C7E" w14:textId="77777777" w:rsidR="008A4AB5" w:rsidRDefault="00000000">
      <w:pPr>
        <w:pStyle w:val="ListParagraph"/>
        <w:numPr>
          <w:ilvl w:val="0"/>
          <w:numId w:val="2"/>
        </w:numPr>
        <w:spacing w:before="40" w:after="40"/>
      </w:pPr>
      <w:proofErr w:type="spellStart"/>
      <w:r>
        <w:t>pycryptodome</w:t>
      </w:r>
      <w:proofErr w:type="spellEnd"/>
      <w:r>
        <w:t xml:space="preserve"> Documentation — https://pycryptodome.readthedocs.io/</w:t>
      </w:r>
    </w:p>
    <w:p w14:paraId="78892923" w14:textId="77777777" w:rsidR="008A4AB5" w:rsidRDefault="00000000">
      <w:pPr>
        <w:pStyle w:val="ListParagraph"/>
        <w:numPr>
          <w:ilvl w:val="0"/>
          <w:numId w:val="2"/>
        </w:numPr>
        <w:spacing w:before="40" w:after="40"/>
      </w:pPr>
      <w:r>
        <w:t>Web Crypto API — https://developer.mozilla.org/en-US/docs/Web/API/Web_Crypto_API</w:t>
      </w:r>
    </w:p>
    <w:p w14:paraId="40FC1E39" w14:textId="77777777" w:rsidR="008A4AB5" w:rsidRDefault="00000000">
      <w:pPr>
        <w:pStyle w:val="ListParagraph"/>
        <w:numPr>
          <w:ilvl w:val="0"/>
          <w:numId w:val="2"/>
        </w:numPr>
        <w:spacing w:before="40" w:after="40"/>
      </w:pPr>
      <w:r>
        <w:t>Jimp Image Processing Library — https://github.com/jimp-dev/jimp</w:t>
      </w:r>
    </w:p>
    <w:p w14:paraId="232049F3" w14:textId="77777777" w:rsidR="008A4AB5" w:rsidRDefault="008A4AB5"/>
    <w:p w14:paraId="28C1AF91" w14:textId="77777777" w:rsidR="008A4AB5" w:rsidRDefault="008A4AB5">
      <w:pPr>
        <w:pBdr>
          <w:bottom w:val="single" w:sz="4" w:space="1" w:color="2E75B6"/>
        </w:pBdr>
        <w:spacing w:before="160" w:after="160"/>
      </w:pPr>
    </w:p>
    <w:p w14:paraId="297921AC" w14:textId="77777777" w:rsidR="008A4AB5" w:rsidRDefault="00000000">
      <w:pPr>
        <w:pStyle w:val="Heading1"/>
      </w:pPr>
      <w:r>
        <w:t>11. Appendices</w:t>
      </w:r>
    </w:p>
    <w:p w14:paraId="270D8EB7" w14:textId="77777777" w:rsidR="008A4AB5" w:rsidRDefault="00000000">
      <w:pPr>
        <w:pStyle w:val="Heading2"/>
      </w:pPr>
      <w:r>
        <w:t>Appendix A — File Structure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60"/>
        <w:gridCol w:w="4860"/>
      </w:tblGrid>
      <w:tr w:rsidR="008A4AB5" w14:paraId="48A20EAE" w14:textId="77777777">
        <w:trPr>
          <w:tblHeader/>
        </w:trPr>
        <w:tc>
          <w:tcPr>
            <w:tcW w:w="486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4E28C40B" w14:textId="77777777" w:rsidR="008A4AB5" w:rsidRDefault="00000000">
            <w:r>
              <w:rPr>
                <w:b/>
                <w:bCs/>
                <w:color w:val="FFFFFF"/>
                <w:sz w:val="20"/>
                <w:szCs w:val="20"/>
              </w:rPr>
              <w:t>File / Path</w:t>
            </w:r>
          </w:p>
        </w:tc>
        <w:tc>
          <w:tcPr>
            <w:tcW w:w="486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0CF5B15E" w14:textId="77777777" w:rsidR="008A4AB5" w:rsidRDefault="00000000">
            <w:r>
              <w:rPr>
                <w:b/>
                <w:bCs/>
                <w:color w:val="FFFFFF"/>
                <w:sz w:val="20"/>
                <w:szCs w:val="20"/>
              </w:rPr>
              <w:t>Purpose</w:t>
            </w:r>
          </w:p>
        </w:tc>
      </w:tr>
      <w:tr w:rsidR="008A4AB5" w14:paraId="2B4B773C" w14:textId="77777777">
        <w:tc>
          <w:tcPr>
            <w:tcW w:w="48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C1A1782" w14:textId="77777777" w:rsidR="008A4AB5" w:rsidRDefault="00000000">
            <w:r>
              <w:rPr>
                <w:color w:val="000000"/>
                <w:sz w:val="20"/>
                <w:szCs w:val="20"/>
              </w:rPr>
              <w:t>extension/content.js</w:t>
            </w:r>
          </w:p>
        </w:tc>
        <w:tc>
          <w:tcPr>
            <w:tcW w:w="4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0049816" w14:textId="77777777" w:rsidR="008A4AB5" w:rsidRDefault="00000000">
            <w:r>
              <w:rPr>
                <w:color w:val="000000"/>
                <w:sz w:val="20"/>
                <w:szCs w:val="20"/>
              </w:rPr>
              <w:t>Chrome extension content script — all vault logic</w:t>
            </w:r>
          </w:p>
        </w:tc>
      </w:tr>
      <w:tr w:rsidR="008A4AB5" w14:paraId="4091AD80" w14:textId="77777777">
        <w:tc>
          <w:tcPr>
            <w:tcW w:w="4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929FA37" w14:textId="77777777" w:rsidR="008A4AB5" w:rsidRDefault="00000000">
            <w:r>
              <w:rPr>
                <w:color w:val="000000"/>
                <w:sz w:val="20"/>
                <w:szCs w:val="20"/>
              </w:rPr>
              <w:lastRenderedPageBreak/>
              <w:t>extension/</w:t>
            </w:r>
            <w:proofErr w:type="spellStart"/>
            <w:r>
              <w:rPr>
                <w:color w:val="000000"/>
                <w:sz w:val="20"/>
                <w:szCs w:val="20"/>
              </w:rPr>
              <w:t>manifest.json</w:t>
            </w:r>
            <w:proofErr w:type="spellEnd"/>
          </w:p>
        </w:tc>
        <w:tc>
          <w:tcPr>
            <w:tcW w:w="48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A70B30C" w14:textId="77777777" w:rsidR="008A4AB5" w:rsidRDefault="00000000">
            <w:r>
              <w:rPr>
                <w:color w:val="000000"/>
                <w:sz w:val="20"/>
                <w:szCs w:val="20"/>
              </w:rPr>
              <w:t>MV3 manifest — permissions, content script config</w:t>
            </w:r>
          </w:p>
        </w:tc>
      </w:tr>
      <w:tr w:rsidR="008A4AB5" w14:paraId="1A8FB669" w14:textId="77777777">
        <w:tc>
          <w:tcPr>
            <w:tcW w:w="48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FB9CEAF" w14:textId="77777777" w:rsidR="00CB0E5F" w:rsidRDefault="00000000">
            <w:proofErr w:type="spellStart"/>
            <w:r>
              <w:t>stegnopass</w:t>
            </w:r>
            <w:proofErr w:type="spellEnd"/>
            <w:r>
              <w:t>-web/backend/server.js</w:t>
            </w:r>
          </w:p>
        </w:tc>
        <w:tc>
          <w:tcPr>
            <w:tcW w:w="4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63AD87C" w14:textId="77777777" w:rsidR="008A4AB5" w:rsidRDefault="00000000">
            <w:r>
              <w:rPr>
                <w:color w:val="000000"/>
                <w:sz w:val="20"/>
                <w:szCs w:val="20"/>
              </w:rPr>
              <w:t xml:space="preserve">Express.js </w:t>
            </w:r>
            <w:proofErr w:type="gramStart"/>
            <w:r>
              <w:rPr>
                <w:color w:val="000000"/>
                <w:sz w:val="20"/>
                <w:szCs w:val="20"/>
              </w:rPr>
              <w:t>API — /</w:t>
            </w:r>
            <w:proofErr w:type="spellStart"/>
            <w:proofErr w:type="gramEnd"/>
            <w:r>
              <w:rPr>
                <w:color w:val="000000"/>
                <w:sz w:val="20"/>
                <w:szCs w:val="20"/>
              </w:rPr>
              <w:t>api</w:t>
            </w:r>
            <w:proofErr w:type="spellEnd"/>
            <w:r>
              <w:rPr>
                <w:color w:val="000000"/>
                <w:sz w:val="20"/>
                <w:szCs w:val="20"/>
              </w:rPr>
              <w:t>/encode and /</w:t>
            </w:r>
            <w:proofErr w:type="spellStart"/>
            <w:r>
              <w:rPr>
                <w:color w:val="000000"/>
                <w:sz w:val="20"/>
                <w:szCs w:val="20"/>
              </w:rPr>
              <w:t>api</w:t>
            </w:r>
            <w:proofErr w:type="spellEnd"/>
            <w:r>
              <w:rPr>
                <w:color w:val="000000"/>
                <w:sz w:val="20"/>
                <w:szCs w:val="20"/>
              </w:rPr>
              <w:t>/decode routes</w:t>
            </w:r>
          </w:p>
        </w:tc>
      </w:tr>
      <w:tr w:rsidR="008A4AB5" w14:paraId="629862D8" w14:textId="77777777">
        <w:tc>
          <w:tcPr>
            <w:tcW w:w="4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65597D0" w14:textId="77777777" w:rsidR="00CB0E5F" w:rsidRDefault="00000000">
            <w:proofErr w:type="spellStart"/>
            <w:r>
              <w:t>stegnopass</w:t>
            </w:r>
            <w:proofErr w:type="spellEnd"/>
            <w:r>
              <w:t>-web/backend/utils/crypto.js</w:t>
            </w:r>
          </w:p>
        </w:tc>
        <w:tc>
          <w:tcPr>
            <w:tcW w:w="48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CADCCD8" w14:textId="77777777" w:rsidR="008A4AB5" w:rsidRDefault="00000000">
            <w:r>
              <w:rPr>
                <w:color w:val="000000"/>
                <w:sz w:val="20"/>
                <w:szCs w:val="20"/>
              </w:rPr>
              <w:t>Node.js AES-256-GCM encrypt/decrypt helpers</w:t>
            </w:r>
          </w:p>
        </w:tc>
      </w:tr>
      <w:tr w:rsidR="008A4AB5" w14:paraId="643CCA5E" w14:textId="77777777">
        <w:tc>
          <w:tcPr>
            <w:tcW w:w="48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B14D35C" w14:textId="77777777" w:rsidR="00CB0E5F" w:rsidRDefault="00000000">
            <w:proofErr w:type="spellStart"/>
            <w:r>
              <w:t>stegnopass</w:t>
            </w:r>
            <w:proofErr w:type="spellEnd"/>
            <w:r>
              <w:t>-web/backend/utils/stego.js</w:t>
            </w:r>
          </w:p>
        </w:tc>
        <w:tc>
          <w:tcPr>
            <w:tcW w:w="4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8FD3090" w14:textId="77777777" w:rsidR="008A4AB5" w:rsidRDefault="00000000">
            <w:r>
              <w:rPr>
                <w:color w:val="000000"/>
                <w:sz w:val="20"/>
                <w:szCs w:val="20"/>
              </w:rPr>
              <w:t>Node.js LSB embed/extract helpers using Jimp</w:t>
            </w:r>
          </w:p>
        </w:tc>
      </w:tr>
      <w:tr w:rsidR="008A4AB5" w14:paraId="605E54D4" w14:textId="77777777">
        <w:tc>
          <w:tcPr>
            <w:tcW w:w="4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B2C71FC" w14:textId="77777777" w:rsidR="00CB0E5F" w:rsidRDefault="00000000">
            <w:proofErr w:type="spellStart"/>
            <w:r>
              <w:t>stegnopass</w:t>
            </w:r>
            <w:proofErr w:type="spellEnd"/>
            <w:r>
              <w:t>-web/frontend/</w:t>
            </w:r>
            <w:proofErr w:type="spellStart"/>
            <w:r>
              <w:t>src</w:t>
            </w:r>
            <w:proofErr w:type="spellEnd"/>
            <w:r>
              <w:t>/</w:t>
            </w:r>
            <w:proofErr w:type="spellStart"/>
            <w:r>
              <w:t>App.jsx</w:t>
            </w:r>
            <w:proofErr w:type="spellEnd"/>
          </w:p>
        </w:tc>
        <w:tc>
          <w:tcPr>
            <w:tcW w:w="48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31D915C" w14:textId="77777777" w:rsidR="008A4AB5" w:rsidRDefault="00000000">
            <w:r>
              <w:rPr>
                <w:color w:val="000000"/>
                <w:sz w:val="20"/>
                <w:szCs w:val="20"/>
              </w:rPr>
              <w:t>React root — tab navigation (Encode / Decode)</w:t>
            </w:r>
          </w:p>
        </w:tc>
      </w:tr>
      <w:tr w:rsidR="008A4AB5" w14:paraId="7B214146" w14:textId="77777777">
        <w:tc>
          <w:tcPr>
            <w:tcW w:w="48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DE94420" w14:textId="77777777" w:rsidR="00CB0E5F" w:rsidRDefault="00000000">
            <w:proofErr w:type="spellStart"/>
            <w:r>
              <w:t>stegnopass</w:t>
            </w:r>
            <w:proofErr w:type="spellEnd"/>
            <w:r>
              <w:t>-web/frontend/</w:t>
            </w:r>
            <w:proofErr w:type="spellStart"/>
            <w:r>
              <w:t>src</w:t>
            </w:r>
            <w:proofErr w:type="spellEnd"/>
            <w:r>
              <w:t>/components/</w:t>
            </w:r>
            <w:proofErr w:type="spellStart"/>
            <w:r>
              <w:t>Encode.jsx</w:t>
            </w:r>
            <w:proofErr w:type="spellEnd"/>
          </w:p>
        </w:tc>
        <w:tc>
          <w:tcPr>
            <w:tcW w:w="4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8E743D0" w14:textId="77777777" w:rsidR="008A4AB5" w:rsidRDefault="00000000">
            <w:r>
              <w:rPr>
                <w:color w:val="000000"/>
                <w:sz w:val="20"/>
                <w:szCs w:val="20"/>
              </w:rPr>
              <w:t>Encode form — dynamic password table, file uploads</w:t>
            </w:r>
          </w:p>
        </w:tc>
      </w:tr>
      <w:tr w:rsidR="008A4AB5" w14:paraId="21001836" w14:textId="77777777">
        <w:tc>
          <w:tcPr>
            <w:tcW w:w="4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5D21BE8" w14:textId="77777777" w:rsidR="00CB0E5F" w:rsidRDefault="00000000">
            <w:proofErr w:type="spellStart"/>
            <w:r>
              <w:t>stegnopass</w:t>
            </w:r>
            <w:proofErr w:type="spellEnd"/>
            <w:r>
              <w:t>-web/frontend/</w:t>
            </w:r>
            <w:proofErr w:type="spellStart"/>
            <w:r>
              <w:t>src</w:t>
            </w:r>
            <w:proofErr w:type="spellEnd"/>
            <w:r>
              <w:t>/components/</w:t>
            </w:r>
            <w:proofErr w:type="spellStart"/>
            <w:r>
              <w:t>Decode.jsx</w:t>
            </w:r>
            <w:proofErr w:type="spellEnd"/>
          </w:p>
        </w:tc>
        <w:tc>
          <w:tcPr>
            <w:tcW w:w="48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8856854" w14:textId="77777777" w:rsidR="008A4AB5" w:rsidRDefault="00000000">
            <w:r>
              <w:rPr>
                <w:color w:val="000000"/>
                <w:sz w:val="20"/>
                <w:szCs w:val="20"/>
              </w:rPr>
              <w:t>Decode form — vault image upload, result display</w:t>
            </w:r>
          </w:p>
        </w:tc>
      </w:tr>
    </w:tbl>
    <w:p w14:paraId="1BADA437" w14:textId="77777777" w:rsidR="008A4AB5" w:rsidRDefault="008A4AB5"/>
    <w:p w14:paraId="6F81883A" w14:textId="77777777" w:rsidR="008A4AB5" w:rsidRDefault="00000000">
      <w:pPr>
        <w:pStyle w:val="Heading2"/>
      </w:pPr>
      <w:r>
        <w:t>Appendix B — How to Run</w:t>
      </w:r>
    </w:p>
    <w:p w14:paraId="57540664" w14:textId="77777777" w:rsidR="008A4AB5" w:rsidRDefault="00000000">
      <w:pPr>
        <w:spacing w:before="40" w:after="40"/>
        <w:ind w:left="720"/>
      </w:pPr>
      <w:r>
        <w:rPr>
          <w:rFonts w:ascii="Courier New" w:eastAsia="Courier New" w:hAnsi="Courier New" w:cs="Courier New"/>
          <w:color w:val="1A1A1A"/>
          <w:sz w:val="18"/>
          <w:szCs w:val="18"/>
        </w:rPr>
        <w:t xml:space="preserve">  --add-password "</w:t>
      </w:r>
      <w:proofErr w:type="spellStart"/>
      <w:proofErr w:type="gramStart"/>
      <w:r>
        <w:rPr>
          <w:rFonts w:ascii="Courier New" w:eastAsia="Courier New" w:hAnsi="Courier New" w:cs="Courier New"/>
          <w:color w:val="1A1A1A"/>
          <w:sz w:val="18"/>
          <w:szCs w:val="18"/>
        </w:rPr>
        <w:t>gmail.com:MyPass</w:t>
      </w:r>
      <w:proofErr w:type="spellEnd"/>
      <w:proofErr w:type="gramEnd"/>
      <w:r>
        <w:rPr>
          <w:rFonts w:ascii="Courier New" w:eastAsia="Courier New" w:hAnsi="Courier New" w:cs="Courier New"/>
          <w:color w:val="1A1A1A"/>
          <w:sz w:val="18"/>
          <w:szCs w:val="18"/>
        </w:rPr>
        <w:t>" --output vault.png</w:t>
      </w:r>
    </w:p>
    <w:p w14:paraId="4D8604C4" w14:textId="77777777" w:rsidR="008A4AB5" w:rsidRDefault="00000000">
      <w:pPr>
        <w:pStyle w:val="Heading3"/>
      </w:pPr>
      <w:r>
        <w:t>Web Application</w:t>
      </w:r>
    </w:p>
    <w:p w14:paraId="2971B643" w14:textId="77777777" w:rsidR="008A4AB5" w:rsidRDefault="00000000">
      <w:pPr>
        <w:spacing w:before="40" w:after="40"/>
        <w:ind w:left="720"/>
      </w:pPr>
      <w:r>
        <w:rPr>
          <w:rFonts w:ascii="Courier New" w:eastAsia="Courier New" w:hAnsi="Courier New" w:cs="Courier New"/>
          <w:color w:val="1A1A1A"/>
          <w:sz w:val="18"/>
          <w:szCs w:val="18"/>
        </w:rPr>
        <w:t># Backend</w:t>
      </w:r>
    </w:p>
    <w:p w14:paraId="0A69E0C4" w14:textId="77777777" w:rsidR="008A4AB5" w:rsidRDefault="00000000">
      <w:pPr>
        <w:spacing w:before="40" w:after="40"/>
        <w:ind w:left="720"/>
      </w:pPr>
      <w:r>
        <w:rPr>
          <w:rFonts w:ascii="Courier New" w:eastAsia="Courier New" w:hAnsi="Courier New" w:cs="Courier New"/>
          <w:color w:val="1A1A1A"/>
          <w:sz w:val="18"/>
          <w:szCs w:val="18"/>
        </w:rPr>
        <w:t xml:space="preserve">cd </w:t>
      </w:r>
      <w:proofErr w:type="spellStart"/>
      <w:r>
        <w:rPr>
          <w:rFonts w:ascii="Courier New" w:eastAsia="Courier New" w:hAnsi="Courier New" w:cs="Courier New"/>
          <w:color w:val="1A1A1A"/>
          <w:sz w:val="18"/>
          <w:szCs w:val="18"/>
        </w:rPr>
        <w:t>stegnopass</w:t>
      </w:r>
      <w:proofErr w:type="spellEnd"/>
      <w:r>
        <w:rPr>
          <w:rFonts w:ascii="Courier New" w:eastAsia="Courier New" w:hAnsi="Courier New" w:cs="Courier New"/>
          <w:color w:val="1A1A1A"/>
          <w:sz w:val="18"/>
          <w:szCs w:val="18"/>
        </w:rPr>
        <w:t xml:space="preserve">-web/backend &amp;&amp; </w:t>
      </w:r>
      <w:proofErr w:type="spellStart"/>
      <w:r>
        <w:rPr>
          <w:rFonts w:ascii="Courier New" w:eastAsia="Courier New" w:hAnsi="Courier New" w:cs="Courier New"/>
          <w:color w:val="1A1A1A"/>
          <w:sz w:val="18"/>
          <w:szCs w:val="18"/>
        </w:rPr>
        <w:t>npm</w:t>
      </w:r>
      <w:proofErr w:type="spellEnd"/>
      <w:r>
        <w:rPr>
          <w:rFonts w:ascii="Courier New" w:eastAsia="Courier New" w:hAnsi="Courier New" w:cs="Courier New"/>
          <w:color w:val="1A1A1A"/>
          <w:sz w:val="18"/>
          <w:szCs w:val="18"/>
        </w:rPr>
        <w:t xml:space="preserve"> install &amp;&amp; </w:t>
      </w:r>
      <w:proofErr w:type="spellStart"/>
      <w:r>
        <w:rPr>
          <w:rFonts w:ascii="Courier New" w:eastAsia="Courier New" w:hAnsi="Courier New" w:cs="Courier New"/>
          <w:color w:val="1A1A1A"/>
          <w:sz w:val="18"/>
          <w:szCs w:val="18"/>
        </w:rPr>
        <w:t>npm</w:t>
      </w:r>
      <w:proofErr w:type="spellEnd"/>
      <w:r>
        <w:rPr>
          <w:rFonts w:ascii="Courier New" w:eastAsia="Courier New" w:hAnsi="Courier New" w:cs="Courier New"/>
          <w:color w:val="1A1A1A"/>
          <w:sz w:val="18"/>
          <w:szCs w:val="18"/>
        </w:rPr>
        <w:t xml:space="preserve"> start        # port 3001</w:t>
      </w:r>
    </w:p>
    <w:p w14:paraId="1AE06A11" w14:textId="77777777" w:rsidR="008A4AB5" w:rsidRDefault="00000000">
      <w:pPr>
        <w:spacing w:before="40" w:after="40"/>
        <w:ind w:left="720"/>
      </w:pPr>
      <w:r>
        <w:rPr>
          <w:rFonts w:ascii="Courier New" w:eastAsia="Courier New" w:hAnsi="Courier New" w:cs="Courier New"/>
          <w:color w:val="1A1A1A"/>
          <w:sz w:val="18"/>
          <w:szCs w:val="18"/>
        </w:rPr>
        <w:t># Frontend (separate terminal)</w:t>
      </w:r>
    </w:p>
    <w:p w14:paraId="2E51BDC2" w14:textId="77777777" w:rsidR="008A4AB5" w:rsidRDefault="00000000">
      <w:pPr>
        <w:spacing w:before="40" w:after="40"/>
        <w:ind w:left="720"/>
      </w:pPr>
      <w:r>
        <w:rPr>
          <w:rFonts w:ascii="Courier New" w:eastAsia="Courier New" w:hAnsi="Courier New" w:cs="Courier New"/>
          <w:color w:val="1A1A1A"/>
          <w:sz w:val="18"/>
          <w:szCs w:val="18"/>
        </w:rPr>
        <w:t xml:space="preserve">cd </w:t>
      </w:r>
      <w:proofErr w:type="spellStart"/>
      <w:r>
        <w:rPr>
          <w:rFonts w:ascii="Courier New" w:eastAsia="Courier New" w:hAnsi="Courier New" w:cs="Courier New"/>
          <w:color w:val="1A1A1A"/>
          <w:sz w:val="18"/>
          <w:szCs w:val="18"/>
        </w:rPr>
        <w:t>stegnopass</w:t>
      </w:r>
      <w:proofErr w:type="spellEnd"/>
      <w:r>
        <w:rPr>
          <w:rFonts w:ascii="Courier New" w:eastAsia="Courier New" w:hAnsi="Courier New" w:cs="Courier New"/>
          <w:color w:val="1A1A1A"/>
          <w:sz w:val="18"/>
          <w:szCs w:val="18"/>
        </w:rPr>
        <w:t xml:space="preserve">-web/frontend &amp;&amp; </w:t>
      </w:r>
      <w:proofErr w:type="spellStart"/>
      <w:r>
        <w:rPr>
          <w:rFonts w:ascii="Courier New" w:eastAsia="Courier New" w:hAnsi="Courier New" w:cs="Courier New"/>
          <w:color w:val="1A1A1A"/>
          <w:sz w:val="18"/>
          <w:szCs w:val="18"/>
        </w:rPr>
        <w:t>npm</w:t>
      </w:r>
      <w:proofErr w:type="spellEnd"/>
      <w:r>
        <w:rPr>
          <w:rFonts w:ascii="Courier New" w:eastAsia="Courier New" w:hAnsi="Courier New" w:cs="Courier New"/>
          <w:color w:val="1A1A1A"/>
          <w:sz w:val="18"/>
          <w:szCs w:val="18"/>
        </w:rPr>
        <w:t xml:space="preserve"> install &amp;&amp; </w:t>
      </w:r>
      <w:proofErr w:type="spellStart"/>
      <w:r>
        <w:rPr>
          <w:rFonts w:ascii="Courier New" w:eastAsia="Courier New" w:hAnsi="Courier New" w:cs="Courier New"/>
          <w:color w:val="1A1A1A"/>
          <w:sz w:val="18"/>
          <w:szCs w:val="18"/>
        </w:rPr>
        <w:t>npm</w:t>
      </w:r>
      <w:proofErr w:type="spellEnd"/>
      <w:r>
        <w:rPr>
          <w:rFonts w:ascii="Courier New" w:eastAsia="Courier New" w:hAnsi="Courier New" w:cs="Courier New"/>
          <w:color w:val="1A1A1A"/>
          <w:sz w:val="18"/>
          <w:szCs w:val="18"/>
        </w:rPr>
        <w:t xml:space="preserve"> run dev     # port 5173</w:t>
      </w:r>
    </w:p>
    <w:p w14:paraId="10E97C11" w14:textId="77777777" w:rsidR="008A4AB5" w:rsidRDefault="00000000">
      <w:pPr>
        <w:pStyle w:val="Heading3"/>
      </w:pPr>
      <w:r>
        <w:t>Chrome Extension</w:t>
      </w:r>
    </w:p>
    <w:p w14:paraId="684961AE" w14:textId="77777777" w:rsidR="008A4AB5" w:rsidRDefault="00000000">
      <w:pPr>
        <w:pStyle w:val="ListParagraph"/>
        <w:numPr>
          <w:ilvl w:val="0"/>
          <w:numId w:val="2"/>
        </w:numPr>
        <w:spacing w:before="40" w:after="40"/>
      </w:pPr>
      <w:r>
        <w:t>Open chrome://extensions in Chrome.</w:t>
      </w:r>
    </w:p>
    <w:p w14:paraId="62353151" w14:textId="77777777" w:rsidR="008A4AB5" w:rsidRDefault="00000000">
      <w:pPr>
        <w:pStyle w:val="ListParagraph"/>
        <w:numPr>
          <w:ilvl w:val="0"/>
          <w:numId w:val="2"/>
        </w:numPr>
        <w:spacing w:before="40" w:after="40"/>
      </w:pPr>
      <w:r>
        <w:t>Enable Developer Mode.</w:t>
      </w:r>
    </w:p>
    <w:p w14:paraId="2DB1D9DA" w14:textId="77777777" w:rsidR="008A4AB5" w:rsidRDefault="00000000">
      <w:pPr>
        <w:pStyle w:val="ListParagraph"/>
        <w:numPr>
          <w:ilvl w:val="0"/>
          <w:numId w:val="2"/>
        </w:numPr>
        <w:spacing w:before="40" w:after="40"/>
      </w:pPr>
      <w:r>
        <w:t>Click Load unpacked and select the extension/ folder.</w:t>
      </w:r>
    </w:p>
    <w:p w14:paraId="1AFF497A" w14:textId="77777777" w:rsidR="008A4AB5" w:rsidRDefault="00000000">
      <w:pPr>
        <w:pStyle w:val="ListParagraph"/>
        <w:numPr>
          <w:ilvl w:val="0"/>
          <w:numId w:val="2"/>
        </w:numPr>
        <w:spacing w:before="40" w:after="40"/>
      </w:pPr>
      <w:r>
        <w:t>Navigate to any login page, drag a vault PNG onto the password field.</w:t>
      </w:r>
    </w:p>
    <w:p w14:paraId="4EB29986" w14:textId="77777777" w:rsidR="008A4AB5" w:rsidRDefault="008A4AB5"/>
    <w:p w14:paraId="34B8791B" w14:textId="77777777" w:rsidR="008A4AB5" w:rsidRDefault="00000000">
      <w:pPr>
        <w:pStyle w:val="Heading2"/>
      </w:pPr>
      <w:r>
        <w:t>Appendix C — Identified Gaps Summary</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4320"/>
        <w:gridCol w:w="1620"/>
        <w:gridCol w:w="3240"/>
      </w:tblGrid>
      <w:tr w:rsidR="008A4AB5" w14:paraId="06A30F24" w14:textId="77777777">
        <w:trPr>
          <w:tblHeader/>
        </w:trPr>
        <w:tc>
          <w:tcPr>
            <w:tcW w:w="54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240AC8F7" w14:textId="77777777" w:rsidR="008A4AB5" w:rsidRDefault="00000000">
            <w:r>
              <w:rPr>
                <w:b/>
                <w:bCs/>
                <w:color w:val="FFFFFF"/>
                <w:sz w:val="20"/>
                <w:szCs w:val="20"/>
              </w:rPr>
              <w:t>#</w:t>
            </w:r>
          </w:p>
        </w:tc>
        <w:tc>
          <w:tcPr>
            <w:tcW w:w="432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4CCC827F" w14:textId="77777777" w:rsidR="008A4AB5" w:rsidRDefault="00000000">
            <w:r>
              <w:rPr>
                <w:b/>
                <w:bCs/>
                <w:color w:val="FFFFFF"/>
                <w:sz w:val="20"/>
                <w:szCs w:val="20"/>
              </w:rPr>
              <w:t>Gap</w:t>
            </w:r>
          </w:p>
        </w:tc>
        <w:tc>
          <w:tcPr>
            <w:tcW w:w="162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5CB72903" w14:textId="77777777" w:rsidR="008A4AB5" w:rsidRDefault="00000000">
            <w:r>
              <w:rPr>
                <w:b/>
                <w:bCs/>
                <w:color w:val="FFFFFF"/>
                <w:sz w:val="20"/>
                <w:szCs w:val="20"/>
              </w:rPr>
              <w:t>Severity</w:t>
            </w:r>
          </w:p>
        </w:tc>
        <w:tc>
          <w:tcPr>
            <w:tcW w:w="324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79AD40FC" w14:textId="77777777" w:rsidR="008A4AB5" w:rsidRDefault="00000000">
            <w:r>
              <w:rPr>
                <w:b/>
                <w:bCs/>
                <w:color w:val="FFFFFF"/>
                <w:sz w:val="20"/>
                <w:szCs w:val="20"/>
              </w:rPr>
              <w:t>Location</w:t>
            </w:r>
          </w:p>
        </w:tc>
      </w:tr>
      <w:tr w:rsidR="008A4AB5" w14:paraId="08E2DEC7" w14:textId="77777777">
        <w:tc>
          <w:tcPr>
            <w:tcW w:w="5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8889AD7" w14:textId="77777777" w:rsidR="00CB0E5F" w:rsidRDefault="00000000">
            <w:r>
              <w:t>1</w:t>
            </w:r>
          </w:p>
        </w:tc>
        <w:tc>
          <w:tcPr>
            <w:tcW w:w="43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BA8FDDF" w14:textId="77777777" w:rsidR="008A4AB5" w:rsidRDefault="00000000">
            <w:r>
              <w:rPr>
                <w:color w:val="000000"/>
                <w:sz w:val="20"/>
                <w:szCs w:val="20"/>
              </w:rPr>
              <w:t>No unit or integration tests</w:t>
            </w:r>
          </w:p>
        </w:tc>
        <w:tc>
          <w:tcPr>
            <w:tcW w:w="16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D205710" w14:textId="77777777" w:rsidR="008A4AB5" w:rsidRDefault="00000000">
            <w:r>
              <w:rPr>
                <w:color w:val="C00000"/>
                <w:sz w:val="20"/>
                <w:szCs w:val="20"/>
              </w:rPr>
              <w:t>High</w:t>
            </w:r>
          </w:p>
        </w:tc>
        <w:tc>
          <w:tcPr>
            <w:tcW w:w="32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CB8CECF" w14:textId="77777777" w:rsidR="008A4AB5" w:rsidRDefault="00000000">
            <w:r>
              <w:rPr>
                <w:color w:val="000000"/>
                <w:sz w:val="20"/>
                <w:szCs w:val="20"/>
              </w:rPr>
              <w:t>All components</w:t>
            </w:r>
          </w:p>
        </w:tc>
      </w:tr>
      <w:tr w:rsidR="008A4AB5" w14:paraId="34EEF286" w14:textId="77777777">
        <w:tc>
          <w:tcPr>
            <w:tcW w:w="5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2892A46" w14:textId="77777777" w:rsidR="00CB0E5F" w:rsidRDefault="00000000">
            <w:r>
              <w:t>2</w:t>
            </w:r>
          </w:p>
        </w:tc>
        <w:tc>
          <w:tcPr>
            <w:tcW w:w="43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32778D3" w14:textId="77777777" w:rsidR="008A4AB5" w:rsidRDefault="00000000">
            <w:r>
              <w:rPr>
                <w:color w:val="000000"/>
                <w:sz w:val="20"/>
                <w:szCs w:val="20"/>
              </w:rPr>
              <w:t>No rate-limiting on /</w:t>
            </w:r>
            <w:proofErr w:type="spellStart"/>
            <w:r>
              <w:rPr>
                <w:color w:val="000000"/>
                <w:sz w:val="20"/>
                <w:szCs w:val="20"/>
              </w:rPr>
              <w:t>api</w:t>
            </w:r>
            <w:proofErr w:type="spellEnd"/>
            <w:r>
              <w:rPr>
                <w:color w:val="000000"/>
                <w:sz w:val="20"/>
                <w:szCs w:val="20"/>
              </w:rPr>
              <w:t>/decode — brute-force possible</w:t>
            </w:r>
          </w:p>
        </w:tc>
        <w:tc>
          <w:tcPr>
            <w:tcW w:w="16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C5315BC" w14:textId="77777777" w:rsidR="008A4AB5" w:rsidRDefault="00000000">
            <w:r>
              <w:rPr>
                <w:color w:val="C00000"/>
                <w:sz w:val="20"/>
                <w:szCs w:val="20"/>
              </w:rPr>
              <w:t>High</w:t>
            </w:r>
          </w:p>
        </w:tc>
        <w:tc>
          <w:tcPr>
            <w:tcW w:w="32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A75D166" w14:textId="77777777" w:rsidR="008A4AB5" w:rsidRDefault="00000000">
            <w:r>
              <w:rPr>
                <w:color w:val="000000"/>
                <w:sz w:val="20"/>
                <w:szCs w:val="20"/>
              </w:rPr>
              <w:t>backend/server.js</w:t>
            </w:r>
          </w:p>
        </w:tc>
      </w:tr>
      <w:tr w:rsidR="008A4AB5" w14:paraId="046964C3" w14:textId="77777777">
        <w:tc>
          <w:tcPr>
            <w:tcW w:w="5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DDAC88F" w14:textId="77777777" w:rsidR="00CB0E5F" w:rsidRDefault="00000000">
            <w:r>
              <w:t>3</w:t>
            </w:r>
          </w:p>
        </w:tc>
        <w:tc>
          <w:tcPr>
            <w:tcW w:w="43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D4CF388" w14:textId="77777777" w:rsidR="008A4AB5" w:rsidRDefault="00000000">
            <w:r>
              <w:rPr>
                <w:color w:val="000000"/>
                <w:sz w:val="20"/>
                <w:szCs w:val="20"/>
              </w:rPr>
              <w:t>Plaintext passwords displayed in Decode view</w:t>
            </w:r>
          </w:p>
        </w:tc>
        <w:tc>
          <w:tcPr>
            <w:tcW w:w="16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C27A396" w14:textId="77777777" w:rsidR="008A4AB5" w:rsidRDefault="00000000">
            <w:r>
              <w:rPr>
                <w:color w:val="000000"/>
                <w:sz w:val="20"/>
                <w:szCs w:val="20"/>
              </w:rPr>
              <w:t>Medium</w:t>
            </w:r>
          </w:p>
        </w:tc>
        <w:tc>
          <w:tcPr>
            <w:tcW w:w="32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7BBA302" w14:textId="77777777" w:rsidR="008A4AB5" w:rsidRDefault="00000000">
            <w:proofErr w:type="spellStart"/>
            <w:r>
              <w:rPr>
                <w:color w:val="000000"/>
                <w:sz w:val="20"/>
                <w:szCs w:val="20"/>
              </w:rPr>
              <w:t>Decode.jsx</w:t>
            </w:r>
            <w:proofErr w:type="spellEnd"/>
          </w:p>
        </w:tc>
      </w:tr>
      <w:tr w:rsidR="008A4AB5" w14:paraId="63852742" w14:textId="77777777">
        <w:tc>
          <w:tcPr>
            <w:tcW w:w="5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A4B48EE" w14:textId="77777777" w:rsidR="00CB0E5F" w:rsidRDefault="00000000">
            <w:r>
              <w:t>4</w:t>
            </w:r>
          </w:p>
        </w:tc>
        <w:tc>
          <w:tcPr>
            <w:tcW w:w="43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539C63A" w14:textId="77777777" w:rsidR="008A4AB5" w:rsidRDefault="00000000">
            <w:r>
              <w:rPr>
                <w:color w:val="000000"/>
                <w:sz w:val="20"/>
                <w:szCs w:val="20"/>
              </w:rPr>
              <w:t>PBKDF2 using SHA-1 instead of recommended SHA-256</w:t>
            </w:r>
          </w:p>
        </w:tc>
        <w:tc>
          <w:tcPr>
            <w:tcW w:w="16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4766AE5" w14:textId="77777777" w:rsidR="008A4AB5" w:rsidRDefault="00000000">
            <w:r>
              <w:rPr>
                <w:color w:val="000000"/>
                <w:sz w:val="20"/>
                <w:szCs w:val="20"/>
              </w:rPr>
              <w:t>Medium</w:t>
            </w:r>
          </w:p>
        </w:tc>
        <w:tc>
          <w:tcPr>
            <w:tcW w:w="32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DEFCC80" w14:textId="77777777" w:rsidR="008A4AB5" w:rsidRDefault="00000000">
            <w:r>
              <w:rPr>
                <w:color w:val="000000"/>
                <w:sz w:val="20"/>
                <w:szCs w:val="20"/>
              </w:rPr>
              <w:t>All components</w:t>
            </w:r>
          </w:p>
        </w:tc>
      </w:tr>
      <w:tr w:rsidR="008A4AB5" w14:paraId="1804AEE7" w14:textId="77777777">
        <w:tc>
          <w:tcPr>
            <w:tcW w:w="5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6400A3D" w14:textId="77777777" w:rsidR="00CB0E5F" w:rsidRDefault="00000000">
            <w:r>
              <w:t>5</w:t>
            </w:r>
          </w:p>
        </w:tc>
        <w:tc>
          <w:tcPr>
            <w:tcW w:w="43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1D571EB" w14:textId="77777777" w:rsidR="008A4AB5" w:rsidRDefault="00000000">
            <w:r>
              <w:rPr>
                <w:color w:val="000000"/>
                <w:sz w:val="20"/>
                <w:szCs w:val="20"/>
              </w:rPr>
              <w:t>GCM nonce 16 bytes instead of canonical 12 bytes</w:t>
            </w:r>
          </w:p>
        </w:tc>
        <w:tc>
          <w:tcPr>
            <w:tcW w:w="16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4802135" w14:textId="77777777" w:rsidR="008A4AB5" w:rsidRDefault="00000000">
            <w:r>
              <w:rPr>
                <w:color w:val="000000"/>
                <w:sz w:val="20"/>
                <w:szCs w:val="20"/>
              </w:rPr>
              <w:t>Low</w:t>
            </w:r>
          </w:p>
        </w:tc>
        <w:tc>
          <w:tcPr>
            <w:tcW w:w="32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286CA1D" w14:textId="77777777" w:rsidR="008A4AB5" w:rsidRDefault="00000000">
            <w:r>
              <w:rPr>
                <w:color w:val="000000"/>
                <w:sz w:val="20"/>
                <w:szCs w:val="20"/>
              </w:rPr>
              <w:t>All components</w:t>
            </w:r>
          </w:p>
        </w:tc>
      </w:tr>
      <w:tr w:rsidR="008A4AB5" w14:paraId="4D3856C2" w14:textId="77777777">
        <w:tc>
          <w:tcPr>
            <w:tcW w:w="5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6B68AC5" w14:textId="77777777" w:rsidR="00CB0E5F" w:rsidRDefault="00000000">
            <w:r>
              <w:t>6</w:t>
            </w:r>
          </w:p>
        </w:tc>
        <w:tc>
          <w:tcPr>
            <w:tcW w:w="43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3F6598C" w14:textId="77777777" w:rsidR="008A4AB5" w:rsidRDefault="00000000">
            <w:r>
              <w:rPr>
                <w:color w:val="000000"/>
                <w:sz w:val="20"/>
                <w:szCs w:val="20"/>
              </w:rPr>
              <w:t>No Docker, no CI/CD pipeline</w:t>
            </w:r>
          </w:p>
        </w:tc>
        <w:tc>
          <w:tcPr>
            <w:tcW w:w="16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CD60941" w14:textId="77777777" w:rsidR="008A4AB5" w:rsidRDefault="00000000">
            <w:r>
              <w:rPr>
                <w:color w:val="000000"/>
                <w:sz w:val="20"/>
                <w:szCs w:val="20"/>
              </w:rPr>
              <w:t>Low</w:t>
            </w:r>
          </w:p>
        </w:tc>
        <w:tc>
          <w:tcPr>
            <w:tcW w:w="32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A2DE1B2" w14:textId="77777777" w:rsidR="008A4AB5" w:rsidRDefault="00000000">
            <w:r>
              <w:rPr>
                <w:color w:val="000000"/>
                <w:sz w:val="20"/>
                <w:szCs w:val="20"/>
              </w:rPr>
              <w:t>Project root</w:t>
            </w:r>
          </w:p>
        </w:tc>
      </w:tr>
      <w:tr w:rsidR="008A4AB5" w14:paraId="7D5C5A62" w14:textId="77777777">
        <w:tc>
          <w:tcPr>
            <w:tcW w:w="5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5653C4D" w14:textId="77777777" w:rsidR="00CB0E5F" w:rsidRDefault="00000000">
            <w:r>
              <w:lastRenderedPageBreak/>
              <w:t>7</w:t>
            </w:r>
          </w:p>
        </w:tc>
        <w:tc>
          <w:tcPr>
            <w:tcW w:w="43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7C71810" w14:textId="77777777" w:rsidR="008A4AB5" w:rsidRDefault="00000000">
            <w:r>
              <w:rPr>
                <w:color w:val="000000"/>
                <w:sz w:val="20"/>
                <w:szCs w:val="20"/>
              </w:rPr>
              <w:t xml:space="preserve">No TypeScript, no linting </w:t>
            </w:r>
            <w:proofErr w:type="gramStart"/>
            <w:r>
              <w:rPr>
                <w:color w:val="000000"/>
                <w:sz w:val="20"/>
                <w:szCs w:val="20"/>
              </w:rPr>
              <w:t>(.</w:t>
            </w:r>
            <w:proofErr w:type="spellStart"/>
            <w:r>
              <w:rPr>
                <w:color w:val="000000"/>
                <w:sz w:val="20"/>
                <w:szCs w:val="20"/>
              </w:rPr>
              <w:t>eslintrc</w:t>
            </w:r>
            <w:proofErr w:type="spellEnd"/>
            <w:proofErr w:type="gramEnd"/>
            <w:r>
              <w:rPr>
                <w:color w:val="000000"/>
                <w:sz w:val="20"/>
                <w:szCs w:val="20"/>
              </w:rPr>
              <w:t xml:space="preserve">), </w:t>
            </w:r>
            <w:proofErr w:type="gramStart"/>
            <w:r>
              <w:rPr>
                <w:color w:val="000000"/>
                <w:sz w:val="20"/>
                <w:szCs w:val="20"/>
              </w:rPr>
              <w:t>no .</w:t>
            </w:r>
            <w:proofErr w:type="spellStart"/>
            <w:r>
              <w:rPr>
                <w:color w:val="000000"/>
                <w:sz w:val="20"/>
                <w:szCs w:val="20"/>
              </w:rPr>
              <w:t>gitignore</w:t>
            </w:r>
            <w:proofErr w:type="spellEnd"/>
            <w:proofErr w:type="gramEnd"/>
          </w:p>
        </w:tc>
        <w:tc>
          <w:tcPr>
            <w:tcW w:w="16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BF2D93B" w14:textId="77777777" w:rsidR="008A4AB5" w:rsidRDefault="00000000">
            <w:r>
              <w:rPr>
                <w:color w:val="000000"/>
                <w:sz w:val="20"/>
                <w:szCs w:val="20"/>
              </w:rPr>
              <w:t>Low</w:t>
            </w:r>
          </w:p>
        </w:tc>
        <w:tc>
          <w:tcPr>
            <w:tcW w:w="32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8487D9" w14:textId="77777777" w:rsidR="008A4AB5" w:rsidRDefault="00000000">
            <w:r>
              <w:rPr>
                <w:color w:val="000000"/>
                <w:sz w:val="20"/>
                <w:szCs w:val="20"/>
              </w:rPr>
              <w:t>Frontend / Backend</w:t>
            </w:r>
          </w:p>
        </w:tc>
      </w:tr>
      <w:tr w:rsidR="008A4AB5" w14:paraId="1D8768BC" w14:textId="77777777">
        <w:tc>
          <w:tcPr>
            <w:tcW w:w="5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B04578A" w14:textId="77777777" w:rsidR="00CB0E5F" w:rsidRDefault="00000000">
            <w:r>
              <w:t>8</w:t>
            </w:r>
          </w:p>
        </w:tc>
        <w:tc>
          <w:tcPr>
            <w:tcW w:w="43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09F1F60" w14:textId="77777777" w:rsidR="008A4AB5" w:rsidRDefault="00000000">
            <w:r>
              <w:rPr>
                <w:color w:val="000000"/>
                <w:sz w:val="20"/>
                <w:szCs w:val="20"/>
              </w:rPr>
              <w:t xml:space="preserve">LSB engine embeds </w:t>
            </w:r>
            <w:proofErr w:type="gramStart"/>
            <w:r>
              <w:rPr>
                <w:color w:val="000000"/>
                <w:sz w:val="20"/>
                <w:szCs w:val="20"/>
              </w:rPr>
              <w:t>base64</w:t>
            </w:r>
            <w:proofErr w:type="gramEnd"/>
            <w:r>
              <w:rPr>
                <w:color w:val="000000"/>
                <w:sz w:val="20"/>
                <w:szCs w:val="20"/>
              </w:rPr>
              <w:t xml:space="preserve"> characters not raw bytes (25% inefficiency)</w:t>
            </w:r>
          </w:p>
        </w:tc>
        <w:tc>
          <w:tcPr>
            <w:tcW w:w="16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3838257" w14:textId="77777777" w:rsidR="008A4AB5" w:rsidRDefault="00000000">
            <w:r>
              <w:rPr>
                <w:color w:val="000000"/>
                <w:sz w:val="20"/>
                <w:szCs w:val="20"/>
              </w:rPr>
              <w:t>Low</w:t>
            </w:r>
          </w:p>
        </w:tc>
        <w:tc>
          <w:tcPr>
            <w:tcW w:w="32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72BFCA0" w14:textId="77777777" w:rsidR="008A4AB5" w:rsidRDefault="00000000">
            <w:r>
              <w:rPr>
                <w:color w:val="000000"/>
                <w:sz w:val="20"/>
                <w:szCs w:val="20"/>
              </w:rPr>
              <w:t xml:space="preserve">All </w:t>
            </w:r>
            <w:proofErr w:type="spellStart"/>
            <w:r>
              <w:rPr>
                <w:color w:val="000000"/>
                <w:sz w:val="20"/>
                <w:szCs w:val="20"/>
              </w:rPr>
              <w:t>stego</w:t>
            </w:r>
            <w:proofErr w:type="spellEnd"/>
            <w:r>
              <w:rPr>
                <w:color w:val="000000"/>
                <w:sz w:val="20"/>
                <w:szCs w:val="20"/>
              </w:rPr>
              <w:t xml:space="preserve"> modules</w:t>
            </w:r>
          </w:p>
        </w:tc>
      </w:tr>
    </w:tbl>
    <w:p w14:paraId="6EC9A945" w14:textId="77777777" w:rsidR="008A4AB5" w:rsidRDefault="00000000">
      <w:r>
        <w:br w:type="page"/>
      </w:r>
    </w:p>
    <w:p w14:paraId="496FA604" w14:textId="77777777" w:rsidR="008A4AB5" w:rsidRDefault="00000000">
      <w:pPr>
        <w:spacing w:before="2880"/>
        <w:jc w:val="center"/>
      </w:pPr>
      <w:r>
        <w:rPr>
          <w:i/>
          <w:iCs/>
          <w:color w:val="595959"/>
          <w:sz w:val="24"/>
          <w:szCs w:val="24"/>
        </w:rPr>
        <w:lastRenderedPageBreak/>
        <w:t>— End of Report —</w:t>
      </w:r>
    </w:p>
    <w:sectPr w:rsidR="008A4AB5">
      <w:headerReference w:type="default" r:id="rId8"/>
      <w:footerReference w:type="default" r:id="rId9"/>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9B79F" w14:textId="77777777" w:rsidR="00BC2BFA" w:rsidRDefault="00BC2BFA">
      <w:r>
        <w:separator/>
      </w:r>
    </w:p>
  </w:endnote>
  <w:endnote w:type="continuationSeparator" w:id="0">
    <w:p w14:paraId="7842E7D0" w14:textId="77777777" w:rsidR="00BC2BFA" w:rsidRDefault="00BC2B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014FC" w14:textId="77777777" w:rsidR="008A4AB5" w:rsidRDefault="00000000">
    <w:pPr>
      <w:pBdr>
        <w:top w:val="single" w:sz="4" w:space="4" w:color="2E75B6"/>
      </w:pBdr>
      <w:jc w:val="right"/>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713D3F">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989A6" w14:textId="77777777" w:rsidR="00BC2BFA" w:rsidRDefault="00BC2BFA">
      <w:r>
        <w:separator/>
      </w:r>
    </w:p>
  </w:footnote>
  <w:footnote w:type="continuationSeparator" w:id="0">
    <w:p w14:paraId="58A74507" w14:textId="77777777" w:rsidR="00BC2BFA" w:rsidRDefault="00BC2B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651FF" w14:textId="77777777" w:rsidR="008A4AB5" w:rsidRDefault="008A4AB5">
    <w:pPr>
      <w:pBdr>
        <w:bottom w:val="single" w:sz="4" w:space="4" w:color="2E75B6"/>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F502D"/>
    <w:multiLevelType w:val="hybridMultilevel"/>
    <w:tmpl w:val="48BCDC7C"/>
    <w:lvl w:ilvl="0" w:tplc="3508ECFE">
      <w:start w:val="1"/>
      <w:numFmt w:val="decimal"/>
      <w:lvlText w:val="%1."/>
      <w:lvlJc w:val="left"/>
      <w:pPr>
        <w:ind w:left="720" w:hanging="360"/>
      </w:pPr>
    </w:lvl>
    <w:lvl w:ilvl="1" w:tplc="6D4A47B6">
      <w:numFmt w:val="decimal"/>
      <w:lvlText w:val=""/>
      <w:lvlJc w:val="left"/>
    </w:lvl>
    <w:lvl w:ilvl="2" w:tplc="70EA2CC4">
      <w:numFmt w:val="decimal"/>
      <w:lvlText w:val=""/>
      <w:lvlJc w:val="left"/>
    </w:lvl>
    <w:lvl w:ilvl="3" w:tplc="D5DE36A0">
      <w:numFmt w:val="decimal"/>
      <w:lvlText w:val=""/>
      <w:lvlJc w:val="left"/>
    </w:lvl>
    <w:lvl w:ilvl="4" w:tplc="2346B14A">
      <w:numFmt w:val="decimal"/>
      <w:lvlText w:val=""/>
      <w:lvlJc w:val="left"/>
    </w:lvl>
    <w:lvl w:ilvl="5" w:tplc="007CD23C">
      <w:numFmt w:val="decimal"/>
      <w:lvlText w:val=""/>
      <w:lvlJc w:val="left"/>
    </w:lvl>
    <w:lvl w:ilvl="6" w:tplc="FC141B3E">
      <w:numFmt w:val="decimal"/>
      <w:lvlText w:val=""/>
      <w:lvlJc w:val="left"/>
    </w:lvl>
    <w:lvl w:ilvl="7" w:tplc="A3C43F08">
      <w:numFmt w:val="decimal"/>
      <w:lvlText w:val=""/>
      <w:lvlJc w:val="left"/>
    </w:lvl>
    <w:lvl w:ilvl="8" w:tplc="772897FA">
      <w:numFmt w:val="decimal"/>
      <w:lvlText w:val=""/>
      <w:lvlJc w:val="left"/>
    </w:lvl>
  </w:abstractNum>
  <w:abstractNum w:abstractNumId="1" w15:restartNumberingAfterBreak="0">
    <w:nsid w:val="211E3505"/>
    <w:multiLevelType w:val="hybridMultilevel"/>
    <w:tmpl w:val="6CEE78F0"/>
    <w:lvl w:ilvl="0" w:tplc="2D72BF74">
      <w:start w:val="1"/>
      <w:numFmt w:val="bullet"/>
      <w:lvlText w:val="•"/>
      <w:lvlJc w:val="left"/>
      <w:pPr>
        <w:ind w:left="720" w:hanging="360"/>
      </w:pPr>
    </w:lvl>
    <w:lvl w:ilvl="1" w:tplc="413AC20C">
      <w:start w:val="1"/>
      <w:numFmt w:val="bullet"/>
      <w:lvlText w:val="–"/>
      <w:lvlJc w:val="left"/>
      <w:pPr>
        <w:ind w:left="1080" w:hanging="360"/>
      </w:pPr>
    </w:lvl>
    <w:lvl w:ilvl="2" w:tplc="E6501574">
      <w:numFmt w:val="decimal"/>
      <w:lvlText w:val=""/>
      <w:lvlJc w:val="left"/>
    </w:lvl>
    <w:lvl w:ilvl="3" w:tplc="65D2C6B4">
      <w:numFmt w:val="decimal"/>
      <w:lvlText w:val=""/>
      <w:lvlJc w:val="left"/>
    </w:lvl>
    <w:lvl w:ilvl="4" w:tplc="A476F6BE">
      <w:numFmt w:val="decimal"/>
      <w:lvlText w:val=""/>
      <w:lvlJc w:val="left"/>
    </w:lvl>
    <w:lvl w:ilvl="5" w:tplc="6C208E70">
      <w:numFmt w:val="decimal"/>
      <w:lvlText w:val=""/>
      <w:lvlJc w:val="left"/>
    </w:lvl>
    <w:lvl w:ilvl="6" w:tplc="F06AABE0">
      <w:numFmt w:val="decimal"/>
      <w:lvlText w:val=""/>
      <w:lvlJc w:val="left"/>
    </w:lvl>
    <w:lvl w:ilvl="7" w:tplc="5BFA19C6">
      <w:numFmt w:val="decimal"/>
      <w:lvlText w:val=""/>
      <w:lvlJc w:val="left"/>
    </w:lvl>
    <w:lvl w:ilvl="8" w:tplc="3306DD50">
      <w:numFmt w:val="decimal"/>
      <w:lvlText w:val=""/>
      <w:lvlJc w:val="left"/>
    </w:lvl>
  </w:abstractNum>
  <w:abstractNum w:abstractNumId="2" w15:restartNumberingAfterBreak="0">
    <w:nsid w:val="3CF71860"/>
    <w:multiLevelType w:val="hybridMultilevel"/>
    <w:tmpl w:val="9FC01562"/>
    <w:lvl w:ilvl="0" w:tplc="D3C0EFFC">
      <w:start w:val="1"/>
      <w:numFmt w:val="bullet"/>
      <w:lvlText w:val="●"/>
      <w:lvlJc w:val="left"/>
      <w:pPr>
        <w:ind w:left="720" w:hanging="360"/>
      </w:pPr>
    </w:lvl>
    <w:lvl w:ilvl="1" w:tplc="185CC3A2">
      <w:start w:val="1"/>
      <w:numFmt w:val="bullet"/>
      <w:lvlText w:val="○"/>
      <w:lvlJc w:val="left"/>
      <w:pPr>
        <w:ind w:left="1440" w:hanging="360"/>
      </w:pPr>
    </w:lvl>
    <w:lvl w:ilvl="2" w:tplc="BB289696">
      <w:start w:val="1"/>
      <w:numFmt w:val="bullet"/>
      <w:lvlText w:val="■"/>
      <w:lvlJc w:val="left"/>
      <w:pPr>
        <w:ind w:left="2160" w:hanging="360"/>
      </w:pPr>
    </w:lvl>
    <w:lvl w:ilvl="3" w:tplc="686A41CE">
      <w:start w:val="1"/>
      <w:numFmt w:val="bullet"/>
      <w:lvlText w:val="●"/>
      <w:lvlJc w:val="left"/>
      <w:pPr>
        <w:ind w:left="2880" w:hanging="360"/>
      </w:pPr>
    </w:lvl>
    <w:lvl w:ilvl="4" w:tplc="0EC4CB48">
      <w:start w:val="1"/>
      <w:numFmt w:val="bullet"/>
      <w:lvlText w:val="○"/>
      <w:lvlJc w:val="left"/>
      <w:pPr>
        <w:ind w:left="3600" w:hanging="360"/>
      </w:pPr>
    </w:lvl>
    <w:lvl w:ilvl="5" w:tplc="1E8C4E3A">
      <w:start w:val="1"/>
      <w:numFmt w:val="bullet"/>
      <w:lvlText w:val="■"/>
      <w:lvlJc w:val="left"/>
      <w:pPr>
        <w:ind w:left="4320" w:hanging="360"/>
      </w:pPr>
    </w:lvl>
    <w:lvl w:ilvl="6" w:tplc="78FCE438">
      <w:start w:val="1"/>
      <w:numFmt w:val="bullet"/>
      <w:lvlText w:val="●"/>
      <w:lvlJc w:val="left"/>
      <w:pPr>
        <w:ind w:left="5040" w:hanging="360"/>
      </w:pPr>
    </w:lvl>
    <w:lvl w:ilvl="7" w:tplc="EDCE7712">
      <w:start w:val="1"/>
      <w:numFmt w:val="bullet"/>
      <w:lvlText w:val="●"/>
      <w:lvlJc w:val="left"/>
      <w:pPr>
        <w:ind w:left="5760" w:hanging="360"/>
      </w:pPr>
    </w:lvl>
    <w:lvl w:ilvl="8" w:tplc="56D0BFDE">
      <w:start w:val="1"/>
      <w:numFmt w:val="bullet"/>
      <w:lvlText w:val="●"/>
      <w:lvlJc w:val="left"/>
      <w:pPr>
        <w:ind w:left="6480" w:hanging="360"/>
      </w:pPr>
    </w:lvl>
  </w:abstractNum>
  <w:num w:numId="1" w16cid:durableId="854073935">
    <w:abstractNumId w:val="2"/>
    <w:lvlOverride w:ilvl="0">
      <w:startOverride w:val="1"/>
    </w:lvlOverride>
  </w:num>
  <w:num w:numId="2" w16cid:durableId="499933202">
    <w:abstractNumId w:val="1"/>
    <w:lvlOverride w:ilvl="0">
      <w:startOverride w:val="1"/>
    </w:lvlOverride>
  </w:num>
  <w:num w:numId="3" w16cid:durableId="15571580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4AB5"/>
    <w:rsid w:val="00191EFA"/>
    <w:rsid w:val="002335A9"/>
    <w:rsid w:val="00301954"/>
    <w:rsid w:val="004236E5"/>
    <w:rsid w:val="004671BC"/>
    <w:rsid w:val="00497563"/>
    <w:rsid w:val="0054119E"/>
    <w:rsid w:val="005C0BCB"/>
    <w:rsid w:val="00713D3F"/>
    <w:rsid w:val="008A4AB5"/>
    <w:rsid w:val="00BC2BFA"/>
    <w:rsid w:val="00C90911"/>
    <w:rsid w:val="00CA3B60"/>
    <w:rsid w:val="00CB0E5F"/>
    <w:rsid w:val="00D10B6E"/>
    <w:rsid w:val="00EF1C9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FBA3B"/>
  <w15:docId w15:val="{4B938F2D-81BB-4FD3-8710-13502C9E0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unhideWhenUsed/>
    <w:qFormat/>
    <w:pPr>
      <w:spacing w:before="160" w:after="60"/>
      <w:outlineLvl w:val="2"/>
    </w:pPr>
    <w:rPr>
      <w:b/>
      <w:bCs/>
      <w:color w:val="59595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13D3F"/>
    <w:pPr>
      <w:tabs>
        <w:tab w:val="center" w:pos="4680"/>
        <w:tab w:val="right" w:pos="9360"/>
      </w:tabs>
    </w:pPr>
  </w:style>
  <w:style w:type="character" w:customStyle="1" w:styleId="HeaderChar">
    <w:name w:val="Header Char"/>
    <w:basedOn w:val="DefaultParagraphFont"/>
    <w:link w:val="Header"/>
    <w:uiPriority w:val="99"/>
    <w:rsid w:val="00713D3F"/>
  </w:style>
  <w:style w:type="paragraph" w:styleId="Footer">
    <w:name w:val="footer"/>
    <w:basedOn w:val="Normal"/>
    <w:link w:val="FooterChar"/>
    <w:uiPriority w:val="99"/>
    <w:unhideWhenUsed/>
    <w:rsid w:val="00713D3F"/>
    <w:pPr>
      <w:tabs>
        <w:tab w:val="center" w:pos="4680"/>
        <w:tab w:val="right" w:pos="9360"/>
      </w:tabs>
    </w:pPr>
  </w:style>
  <w:style w:type="character" w:customStyle="1" w:styleId="FooterChar">
    <w:name w:val="Footer Char"/>
    <w:basedOn w:val="DefaultParagraphFont"/>
    <w:link w:val="Footer"/>
    <w:uiPriority w:val="99"/>
    <w:rsid w:val="00713D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011524">
      <w:bodyDiv w:val="1"/>
      <w:marLeft w:val="0"/>
      <w:marRight w:val="0"/>
      <w:marTop w:val="0"/>
      <w:marBottom w:val="0"/>
      <w:divBdr>
        <w:top w:val="none" w:sz="0" w:space="0" w:color="auto"/>
        <w:left w:val="none" w:sz="0" w:space="0" w:color="auto"/>
        <w:bottom w:val="none" w:sz="0" w:space="0" w:color="auto"/>
        <w:right w:val="none" w:sz="0" w:space="0" w:color="auto"/>
      </w:divBdr>
    </w:div>
    <w:div w:id="839396226">
      <w:bodyDiv w:val="1"/>
      <w:marLeft w:val="0"/>
      <w:marRight w:val="0"/>
      <w:marTop w:val="0"/>
      <w:marBottom w:val="0"/>
      <w:divBdr>
        <w:top w:val="none" w:sz="0" w:space="0" w:color="auto"/>
        <w:left w:val="none" w:sz="0" w:space="0" w:color="auto"/>
        <w:bottom w:val="none" w:sz="0" w:space="0" w:color="auto"/>
        <w:right w:val="none" w:sz="0" w:space="0" w:color="auto"/>
      </w:divBdr>
    </w:div>
    <w:div w:id="1340161237">
      <w:bodyDiv w:val="1"/>
      <w:marLeft w:val="0"/>
      <w:marRight w:val="0"/>
      <w:marTop w:val="0"/>
      <w:marBottom w:val="0"/>
      <w:divBdr>
        <w:top w:val="none" w:sz="0" w:space="0" w:color="auto"/>
        <w:left w:val="none" w:sz="0" w:space="0" w:color="auto"/>
        <w:bottom w:val="none" w:sz="0" w:space="0" w:color="auto"/>
        <w:right w:val="none" w:sz="0" w:space="0" w:color="auto"/>
      </w:divBdr>
    </w:div>
    <w:div w:id="1383168404">
      <w:bodyDiv w:val="1"/>
      <w:marLeft w:val="0"/>
      <w:marRight w:val="0"/>
      <w:marTop w:val="0"/>
      <w:marBottom w:val="0"/>
      <w:divBdr>
        <w:top w:val="none" w:sz="0" w:space="0" w:color="auto"/>
        <w:left w:val="none" w:sz="0" w:space="0" w:color="auto"/>
        <w:bottom w:val="none" w:sz="0" w:space="0" w:color="auto"/>
        <w:right w:val="none" w:sz="0" w:space="0" w:color="auto"/>
      </w:divBdr>
    </w:div>
    <w:div w:id="1757818779">
      <w:bodyDiv w:val="1"/>
      <w:marLeft w:val="0"/>
      <w:marRight w:val="0"/>
      <w:marTop w:val="0"/>
      <w:marBottom w:val="0"/>
      <w:divBdr>
        <w:top w:val="none" w:sz="0" w:space="0" w:color="auto"/>
        <w:left w:val="none" w:sz="0" w:space="0" w:color="auto"/>
        <w:bottom w:val="none" w:sz="0" w:space="0" w:color="auto"/>
        <w:right w:val="none" w:sz="0" w:space="0" w:color="auto"/>
      </w:divBdr>
    </w:div>
    <w:div w:id="17767112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3111</Words>
  <Characters>17735</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زياد بلال جمال الدين الصياد</cp:lastModifiedBy>
  <cp:revision>8</cp:revision>
  <cp:lastPrinted>2026-05-16T13:42:00Z</cp:lastPrinted>
  <dcterms:created xsi:type="dcterms:W3CDTF">2026-05-11T22:32:00Z</dcterms:created>
  <dcterms:modified xsi:type="dcterms:W3CDTF">2026-05-16T13:42:00Z</dcterms:modified>
</cp:coreProperties>
</file>