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  <w:r>
        <w:rPr>
          <w:rFonts w:ascii="Times New Roman" w:hAnsi="Times New Roman"/>
          <w:sz w:val="5"/>
        </w:rPr>
        <w:t xml:space="preserve">cd</w:t>
      </w: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cds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908F0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45EC268F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