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1- How many 1-1 mappings are there?</w:t>
      </w:r>
    </w:p>
    <w:p>
      <w:pPr>
        <w:pStyle w:val="Normal"/>
        <w:jc w:val="both"/>
        <w:rPr/>
      </w:pPr>
      <w:r>
        <w:rPr/>
        <w:t>There are 71829 1-1 mappings in 2018_I0gem.txt and 19431 1-1 mappings in 2018_I9gem.txt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2- How many 1-many mappings are there? In general, is the concept on the 1 side equivalent to the concepts on the many side? Explain.</w:t>
      </w:r>
    </w:p>
    <w:p>
      <w:pPr>
        <w:pStyle w:val="Normal"/>
        <w:jc w:val="both"/>
        <w:rPr/>
      </w:pPr>
      <w:r>
        <w:rPr/>
        <w:t>There are 9033 1-many mappings in 2018_I0gem.txt and 5007 1-many mappings in 2018_I9gem.txt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Yes. The concepts at both side of the conversion are equivalent but the “many side” offers more information or specificity compared to the “1 side”.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3- How many terms have no mappings?</w:t>
      </w:r>
    </w:p>
    <w:p>
      <w:pPr>
        <w:pStyle w:val="Normal"/>
        <w:jc w:val="both"/>
        <w:rPr/>
      </w:pPr>
      <w:r>
        <w:rPr/>
        <w:t>There are 731 terms with no mappings in 2018_I0gem.txt and 422 terms with no mappings in 2018_I9gem.txt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4- Given the goal of resolving all 1:many mappings down to 1:1 mappings, which mapping direction (10-&gt;9 or </w:t>
      </w:r>
      <w:bookmarkStart w:id="0" w:name="__DdeLink__26_130218918"/>
      <w:r>
        <w:rPr/>
        <w:t>9-&gt;10</w:t>
      </w:r>
      <w:bookmarkEnd w:id="0"/>
      <w:r>
        <w:rPr/>
        <w:t>) is more feasible? Explain your answer.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9 </w:t>
      </w:r>
      <w:r>
        <w:rPr/>
        <w:t>to 10 direction seems to be more feasible because ICD10 is more specific and most of the time we should be able to map a code from ICD9 (less specific) to ICD10.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LibreOffice/6.0.6.2$Linux_X86_64 LibreOffice_project/00m0$Build-2</Application>
  <Pages>1</Pages>
  <Words>165</Words>
  <Characters>791</Characters>
  <CharactersWithSpaces>948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2018-11-05T20:44:45Z</dcterms:created>
  <dc:creator/>
  <dc:description/>
  <dc:language>en-US</dc:language>
  <cp:lastModifiedBy/>
  <dcterms:modified xsi:type="dcterms:W3CDTF">2018-11-06T23:34:29Z</dcterms:modified>
  <cp:revision>3</cp:revision>
  <dc:subject/>
  <dc:title/>
</cp:coreProperties>
</file>