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F09" w:rsidRPr="004B6F09" w:rsidRDefault="004B6F09" w:rsidP="004B6F09">
      <w:pPr>
        <w:pStyle w:val="PlainText"/>
        <w:numPr>
          <w:ilvl w:val="0"/>
          <w:numId w:val="2"/>
        </w:numPr>
        <w:bidi w:val="0"/>
        <w:rPr>
          <w:rFonts w:asciiTheme="majorBidi" w:hAnsiTheme="majorBidi" w:cstheme="majorBidi"/>
          <w:i/>
          <w:iCs/>
          <w:sz w:val="30"/>
          <w:szCs w:val="30"/>
          <w:highlight w:val="yellow"/>
          <w:lang w:bidi="ar-EG"/>
        </w:rPr>
      </w:pPr>
      <w:r w:rsidRPr="004B6F09">
        <w:rPr>
          <w:rFonts w:asciiTheme="majorBidi" w:hAnsiTheme="majorBidi" w:cstheme="majorBidi"/>
          <w:i/>
          <w:iCs/>
          <w:sz w:val="30"/>
          <w:szCs w:val="30"/>
          <w:highlight w:val="yellow"/>
          <w:lang w:bidi="ar-EG"/>
        </w:rPr>
        <w:t>batch, script and transaction</w:t>
      </w:r>
    </w:p>
    <w:p w:rsidR="004B6F09" w:rsidRPr="004B6F09" w:rsidRDefault="004B6F09" w:rsidP="004B6F09">
      <w:pPr>
        <w:pStyle w:val="PlainText"/>
        <w:bidi w:val="0"/>
        <w:ind w:left="720"/>
        <w:rPr>
          <w:rFonts w:asciiTheme="majorBidi" w:hAnsiTheme="majorBidi" w:cstheme="majorBidi"/>
          <w:i/>
          <w:iCs/>
          <w:sz w:val="30"/>
          <w:szCs w:val="30"/>
          <w:highlight w:val="yellow"/>
          <w:lang w:bidi="ar-EG"/>
        </w:rPr>
      </w:pPr>
    </w:p>
    <w:p w:rsidR="004B6F09" w:rsidRPr="004B6F09" w:rsidRDefault="004B6F09" w:rsidP="004B6F09">
      <w:pPr>
        <w:pStyle w:val="PlainText"/>
        <w:bidi w:val="0"/>
        <w:rPr>
          <w:rFonts w:asciiTheme="majorBidi" w:hAnsiTheme="majorBidi" w:cstheme="majorBidi"/>
          <w:i/>
          <w:iCs/>
          <w:sz w:val="30"/>
          <w:szCs w:val="30"/>
          <w:highlight w:val="yellow"/>
          <w:lang w:bidi="ar-EG"/>
        </w:rPr>
      </w:pPr>
      <w:r w:rsidRPr="004B6F09">
        <w:rPr>
          <w:rFonts w:asciiTheme="majorBidi" w:hAnsiTheme="majorBidi" w:cstheme="majorBidi"/>
          <w:b/>
          <w:bCs/>
          <w:i/>
          <w:iCs/>
          <w:color w:val="232629"/>
          <w:sz w:val="30"/>
          <w:szCs w:val="30"/>
          <w:shd w:val="clear" w:color="auto" w:fill="FFFFFF"/>
        </w:rPr>
        <w:t> </w:t>
      </w:r>
      <w:r w:rsidRPr="004B6F09">
        <w:rPr>
          <w:rFonts w:asciiTheme="majorBidi" w:eastAsiaTheme="minorHAnsi" w:hAnsiTheme="majorBidi" w:cstheme="majorBidi"/>
          <w:b/>
          <w:bCs/>
          <w:i/>
          <w:iCs/>
          <w:sz w:val="30"/>
          <w:szCs w:val="30"/>
        </w:rPr>
        <w:t xml:space="preserve">Batch Processing </w:t>
      </w:r>
      <w:r w:rsidRPr="004B6F09">
        <w:rPr>
          <w:rFonts w:asciiTheme="majorBidi" w:eastAsiaTheme="minorHAnsi" w:hAnsiTheme="majorBidi" w:cstheme="majorBidi"/>
          <w:i/>
          <w:iCs/>
          <w:sz w:val="30"/>
          <w:szCs w:val="30"/>
        </w:rPr>
        <w:t>means things are put into queue and it is processed when a certain amount if items is reached, or when a certain period has passed. You can do undo/rollback in this.</w:t>
      </w:r>
    </w:p>
    <w:p w:rsidR="00861EFC" w:rsidRPr="004B6F09" w:rsidRDefault="00861EFC">
      <w:pPr>
        <w:rPr>
          <w:rFonts w:asciiTheme="majorBidi" w:hAnsiTheme="majorBidi" w:cstheme="majorBidi"/>
          <w:i/>
          <w:iCs/>
          <w:sz w:val="30"/>
          <w:szCs w:val="30"/>
          <w:rtl/>
        </w:rPr>
      </w:pPr>
    </w:p>
    <w:p w:rsidR="004B6F09" w:rsidRPr="004B6F09" w:rsidRDefault="004B6F09">
      <w:pPr>
        <w:rPr>
          <w:rFonts w:asciiTheme="majorBidi" w:hAnsiTheme="majorBidi" w:cstheme="majorBidi"/>
          <w:i/>
          <w:iCs/>
          <w:sz w:val="30"/>
          <w:szCs w:val="30"/>
        </w:rPr>
      </w:pPr>
      <w:r w:rsidRPr="004B6F09">
        <w:rPr>
          <w:rFonts w:asciiTheme="majorBidi" w:hAnsiTheme="majorBidi" w:cstheme="majorBidi"/>
          <w:b/>
          <w:bCs/>
          <w:i/>
          <w:iCs/>
          <w:sz w:val="30"/>
          <w:szCs w:val="30"/>
        </w:rPr>
        <w:t>Transaction</w:t>
      </w:r>
      <w:r w:rsidRPr="004B6F09">
        <w:rPr>
          <w:rFonts w:asciiTheme="majorBidi" w:hAnsiTheme="majorBidi" w:cstheme="majorBidi"/>
          <w:i/>
          <w:iCs/>
          <w:sz w:val="30"/>
          <w:szCs w:val="30"/>
        </w:rPr>
        <w:t xml:space="preserve"> is </w:t>
      </w:r>
      <w:proofErr w:type="gramStart"/>
      <w:r w:rsidRPr="004B6F09">
        <w:rPr>
          <w:rFonts w:asciiTheme="majorBidi" w:hAnsiTheme="majorBidi" w:cstheme="majorBidi"/>
          <w:i/>
          <w:iCs/>
          <w:sz w:val="30"/>
          <w:szCs w:val="30"/>
        </w:rPr>
        <w:t>like</w:t>
      </w:r>
      <w:proofErr w:type="gramEnd"/>
      <w:r w:rsidRPr="004B6F09">
        <w:rPr>
          <w:rFonts w:asciiTheme="majorBidi" w:hAnsiTheme="majorBidi" w:cstheme="majorBidi"/>
          <w:i/>
          <w:iCs/>
          <w:sz w:val="30"/>
          <w:szCs w:val="30"/>
        </w:rPr>
        <w:t xml:space="preserve"> real time processing that allows you to rollback/undo changes.</w:t>
      </w:r>
      <w:r w:rsidRPr="004B6F09">
        <w:rPr>
          <w:rFonts w:asciiTheme="majorBidi" w:hAnsiTheme="majorBidi" w:cstheme="majorBidi"/>
          <w:i/>
          <w:iCs/>
          <w:sz w:val="30"/>
          <w:szCs w:val="30"/>
        </w:rPr>
        <w:tab/>
      </w:r>
    </w:p>
    <w:p w:rsidR="004B6F09" w:rsidRPr="004B6F09" w:rsidRDefault="004B6F09">
      <w:pPr>
        <w:rPr>
          <w:rFonts w:asciiTheme="majorBidi" w:hAnsiTheme="majorBidi" w:cstheme="majorBidi"/>
          <w:i/>
          <w:iCs/>
          <w:color w:val="232629"/>
          <w:sz w:val="30"/>
          <w:szCs w:val="30"/>
          <w:shd w:val="clear" w:color="auto" w:fill="FFFFFF"/>
        </w:rPr>
      </w:pPr>
      <w:r w:rsidRPr="004B6F09">
        <w:rPr>
          <w:rFonts w:asciiTheme="majorBidi" w:hAnsiTheme="majorBidi" w:cstheme="majorBidi"/>
          <w:i/>
          <w:iCs/>
          <w:color w:val="232629"/>
          <w:sz w:val="30"/>
          <w:szCs w:val="30"/>
          <w:shd w:val="clear" w:color="auto" w:fill="FFFFFF"/>
        </w:rPr>
        <w:t xml:space="preserve">In TRANSACTIONS, </w:t>
      </w:r>
      <w:proofErr w:type="gramStart"/>
      <w:r w:rsidRPr="004B6F09">
        <w:rPr>
          <w:rFonts w:asciiTheme="majorBidi" w:hAnsiTheme="majorBidi" w:cstheme="majorBidi"/>
          <w:i/>
          <w:iCs/>
          <w:color w:val="232629"/>
          <w:sz w:val="30"/>
          <w:szCs w:val="30"/>
          <w:shd w:val="clear" w:color="auto" w:fill="FFFFFF"/>
        </w:rPr>
        <w:t>it's</w:t>
      </w:r>
      <w:proofErr w:type="gramEnd"/>
      <w:r w:rsidRPr="004B6F09">
        <w:rPr>
          <w:rFonts w:asciiTheme="majorBidi" w:hAnsiTheme="majorBidi" w:cstheme="majorBidi"/>
          <w:i/>
          <w:iCs/>
          <w:color w:val="232629"/>
          <w:sz w:val="30"/>
          <w:szCs w:val="30"/>
          <w:shd w:val="clear" w:color="auto" w:fill="FFFFFF"/>
        </w:rPr>
        <w:t xml:space="preserve"> just like the batch, but you have the option to "cancel" it.</w:t>
      </w:r>
    </w:p>
    <w:p w:rsidR="004B6F09" w:rsidRPr="004B6F09" w:rsidRDefault="004B6F09" w:rsidP="004B6F09">
      <w:pPr>
        <w:rPr>
          <w:rFonts w:asciiTheme="majorBidi" w:hAnsiTheme="majorBidi" w:cstheme="majorBidi"/>
          <w:b/>
          <w:bCs/>
          <w:i/>
          <w:iCs/>
          <w:sz w:val="30"/>
          <w:szCs w:val="30"/>
        </w:rPr>
      </w:pPr>
      <w:r w:rsidRPr="004B6F09">
        <w:rPr>
          <w:rFonts w:asciiTheme="majorBidi" w:hAnsiTheme="majorBidi" w:cstheme="majorBidi"/>
          <w:b/>
          <w:bCs/>
          <w:i/>
          <w:iCs/>
          <w:sz w:val="30"/>
          <w:szCs w:val="30"/>
        </w:rPr>
        <w:t xml:space="preserve">Script </w:t>
      </w:r>
    </w:p>
    <w:p w:rsidR="004B6F09" w:rsidRPr="004B6F09" w:rsidRDefault="004B6F09" w:rsidP="004B6F09">
      <w:pPr>
        <w:rPr>
          <w:rFonts w:asciiTheme="majorBidi" w:hAnsiTheme="majorBidi" w:cstheme="majorBidi"/>
          <w:b/>
          <w:bCs/>
          <w:i/>
          <w:iCs/>
          <w:sz w:val="30"/>
          <w:szCs w:val="30"/>
        </w:rPr>
      </w:pPr>
      <w:r w:rsidRPr="004B6F09">
        <w:rPr>
          <w:rFonts w:asciiTheme="majorBidi" w:hAnsiTheme="majorBidi" w:cstheme="majorBidi"/>
          <w:i/>
          <w:iCs/>
          <w:sz w:val="30"/>
          <w:szCs w:val="30"/>
        </w:rPr>
        <w:t>Is a file which contains a sequence of command needs to be executed on windows command prompt,</w:t>
      </w:r>
    </w:p>
    <w:p w:rsidR="004B6F09" w:rsidRDefault="004B6F09">
      <w:pPr>
        <w:rPr>
          <w:rFonts w:asciiTheme="majorBidi" w:hAnsiTheme="majorBidi" w:cstheme="majorBidi"/>
          <w:i/>
          <w:iCs/>
          <w:sz w:val="30"/>
          <w:szCs w:val="30"/>
        </w:rPr>
      </w:pPr>
      <w:r w:rsidRPr="004B6F09">
        <w:rPr>
          <w:rFonts w:asciiTheme="majorBidi" w:hAnsiTheme="majorBidi" w:cstheme="majorBidi"/>
          <w:i/>
          <w:iCs/>
          <w:sz w:val="30"/>
          <w:szCs w:val="30"/>
        </w:rPr>
        <w:t>A SQL script can contain one or more SQL statements or PL/SQL blocks. You can use SQL Scripts to create, edit, view, run, and delete database object</w:t>
      </w:r>
    </w:p>
    <w:p w:rsidR="00175EAC" w:rsidRDefault="00175EAC">
      <w:pPr>
        <w:rPr>
          <w:rFonts w:asciiTheme="majorBidi" w:hAnsiTheme="majorBidi" w:cstheme="majorBidi"/>
          <w:i/>
          <w:iCs/>
          <w:sz w:val="30"/>
          <w:szCs w:val="30"/>
        </w:rPr>
      </w:pPr>
    </w:p>
    <w:p w:rsidR="00175EAC" w:rsidRPr="00175EAC" w:rsidRDefault="00175EAC" w:rsidP="00175EAC">
      <w:pPr>
        <w:pStyle w:val="PlainText"/>
        <w:numPr>
          <w:ilvl w:val="0"/>
          <w:numId w:val="2"/>
        </w:numPr>
        <w:bidi w:val="0"/>
        <w:rPr>
          <w:rFonts w:asciiTheme="majorBidi" w:hAnsiTheme="majorBidi" w:cstheme="majorBidi"/>
          <w:i/>
          <w:iCs/>
          <w:sz w:val="30"/>
          <w:szCs w:val="30"/>
          <w:highlight w:val="yellow"/>
          <w:lang w:bidi="ar-EG"/>
        </w:rPr>
      </w:pPr>
      <w:r w:rsidRPr="00175EAC">
        <w:rPr>
          <w:rFonts w:asciiTheme="majorBidi" w:hAnsiTheme="majorBidi" w:cstheme="majorBidi"/>
          <w:i/>
          <w:iCs/>
          <w:sz w:val="30"/>
          <w:szCs w:val="30"/>
          <w:highlight w:val="yellow"/>
          <w:lang w:bidi="ar-EG"/>
        </w:rPr>
        <w:t>trigger and stored procedure</w:t>
      </w:r>
    </w:p>
    <w:p w:rsidR="00175EAC" w:rsidRPr="00175EAC" w:rsidRDefault="00175EAC" w:rsidP="00175EAC">
      <w:pPr>
        <w:pStyle w:val="NormalWeb"/>
        <w:shd w:val="clear" w:color="auto" w:fill="FFFFFF"/>
        <w:spacing w:before="0" w:beforeAutospacing="0" w:after="264" w:afterAutospacing="0"/>
        <w:textAlignment w:val="baseline"/>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 xml:space="preserve">A stored procedure is a </w:t>
      </w:r>
      <w:proofErr w:type="gramStart"/>
      <w:r w:rsidRPr="00175EAC">
        <w:rPr>
          <w:rFonts w:asciiTheme="majorBidi" w:eastAsiaTheme="minorHAnsi" w:hAnsiTheme="majorBidi" w:cstheme="majorBidi"/>
          <w:i/>
          <w:iCs/>
          <w:sz w:val="30"/>
          <w:szCs w:val="30"/>
        </w:rPr>
        <w:t>user defined</w:t>
      </w:r>
      <w:proofErr w:type="gramEnd"/>
      <w:r w:rsidRPr="00175EAC">
        <w:rPr>
          <w:rFonts w:asciiTheme="majorBidi" w:eastAsiaTheme="minorHAnsi" w:hAnsiTheme="majorBidi" w:cstheme="majorBidi"/>
          <w:i/>
          <w:iCs/>
          <w:sz w:val="30"/>
          <w:szCs w:val="30"/>
        </w:rPr>
        <w:t xml:space="preserve"> piece of code written in the local version of PL/SQL, which may return a value (making it a function) that is invoked by calling it explicitly.</w:t>
      </w:r>
    </w:p>
    <w:p w:rsidR="00175EAC" w:rsidRPr="00175EAC" w:rsidRDefault="00175EAC" w:rsidP="00175EAC">
      <w:pPr>
        <w:pStyle w:val="NormalWeb"/>
        <w:shd w:val="clear" w:color="auto" w:fill="FFFFFF"/>
        <w:spacing w:before="0" w:beforeAutospacing="0" w:after="264" w:afterAutospacing="0"/>
        <w:textAlignment w:val="baseline"/>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A trigger is a stored procedure that runs automatically when various events happen (</w:t>
      </w:r>
      <w:proofErr w:type="spellStart"/>
      <w:r w:rsidRPr="00175EAC">
        <w:rPr>
          <w:rFonts w:asciiTheme="majorBidi" w:eastAsiaTheme="minorHAnsi" w:hAnsiTheme="majorBidi" w:cstheme="majorBidi"/>
          <w:i/>
          <w:iCs/>
          <w:sz w:val="30"/>
          <w:szCs w:val="30"/>
        </w:rPr>
        <w:t>eg</w:t>
      </w:r>
      <w:proofErr w:type="spellEnd"/>
      <w:r w:rsidRPr="00175EAC">
        <w:rPr>
          <w:rFonts w:asciiTheme="majorBidi" w:eastAsiaTheme="minorHAnsi" w:hAnsiTheme="majorBidi" w:cstheme="majorBidi"/>
          <w:i/>
          <w:iCs/>
          <w:sz w:val="30"/>
          <w:szCs w:val="30"/>
        </w:rPr>
        <w:t xml:space="preserve"> update, insert, delete).</w:t>
      </w:r>
    </w:p>
    <w:p w:rsidR="00175EAC" w:rsidRPr="004B6F09" w:rsidRDefault="00175EAC">
      <w:pPr>
        <w:rPr>
          <w:rFonts w:asciiTheme="majorBidi" w:hAnsiTheme="majorBidi" w:cstheme="majorBidi"/>
          <w:i/>
          <w:iCs/>
          <w:sz w:val="30"/>
          <w:szCs w:val="30"/>
        </w:rPr>
      </w:pPr>
    </w:p>
    <w:p w:rsidR="004B6F09" w:rsidRPr="004B6F09" w:rsidRDefault="004B6F09">
      <w:pPr>
        <w:rPr>
          <w:rFonts w:asciiTheme="majorBidi" w:hAnsiTheme="majorBidi" w:cstheme="majorBidi"/>
          <w:i/>
          <w:iCs/>
          <w:sz w:val="30"/>
          <w:szCs w:val="30"/>
        </w:rPr>
      </w:pPr>
      <w:r w:rsidRPr="004B6F09">
        <w:rPr>
          <w:rFonts w:asciiTheme="majorBidi" w:hAnsiTheme="majorBidi" w:cstheme="majorBidi"/>
          <w:i/>
          <w:iCs/>
          <w:sz w:val="30"/>
          <w:szCs w:val="30"/>
        </w:rPr>
        <w:br w:type="page"/>
      </w:r>
    </w:p>
    <w:p w:rsidR="004B6F09" w:rsidRPr="004B6F09" w:rsidRDefault="004B6F09">
      <w:pPr>
        <w:rPr>
          <w:rFonts w:asciiTheme="majorBidi" w:hAnsiTheme="majorBidi" w:cstheme="majorBidi"/>
          <w:i/>
          <w:iCs/>
          <w:sz w:val="36"/>
          <w:szCs w:val="36"/>
          <w:lang w:bidi="ar-EG"/>
        </w:rPr>
      </w:pPr>
      <w:r w:rsidRPr="004B6F09">
        <w:rPr>
          <w:rFonts w:asciiTheme="majorBidi" w:hAnsiTheme="majorBidi" w:cstheme="majorBidi"/>
          <w:i/>
          <w:iCs/>
          <w:sz w:val="36"/>
          <w:szCs w:val="36"/>
          <w:highlight w:val="yellow"/>
          <w:lang w:bidi="ar-EG"/>
        </w:rPr>
        <w:lastRenderedPageBreak/>
        <w:t xml:space="preserve"> 3- </w:t>
      </w:r>
      <w:proofErr w:type="gramStart"/>
      <w:r w:rsidRPr="004B6F09">
        <w:rPr>
          <w:rFonts w:asciiTheme="majorBidi" w:hAnsiTheme="majorBidi" w:cstheme="majorBidi"/>
          <w:i/>
          <w:iCs/>
          <w:sz w:val="36"/>
          <w:szCs w:val="36"/>
          <w:highlight w:val="yellow"/>
          <w:lang w:bidi="ar-EG"/>
        </w:rPr>
        <w:t>stored</w:t>
      </w:r>
      <w:proofErr w:type="gramEnd"/>
      <w:r w:rsidRPr="004B6F09">
        <w:rPr>
          <w:rFonts w:asciiTheme="majorBidi" w:hAnsiTheme="majorBidi" w:cstheme="majorBidi"/>
          <w:i/>
          <w:iCs/>
          <w:sz w:val="36"/>
          <w:szCs w:val="36"/>
          <w:highlight w:val="yellow"/>
          <w:lang w:bidi="ar-EG"/>
        </w:rPr>
        <w:t xml:space="preserve"> procedure and functions</w:t>
      </w:r>
    </w:p>
    <w:p w:rsidR="004B6F09" w:rsidRPr="004B6F09" w:rsidRDefault="004B6F09">
      <w:pPr>
        <w:rPr>
          <w:rFonts w:asciiTheme="majorBidi" w:hAnsiTheme="majorBidi" w:cstheme="majorBidi"/>
          <w:i/>
          <w:iCs/>
          <w:sz w:val="30"/>
          <w:szCs w:val="30"/>
        </w:rPr>
      </w:pPr>
      <w:r w:rsidRPr="004B6F09">
        <w:rPr>
          <w:rFonts w:asciiTheme="majorBidi" w:hAnsiTheme="majorBidi" w:cstheme="majorBidi"/>
          <w:b/>
          <w:bCs/>
          <w:i/>
          <w:iCs/>
          <w:sz w:val="30"/>
          <w:szCs w:val="30"/>
        </w:rPr>
        <w:t>Stored procedures</w:t>
      </w:r>
      <w:r w:rsidRPr="004B6F09">
        <w:rPr>
          <w:rFonts w:asciiTheme="majorBidi" w:hAnsiTheme="majorBidi" w:cstheme="majorBidi"/>
          <w:i/>
          <w:iCs/>
          <w:sz w:val="30"/>
          <w:szCs w:val="30"/>
        </w:rPr>
        <w:t xml:space="preserve"> are pre-compiled </w:t>
      </w:r>
      <w:proofErr w:type="gramStart"/>
      <w:r w:rsidRPr="004B6F09">
        <w:rPr>
          <w:rFonts w:asciiTheme="majorBidi" w:hAnsiTheme="majorBidi" w:cstheme="majorBidi"/>
          <w:i/>
          <w:iCs/>
          <w:sz w:val="30"/>
          <w:szCs w:val="30"/>
        </w:rPr>
        <w:t>objects which are compiled for the first time</w:t>
      </w:r>
      <w:proofErr w:type="gramEnd"/>
      <w:r w:rsidRPr="004B6F09">
        <w:rPr>
          <w:rFonts w:asciiTheme="majorBidi" w:hAnsiTheme="majorBidi" w:cstheme="majorBidi"/>
          <w:i/>
          <w:iCs/>
          <w:sz w:val="30"/>
          <w:szCs w:val="30"/>
        </w:rPr>
        <w:t xml:space="preserve"> and its compiled format is saved. It will execute whenever it </w:t>
      </w:r>
      <w:proofErr w:type="gramStart"/>
      <w:r w:rsidRPr="004B6F09">
        <w:rPr>
          <w:rFonts w:asciiTheme="majorBidi" w:hAnsiTheme="majorBidi" w:cstheme="majorBidi"/>
          <w:i/>
          <w:iCs/>
          <w:sz w:val="30"/>
          <w:szCs w:val="30"/>
        </w:rPr>
        <w:t>is called</w:t>
      </w:r>
      <w:proofErr w:type="gramEnd"/>
      <w:r w:rsidRPr="004B6F09">
        <w:rPr>
          <w:rFonts w:asciiTheme="majorBidi" w:hAnsiTheme="majorBidi" w:cstheme="majorBidi"/>
          <w:i/>
          <w:iCs/>
          <w:sz w:val="30"/>
          <w:szCs w:val="30"/>
        </w:rPr>
        <w:t>.</w:t>
      </w:r>
    </w:p>
    <w:p w:rsidR="004B6F09" w:rsidRPr="004B6F09" w:rsidRDefault="004B6F09" w:rsidP="004B6F09">
      <w:pPr>
        <w:rPr>
          <w:rFonts w:asciiTheme="majorBidi" w:hAnsiTheme="majorBidi" w:cstheme="majorBidi"/>
          <w:i/>
          <w:iCs/>
          <w:sz w:val="30"/>
          <w:szCs w:val="30"/>
        </w:rPr>
      </w:pPr>
      <w:r w:rsidRPr="004B6F09">
        <w:rPr>
          <w:rFonts w:asciiTheme="majorBidi" w:hAnsiTheme="majorBidi" w:cstheme="majorBidi"/>
          <w:i/>
          <w:iCs/>
          <w:sz w:val="30"/>
          <w:szCs w:val="30"/>
        </w:rPr>
        <w:t xml:space="preserve">Advantage: Performance, Security </w:t>
      </w:r>
      <w:proofErr w:type="gramStart"/>
      <w:r w:rsidRPr="004B6F09">
        <w:rPr>
          <w:rFonts w:asciiTheme="majorBidi" w:hAnsiTheme="majorBidi" w:cstheme="majorBidi"/>
          <w:i/>
          <w:iCs/>
          <w:sz w:val="30"/>
          <w:szCs w:val="30"/>
        </w:rPr>
        <w:t>Control ,</w:t>
      </w:r>
      <w:proofErr w:type="gramEnd"/>
      <w:r w:rsidRPr="004B6F09">
        <w:rPr>
          <w:rFonts w:asciiTheme="majorBidi" w:hAnsiTheme="majorBidi" w:cstheme="majorBidi"/>
          <w:i/>
          <w:iCs/>
          <w:sz w:val="30"/>
          <w:szCs w:val="30"/>
        </w:rPr>
        <w:t xml:space="preserve"> Productivity and Ease of Use</w:t>
      </w:r>
    </w:p>
    <w:p w:rsidR="004B6F09" w:rsidRPr="004B6F09" w:rsidRDefault="004B6F09" w:rsidP="004B6F09">
      <w:pPr>
        <w:rPr>
          <w:rFonts w:asciiTheme="majorBidi" w:hAnsiTheme="majorBidi" w:cstheme="majorBidi"/>
          <w:i/>
          <w:iCs/>
          <w:sz w:val="30"/>
          <w:szCs w:val="30"/>
        </w:rPr>
      </w:pPr>
      <w:r w:rsidRPr="004B6F09">
        <w:rPr>
          <w:rFonts w:asciiTheme="majorBidi" w:hAnsiTheme="majorBidi" w:cstheme="majorBidi"/>
          <w:b/>
          <w:bCs/>
          <w:i/>
          <w:iCs/>
          <w:sz w:val="30"/>
          <w:szCs w:val="30"/>
        </w:rPr>
        <w:t xml:space="preserve">Functions </w:t>
      </w:r>
      <w:r w:rsidRPr="004B6F09">
        <w:rPr>
          <w:rFonts w:asciiTheme="majorBidi" w:hAnsiTheme="majorBidi" w:cstheme="majorBidi"/>
          <w:i/>
          <w:iCs/>
          <w:sz w:val="30"/>
          <w:szCs w:val="30"/>
        </w:rPr>
        <w:t xml:space="preserve">Like functions in programming languages, SQL Server user-defined functions are routines that accept parameters, perform an action such as a complex calculation, and return the result of that action as a value. </w:t>
      </w:r>
      <w:proofErr w:type="gramStart"/>
      <w:r w:rsidRPr="004B6F09">
        <w:rPr>
          <w:rFonts w:asciiTheme="majorBidi" w:hAnsiTheme="majorBidi" w:cstheme="majorBidi"/>
          <w:i/>
          <w:iCs/>
          <w:sz w:val="30"/>
          <w:szCs w:val="30"/>
        </w:rPr>
        <w:t>The return value can either</w:t>
      </w:r>
      <w:proofErr w:type="gramEnd"/>
      <w:r w:rsidRPr="004B6F09">
        <w:rPr>
          <w:rFonts w:asciiTheme="majorBidi" w:hAnsiTheme="majorBidi" w:cstheme="majorBidi"/>
          <w:i/>
          <w:iCs/>
          <w:sz w:val="30"/>
          <w:szCs w:val="30"/>
        </w:rPr>
        <w:t xml:space="preserve"> be a single scalar value or a result set</w:t>
      </w:r>
    </w:p>
    <w:p w:rsidR="004B6F09" w:rsidRDefault="004B6F09" w:rsidP="004B6F09">
      <w:pPr>
        <w:rPr>
          <w:rFonts w:asciiTheme="majorBidi" w:hAnsiTheme="majorBidi" w:cstheme="majorBidi"/>
          <w:i/>
          <w:iCs/>
          <w:sz w:val="30"/>
          <w:szCs w:val="30"/>
        </w:rPr>
      </w:pPr>
      <w:r w:rsidRPr="004B6F09">
        <w:rPr>
          <w:rFonts w:asciiTheme="majorBidi" w:hAnsiTheme="majorBidi" w:cstheme="majorBidi"/>
          <w:i/>
          <w:iCs/>
          <w:sz w:val="30"/>
          <w:szCs w:val="30"/>
        </w:rPr>
        <w:t xml:space="preserve">Types Of </w:t>
      </w:r>
      <w:proofErr w:type="gramStart"/>
      <w:r w:rsidRPr="004B6F09">
        <w:rPr>
          <w:rFonts w:asciiTheme="majorBidi" w:hAnsiTheme="majorBidi" w:cstheme="majorBidi"/>
          <w:i/>
          <w:iCs/>
          <w:sz w:val="30"/>
          <w:szCs w:val="30"/>
        </w:rPr>
        <w:t>functions  Built</w:t>
      </w:r>
      <w:proofErr w:type="gramEnd"/>
      <w:r w:rsidRPr="004B6F09">
        <w:rPr>
          <w:rFonts w:asciiTheme="majorBidi" w:hAnsiTheme="majorBidi" w:cstheme="majorBidi"/>
          <w:i/>
          <w:iCs/>
          <w:sz w:val="30"/>
          <w:szCs w:val="30"/>
        </w:rPr>
        <w:t>-in functions, User-defined functions</w:t>
      </w:r>
    </w:p>
    <w:p w:rsidR="00C36614" w:rsidRPr="00C36614" w:rsidRDefault="00C36614" w:rsidP="00C36614">
      <w:pPr>
        <w:rPr>
          <w:rFonts w:asciiTheme="majorBidi" w:hAnsiTheme="majorBidi" w:cstheme="majorBidi"/>
          <w:i/>
          <w:iCs/>
          <w:sz w:val="30"/>
          <w:szCs w:val="30"/>
        </w:rPr>
      </w:pPr>
      <w:r w:rsidRPr="00C36614">
        <w:rPr>
          <w:rFonts w:asciiTheme="majorBidi" w:hAnsiTheme="majorBidi" w:cstheme="majorBidi"/>
          <w:i/>
          <w:iCs/>
          <w:sz w:val="30"/>
          <w:szCs w:val="30"/>
        </w:rPr>
        <w:t>Difference between Stored procedure and Functions</w:t>
      </w:r>
    </w:p>
    <w:p w:rsidR="00C36614" w:rsidRPr="00C36614" w:rsidRDefault="00C36614" w:rsidP="00C36614">
      <w:pPr>
        <w:pStyle w:val="ListParagraph"/>
        <w:numPr>
          <w:ilvl w:val="0"/>
          <w:numId w:val="4"/>
        </w:numPr>
        <w:rPr>
          <w:i/>
          <w:iCs/>
        </w:rPr>
      </w:pPr>
      <w:r w:rsidRPr="00C36614">
        <w:rPr>
          <w:rFonts w:asciiTheme="majorBidi" w:hAnsiTheme="majorBidi" w:cstheme="majorBidi"/>
          <w:i/>
          <w:iCs/>
          <w:sz w:val="30"/>
          <w:szCs w:val="30"/>
        </w:rPr>
        <w:t>A procedure allows b</w:t>
      </w:r>
      <w:r>
        <w:rPr>
          <w:rFonts w:asciiTheme="majorBidi" w:hAnsiTheme="majorBidi" w:cstheme="majorBidi"/>
          <w:i/>
          <w:iCs/>
          <w:sz w:val="30"/>
          <w:szCs w:val="30"/>
        </w:rPr>
        <w:t xml:space="preserve">oth input and output parameters, but </w:t>
      </w:r>
      <w:r>
        <w:rPr>
          <w:rFonts w:ascii="Arial" w:hAnsi="Arial" w:cs="Arial"/>
          <w:color w:val="212529"/>
          <w:sz w:val="23"/>
          <w:szCs w:val="23"/>
          <w:shd w:val="clear" w:color="auto" w:fill="FFFFFF"/>
        </w:rPr>
        <w:t>a procedure allows both input and output parameters.</w:t>
      </w:r>
    </w:p>
    <w:p w:rsidR="00C36614" w:rsidRPr="00C36614" w:rsidRDefault="00C36614" w:rsidP="00C36614">
      <w:pPr>
        <w:pStyle w:val="ListParagraph"/>
        <w:numPr>
          <w:ilvl w:val="0"/>
          <w:numId w:val="4"/>
        </w:numPr>
        <w:rPr>
          <w:i/>
          <w:iCs/>
        </w:rPr>
      </w:pPr>
      <w:r>
        <w:rPr>
          <w:rFonts w:ascii="Arial" w:hAnsi="Arial" w:cs="Arial"/>
          <w:color w:val="212529"/>
          <w:sz w:val="23"/>
          <w:szCs w:val="23"/>
          <w:shd w:val="clear" w:color="auto" w:fill="FFFFFF"/>
        </w:rPr>
        <w:t>Cannot use a function with Data Manipulation queries. Only Select queries are allowed in functions,</w:t>
      </w:r>
    </w:p>
    <w:p w:rsidR="00C36614" w:rsidRPr="00C36614" w:rsidRDefault="00C36614" w:rsidP="00C36614">
      <w:pPr>
        <w:pStyle w:val="ListParagraph"/>
        <w:numPr>
          <w:ilvl w:val="0"/>
          <w:numId w:val="4"/>
        </w:numPr>
        <w:rPr>
          <w:i/>
          <w:iCs/>
        </w:rPr>
      </w:pPr>
      <w:r>
        <w:rPr>
          <w:rFonts w:ascii="Arial" w:hAnsi="Arial" w:cs="Arial"/>
          <w:color w:val="212529"/>
          <w:sz w:val="23"/>
          <w:szCs w:val="23"/>
          <w:shd w:val="clear" w:color="auto" w:fill="FFFFFF"/>
        </w:rPr>
        <w:t xml:space="preserve"> Can use DML queries such as insert, update, select etc… with procedures.</w:t>
      </w:r>
    </w:p>
    <w:p w:rsidR="00C36614" w:rsidRPr="00C36614" w:rsidRDefault="00C36614" w:rsidP="00C36614">
      <w:pPr>
        <w:pStyle w:val="ListParagraph"/>
        <w:numPr>
          <w:ilvl w:val="0"/>
          <w:numId w:val="4"/>
        </w:numPr>
        <w:rPr>
          <w:i/>
          <w:iCs/>
        </w:rPr>
      </w:pPr>
      <w:r>
        <w:rPr>
          <w:rFonts w:ascii="Arial" w:hAnsi="Arial" w:cs="Arial"/>
          <w:color w:val="212529"/>
          <w:sz w:val="23"/>
          <w:szCs w:val="23"/>
          <w:shd w:val="clear" w:color="auto" w:fill="FFFFFF"/>
        </w:rPr>
        <w:t>Cannot call stored procedures from a function, but can call a function from a stored procedure.</w:t>
      </w:r>
    </w:p>
    <w:p w:rsidR="00C36614" w:rsidRPr="00C36614" w:rsidRDefault="00C36614" w:rsidP="00C36614">
      <w:pPr>
        <w:pStyle w:val="ListParagraph"/>
        <w:numPr>
          <w:ilvl w:val="0"/>
          <w:numId w:val="4"/>
        </w:numPr>
        <w:rPr>
          <w:i/>
          <w:iCs/>
        </w:rPr>
      </w:pPr>
      <w:r>
        <w:rPr>
          <w:i/>
          <w:iCs/>
        </w:rPr>
        <w:t>C</w:t>
      </w:r>
      <w:r w:rsidRPr="00C36614">
        <w:rPr>
          <w:i/>
          <w:iCs/>
        </w:rPr>
        <w:t>an call a fun</w:t>
      </w:r>
      <w:r>
        <w:rPr>
          <w:i/>
          <w:iCs/>
        </w:rPr>
        <w:t xml:space="preserve">ction using a select statement, </w:t>
      </w:r>
      <w:r>
        <w:rPr>
          <w:rFonts w:ascii="Arial" w:hAnsi="Arial" w:cs="Arial"/>
          <w:color w:val="212529"/>
          <w:sz w:val="23"/>
          <w:szCs w:val="23"/>
          <w:shd w:val="clear" w:color="auto" w:fill="FFFFFF"/>
        </w:rPr>
        <w:t>cannot call a procedure using select statements.</w:t>
      </w:r>
    </w:p>
    <w:p w:rsidR="00175EAC" w:rsidRPr="00175EAC" w:rsidRDefault="00175EAC" w:rsidP="00175EAC">
      <w:pPr>
        <w:pStyle w:val="PlainText"/>
        <w:numPr>
          <w:ilvl w:val="0"/>
          <w:numId w:val="12"/>
        </w:numPr>
        <w:bidi w:val="0"/>
        <w:rPr>
          <w:rFonts w:asciiTheme="majorBidi" w:hAnsiTheme="majorBidi" w:cstheme="majorBidi"/>
          <w:sz w:val="36"/>
          <w:szCs w:val="36"/>
          <w:highlight w:val="yellow"/>
          <w:lang w:bidi="ar-EG"/>
        </w:rPr>
      </w:pPr>
      <w:r w:rsidRPr="00175EAC">
        <w:rPr>
          <w:rFonts w:asciiTheme="majorBidi" w:hAnsiTheme="majorBidi" w:cstheme="majorBidi"/>
          <w:sz w:val="36"/>
          <w:szCs w:val="36"/>
          <w:highlight w:val="yellow"/>
          <w:lang w:bidi="ar-EG"/>
        </w:rPr>
        <w:t>drop, truncate and delete statement</w:t>
      </w:r>
    </w:p>
    <w:p w:rsidR="00175EAC" w:rsidRPr="00175EAC" w:rsidRDefault="00175EAC" w:rsidP="00175EAC">
      <w:pPr>
        <w:pStyle w:val="NormalWeb"/>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DELETE</w:t>
      </w:r>
      <w:r w:rsidRPr="00175EAC">
        <w:rPr>
          <w:rFonts w:asciiTheme="majorBidi" w:eastAsiaTheme="minorHAnsi" w:hAnsiTheme="majorBidi" w:cstheme="majorBidi"/>
          <w:i/>
          <w:iCs/>
          <w:sz w:val="30"/>
          <w:szCs w:val="30"/>
        </w:rPr>
        <w:t xml:space="preserve"> is a DML (Data Manipulation Language) command. This command removes records from a table. It </w:t>
      </w:r>
      <w:proofErr w:type="gramStart"/>
      <w:r w:rsidRPr="00175EAC">
        <w:rPr>
          <w:rFonts w:asciiTheme="majorBidi" w:eastAsiaTheme="minorHAnsi" w:hAnsiTheme="majorBidi" w:cstheme="majorBidi"/>
          <w:i/>
          <w:iCs/>
          <w:sz w:val="30"/>
          <w:szCs w:val="30"/>
        </w:rPr>
        <w:t>is used</w:t>
      </w:r>
      <w:proofErr w:type="gramEnd"/>
      <w:r w:rsidRPr="00175EAC">
        <w:rPr>
          <w:rFonts w:asciiTheme="majorBidi" w:eastAsiaTheme="minorHAnsi" w:hAnsiTheme="majorBidi" w:cstheme="majorBidi"/>
          <w:i/>
          <w:iCs/>
          <w:sz w:val="30"/>
          <w:szCs w:val="30"/>
        </w:rPr>
        <w:t xml:space="preserve"> only for deleting data from a table, not to remove the table from the database.</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TRUNCATE TABLE</w:t>
      </w:r>
      <w:r w:rsidRPr="00175EAC">
        <w:rPr>
          <w:rFonts w:asciiTheme="majorBidi" w:eastAsiaTheme="minorHAnsi" w:hAnsiTheme="majorBidi" w:cstheme="majorBidi"/>
          <w:i/>
          <w:iCs/>
          <w:sz w:val="30"/>
          <w:szCs w:val="30"/>
        </w:rPr>
        <w:t> is similar to </w:t>
      </w:r>
      <w:r w:rsidRPr="00175EAC">
        <w:rPr>
          <w:rFonts w:asciiTheme="majorBidi" w:eastAsiaTheme="minorHAnsi" w:hAnsiTheme="majorBidi" w:cstheme="majorBidi"/>
          <w:i/>
          <w:iCs/>
          <w:sz w:val="30"/>
          <w:szCs w:val="30"/>
        </w:rPr>
        <w:t>DELETE</w:t>
      </w:r>
      <w:r w:rsidRPr="00175EAC">
        <w:rPr>
          <w:rFonts w:asciiTheme="majorBidi" w:eastAsiaTheme="minorHAnsi" w:hAnsiTheme="majorBidi" w:cstheme="majorBidi"/>
          <w:i/>
          <w:iCs/>
          <w:sz w:val="30"/>
          <w:szCs w:val="30"/>
        </w:rPr>
        <w:t>, but this operation is a DDL (Data Definition Language) command. It also deletes records from a table without removing table structure, but it doesn’t use the </w:t>
      </w:r>
      <w:r w:rsidRPr="00175EAC">
        <w:rPr>
          <w:rFonts w:asciiTheme="majorBidi" w:eastAsiaTheme="minorHAnsi" w:hAnsiTheme="majorBidi" w:cstheme="majorBidi"/>
          <w:i/>
          <w:iCs/>
          <w:sz w:val="30"/>
          <w:szCs w:val="30"/>
        </w:rPr>
        <w:t>WHERE</w:t>
      </w:r>
      <w:r w:rsidRPr="00175EAC">
        <w:rPr>
          <w:rFonts w:asciiTheme="majorBidi" w:eastAsiaTheme="minorHAnsi" w:hAnsiTheme="majorBidi" w:cstheme="majorBidi"/>
          <w:i/>
          <w:iCs/>
          <w:sz w:val="30"/>
          <w:szCs w:val="30"/>
        </w:rPr>
        <w:t> clause</w:t>
      </w:r>
    </w:p>
    <w:p w:rsidR="00175EAC" w:rsidRPr="00175EAC" w:rsidRDefault="00175EAC" w:rsidP="00175EAC">
      <w:pPr>
        <w:pStyle w:val="PlainText"/>
        <w:bidi w:val="0"/>
        <w:ind w:left="360"/>
        <w:rPr>
          <w:rFonts w:asciiTheme="majorBidi" w:eastAsiaTheme="minorHAnsi" w:hAnsiTheme="majorBidi" w:cstheme="majorBidi"/>
          <w:i/>
          <w:iCs/>
          <w:sz w:val="30"/>
          <w:szCs w:val="30"/>
        </w:rPr>
      </w:pP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The </w:t>
      </w:r>
      <w:r w:rsidRPr="00175EAC">
        <w:rPr>
          <w:rFonts w:asciiTheme="majorBidi" w:eastAsiaTheme="minorHAnsi" w:hAnsiTheme="majorBidi" w:cstheme="majorBidi"/>
          <w:i/>
          <w:iCs/>
          <w:sz w:val="30"/>
          <w:szCs w:val="30"/>
        </w:rPr>
        <w:t>DROP TABLE</w:t>
      </w:r>
      <w:r w:rsidRPr="00175EAC">
        <w:rPr>
          <w:rFonts w:asciiTheme="majorBidi" w:eastAsiaTheme="minorHAnsi" w:hAnsiTheme="majorBidi" w:cstheme="majorBidi"/>
          <w:i/>
          <w:iCs/>
          <w:sz w:val="30"/>
          <w:szCs w:val="30"/>
        </w:rPr>
        <w:t xml:space="preserve"> is another DDL (Data Definition Language) operation. </w:t>
      </w:r>
      <w:proofErr w:type="gramStart"/>
      <w:r w:rsidRPr="00175EAC">
        <w:rPr>
          <w:rFonts w:asciiTheme="majorBidi" w:eastAsiaTheme="minorHAnsi" w:hAnsiTheme="majorBidi" w:cstheme="majorBidi"/>
          <w:i/>
          <w:iCs/>
          <w:sz w:val="30"/>
          <w:szCs w:val="30"/>
        </w:rPr>
        <w:t>But</w:t>
      </w:r>
      <w:proofErr w:type="gramEnd"/>
      <w:r w:rsidRPr="00175EAC">
        <w:rPr>
          <w:rFonts w:asciiTheme="majorBidi" w:eastAsiaTheme="minorHAnsi" w:hAnsiTheme="majorBidi" w:cstheme="majorBidi"/>
          <w:i/>
          <w:iCs/>
          <w:sz w:val="30"/>
          <w:szCs w:val="30"/>
        </w:rPr>
        <w:t xml:space="preserve"> it is not used for simply removing data from a table; it deletes the table structure from the database, along with any data stored in the table.</w:t>
      </w:r>
    </w:p>
    <w:p w:rsidR="00C36614" w:rsidRDefault="00C36614">
      <w:pPr>
        <w:rPr>
          <w:rFonts w:asciiTheme="majorBidi" w:hAnsiTheme="majorBidi" w:cstheme="majorBidi"/>
          <w:i/>
          <w:iCs/>
          <w:sz w:val="30"/>
          <w:szCs w:val="30"/>
        </w:rPr>
      </w:pPr>
      <w:r>
        <w:rPr>
          <w:rFonts w:asciiTheme="majorBidi" w:hAnsiTheme="majorBidi" w:cstheme="majorBidi"/>
          <w:i/>
          <w:iCs/>
          <w:sz w:val="30"/>
          <w:szCs w:val="30"/>
        </w:rPr>
        <w:br w:type="page"/>
      </w:r>
    </w:p>
    <w:p w:rsidR="00175EAC" w:rsidRDefault="00175EAC">
      <w:pPr>
        <w:rPr>
          <w:rFonts w:asciiTheme="majorBidi" w:hAnsiTheme="majorBidi" w:cstheme="majorBidi"/>
          <w:i/>
          <w:iCs/>
          <w:sz w:val="30"/>
          <w:szCs w:val="30"/>
        </w:rPr>
      </w:pPr>
    </w:p>
    <w:p w:rsidR="00C36614" w:rsidRDefault="00C36614" w:rsidP="00175EAC">
      <w:pPr>
        <w:pStyle w:val="PlainText"/>
        <w:numPr>
          <w:ilvl w:val="0"/>
          <w:numId w:val="5"/>
        </w:numPr>
        <w:bidi w:val="0"/>
        <w:rPr>
          <w:rFonts w:asciiTheme="majorBidi" w:hAnsiTheme="majorBidi" w:cstheme="majorBidi"/>
          <w:sz w:val="36"/>
          <w:szCs w:val="36"/>
          <w:highlight w:val="yellow"/>
          <w:lang w:bidi="ar-EG"/>
        </w:rPr>
      </w:pPr>
      <w:r w:rsidRPr="00901762">
        <w:rPr>
          <w:rFonts w:asciiTheme="majorBidi" w:hAnsiTheme="majorBidi" w:cstheme="majorBidi"/>
          <w:sz w:val="36"/>
          <w:szCs w:val="36"/>
          <w:highlight w:val="yellow"/>
          <w:lang w:bidi="ar-EG"/>
        </w:rPr>
        <w:t>select and select into statement</w:t>
      </w:r>
    </w:p>
    <w:p w:rsidR="00336D79" w:rsidRPr="00336D79" w:rsidRDefault="00336D79" w:rsidP="00175EAC">
      <w:pPr>
        <w:ind w:left="360"/>
        <w:rPr>
          <w:rFonts w:asciiTheme="majorBidi" w:hAnsiTheme="majorBidi" w:cstheme="majorBidi"/>
          <w:i/>
          <w:iCs/>
          <w:sz w:val="30"/>
          <w:szCs w:val="30"/>
        </w:rPr>
      </w:pPr>
      <w:r w:rsidRPr="00336D79">
        <w:rPr>
          <w:rFonts w:asciiTheme="majorBidi" w:hAnsiTheme="majorBidi" w:cstheme="majorBidi"/>
          <w:i/>
          <w:iCs/>
          <w:sz w:val="30"/>
          <w:szCs w:val="30"/>
        </w:rPr>
        <w:t xml:space="preserve">The SELECT statement is used to select data from a </w:t>
      </w:r>
      <w:proofErr w:type="gramStart"/>
      <w:r w:rsidRPr="00336D79">
        <w:rPr>
          <w:rFonts w:asciiTheme="majorBidi" w:hAnsiTheme="majorBidi" w:cstheme="majorBidi"/>
          <w:i/>
          <w:iCs/>
          <w:sz w:val="30"/>
          <w:szCs w:val="30"/>
        </w:rPr>
        <w:t>database</w:t>
      </w:r>
      <w:r>
        <w:rPr>
          <w:rFonts w:asciiTheme="majorBidi" w:hAnsiTheme="majorBidi" w:cstheme="majorBidi"/>
          <w:i/>
          <w:iCs/>
          <w:sz w:val="30"/>
          <w:szCs w:val="30"/>
        </w:rPr>
        <w:t>,</w:t>
      </w:r>
      <w:proofErr w:type="gramEnd"/>
      <w:r>
        <w:rPr>
          <w:rFonts w:asciiTheme="majorBidi" w:hAnsiTheme="majorBidi" w:cstheme="majorBidi"/>
          <w:i/>
          <w:iCs/>
          <w:sz w:val="30"/>
          <w:szCs w:val="30"/>
        </w:rPr>
        <w:t xml:space="preserve"> t</w:t>
      </w:r>
      <w:r w:rsidRPr="00336D79">
        <w:rPr>
          <w:rFonts w:asciiTheme="majorBidi" w:hAnsiTheme="majorBidi" w:cstheme="majorBidi"/>
          <w:i/>
          <w:iCs/>
          <w:sz w:val="30"/>
          <w:szCs w:val="30"/>
        </w:rPr>
        <w:t>he data returned is stored in a result table, called the result-set</w:t>
      </w:r>
    </w:p>
    <w:p w:rsidR="00336D79" w:rsidRDefault="00336D79" w:rsidP="00175EAC">
      <w:pPr>
        <w:ind w:left="360"/>
        <w:rPr>
          <w:rFonts w:asciiTheme="majorBidi" w:hAnsiTheme="majorBidi" w:cstheme="majorBidi"/>
          <w:i/>
          <w:iCs/>
          <w:sz w:val="30"/>
          <w:szCs w:val="30"/>
        </w:rPr>
      </w:pPr>
      <w:r w:rsidRPr="00336D79">
        <w:rPr>
          <w:rFonts w:asciiTheme="majorBidi" w:hAnsiTheme="majorBidi" w:cstheme="majorBidi"/>
          <w:i/>
          <w:iCs/>
          <w:sz w:val="30"/>
          <w:szCs w:val="30"/>
        </w:rPr>
        <w:t>SELECT INTO statement creates the destination table and copies rows, which satisfy the WHERE condition, from the source table to the destination table:</w:t>
      </w:r>
    </w:p>
    <w:p w:rsidR="00C36614" w:rsidRDefault="00C36614" w:rsidP="00175EAC">
      <w:pPr>
        <w:ind w:left="360"/>
        <w:rPr>
          <w:rFonts w:asciiTheme="majorBidi" w:hAnsiTheme="majorBidi" w:cstheme="majorBidi"/>
          <w:i/>
          <w:iCs/>
          <w:sz w:val="30"/>
          <w:szCs w:val="30"/>
          <w:rtl/>
        </w:rPr>
      </w:pPr>
      <w:r w:rsidRPr="00C36614">
        <w:rPr>
          <w:rFonts w:asciiTheme="majorBidi" w:hAnsiTheme="majorBidi" w:cstheme="majorBidi"/>
          <w:i/>
          <w:iCs/>
          <w:sz w:val="30"/>
          <w:szCs w:val="30"/>
        </w:rPr>
        <w:t>Differences</w:t>
      </w:r>
    </w:p>
    <w:p w:rsidR="004B6F09" w:rsidRDefault="00C36614" w:rsidP="00175EAC">
      <w:pPr>
        <w:ind w:left="360"/>
        <w:rPr>
          <w:rFonts w:asciiTheme="majorBidi" w:hAnsiTheme="majorBidi" w:cstheme="majorBidi"/>
          <w:i/>
          <w:iCs/>
          <w:sz w:val="30"/>
          <w:szCs w:val="30"/>
          <w:rtl/>
        </w:rPr>
      </w:pPr>
      <w:r w:rsidRPr="00C36614">
        <w:rPr>
          <w:rFonts w:asciiTheme="majorBidi" w:hAnsiTheme="majorBidi" w:cstheme="majorBidi"/>
          <w:i/>
          <w:iCs/>
          <w:sz w:val="30"/>
          <w:szCs w:val="30"/>
        </w:rPr>
        <w:t xml:space="preserve"> INSERT INTO SELECT inserts into an existing table. SELECT INTO creates a new table and puts the data in it</w:t>
      </w:r>
    </w:p>
    <w:p w:rsidR="00336D79" w:rsidRDefault="00336D79" w:rsidP="004B6F09">
      <w:pPr>
        <w:rPr>
          <w:rFonts w:asciiTheme="majorBidi" w:hAnsiTheme="majorBidi" w:cstheme="majorBidi"/>
          <w:i/>
          <w:iCs/>
          <w:sz w:val="30"/>
          <w:szCs w:val="30"/>
          <w:rtl/>
        </w:rPr>
      </w:pPr>
    </w:p>
    <w:p w:rsidR="00175EAC" w:rsidRDefault="00175EAC" w:rsidP="00175EAC">
      <w:pPr>
        <w:pStyle w:val="PlainText"/>
        <w:bidi w:val="0"/>
        <w:rPr>
          <w:rFonts w:asciiTheme="majorBidi" w:hAnsiTheme="majorBidi" w:cstheme="majorBidi"/>
          <w:sz w:val="36"/>
          <w:szCs w:val="36"/>
          <w:lang w:bidi="ar-EG"/>
        </w:rPr>
      </w:pPr>
      <w:r w:rsidRPr="00175EAC">
        <w:rPr>
          <w:rFonts w:asciiTheme="majorBidi" w:hAnsiTheme="majorBidi" w:cstheme="majorBidi"/>
          <w:sz w:val="36"/>
          <w:szCs w:val="36"/>
          <w:highlight w:val="yellow"/>
          <w:lang w:bidi="ar-EG"/>
        </w:rPr>
        <w:t xml:space="preserve">6. </w:t>
      </w:r>
      <w:proofErr w:type="gramStart"/>
      <w:r w:rsidRPr="00175EAC">
        <w:rPr>
          <w:rFonts w:asciiTheme="majorBidi" w:hAnsiTheme="majorBidi" w:cstheme="majorBidi"/>
          <w:sz w:val="36"/>
          <w:szCs w:val="36"/>
          <w:highlight w:val="yellow"/>
          <w:lang w:bidi="ar-EG"/>
        </w:rPr>
        <w:t>local</w:t>
      </w:r>
      <w:proofErr w:type="gramEnd"/>
      <w:r w:rsidRPr="00175EAC">
        <w:rPr>
          <w:rFonts w:asciiTheme="majorBidi" w:hAnsiTheme="majorBidi" w:cstheme="majorBidi"/>
          <w:sz w:val="36"/>
          <w:szCs w:val="36"/>
          <w:highlight w:val="yellow"/>
          <w:lang w:bidi="ar-EG"/>
        </w:rPr>
        <w:t xml:space="preserve"> and global variables</w:t>
      </w:r>
    </w:p>
    <w:p w:rsidR="00175EAC" w:rsidRPr="00175EAC" w:rsidRDefault="00175EAC" w:rsidP="00175EAC">
      <w:pPr>
        <w:shd w:val="clear" w:color="auto" w:fill="FFFFFF"/>
        <w:spacing w:after="120" w:line="375" w:lineRule="atLeast"/>
        <w:outlineLvl w:val="2"/>
        <w:rPr>
          <w:rFonts w:asciiTheme="majorBidi" w:hAnsiTheme="majorBidi" w:cstheme="majorBidi"/>
          <w:i/>
          <w:iCs/>
          <w:sz w:val="30"/>
          <w:szCs w:val="30"/>
        </w:rPr>
      </w:pPr>
      <w:r w:rsidRPr="00175EAC">
        <w:rPr>
          <w:rFonts w:asciiTheme="majorBidi" w:hAnsiTheme="majorBidi" w:cstheme="majorBidi"/>
          <w:i/>
          <w:iCs/>
          <w:sz w:val="30"/>
          <w:szCs w:val="30"/>
        </w:rPr>
        <w:t>Local variable:</w:t>
      </w:r>
    </w:p>
    <w:p w:rsidR="00175EAC" w:rsidRPr="00175EAC" w:rsidRDefault="00175EAC" w:rsidP="00175EAC">
      <w:pPr>
        <w:numPr>
          <w:ilvl w:val="0"/>
          <w:numId w:val="13"/>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A user declares the local variable.</w:t>
      </w:r>
    </w:p>
    <w:p w:rsidR="00175EAC" w:rsidRPr="00175EAC" w:rsidRDefault="00175EAC" w:rsidP="00175EAC">
      <w:pPr>
        <w:numPr>
          <w:ilvl w:val="0"/>
          <w:numId w:val="13"/>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By default, a local variable starts with </w:t>
      </w:r>
      <w:proofErr w:type="gramStart"/>
      <w:r w:rsidRPr="00175EAC">
        <w:rPr>
          <w:rFonts w:asciiTheme="majorBidi" w:hAnsiTheme="majorBidi" w:cstheme="majorBidi"/>
          <w:i/>
          <w:iCs/>
          <w:sz w:val="30"/>
          <w:szCs w:val="30"/>
        </w:rPr>
        <w:t>@</w:t>
      </w:r>
      <w:proofErr w:type="gramEnd"/>
      <w:r w:rsidRPr="00175EAC">
        <w:rPr>
          <w:rFonts w:asciiTheme="majorBidi" w:hAnsiTheme="majorBidi" w:cstheme="majorBidi"/>
          <w:i/>
          <w:iCs/>
          <w:sz w:val="30"/>
          <w:szCs w:val="30"/>
        </w:rPr>
        <w:t>.</w:t>
      </w:r>
    </w:p>
    <w:p w:rsidR="00175EAC" w:rsidRPr="00175EAC" w:rsidRDefault="00175EAC" w:rsidP="00175EAC">
      <w:pPr>
        <w:numPr>
          <w:ilvl w:val="0"/>
          <w:numId w:val="13"/>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Every local variable scope has the restriction to the current batch or procedure within any given session.</w:t>
      </w:r>
    </w:p>
    <w:p w:rsidR="00175EAC" w:rsidRPr="00175EAC" w:rsidRDefault="00175EAC" w:rsidP="00175EAC">
      <w:pPr>
        <w:shd w:val="clear" w:color="auto" w:fill="FFFFFF"/>
        <w:spacing w:after="120" w:line="375" w:lineRule="atLeast"/>
        <w:outlineLvl w:val="2"/>
        <w:rPr>
          <w:rFonts w:asciiTheme="majorBidi" w:hAnsiTheme="majorBidi" w:cstheme="majorBidi"/>
          <w:i/>
          <w:iCs/>
          <w:sz w:val="30"/>
          <w:szCs w:val="30"/>
        </w:rPr>
      </w:pPr>
      <w:r w:rsidRPr="00175EAC">
        <w:rPr>
          <w:rFonts w:asciiTheme="majorBidi" w:hAnsiTheme="majorBidi" w:cstheme="majorBidi"/>
          <w:i/>
          <w:iCs/>
          <w:sz w:val="30"/>
          <w:szCs w:val="30"/>
        </w:rPr>
        <w:t>Global variable:</w:t>
      </w:r>
    </w:p>
    <w:p w:rsidR="00175EAC" w:rsidRPr="00175EAC" w:rsidRDefault="00175EAC" w:rsidP="00175EAC">
      <w:pPr>
        <w:numPr>
          <w:ilvl w:val="0"/>
          <w:numId w:val="14"/>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The system maintains the global variable. A user cannot declare them.</w:t>
      </w:r>
    </w:p>
    <w:p w:rsidR="00175EAC" w:rsidRPr="00175EAC" w:rsidRDefault="00175EAC" w:rsidP="00175EAC">
      <w:pPr>
        <w:numPr>
          <w:ilvl w:val="0"/>
          <w:numId w:val="14"/>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The global variable starts with @@</w:t>
      </w:r>
    </w:p>
    <w:p w:rsidR="00175EAC" w:rsidRPr="00175EAC" w:rsidRDefault="00175EAC" w:rsidP="00175EAC">
      <w:pPr>
        <w:numPr>
          <w:ilvl w:val="0"/>
          <w:numId w:val="14"/>
        </w:numPr>
        <w:shd w:val="clear" w:color="auto" w:fill="FFFFFF"/>
        <w:spacing w:before="100" w:beforeAutospacing="1" w:after="100" w:afterAutospacing="1" w:line="240" w:lineRule="auto"/>
        <w:rPr>
          <w:rFonts w:asciiTheme="majorBidi" w:hAnsiTheme="majorBidi" w:cstheme="majorBidi"/>
          <w:i/>
          <w:iCs/>
          <w:sz w:val="30"/>
          <w:szCs w:val="30"/>
        </w:rPr>
      </w:pPr>
      <w:r w:rsidRPr="00175EAC">
        <w:rPr>
          <w:rFonts w:asciiTheme="majorBidi" w:hAnsiTheme="majorBidi" w:cstheme="majorBidi"/>
          <w:i/>
          <w:iCs/>
          <w:sz w:val="30"/>
          <w:szCs w:val="30"/>
        </w:rPr>
        <w:t>It stores session related information.</w:t>
      </w:r>
    </w:p>
    <w:p w:rsidR="00336D79" w:rsidRDefault="00336D79">
      <w:pPr>
        <w:rPr>
          <w:rFonts w:asciiTheme="majorBidi" w:hAnsiTheme="majorBidi" w:cstheme="majorBidi"/>
          <w:i/>
          <w:iCs/>
          <w:sz w:val="30"/>
          <w:szCs w:val="30"/>
        </w:rPr>
      </w:pPr>
    </w:p>
    <w:p w:rsidR="00175EAC" w:rsidRDefault="00175EAC">
      <w:pPr>
        <w:rPr>
          <w:rFonts w:asciiTheme="majorBidi" w:hAnsiTheme="majorBidi" w:cstheme="majorBidi"/>
          <w:i/>
          <w:iCs/>
          <w:sz w:val="30"/>
          <w:szCs w:val="30"/>
        </w:rPr>
      </w:pPr>
      <w:r>
        <w:rPr>
          <w:rFonts w:asciiTheme="majorBidi" w:hAnsiTheme="majorBidi" w:cstheme="majorBidi"/>
          <w:i/>
          <w:iCs/>
          <w:sz w:val="30"/>
          <w:szCs w:val="30"/>
        </w:rPr>
        <w:br w:type="page"/>
      </w:r>
    </w:p>
    <w:p w:rsidR="00175EAC" w:rsidRDefault="00175EAC">
      <w:pPr>
        <w:rPr>
          <w:rFonts w:asciiTheme="majorBidi" w:hAnsiTheme="majorBidi" w:cstheme="majorBidi"/>
          <w:i/>
          <w:iCs/>
          <w:sz w:val="30"/>
          <w:szCs w:val="30"/>
        </w:rPr>
      </w:pPr>
    </w:p>
    <w:p w:rsidR="00336D79" w:rsidRDefault="00336D79" w:rsidP="00336D79">
      <w:pPr>
        <w:pStyle w:val="PlainText"/>
        <w:bidi w:val="0"/>
        <w:rPr>
          <w:rFonts w:asciiTheme="majorBidi" w:hAnsiTheme="majorBidi" w:cstheme="majorBidi"/>
          <w:sz w:val="36"/>
          <w:szCs w:val="36"/>
          <w:highlight w:val="yellow"/>
          <w:lang w:bidi="ar-EG"/>
        </w:rPr>
      </w:pPr>
      <w:r>
        <w:rPr>
          <w:rFonts w:asciiTheme="majorBidi" w:hAnsiTheme="majorBidi" w:cstheme="majorBidi"/>
          <w:sz w:val="36"/>
          <w:szCs w:val="36"/>
          <w:highlight w:val="yellow"/>
          <w:lang w:bidi="ar-EG"/>
        </w:rPr>
        <w:t xml:space="preserve">7- </w:t>
      </w:r>
      <w:proofErr w:type="gramStart"/>
      <w:r w:rsidRPr="00901762">
        <w:rPr>
          <w:rFonts w:asciiTheme="majorBidi" w:hAnsiTheme="majorBidi" w:cstheme="majorBidi"/>
          <w:sz w:val="36"/>
          <w:szCs w:val="36"/>
          <w:highlight w:val="yellow"/>
          <w:lang w:bidi="ar-EG"/>
        </w:rPr>
        <w:t>convert</w:t>
      </w:r>
      <w:proofErr w:type="gramEnd"/>
      <w:r w:rsidRPr="00901762">
        <w:rPr>
          <w:rFonts w:asciiTheme="majorBidi" w:hAnsiTheme="majorBidi" w:cstheme="majorBidi"/>
          <w:sz w:val="36"/>
          <w:szCs w:val="36"/>
          <w:highlight w:val="yellow"/>
          <w:lang w:bidi="ar-EG"/>
        </w:rPr>
        <w:t xml:space="preserve"> and cast statements</w:t>
      </w:r>
    </w:p>
    <w:p w:rsidR="00336D79" w:rsidRDefault="00336D79" w:rsidP="00336D79">
      <w:pPr>
        <w:pStyle w:val="PlainText"/>
        <w:bidi w:val="0"/>
        <w:rPr>
          <w:rFonts w:asciiTheme="majorBidi" w:hAnsiTheme="majorBidi" w:cstheme="majorBidi"/>
          <w:sz w:val="36"/>
          <w:szCs w:val="36"/>
          <w:highlight w:val="yellow"/>
          <w:lang w:bidi="ar-EG"/>
        </w:rPr>
      </w:pPr>
    </w:p>
    <w:p w:rsidR="00336D79" w:rsidRDefault="00336D79" w:rsidP="008A6F62">
      <w:pPr>
        <w:pStyle w:val="PlainText"/>
        <w:bidi w:val="0"/>
        <w:rPr>
          <w:rFonts w:asciiTheme="majorBidi" w:hAnsiTheme="majorBidi" w:cstheme="majorBidi"/>
          <w:sz w:val="36"/>
          <w:szCs w:val="36"/>
          <w:lang w:bidi="ar-EG"/>
        </w:rPr>
      </w:pPr>
      <w:r w:rsidRPr="00336D79">
        <w:rPr>
          <w:rFonts w:asciiTheme="majorBidi" w:hAnsiTheme="majorBidi" w:cstheme="majorBidi"/>
          <w:sz w:val="36"/>
          <w:szCs w:val="36"/>
          <w:lang w:bidi="ar-EG"/>
        </w:rPr>
        <w:t>The T-SQL language offers two functions to convert data from one data type to a target data type: CAST and CONVERT. In many ways, they both do the exact same thing in a SELECT statement or stored procedure, but the SQL Server CONVERT function has an extra parameter to express style.</w:t>
      </w:r>
    </w:p>
    <w:p w:rsidR="008A6F62" w:rsidRPr="008A6F62" w:rsidRDefault="008A6F62" w:rsidP="008A6F62">
      <w:pPr>
        <w:pStyle w:val="PlainText"/>
        <w:bidi w:val="0"/>
        <w:rPr>
          <w:rFonts w:asciiTheme="majorBidi" w:hAnsiTheme="majorBidi" w:cstheme="majorBidi"/>
          <w:sz w:val="36"/>
          <w:szCs w:val="36"/>
          <w:highlight w:val="yellow"/>
          <w:lang w:bidi="ar-EG"/>
        </w:rPr>
      </w:pPr>
    </w:p>
    <w:p w:rsidR="00336D79" w:rsidRDefault="00336D79" w:rsidP="004B6F09">
      <w:pPr>
        <w:rPr>
          <w:rFonts w:asciiTheme="majorBidi" w:hAnsiTheme="majorBidi" w:cstheme="majorBidi"/>
          <w:i/>
          <w:iCs/>
          <w:sz w:val="30"/>
          <w:szCs w:val="30"/>
        </w:rPr>
      </w:pPr>
      <w:r w:rsidRPr="00336D79">
        <w:rPr>
          <w:rFonts w:asciiTheme="majorBidi" w:hAnsiTheme="majorBidi" w:cstheme="majorBidi"/>
          <w:i/>
          <w:iCs/>
          <w:sz w:val="30"/>
          <w:szCs w:val="30"/>
        </w:rPr>
        <w:t xml:space="preserve">The </w:t>
      </w:r>
      <w:proofErr w:type="gramStart"/>
      <w:r w:rsidRPr="00336D79">
        <w:rPr>
          <w:rFonts w:asciiTheme="majorBidi" w:hAnsiTheme="majorBidi" w:cstheme="majorBidi"/>
          <w:i/>
          <w:iCs/>
          <w:sz w:val="30"/>
          <w:szCs w:val="30"/>
        </w:rPr>
        <w:t>Convert(</w:t>
      </w:r>
      <w:proofErr w:type="gramEnd"/>
      <w:r w:rsidRPr="00336D79">
        <w:rPr>
          <w:rFonts w:asciiTheme="majorBidi" w:hAnsiTheme="majorBidi" w:cstheme="majorBidi"/>
          <w:i/>
          <w:iCs/>
          <w:sz w:val="30"/>
          <w:szCs w:val="30"/>
        </w:rPr>
        <w:t xml:space="preserve">) function can be used to display date/time data in various formats in </w:t>
      </w:r>
      <w:proofErr w:type="spellStart"/>
      <w:r w:rsidRPr="00336D79">
        <w:rPr>
          <w:rFonts w:asciiTheme="majorBidi" w:hAnsiTheme="majorBidi" w:cstheme="majorBidi"/>
          <w:i/>
          <w:iCs/>
          <w:sz w:val="30"/>
          <w:szCs w:val="30"/>
        </w:rPr>
        <w:t>sql</w:t>
      </w:r>
      <w:proofErr w:type="spellEnd"/>
      <w:r w:rsidRPr="00336D79">
        <w:rPr>
          <w:rFonts w:asciiTheme="majorBidi" w:hAnsiTheme="majorBidi" w:cstheme="majorBidi"/>
          <w:i/>
          <w:iCs/>
          <w:sz w:val="30"/>
          <w:szCs w:val="30"/>
        </w:rPr>
        <w:t xml:space="preserve"> datatype.</w:t>
      </w:r>
    </w:p>
    <w:p w:rsidR="008A6F62" w:rsidRDefault="008A6F62" w:rsidP="004B6F09">
      <w:pPr>
        <w:rPr>
          <w:rFonts w:asciiTheme="majorBidi" w:hAnsiTheme="majorBidi" w:cstheme="majorBidi"/>
          <w:i/>
          <w:iCs/>
          <w:sz w:val="30"/>
          <w:szCs w:val="30"/>
        </w:rPr>
      </w:pPr>
      <w:proofErr w:type="gramStart"/>
      <w:r w:rsidRPr="008A6F62">
        <w:rPr>
          <w:rFonts w:asciiTheme="majorBidi" w:hAnsiTheme="majorBidi" w:cstheme="majorBidi"/>
          <w:i/>
          <w:iCs/>
          <w:sz w:val="30"/>
          <w:szCs w:val="30"/>
        </w:rPr>
        <w:t>when</w:t>
      </w:r>
      <w:proofErr w:type="gramEnd"/>
      <w:r w:rsidRPr="008A6F62">
        <w:rPr>
          <w:rFonts w:asciiTheme="majorBidi" w:hAnsiTheme="majorBidi" w:cstheme="majorBidi"/>
          <w:i/>
          <w:iCs/>
          <w:sz w:val="30"/>
          <w:szCs w:val="30"/>
        </w:rPr>
        <w:t xml:space="preserve"> converting a </w:t>
      </w:r>
      <w:proofErr w:type="spellStart"/>
      <w:r w:rsidRPr="008A6F62">
        <w:rPr>
          <w:rFonts w:asciiTheme="majorBidi" w:hAnsiTheme="majorBidi" w:cstheme="majorBidi"/>
          <w:i/>
          <w:iCs/>
          <w:sz w:val="30"/>
          <w:szCs w:val="30"/>
        </w:rPr>
        <w:t>DateTime</w:t>
      </w:r>
      <w:proofErr w:type="spellEnd"/>
      <w:r w:rsidRPr="008A6F62">
        <w:rPr>
          <w:rFonts w:asciiTheme="majorBidi" w:hAnsiTheme="majorBidi" w:cstheme="majorBidi"/>
          <w:i/>
          <w:iCs/>
          <w:sz w:val="30"/>
          <w:szCs w:val="30"/>
        </w:rPr>
        <w:t xml:space="preserve"> datatype to Varchar, you can specify the resulting date’s format, such as YYYY/MM/DD or MM/DD/YYYY.</w:t>
      </w:r>
    </w:p>
    <w:p w:rsidR="008A6F62" w:rsidRDefault="008A6F62" w:rsidP="004B6F09">
      <w:pPr>
        <w:rPr>
          <w:rFonts w:asciiTheme="majorBidi" w:hAnsiTheme="majorBidi" w:cstheme="majorBidi"/>
          <w:i/>
          <w:iCs/>
          <w:sz w:val="30"/>
          <w:szCs w:val="30"/>
        </w:rPr>
      </w:pPr>
    </w:p>
    <w:p w:rsidR="00175EAC" w:rsidRPr="00175EAC" w:rsidRDefault="00175EAC" w:rsidP="00175EAC">
      <w:pPr>
        <w:pStyle w:val="PlainText"/>
        <w:numPr>
          <w:ilvl w:val="0"/>
          <w:numId w:val="1"/>
        </w:numPr>
        <w:bidi w:val="0"/>
        <w:ind w:left="360"/>
        <w:rPr>
          <w:rFonts w:asciiTheme="majorBidi" w:hAnsiTheme="majorBidi" w:cstheme="majorBidi"/>
          <w:sz w:val="36"/>
          <w:szCs w:val="36"/>
          <w:highlight w:val="yellow"/>
          <w:lang w:bidi="ar-EG"/>
        </w:rPr>
      </w:pPr>
      <w:r w:rsidRPr="00175EAC">
        <w:rPr>
          <w:rFonts w:asciiTheme="majorBidi" w:hAnsiTheme="majorBidi" w:cstheme="majorBidi"/>
          <w:sz w:val="36"/>
          <w:szCs w:val="36"/>
          <w:highlight w:val="yellow"/>
          <w:lang w:bidi="ar-EG"/>
        </w:rPr>
        <w:t>DDL,DML,DCL,DQL and TCL</w:t>
      </w:r>
    </w:p>
    <w:p w:rsidR="00175EAC" w:rsidRPr="00175EAC" w:rsidRDefault="00175EAC" w:rsidP="00175EAC">
      <w:pPr>
        <w:pStyle w:val="PlainText"/>
        <w:bidi w:val="0"/>
        <w:ind w:left="360"/>
        <w:rPr>
          <w:rFonts w:asciiTheme="majorBidi" w:eastAsiaTheme="minorHAnsi" w:hAnsiTheme="majorBidi" w:cstheme="majorBidi"/>
          <w:i/>
          <w:iCs/>
          <w:sz w:val="30"/>
          <w:szCs w:val="30"/>
        </w:rPr>
      </w:pPr>
      <w:hyperlink r:id="rId5" w:history="1">
        <w:r w:rsidRPr="00175EAC">
          <w:rPr>
            <w:rFonts w:asciiTheme="majorBidi" w:eastAsiaTheme="minorHAnsi" w:hAnsiTheme="majorBidi" w:cstheme="majorBidi"/>
            <w:i/>
            <w:iCs/>
            <w:sz w:val="30"/>
            <w:szCs w:val="30"/>
          </w:rPr>
          <w:t>DDL</w:t>
        </w:r>
      </w:hyperlink>
      <w:r w:rsidRPr="00175EAC">
        <w:rPr>
          <w:rFonts w:asciiTheme="majorBidi" w:eastAsiaTheme="minorHAnsi" w:hAnsiTheme="majorBidi" w:cstheme="majorBidi"/>
          <w:i/>
          <w:iCs/>
          <w:sz w:val="30"/>
          <w:szCs w:val="30"/>
        </w:rPr>
        <w:t xml:space="preserve"> or Data Definition Language actually consists of the SQL commands that </w:t>
      </w:r>
      <w:proofErr w:type="gramStart"/>
      <w:r w:rsidRPr="00175EAC">
        <w:rPr>
          <w:rFonts w:asciiTheme="majorBidi" w:eastAsiaTheme="minorHAnsi" w:hAnsiTheme="majorBidi" w:cstheme="majorBidi"/>
          <w:i/>
          <w:iCs/>
          <w:sz w:val="30"/>
          <w:szCs w:val="30"/>
        </w:rPr>
        <w:t>can be used</w:t>
      </w:r>
      <w:proofErr w:type="gramEnd"/>
      <w:r w:rsidRPr="00175EAC">
        <w:rPr>
          <w:rFonts w:asciiTheme="majorBidi" w:eastAsiaTheme="minorHAnsi" w:hAnsiTheme="majorBidi" w:cstheme="majorBidi"/>
          <w:i/>
          <w:iCs/>
          <w:sz w:val="30"/>
          <w:szCs w:val="30"/>
        </w:rPr>
        <w:t xml:space="preserve"> to define the database schema. </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 xml:space="preserve"> Like </w:t>
      </w:r>
      <w:proofErr w:type="gramStart"/>
      <w:r w:rsidRPr="00175EAC">
        <w:rPr>
          <w:rFonts w:asciiTheme="majorBidi" w:eastAsiaTheme="minorHAnsi" w:hAnsiTheme="majorBidi" w:cstheme="majorBidi"/>
          <w:i/>
          <w:iCs/>
          <w:sz w:val="30"/>
          <w:szCs w:val="30"/>
        </w:rPr>
        <w:t>C</w:t>
      </w:r>
      <w:r>
        <w:rPr>
          <w:rFonts w:asciiTheme="majorBidi" w:eastAsiaTheme="minorHAnsi" w:hAnsiTheme="majorBidi" w:cstheme="majorBidi"/>
          <w:i/>
          <w:iCs/>
          <w:sz w:val="30"/>
          <w:szCs w:val="30"/>
        </w:rPr>
        <w:t>r</w:t>
      </w:r>
      <w:r w:rsidRPr="00175EAC">
        <w:rPr>
          <w:rFonts w:asciiTheme="majorBidi" w:eastAsiaTheme="minorHAnsi" w:hAnsiTheme="majorBidi" w:cstheme="majorBidi"/>
          <w:i/>
          <w:iCs/>
          <w:sz w:val="30"/>
          <w:szCs w:val="30"/>
        </w:rPr>
        <w:t>eate ,drop</w:t>
      </w:r>
      <w:proofErr w:type="gramEnd"/>
      <w:r w:rsidRPr="00175EAC">
        <w:rPr>
          <w:rFonts w:asciiTheme="majorBidi" w:eastAsiaTheme="minorHAnsi" w:hAnsiTheme="majorBidi" w:cstheme="majorBidi"/>
          <w:i/>
          <w:iCs/>
          <w:sz w:val="30"/>
          <w:szCs w:val="30"/>
        </w:rPr>
        <w:t xml:space="preserve"> , alter ,truncate</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b/>
          <w:bCs/>
          <w:i/>
          <w:iCs/>
          <w:sz w:val="30"/>
          <w:szCs w:val="30"/>
        </w:rPr>
        <w:t>DQL </w:t>
      </w:r>
      <w:r w:rsidRPr="00175EAC">
        <w:rPr>
          <w:rFonts w:asciiTheme="majorBidi" w:eastAsiaTheme="minorHAnsi" w:hAnsiTheme="majorBidi" w:cstheme="majorBidi"/>
          <w:i/>
          <w:iCs/>
          <w:sz w:val="30"/>
          <w:szCs w:val="30"/>
        </w:rPr>
        <w:t xml:space="preserve">statements </w:t>
      </w:r>
      <w:proofErr w:type="gramStart"/>
      <w:r w:rsidRPr="00175EAC">
        <w:rPr>
          <w:rFonts w:asciiTheme="majorBidi" w:eastAsiaTheme="minorHAnsi" w:hAnsiTheme="majorBidi" w:cstheme="majorBidi"/>
          <w:i/>
          <w:iCs/>
          <w:sz w:val="30"/>
          <w:szCs w:val="30"/>
        </w:rPr>
        <w:t>are used</w:t>
      </w:r>
      <w:proofErr w:type="gramEnd"/>
      <w:r w:rsidRPr="00175EAC">
        <w:rPr>
          <w:rFonts w:asciiTheme="majorBidi" w:eastAsiaTheme="minorHAnsi" w:hAnsiTheme="majorBidi" w:cstheme="majorBidi"/>
          <w:i/>
          <w:iCs/>
          <w:sz w:val="30"/>
          <w:szCs w:val="30"/>
        </w:rPr>
        <w:t xml:space="preserve"> for performing queries on the data within schema objects.</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 xml:space="preserve"> </w:t>
      </w:r>
      <w:proofErr w:type="gramStart"/>
      <w:r w:rsidRPr="00175EAC">
        <w:rPr>
          <w:rFonts w:asciiTheme="majorBidi" w:eastAsiaTheme="minorHAnsi" w:hAnsiTheme="majorBidi" w:cstheme="majorBidi"/>
          <w:i/>
          <w:iCs/>
          <w:sz w:val="30"/>
          <w:szCs w:val="30"/>
        </w:rPr>
        <w:t>DML :deals</w:t>
      </w:r>
      <w:proofErr w:type="gramEnd"/>
      <w:r w:rsidRPr="00175EAC">
        <w:rPr>
          <w:rFonts w:asciiTheme="majorBidi" w:eastAsiaTheme="minorHAnsi" w:hAnsiTheme="majorBidi" w:cstheme="majorBidi"/>
          <w:i/>
          <w:iCs/>
          <w:sz w:val="30"/>
          <w:szCs w:val="30"/>
        </w:rPr>
        <w:t xml:space="preserve"> with the manipulation of data present in the database </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Like insert update delete</w:t>
      </w:r>
    </w:p>
    <w:p w:rsidR="00175EAC" w:rsidRPr="00175EAC" w:rsidRDefault="00175EAC" w:rsidP="00175EAC">
      <w:pPr>
        <w:pStyle w:val="PlainText"/>
        <w:bidi w:val="0"/>
        <w:ind w:left="360"/>
        <w:rPr>
          <w:rFonts w:asciiTheme="majorBidi" w:eastAsiaTheme="minorHAnsi" w:hAnsiTheme="majorBidi" w:cstheme="majorBidi"/>
          <w:i/>
          <w:iCs/>
          <w:sz w:val="30"/>
          <w:szCs w:val="30"/>
        </w:rPr>
      </w:pPr>
      <w:r w:rsidRPr="00175EAC">
        <w:rPr>
          <w:rFonts w:asciiTheme="majorBidi" w:eastAsiaTheme="minorHAnsi" w:hAnsiTheme="majorBidi" w:cstheme="majorBidi"/>
          <w:i/>
          <w:iCs/>
          <w:sz w:val="30"/>
          <w:szCs w:val="30"/>
        </w:rPr>
        <w:t>DCL includes commands such as GRANT and REVOKE which mainly deal with the rights, permissions, and other controls of the database system. Like grant and revoke</w:t>
      </w:r>
    </w:p>
    <w:p w:rsidR="00175EAC" w:rsidRDefault="00175EAC">
      <w:pPr>
        <w:rPr>
          <w:rFonts w:asciiTheme="majorBidi" w:hAnsiTheme="majorBidi" w:cstheme="majorBidi"/>
          <w:i/>
          <w:iCs/>
          <w:sz w:val="30"/>
          <w:szCs w:val="30"/>
        </w:rPr>
      </w:pPr>
      <w:r>
        <w:rPr>
          <w:rFonts w:asciiTheme="majorBidi" w:hAnsiTheme="majorBidi" w:cstheme="majorBidi"/>
          <w:i/>
          <w:iCs/>
          <w:sz w:val="30"/>
          <w:szCs w:val="30"/>
        </w:rPr>
        <w:br w:type="page"/>
      </w:r>
    </w:p>
    <w:p w:rsidR="008A6F62" w:rsidRDefault="008A6F62">
      <w:pPr>
        <w:rPr>
          <w:rFonts w:asciiTheme="majorBidi" w:hAnsiTheme="majorBidi" w:cstheme="majorBidi"/>
          <w:i/>
          <w:iCs/>
          <w:sz w:val="30"/>
          <w:szCs w:val="30"/>
        </w:rPr>
      </w:pPr>
    </w:p>
    <w:p w:rsidR="008A6F62" w:rsidRDefault="008A6F62" w:rsidP="004B6F09">
      <w:pPr>
        <w:rPr>
          <w:rFonts w:asciiTheme="majorBidi" w:hAnsiTheme="majorBidi" w:cstheme="majorBidi"/>
          <w:i/>
          <w:iCs/>
          <w:sz w:val="30"/>
          <w:szCs w:val="30"/>
        </w:rPr>
      </w:pPr>
      <w:r>
        <w:rPr>
          <w:rFonts w:asciiTheme="majorBidi" w:hAnsiTheme="majorBidi" w:cstheme="majorBidi"/>
          <w:i/>
          <w:iCs/>
          <w:sz w:val="30"/>
          <w:szCs w:val="30"/>
        </w:rPr>
        <w:t xml:space="preserve">9- </w:t>
      </w:r>
    </w:p>
    <w:p w:rsidR="008A6F62" w:rsidRDefault="008A6F62" w:rsidP="004B6F09">
      <w:pPr>
        <w:rPr>
          <w:rFonts w:asciiTheme="majorBidi" w:hAnsiTheme="majorBidi" w:cstheme="majorBidi"/>
          <w:i/>
          <w:iCs/>
          <w:sz w:val="30"/>
          <w:szCs w:val="30"/>
        </w:rPr>
      </w:pPr>
      <w:r w:rsidRPr="008A6F62">
        <w:rPr>
          <w:rFonts w:asciiTheme="majorBidi" w:hAnsiTheme="majorBidi" w:cstheme="majorBidi"/>
          <w:b/>
          <w:bCs/>
          <w:i/>
          <w:iCs/>
          <w:sz w:val="30"/>
          <w:szCs w:val="30"/>
        </w:rPr>
        <w:t>FOR XML RAW</w:t>
      </w:r>
      <w:r w:rsidRPr="008A6F62">
        <w:rPr>
          <w:rFonts w:asciiTheme="majorBidi" w:hAnsiTheme="majorBidi" w:cstheme="majorBidi"/>
          <w:i/>
          <w:iCs/>
          <w:sz w:val="30"/>
          <w:szCs w:val="30"/>
        </w:rPr>
        <w:t> </w:t>
      </w:r>
    </w:p>
    <w:p w:rsidR="008A6F62" w:rsidRPr="008A6F62" w:rsidRDefault="008A6F62" w:rsidP="004B6F09">
      <w:pPr>
        <w:rPr>
          <w:rFonts w:asciiTheme="majorBidi" w:hAnsiTheme="majorBidi" w:cstheme="majorBidi"/>
          <w:i/>
          <w:iCs/>
          <w:sz w:val="30"/>
          <w:szCs w:val="30"/>
        </w:rPr>
      </w:pPr>
      <w:r>
        <w:rPr>
          <w:rFonts w:asciiTheme="majorBidi" w:hAnsiTheme="majorBidi" w:cstheme="majorBidi"/>
          <w:i/>
          <w:iCs/>
          <w:sz w:val="30"/>
          <w:szCs w:val="30"/>
        </w:rPr>
        <w:t>C</w:t>
      </w:r>
      <w:r w:rsidRPr="008A6F62">
        <w:rPr>
          <w:rFonts w:asciiTheme="majorBidi" w:hAnsiTheme="majorBidi" w:cstheme="majorBidi"/>
          <w:i/>
          <w:iCs/>
          <w:sz w:val="30"/>
          <w:szCs w:val="30"/>
        </w:rPr>
        <w:t xml:space="preserve">onstruct at the end of the Select query is responsible for generating the XML content. Even though the output is XML, it looks like the data returned in row and column format that we usually see the output window of the SQL Server Management Studio (SSMS). The Example 1 query code </w:t>
      </w:r>
      <w:proofErr w:type="gramStart"/>
      <w:r w:rsidRPr="008A6F62">
        <w:rPr>
          <w:rFonts w:asciiTheme="majorBidi" w:hAnsiTheme="majorBidi" w:cstheme="majorBidi"/>
          <w:i/>
          <w:iCs/>
          <w:sz w:val="30"/>
          <w:szCs w:val="30"/>
        </w:rPr>
        <w:t>is shown</w:t>
      </w:r>
      <w:proofErr w:type="gramEnd"/>
      <w:r w:rsidRPr="008A6F62">
        <w:rPr>
          <w:rFonts w:asciiTheme="majorBidi" w:hAnsiTheme="majorBidi" w:cstheme="majorBidi"/>
          <w:i/>
          <w:iCs/>
          <w:sz w:val="30"/>
          <w:szCs w:val="30"/>
        </w:rPr>
        <w:t xml:space="preserve"> here</w:t>
      </w:r>
    </w:p>
    <w:p w:rsidR="008A6F62" w:rsidRPr="008A6F62" w:rsidRDefault="008A6F62" w:rsidP="004B6F09">
      <w:pPr>
        <w:rPr>
          <w:rFonts w:asciiTheme="majorBidi" w:hAnsiTheme="majorBidi" w:cstheme="majorBidi"/>
          <w:b/>
          <w:bCs/>
          <w:i/>
          <w:iCs/>
          <w:sz w:val="30"/>
          <w:szCs w:val="30"/>
        </w:rPr>
      </w:pPr>
      <w:r w:rsidRPr="008A6F62">
        <w:rPr>
          <w:rFonts w:asciiTheme="majorBidi" w:hAnsiTheme="majorBidi" w:cstheme="majorBidi"/>
          <w:b/>
          <w:bCs/>
          <w:i/>
          <w:iCs/>
          <w:sz w:val="30"/>
          <w:szCs w:val="30"/>
        </w:rPr>
        <w:t>For XML Auto</w:t>
      </w:r>
    </w:p>
    <w:p w:rsidR="008A6F62" w:rsidRDefault="008A6F62" w:rsidP="004B6F09">
      <w:pPr>
        <w:rPr>
          <w:rFonts w:asciiTheme="majorBidi" w:hAnsiTheme="majorBidi" w:cstheme="majorBidi"/>
          <w:i/>
          <w:iCs/>
          <w:sz w:val="30"/>
          <w:szCs w:val="30"/>
        </w:rPr>
      </w:pPr>
      <w:r w:rsidRPr="008A6F62">
        <w:rPr>
          <w:rFonts w:asciiTheme="majorBidi" w:hAnsiTheme="majorBidi" w:cstheme="majorBidi"/>
          <w:i/>
          <w:iCs/>
          <w:sz w:val="30"/>
          <w:szCs w:val="30"/>
        </w:rPr>
        <w:t xml:space="preserve">Returns query results in a simple, nested XML tree. Each table in the FROM clause for which at least one column is listed in the SELECT clause is represented as an XML element. The columns listed in the SELECT clause </w:t>
      </w:r>
      <w:proofErr w:type="gramStart"/>
      <w:r w:rsidRPr="008A6F62">
        <w:rPr>
          <w:rFonts w:asciiTheme="majorBidi" w:hAnsiTheme="majorBidi" w:cstheme="majorBidi"/>
          <w:i/>
          <w:iCs/>
          <w:sz w:val="30"/>
          <w:szCs w:val="30"/>
        </w:rPr>
        <w:t>are mapped</w:t>
      </w:r>
      <w:proofErr w:type="gramEnd"/>
      <w:r w:rsidRPr="008A6F62">
        <w:rPr>
          <w:rFonts w:asciiTheme="majorBidi" w:hAnsiTheme="majorBidi" w:cstheme="majorBidi"/>
          <w:i/>
          <w:iCs/>
          <w:sz w:val="30"/>
          <w:szCs w:val="30"/>
        </w:rPr>
        <w:t xml:space="preserve"> to the appropriate element attributes</w:t>
      </w:r>
    </w:p>
    <w:p w:rsidR="008A6F62" w:rsidRDefault="008A6F62">
      <w:pPr>
        <w:rPr>
          <w:rFonts w:asciiTheme="majorBidi" w:hAnsiTheme="majorBidi" w:cstheme="majorBidi"/>
          <w:i/>
          <w:iCs/>
          <w:sz w:val="30"/>
          <w:szCs w:val="30"/>
        </w:rPr>
      </w:pP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highlight w:val="yellow"/>
        </w:rPr>
        <w:t>10</w:t>
      </w:r>
      <w:proofErr w:type="gramStart"/>
      <w:r w:rsidRPr="00175EAC">
        <w:rPr>
          <w:rFonts w:asciiTheme="majorBidi" w:hAnsiTheme="majorBidi" w:cstheme="majorBidi"/>
          <w:i/>
          <w:iCs/>
          <w:sz w:val="30"/>
          <w:szCs w:val="30"/>
          <w:highlight w:val="yellow"/>
        </w:rPr>
        <w:t>.</w:t>
      </w:r>
      <w:r w:rsidRPr="00175EAC">
        <w:rPr>
          <w:rFonts w:asciiTheme="majorBidi" w:hAnsiTheme="majorBidi" w:cstheme="majorBidi"/>
          <w:i/>
          <w:iCs/>
          <w:sz w:val="30"/>
          <w:szCs w:val="30"/>
          <w:highlight w:val="yellow"/>
        </w:rPr>
        <w:t>Table</w:t>
      </w:r>
      <w:proofErr w:type="gramEnd"/>
      <w:r w:rsidRPr="00175EAC">
        <w:rPr>
          <w:rFonts w:asciiTheme="majorBidi" w:hAnsiTheme="majorBidi" w:cstheme="majorBidi"/>
          <w:i/>
          <w:iCs/>
          <w:sz w:val="30"/>
          <w:szCs w:val="30"/>
          <w:highlight w:val="yellow"/>
        </w:rPr>
        <w:t xml:space="preserve"> valued and multi </w:t>
      </w:r>
      <w:proofErr w:type="spellStart"/>
      <w:r w:rsidRPr="00175EAC">
        <w:rPr>
          <w:rFonts w:asciiTheme="majorBidi" w:hAnsiTheme="majorBidi" w:cstheme="majorBidi"/>
          <w:i/>
          <w:iCs/>
          <w:sz w:val="30"/>
          <w:szCs w:val="30"/>
          <w:highlight w:val="yellow"/>
        </w:rPr>
        <w:t>statemcent</w:t>
      </w:r>
      <w:proofErr w:type="spellEnd"/>
      <w:r w:rsidRPr="00175EAC">
        <w:rPr>
          <w:rFonts w:asciiTheme="majorBidi" w:hAnsiTheme="majorBidi" w:cstheme="majorBidi"/>
          <w:i/>
          <w:iCs/>
          <w:sz w:val="30"/>
          <w:szCs w:val="30"/>
          <w:highlight w:val="yellow"/>
        </w:rPr>
        <w:t xml:space="preserve"> function</w:t>
      </w: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rPr>
        <w:t xml:space="preserve">Table </w:t>
      </w:r>
      <w:proofErr w:type="gramStart"/>
      <w:r w:rsidRPr="00175EAC">
        <w:rPr>
          <w:rFonts w:asciiTheme="majorBidi" w:hAnsiTheme="majorBidi" w:cstheme="majorBidi"/>
          <w:i/>
          <w:iCs/>
          <w:sz w:val="30"/>
          <w:szCs w:val="30"/>
        </w:rPr>
        <w:t>valued :</w:t>
      </w:r>
      <w:proofErr w:type="gramEnd"/>
      <w:r w:rsidRPr="00175EAC">
        <w:rPr>
          <w:rFonts w:asciiTheme="majorBidi" w:hAnsiTheme="majorBidi" w:cstheme="majorBidi"/>
          <w:i/>
          <w:iCs/>
          <w:sz w:val="30"/>
          <w:szCs w:val="30"/>
        </w:rPr>
        <w:t xml:space="preserve"> table is specified in the return clause ,and doesn’t have associated return   variables , </w:t>
      </w: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rPr>
        <w:t xml:space="preserve">Select </w:t>
      </w:r>
      <w:proofErr w:type="spellStart"/>
      <w:r w:rsidRPr="00175EAC">
        <w:rPr>
          <w:rFonts w:asciiTheme="majorBidi" w:hAnsiTheme="majorBidi" w:cstheme="majorBidi"/>
          <w:i/>
          <w:iCs/>
          <w:sz w:val="30"/>
          <w:szCs w:val="30"/>
        </w:rPr>
        <w:t>stmt</w:t>
      </w:r>
      <w:proofErr w:type="spellEnd"/>
      <w:r w:rsidRPr="00175EAC">
        <w:rPr>
          <w:rFonts w:asciiTheme="majorBidi" w:hAnsiTheme="majorBidi" w:cstheme="majorBidi"/>
          <w:i/>
          <w:iCs/>
          <w:sz w:val="30"/>
          <w:szCs w:val="30"/>
        </w:rPr>
        <w:t xml:space="preserve"> is the single select statement that defines the return values</w:t>
      </w:r>
    </w:p>
    <w:p w:rsidR="00175EAC" w:rsidRPr="00175EAC" w:rsidRDefault="00175EAC" w:rsidP="00175EAC">
      <w:pPr>
        <w:rPr>
          <w:rFonts w:asciiTheme="majorBidi" w:hAnsiTheme="majorBidi" w:cstheme="majorBidi"/>
          <w:i/>
          <w:iCs/>
          <w:sz w:val="30"/>
          <w:szCs w:val="30"/>
        </w:rPr>
      </w:pPr>
      <w:proofErr w:type="gramStart"/>
      <w:r w:rsidRPr="00175EAC">
        <w:rPr>
          <w:rFonts w:asciiTheme="majorBidi" w:hAnsiTheme="majorBidi" w:cstheme="majorBidi"/>
          <w:i/>
          <w:iCs/>
          <w:sz w:val="30"/>
          <w:szCs w:val="30"/>
        </w:rPr>
        <w:t>multi</w:t>
      </w:r>
      <w:proofErr w:type="gramEnd"/>
      <w:r w:rsidRPr="00175EAC">
        <w:rPr>
          <w:rFonts w:asciiTheme="majorBidi" w:hAnsiTheme="majorBidi" w:cstheme="majorBidi"/>
          <w:i/>
          <w:iCs/>
          <w:sz w:val="30"/>
          <w:szCs w:val="30"/>
        </w:rPr>
        <w:t xml:space="preserve"> </w:t>
      </w:r>
      <w:proofErr w:type="spellStart"/>
      <w:r w:rsidRPr="00175EAC">
        <w:rPr>
          <w:rFonts w:asciiTheme="majorBidi" w:hAnsiTheme="majorBidi" w:cstheme="majorBidi"/>
          <w:i/>
          <w:iCs/>
          <w:sz w:val="30"/>
          <w:szCs w:val="30"/>
        </w:rPr>
        <w:t>statemcent</w:t>
      </w:r>
      <w:proofErr w:type="spellEnd"/>
      <w:r w:rsidRPr="00175EAC">
        <w:rPr>
          <w:rFonts w:asciiTheme="majorBidi" w:hAnsiTheme="majorBidi" w:cstheme="majorBidi"/>
          <w:i/>
          <w:iCs/>
          <w:sz w:val="30"/>
          <w:szCs w:val="30"/>
        </w:rPr>
        <w:t xml:space="preserve"> function: table is specified in the return clause ,function body is used as transact </w:t>
      </w:r>
      <w:proofErr w:type="spellStart"/>
      <w:r w:rsidRPr="00175EAC">
        <w:rPr>
          <w:rFonts w:asciiTheme="majorBidi" w:hAnsiTheme="majorBidi" w:cstheme="majorBidi"/>
          <w:i/>
          <w:iCs/>
          <w:sz w:val="30"/>
          <w:szCs w:val="30"/>
        </w:rPr>
        <w:t>sql</w:t>
      </w:r>
      <w:proofErr w:type="spellEnd"/>
      <w:r w:rsidRPr="00175EAC">
        <w:rPr>
          <w:rFonts w:asciiTheme="majorBidi" w:hAnsiTheme="majorBidi" w:cstheme="majorBidi"/>
          <w:i/>
          <w:iCs/>
          <w:sz w:val="30"/>
          <w:szCs w:val="30"/>
        </w:rPr>
        <w:t xml:space="preserve"> statements that populate a table return type </w:t>
      </w:r>
    </w:p>
    <w:p w:rsidR="00175EAC" w:rsidRDefault="00175EAC" w:rsidP="00175EAC">
      <w:pPr>
        <w:rPr>
          <w:rFonts w:asciiTheme="majorBidi" w:hAnsiTheme="majorBidi" w:cstheme="majorBidi"/>
          <w:i/>
          <w:iCs/>
          <w:sz w:val="30"/>
          <w:szCs w:val="30"/>
        </w:rPr>
      </w:pPr>
      <w:proofErr w:type="gramStart"/>
      <w:r w:rsidRPr="00175EAC">
        <w:rPr>
          <w:rFonts w:asciiTheme="majorBidi" w:hAnsiTheme="majorBidi" w:cstheme="majorBidi"/>
          <w:i/>
          <w:iCs/>
          <w:sz w:val="30"/>
          <w:szCs w:val="30"/>
        </w:rPr>
        <w:t>,@return</w:t>
      </w:r>
      <w:proofErr w:type="gramEnd"/>
      <w:r w:rsidRPr="00175EAC">
        <w:rPr>
          <w:rFonts w:asciiTheme="majorBidi" w:hAnsiTheme="majorBidi" w:cstheme="majorBidi"/>
          <w:i/>
          <w:iCs/>
          <w:sz w:val="30"/>
          <w:szCs w:val="30"/>
        </w:rPr>
        <w:t xml:space="preserve"> variable is used to store and accumulate rows that are </w:t>
      </w:r>
      <w:proofErr w:type="spellStart"/>
      <w:r w:rsidRPr="00175EAC">
        <w:rPr>
          <w:rFonts w:asciiTheme="majorBidi" w:hAnsiTheme="majorBidi" w:cstheme="majorBidi"/>
          <w:i/>
          <w:iCs/>
          <w:sz w:val="30"/>
          <w:szCs w:val="30"/>
        </w:rPr>
        <w:t>reyurned</w:t>
      </w:r>
      <w:proofErr w:type="spellEnd"/>
      <w:r w:rsidRPr="00175EAC">
        <w:rPr>
          <w:rFonts w:asciiTheme="majorBidi" w:hAnsiTheme="majorBidi" w:cstheme="majorBidi"/>
          <w:i/>
          <w:iCs/>
          <w:sz w:val="30"/>
          <w:szCs w:val="30"/>
        </w:rPr>
        <w:t xml:space="preserve"> as a value</w:t>
      </w:r>
      <w:r>
        <w:rPr>
          <w:rFonts w:asciiTheme="majorBidi" w:hAnsiTheme="majorBidi" w:cstheme="majorBidi"/>
          <w:i/>
          <w:iCs/>
          <w:sz w:val="30"/>
          <w:szCs w:val="30"/>
        </w:rPr>
        <w:br w:type="page"/>
      </w:r>
    </w:p>
    <w:p w:rsidR="00175EAC" w:rsidRDefault="00175EAC">
      <w:pPr>
        <w:rPr>
          <w:rFonts w:asciiTheme="majorBidi" w:hAnsiTheme="majorBidi" w:cstheme="majorBidi"/>
          <w:i/>
          <w:iCs/>
          <w:sz w:val="30"/>
          <w:szCs w:val="30"/>
        </w:rPr>
      </w:pPr>
    </w:p>
    <w:p w:rsidR="008A6F62" w:rsidRDefault="008A6F62" w:rsidP="008A6F62">
      <w:pPr>
        <w:pStyle w:val="PlainText"/>
        <w:numPr>
          <w:ilvl w:val="0"/>
          <w:numId w:val="8"/>
        </w:numPr>
        <w:bidi w:val="0"/>
        <w:rPr>
          <w:rFonts w:asciiTheme="majorBidi" w:hAnsiTheme="majorBidi" w:cstheme="majorBidi"/>
          <w:sz w:val="36"/>
          <w:szCs w:val="36"/>
          <w:highlight w:val="yellow"/>
          <w:lang w:bidi="ar-EG"/>
        </w:rPr>
      </w:pPr>
      <w:r w:rsidRPr="00901762">
        <w:rPr>
          <w:rFonts w:asciiTheme="majorBidi" w:hAnsiTheme="majorBidi" w:cstheme="majorBidi"/>
          <w:sz w:val="36"/>
          <w:szCs w:val="36"/>
          <w:highlight w:val="yellow"/>
          <w:lang w:bidi="ar-EG"/>
        </w:rPr>
        <w:t>Varchar(50) and varchar(max)</w:t>
      </w:r>
    </w:p>
    <w:p w:rsidR="008A6F62" w:rsidRPr="00901762" w:rsidRDefault="008A6F62" w:rsidP="008A6F62">
      <w:pPr>
        <w:pStyle w:val="PlainText"/>
        <w:bidi w:val="0"/>
        <w:ind w:left="840"/>
        <w:rPr>
          <w:rFonts w:asciiTheme="majorBidi" w:hAnsiTheme="majorBidi" w:cstheme="majorBidi"/>
          <w:sz w:val="36"/>
          <w:szCs w:val="36"/>
          <w:highlight w:val="yellow"/>
          <w:lang w:bidi="ar-EG"/>
        </w:rPr>
      </w:pPr>
    </w:p>
    <w:p w:rsidR="008A6F62" w:rsidRDefault="008A6F62" w:rsidP="004B6F09">
      <w:pPr>
        <w:rPr>
          <w:rFonts w:asciiTheme="majorBidi" w:hAnsiTheme="majorBidi" w:cstheme="majorBidi"/>
          <w:i/>
          <w:iCs/>
          <w:sz w:val="30"/>
          <w:szCs w:val="30"/>
        </w:rPr>
      </w:pPr>
      <w:proofErr w:type="gramStart"/>
      <w:r w:rsidRPr="00175EAC">
        <w:rPr>
          <w:rFonts w:asciiTheme="majorBidi" w:hAnsiTheme="majorBidi" w:cstheme="majorBidi"/>
          <w:b/>
          <w:bCs/>
          <w:i/>
          <w:iCs/>
          <w:sz w:val="30"/>
          <w:szCs w:val="30"/>
        </w:rPr>
        <w:t>Varchar(</w:t>
      </w:r>
      <w:proofErr w:type="gramEnd"/>
      <w:r w:rsidRPr="00175EAC">
        <w:rPr>
          <w:rFonts w:asciiTheme="majorBidi" w:hAnsiTheme="majorBidi" w:cstheme="majorBidi"/>
          <w:b/>
          <w:bCs/>
          <w:i/>
          <w:iCs/>
          <w:sz w:val="30"/>
          <w:szCs w:val="30"/>
        </w:rPr>
        <w:t>50)</w:t>
      </w:r>
      <w:r w:rsidRPr="008A6F62">
        <w:rPr>
          <w:rFonts w:asciiTheme="majorBidi" w:hAnsiTheme="majorBidi" w:cstheme="majorBidi"/>
          <w:i/>
          <w:iCs/>
          <w:sz w:val="30"/>
          <w:szCs w:val="30"/>
        </w:rPr>
        <w:t xml:space="preserve"> stores a maximum of 50 characters. </w:t>
      </w:r>
      <w:proofErr w:type="gramStart"/>
      <w:r w:rsidRPr="00175EAC">
        <w:rPr>
          <w:rFonts w:asciiTheme="majorBidi" w:hAnsiTheme="majorBidi" w:cstheme="majorBidi"/>
          <w:b/>
          <w:bCs/>
          <w:i/>
          <w:iCs/>
          <w:sz w:val="30"/>
          <w:szCs w:val="30"/>
        </w:rPr>
        <w:t>Varchar(</w:t>
      </w:r>
      <w:proofErr w:type="gramEnd"/>
      <w:r w:rsidRPr="00175EAC">
        <w:rPr>
          <w:rFonts w:asciiTheme="majorBidi" w:hAnsiTheme="majorBidi" w:cstheme="majorBidi"/>
          <w:b/>
          <w:bCs/>
          <w:i/>
          <w:iCs/>
          <w:sz w:val="30"/>
          <w:szCs w:val="30"/>
        </w:rPr>
        <w:t>max</w:t>
      </w:r>
      <w:r w:rsidRPr="008A6F62">
        <w:rPr>
          <w:rFonts w:asciiTheme="majorBidi" w:hAnsiTheme="majorBidi" w:cstheme="majorBidi"/>
          <w:i/>
          <w:iCs/>
          <w:sz w:val="30"/>
          <w:szCs w:val="30"/>
        </w:rPr>
        <w:t xml:space="preserve">) stores a maximum of 2,147,483,647 characters. But, </w:t>
      </w:r>
      <w:proofErr w:type="gramStart"/>
      <w:r w:rsidRPr="008A6F62">
        <w:rPr>
          <w:rFonts w:asciiTheme="majorBidi" w:hAnsiTheme="majorBidi" w:cstheme="majorBidi"/>
          <w:i/>
          <w:iCs/>
          <w:sz w:val="30"/>
          <w:szCs w:val="30"/>
        </w:rPr>
        <w:t>varchar(</w:t>
      </w:r>
      <w:proofErr w:type="gramEnd"/>
      <w:r w:rsidRPr="008A6F62">
        <w:rPr>
          <w:rFonts w:asciiTheme="majorBidi" w:hAnsiTheme="majorBidi" w:cstheme="majorBidi"/>
          <w:i/>
          <w:iCs/>
          <w:sz w:val="30"/>
          <w:szCs w:val="30"/>
        </w:rPr>
        <w:t xml:space="preserve">50) keeps the 50 character space even if you don't store 50 characters. </w:t>
      </w:r>
      <w:proofErr w:type="gramStart"/>
      <w:r w:rsidRPr="008A6F62">
        <w:rPr>
          <w:rFonts w:asciiTheme="majorBidi" w:hAnsiTheme="majorBidi" w:cstheme="majorBidi"/>
          <w:i/>
          <w:iCs/>
          <w:sz w:val="30"/>
          <w:szCs w:val="30"/>
        </w:rPr>
        <w:t>but</w:t>
      </w:r>
      <w:proofErr w:type="gramEnd"/>
      <w:r w:rsidRPr="008A6F62">
        <w:rPr>
          <w:rFonts w:asciiTheme="majorBidi" w:hAnsiTheme="majorBidi" w:cstheme="majorBidi"/>
          <w:i/>
          <w:iCs/>
          <w:sz w:val="30"/>
          <w:szCs w:val="30"/>
        </w:rPr>
        <w:t xml:space="preserve"> varchar(max) is flexible to any size. </w:t>
      </w:r>
      <w:proofErr w:type="gramStart"/>
      <w:r w:rsidRPr="008A6F62">
        <w:rPr>
          <w:rFonts w:asciiTheme="majorBidi" w:hAnsiTheme="majorBidi" w:cstheme="majorBidi"/>
          <w:i/>
          <w:iCs/>
          <w:sz w:val="30"/>
          <w:szCs w:val="30"/>
        </w:rPr>
        <w:t>size</w:t>
      </w:r>
      <w:proofErr w:type="gramEnd"/>
      <w:r w:rsidRPr="008A6F62">
        <w:rPr>
          <w:rFonts w:asciiTheme="majorBidi" w:hAnsiTheme="majorBidi" w:cstheme="majorBidi"/>
          <w:i/>
          <w:iCs/>
          <w:sz w:val="30"/>
          <w:szCs w:val="30"/>
        </w:rPr>
        <w:t xml:space="preserve"> doesn't matter.</w:t>
      </w:r>
    </w:p>
    <w:p w:rsidR="00175EAC" w:rsidRDefault="00175EAC" w:rsidP="004B6F09">
      <w:pPr>
        <w:rPr>
          <w:rFonts w:asciiTheme="majorBidi" w:hAnsiTheme="majorBidi" w:cstheme="majorBidi"/>
          <w:i/>
          <w:iCs/>
          <w:sz w:val="30"/>
          <w:szCs w:val="30"/>
        </w:rPr>
      </w:pP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highlight w:val="yellow"/>
        </w:rPr>
        <w:t>12.</w:t>
      </w:r>
      <w:r w:rsidRPr="00175EAC">
        <w:rPr>
          <w:rFonts w:asciiTheme="majorBidi" w:hAnsiTheme="majorBidi" w:cstheme="majorBidi"/>
          <w:i/>
          <w:iCs/>
          <w:sz w:val="30"/>
          <w:szCs w:val="30"/>
          <w:highlight w:val="yellow"/>
        </w:rPr>
        <w:tab/>
      </w:r>
      <w:proofErr w:type="spellStart"/>
      <w:r w:rsidRPr="00175EAC">
        <w:rPr>
          <w:rFonts w:asciiTheme="majorBidi" w:hAnsiTheme="majorBidi" w:cstheme="majorBidi"/>
          <w:i/>
          <w:iCs/>
          <w:sz w:val="30"/>
          <w:szCs w:val="30"/>
          <w:highlight w:val="yellow"/>
        </w:rPr>
        <w:t>Datetime</w:t>
      </w:r>
      <w:proofErr w:type="spellEnd"/>
      <w:r w:rsidRPr="00175EAC">
        <w:rPr>
          <w:rFonts w:asciiTheme="majorBidi" w:hAnsiTheme="majorBidi" w:cstheme="majorBidi"/>
          <w:i/>
          <w:iCs/>
          <w:sz w:val="30"/>
          <w:szCs w:val="30"/>
          <w:highlight w:val="yellow"/>
        </w:rPr>
        <w:t xml:space="preserve">, </w:t>
      </w:r>
      <w:proofErr w:type="gramStart"/>
      <w:r w:rsidRPr="00175EAC">
        <w:rPr>
          <w:rFonts w:asciiTheme="majorBidi" w:hAnsiTheme="majorBidi" w:cstheme="majorBidi"/>
          <w:i/>
          <w:iCs/>
          <w:sz w:val="30"/>
          <w:szCs w:val="30"/>
          <w:highlight w:val="yellow"/>
        </w:rPr>
        <w:t>datetime2(</w:t>
      </w:r>
      <w:proofErr w:type="gramEnd"/>
      <w:r w:rsidRPr="00175EAC">
        <w:rPr>
          <w:rFonts w:asciiTheme="majorBidi" w:hAnsiTheme="majorBidi" w:cstheme="majorBidi"/>
          <w:i/>
          <w:iCs/>
          <w:sz w:val="30"/>
          <w:szCs w:val="30"/>
          <w:highlight w:val="yellow"/>
        </w:rPr>
        <w:t xml:space="preserve">7) and </w:t>
      </w:r>
      <w:proofErr w:type="spellStart"/>
      <w:r w:rsidRPr="00175EAC">
        <w:rPr>
          <w:rFonts w:asciiTheme="majorBidi" w:hAnsiTheme="majorBidi" w:cstheme="majorBidi"/>
          <w:i/>
          <w:iCs/>
          <w:sz w:val="30"/>
          <w:szCs w:val="30"/>
          <w:highlight w:val="yellow"/>
        </w:rPr>
        <w:t>datetimeoffset</w:t>
      </w:r>
      <w:proofErr w:type="spellEnd"/>
      <w:r w:rsidRPr="00175EAC">
        <w:rPr>
          <w:rFonts w:asciiTheme="majorBidi" w:hAnsiTheme="majorBidi" w:cstheme="majorBidi"/>
          <w:i/>
          <w:iCs/>
          <w:sz w:val="30"/>
          <w:szCs w:val="30"/>
          <w:highlight w:val="yellow"/>
        </w:rPr>
        <w:t>(7)</w:t>
      </w:r>
    </w:p>
    <w:p w:rsidR="00175EAC" w:rsidRPr="00175EAC" w:rsidRDefault="00175EAC" w:rsidP="00175EAC">
      <w:pPr>
        <w:rPr>
          <w:rFonts w:asciiTheme="majorBidi" w:hAnsiTheme="majorBidi" w:cstheme="majorBidi"/>
          <w:i/>
          <w:iCs/>
          <w:sz w:val="30"/>
          <w:szCs w:val="30"/>
        </w:rPr>
      </w:pPr>
      <w:r>
        <w:rPr>
          <w:rFonts w:asciiTheme="majorBidi" w:hAnsiTheme="majorBidi" w:cstheme="majorBidi"/>
          <w:b/>
          <w:bCs/>
          <w:i/>
          <w:iCs/>
          <w:sz w:val="30"/>
          <w:szCs w:val="30"/>
        </w:rPr>
        <w:t>D</w:t>
      </w:r>
      <w:r w:rsidRPr="00175EAC">
        <w:rPr>
          <w:rFonts w:asciiTheme="majorBidi" w:hAnsiTheme="majorBidi" w:cstheme="majorBidi"/>
          <w:b/>
          <w:bCs/>
          <w:i/>
          <w:iCs/>
          <w:sz w:val="30"/>
          <w:szCs w:val="30"/>
        </w:rPr>
        <w:t>atetime2</w:t>
      </w:r>
      <w:r w:rsidRPr="00175EAC">
        <w:rPr>
          <w:rFonts w:asciiTheme="majorBidi" w:hAnsiTheme="majorBidi" w:cstheme="majorBidi"/>
          <w:i/>
          <w:iCs/>
          <w:sz w:val="30"/>
          <w:szCs w:val="30"/>
        </w:rPr>
        <w:t xml:space="preserve"> </w:t>
      </w:r>
      <w:proofErr w:type="gramStart"/>
      <w:r w:rsidRPr="00175EAC">
        <w:rPr>
          <w:rFonts w:asciiTheme="majorBidi" w:hAnsiTheme="majorBidi" w:cstheme="majorBidi"/>
          <w:i/>
          <w:iCs/>
          <w:sz w:val="30"/>
          <w:szCs w:val="30"/>
        </w:rPr>
        <w:t>can be considered</w:t>
      </w:r>
      <w:proofErr w:type="gramEnd"/>
      <w:r w:rsidRPr="00175EAC">
        <w:rPr>
          <w:rFonts w:asciiTheme="majorBidi" w:hAnsiTheme="majorBidi" w:cstheme="majorBidi"/>
          <w:i/>
          <w:iCs/>
          <w:sz w:val="30"/>
          <w:szCs w:val="30"/>
        </w:rPr>
        <w:t xml:space="preserve"> as an extension of the existing </w:t>
      </w:r>
      <w:proofErr w:type="spellStart"/>
      <w:r w:rsidRPr="00175EAC">
        <w:rPr>
          <w:rFonts w:asciiTheme="majorBidi" w:hAnsiTheme="majorBidi" w:cstheme="majorBidi"/>
          <w:i/>
          <w:iCs/>
          <w:sz w:val="30"/>
          <w:szCs w:val="30"/>
        </w:rPr>
        <w:t>datetime</w:t>
      </w:r>
      <w:proofErr w:type="spellEnd"/>
      <w:r w:rsidRPr="00175EAC">
        <w:rPr>
          <w:rFonts w:asciiTheme="majorBidi" w:hAnsiTheme="majorBidi" w:cstheme="majorBidi"/>
          <w:i/>
          <w:iCs/>
          <w:sz w:val="30"/>
          <w:szCs w:val="30"/>
        </w:rPr>
        <w:t xml:space="preserve"> type that has a larger date range, a larger default fractional precision, and optional user-specified precision.</w:t>
      </w:r>
    </w:p>
    <w:p w:rsidR="00175EAC" w:rsidRDefault="00175EAC" w:rsidP="00175EAC">
      <w:pPr>
        <w:rPr>
          <w:rFonts w:asciiTheme="majorBidi" w:hAnsiTheme="majorBidi" w:cstheme="majorBidi"/>
          <w:i/>
          <w:iCs/>
          <w:sz w:val="30"/>
          <w:szCs w:val="30"/>
        </w:rPr>
      </w:pPr>
      <w:r w:rsidRPr="00175EAC">
        <w:rPr>
          <w:rFonts w:asciiTheme="majorBidi" w:hAnsiTheme="majorBidi" w:cstheme="majorBidi"/>
          <w:b/>
          <w:bCs/>
          <w:i/>
          <w:iCs/>
          <w:sz w:val="30"/>
          <w:szCs w:val="30"/>
        </w:rPr>
        <w:t xml:space="preserve">The </w:t>
      </w:r>
      <w:proofErr w:type="spellStart"/>
      <w:r w:rsidRPr="00175EAC">
        <w:rPr>
          <w:rFonts w:asciiTheme="majorBidi" w:hAnsiTheme="majorBidi" w:cstheme="majorBidi"/>
          <w:b/>
          <w:bCs/>
          <w:i/>
          <w:iCs/>
          <w:sz w:val="30"/>
          <w:szCs w:val="30"/>
        </w:rPr>
        <w:t>DateTimeOffset</w:t>
      </w:r>
      <w:proofErr w:type="spellEnd"/>
      <w:r w:rsidRPr="00175EAC">
        <w:rPr>
          <w:rFonts w:asciiTheme="majorBidi" w:hAnsiTheme="majorBidi" w:cstheme="majorBidi"/>
          <w:i/>
          <w:iCs/>
          <w:sz w:val="30"/>
          <w:szCs w:val="30"/>
        </w:rPr>
        <w:t xml:space="preserve"> structure represents a date and time value, together with an offset that indicates how much that value differs from UTC. Thus, the value always unambiguously identifies a single point in time</w:t>
      </w:r>
    </w:p>
    <w:p w:rsidR="005E77EF" w:rsidRDefault="005E77EF" w:rsidP="005E77EF">
      <w:pPr>
        <w:rPr>
          <w:rFonts w:asciiTheme="majorBidi" w:hAnsiTheme="majorBidi" w:cstheme="majorBidi"/>
          <w:sz w:val="36"/>
          <w:szCs w:val="36"/>
          <w:lang w:bidi="ar-EG"/>
        </w:rPr>
      </w:pPr>
      <w:r>
        <w:rPr>
          <w:rFonts w:asciiTheme="majorBidi" w:hAnsiTheme="majorBidi" w:cstheme="majorBidi"/>
          <w:i/>
          <w:iCs/>
          <w:sz w:val="30"/>
          <w:szCs w:val="30"/>
        </w:rPr>
        <w:br w:type="page"/>
      </w:r>
      <w:r>
        <w:rPr>
          <w:rFonts w:asciiTheme="majorBidi" w:hAnsiTheme="majorBidi" w:cstheme="majorBidi"/>
          <w:i/>
          <w:iCs/>
          <w:sz w:val="30"/>
          <w:szCs w:val="30"/>
        </w:rPr>
        <w:lastRenderedPageBreak/>
        <w:t xml:space="preserve">13- </w:t>
      </w:r>
      <w:r w:rsidRPr="00901762">
        <w:rPr>
          <w:rFonts w:asciiTheme="majorBidi" w:hAnsiTheme="majorBidi" w:cstheme="majorBidi"/>
          <w:sz w:val="36"/>
          <w:szCs w:val="36"/>
          <w:highlight w:val="yellow"/>
          <w:lang w:bidi="ar-EG"/>
        </w:rPr>
        <w:t>Default instance and named instance</w:t>
      </w:r>
    </w:p>
    <w:p w:rsidR="005E77EF" w:rsidRDefault="005E77EF" w:rsidP="005E77EF">
      <w:pPr>
        <w:rPr>
          <w:rFonts w:asciiTheme="majorBidi" w:hAnsiTheme="majorBidi" w:cstheme="majorBidi"/>
          <w:sz w:val="36"/>
          <w:szCs w:val="36"/>
          <w:lang w:bidi="ar-EG"/>
        </w:rPr>
      </w:pPr>
    </w:p>
    <w:p w:rsidR="005E77EF" w:rsidRPr="005E77EF" w:rsidRDefault="005E77EF" w:rsidP="005E77EF">
      <w:pPr>
        <w:rPr>
          <w:rFonts w:asciiTheme="majorBidi" w:hAnsiTheme="majorBidi" w:cstheme="majorBidi"/>
          <w:i/>
          <w:iCs/>
          <w:sz w:val="30"/>
          <w:szCs w:val="30"/>
          <w:rtl/>
        </w:rPr>
      </w:pPr>
      <w:r w:rsidRPr="00175EAC">
        <w:rPr>
          <w:rFonts w:asciiTheme="majorBidi" w:hAnsiTheme="majorBidi" w:cstheme="majorBidi"/>
          <w:b/>
          <w:bCs/>
          <w:i/>
          <w:iCs/>
          <w:sz w:val="30"/>
          <w:szCs w:val="30"/>
        </w:rPr>
        <w:t xml:space="preserve">Difference </w:t>
      </w:r>
      <w:proofErr w:type="gramStart"/>
      <w:r w:rsidRPr="00175EAC">
        <w:rPr>
          <w:rFonts w:asciiTheme="majorBidi" w:hAnsiTheme="majorBidi" w:cstheme="majorBidi"/>
          <w:b/>
          <w:bCs/>
          <w:i/>
          <w:iCs/>
          <w:sz w:val="30"/>
          <w:szCs w:val="30"/>
        </w:rPr>
        <w:t>Between</w:t>
      </w:r>
      <w:proofErr w:type="gramEnd"/>
      <w:r w:rsidRPr="00175EAC">
        <w:rPr>
          <w:rFonts w:asciiTheme="majorBidi" w:hAnsiTheme="majorBidi" w:cstheme="majorBidi"/>
          <w:b/>
          <w:bCs/>
          <w:i/>
          <w:iCs/>
          <w:sz w:val="30"/>
          <w:szCs w:val="30"/>
        </w:rPr>
        <w:t xml:space="preserve"> Default Instance and Named</w:t>
      </w:r>
      <w:r w:rsidRPr="005E77EF">
        <w:rPr>
          <w:rFonts w:asciiTheme="majorBidi" w:hAnsiTheme="majorBidi" w:cstheme="majorBidi"/>
          <w:i/>
          <w:iCs/>
          <w:sz w:val="30"/>
          <w:szCs w:val="30"/>
        </w:rPr>
        <w:t xml:space="preserve"> Instance A default instance is a type of instance that is used when installing a single instance of SQL server. In contrast, a named instance is a type of instance where the user specifies an instance name when installing the instance.</w:t>
      </w:r>
    </w:p>
    <w:p w:rsidR="005E77EF" w:rsidRDefault="005E77EF" w:rsidP="004B6F09">
      <w:pPr>
        <w:rPr>
          <w:rFonts w:asciiTheme="majorBidi" w:hAnsiTheme="majorBidi" w:cstheme="majorBidi"/>
          <w:i/>
          <w:iCs/>
          <w:sz w:val="30"/>
          <w:szCs w:val="30"/>
        </w:rPr>
      </w:pP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highlight w:val="yellow"/>
        </w:rPr>
        <w:t>14.</w:t>
      </w:r>
      <w:r w:rsidRPr="00175EAC">
        <w:rPr>
          <w:rFonts w:asciiTheme="majorBidi" w:hAnsiTheme="majorBidi" w:cstheme="majorBidi"/>
          <w:i/>
          <w:iCs/>
          <w:sz w:val="30"/>
          <w:szCs w:val="30"/>
          <w:highlight w:val="yellow"/>
        </w:rPr>
        <w:tab/>
        <w:t>SQL and windows Authentication</w:t>
      </w: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b/>
          <w:bCs/>
          <w:i/>
          <w:iCs/>
          <w:sz w:val="30"/>
          <w:szCs w:val="30"/>
        </w:rPr>
        <w:t>SQL Authentication</w:t>
      </w:r>
      <w:r w:rsidRPr="00175EAC">
        <w:rPr>
          <w:rFonts w:asciiTheme="majorBidi" w:hAnsiTheme="majorBidi" w:cstheme="majorBidi"/>
          <w:i/>
          <w:iCs/>
          <w:sz w:val="30"/>
          <w:szCs w:val="30"/>
        </w:rPr>
        <w:t>: Database administrators create SQL logins and provide appropriate permissions for users to authenticate themselves to SQL Server. Users need to specify the login and password while connecting to SQL Server</w:t>
      </w:r>
    </w:p>
    <w:p w:rsidR="005E77EF" w:rsidRDefault="00175EAC" w:rsidP="00175EAC">
      <w:pPr>
        <w:rPr>
          <w:rFonts w:asciiTheme="majorBidi" w:hAnsiTheme="majorBidi" w:cstheme="majorBidi"/>
          <w:i/>
          <w:iCs/>
          <w:sz w:val="30"/>
          <w:szCs w:val="30"/>
        </w:rPr>
      </w:pPr>
      <w:proofErr w:type="gramStart"/>
      <w:r w:rsidRPr="00175EAC">
        <w:rPr>
          <w:rFonts w:asciiTheme="majorBidi" w:hAnsiTheme="majorBidi" w:cstheme="majorBidi"/>
          <w:b/>
          <w:bCs/>
          <w:i/>
          <w:iCs/>
          <w:sz w:val="30"/>
          <w:szCs w:val="30"/>
        </w:rPr>
        <w:t>windows</w:t>
      </w:r>
      <w:proofErr w:type="gramEnd"/>
      <w:r w:rsidRPr="00175EAC">
        <w:rPr>
          <w:rFonts w:asciiTheme="majorBidi" w:hAnsiTheme="majorBidi" w:cstheme="majorBidi"/>
          <w:b/>
          <w:bCs/>
          <w:i/>
          <w:iCs/>
          <w:sz w:val="30"/>
          <w:szCs w:val="30"/>
        </w:rPr>
        <w:t xml:space="preserve"> Authentication</w:t>
      </w:r>
      <w:r w:rsidRPr="00175EAC">
        <w:rPr>
          <w:rFonts w:asciiTheme="majorBidi" w:hAnsiTheme="majorBidi" w:cstheme="majorBidi"/>
          <w:i/>
          <w:iCs/>
          <w:sz w:val="30"/>
          <w:szCs w:val="30"/>
        </w:rPr>
        <w:t xml:space="preserve"> : , the user should first authenticate himself within Active Directory. SQL Server authenticates users through the Windows principal token in the OS. With that, SQL Server does not ask for a password for identity validation. Therefore, Windows confirms users’ identities for authentication. SQL Server does not store the credentials in the Windows authentication. The connection using Windows authentication </w:t>
      </w:r>
      <w:proofErr w:type="gramStart"/>
      <w:r w:rsidRPr="00175EAC">
        <w:rPr>
          <w:rFonts w:asciiTheme="majorBidi" w:hAnsiTheme="majorBidi" w:cstheme="majorBidi"/>
          <w:i/>
          <w:iCs/>
          <w:sz w:val="30"/>
          <w:szCs w:val="30"/>
        </w:rPr>
        <w:t>is called</w:t>
      </w:r>
      <w:proofErr w:type="gramEnd"/>
      <w:r w:rsidRPr="00175EAC">
        <w:rPr>
          <w:rFonts w:asciiTheme="majorBidi" w:hAnsiTheme="majorBidi" w:cstheme="majorBidi"/>
          <w:i/>
          <w:iCs/>
          <w:sz w:val="30"/>
          <w:szCs w:val="30"/>
        </w:rPr>
        <w:t xml:space="preserve"> a trusted or integrated connection.</w:t>
      </w:r>
    </w:p>
    <w:p w:rsidR="005E77EF" w:rsidRDefault="005E77EF">
      <w:pPr>
        <w:rPr>
          <w:rFonts w:asciiTheme="majorBidi" w:hAnsiTheme="majorBidi" w:cstheme="majorBidi"/>
          <w:i/>
          <w:iCs/>
          <w:sz w:val="30"/>
          <w:szCs w:val="30"/>
        </w:rPr>
      </w:pPr>
      <w:r>
        <w:rPr>
          <w:rFonts w:asciiTheme="majorBidi" w:hAnsiTheme="majorBidi" w:cstheme="majorBidi"/>
          <w:i/>
          <w:iCs/>
          <w:sz w:val="30"/>
          <w:szCs w:val="30"/>
        </w:rPr>
        <w:br w:type="page"/>
      </w:r>
    </w:p>
    <w:p w:rsidR="005E77EF" w:rsidRPr="005E77EF" w:rsidRDefault="005E77EF" w:rsidP="005E77EF">
      <w:pPr>
        <w:pStyle w:val="PlainText"/>
        <w:bidi w:val="0"/>
        <w:rPr>
          <w:rFonts w:asciiTheme="majorBidi" w:hAnsiTheme="majorBidi" w:cstheme="majorBidi"/>
          <w:sz w:val="36"/>
          <w:szCs w:val="36"/>
          <w:highlight w:val="yellow"/>
          <w:lang w:bidi="ar-EG"/>
        </w:rPr>
      </w:pPr>
      <w:r>
        <w:rPr>
          <w:rFonts w:asciiTheme="majorBidi" w:hAnsiTheme="majorBidi" w:cstheme="majorBidi"/>
          <w:sz w:val="36"/>
          <w:szCs w:val="36"/>
          <w:highlight w:val="yellow"/>
          <w:lang w:bidi="ar-EG"/>
        </w:rPr>
        <w:lastRenderedPageBreak/>
        <w:t>15</w:t>
      </w:r>
      <w:proofErr w:type="gramStart"/>
      <w:r>
        <w:rPr>
          <w:rFonts w:asciiTheme="majorBidi" w:hAnsiTheme="majorBidi" w:cstheme="majorBidi"/>
          <w:sz w:val="36"/>
          <w:szCs w:val="36"/>
          <w:highlight w:val="yellow"/>
          <w:lang w:bidi="ar-EG"/>
        </w:rPr>
        <w:t>.</w:t>
      </w:r>
      <w:r w:rsidRPr="00901762">
        <w:rPr>
          <w:rFonts w:asciiTheme="majorBidi" w:hAnsiTheme="majorBidi" w:cstheme="majorBidi"/>
          <w:sz w:val="36"/>
          <w:szCs w:val="36"/>
          <w:highlight w:val="yellow"/>
          <w:lang w:bidi="ar-EG"/>
        </w:rPr>
        <w:t>Clustered</w:t>
      </w:r>
      <w:proofErr w:type="gramEnd"/>
      <w:r w:rsidRPr="00901762">
        <w:rPr>
          <w:rFonts w:asciiTheme="majorBidi" w:hAnsiTheme="majorBidi" w:cstheme="majorBidi"/>
          <w:sz w:val="36"/>
          <w:szCs w:val="36"/>
          <w:highlight w:val="yellow"/>
          <w:lang w:bidi="ar-EG"/>
        </w:rPr>
        <w:t xml:space="preserve"> and non-clustered index</w:t>
      </w:r>
    </w:p>
    <w:p w:rsidR="005E77EF" w:rsidRPr="005E77EF" w:rsidRDefault="005E77EF" w:rsidP="005E77EF">
      <w:pPr>
        <w:numPr>
          <w:ilvl w:val="0"/>
          <w:numId w:val="9"/>
        </w:numPr>
        <w:shd w:val="clear" w:color="auto" w:fill="FFFFFF"/>
        <w:spacing w:before="100" w:beforeAutospacing="1" w:after="100" w:afterAutospacing="1" w:line="240" w:lineRule="auto"/>
        <w:rPr>
          <w:rFonts w:asciiTheme="majorBidi" w:hAnsiTheme="majorBidi" w:cstheme="majorBidi"/>
          <w:i/>
          <w:iCs/>
          <w:sz w:val="30"/>
          <w:szCs w:val="30"/>
        </w:rPr>
      </w:pPr>
      <w:r w:rsidRPr="005E77EF">
        <w:rPr>
          <w:rFonts w:asciiTheme="majorBidi" w:hAnsiTheme="majorBidi" w:cstheme="majorBidi"/>
          <w:i/>
          <w:iCs/>
          <w:sz w:val="30"/>
          <w:szCs w:val="30"/>
        </w:rPr>
        <w:t>A cluster index is a type of index that sorts the data rows in the table on their key values, whereas the Non-clustered index stores the data at one location and indices at another location.</w:t>
      </w:r>
    </w:p>
    <w:p w:rsidR="005E77EF" w:rsidRDefault="005E77EF" w:rsidP="005E77EF">
      <w:pPr>
        <w:numPr>
          <w:ilvl w:val="0"/>
          <w:numId w:val="9"/>
        </w:numPr>
        <w:shd w:val="clear" w:color="auto" w:fill="FFFFFF"/>
        <w:spacing w:before="100" w:beforeAutospacing="1" w:after="100" w:afterAutospacing="1" w:line="240" w:lineRule="auto"/>
        <w:rPr>
          <w:rFonts w:asciiTheme="majorBidi" w:hAnsiTheme="majorBidi" w:cstheme="majorBidi"/>
          <w:i/>
          <w:iCs/>
          <w:sz w:val="30"/>
          <w:szCs w:val="30"/>
        </w:rPr>
      </w:pPr>
      <w:r w:rsidRPr="005E77EF">
        <w:rPr>
          <w:rFonts w:asciiTheme="majorBidi" w:hAnsiTheme="majorBidi" w:cstheme="majorBidi"/>
          <w:i/>
          <w:iCs/>
          <w:sz w:val="30"/>
          <w:szCs w:val="30"/>
        </w:rPr>
        <w:t>Clustered index stores data pages in the leaf nodes of the index, while the Non-clustered index method never stores data pages in the leaf nodes of the index</w:t>
      </w:r>
    </w:p>
    <w:p w:rsidR="00175EAC" w:rsidRDefault="00175EAC" w:rsidP="00175EAC">
      <w:pPr>
        <w:shd w:val="clear" w:color="auto" w:fill="FFFFFF"/>
        <w:spacing w:before="100" w:beforeAutospacing="1" w:after="100" w:afterAutospacing="1" w:line="240" w:lineRule="auto"/>
        <w:ind w:left="720"/>
        <w:rPr>
          <w:rFonts w:asciiTheme="majorBidi" w:hAnsiTheme="majorBidi" w:cstheme="majorBidi"/>
          <w:i/>
          <w:iCs/>
          <w:sz w:val="30"/>
          <w:szCs w:val="30"/>
        </w:rPr>
      </w:pPr>
    </w:p>
    <w:p w:rsidR="00175EAC" w:rsidRPr="00175EAC" w:rsidRDefault="00175EAC" w:rsidP="00175EAC">
      <w:pPr>
        <w:shd w:val="clear" w:color="auto" w:fill="FFFFFF"/>
        <w:spacing w:before="100" w:beforeAutospacing="1" w:after="100" w:afterAutospacing="1" w:line="240" w:lineRule="auto"/>
        <w:ind w:left="360"/>
        <w:rPr>
          <w:rFonts w:asciiTheme="majorBidi" w:hAnsiTheme="majorBidi" w:cstheme="majorBidi"/>
          <w:i/>
          <w:iCs/>
          <w:sz w:val="30"/>
          <w:szCs w:val="30"/>
        </w:rPr>
      </w:pPr>
      <w:r>
        <w:rPr>
          <w:rFonts w:asciiTheme="majorBidi" w:hAnsiTheme="majorBidi" w:cstheme="majorBidi"/>
          <w:i/>
          <w:iCs/>
          <w:sz w:val="30"/>
          <w:szCs w:val="30"/>
          <w:highlight w:val="yellow"/>
        </w:rPr>
        <w:t>16</w:t>
      </w:r>
      <w:proofErr w:type="gramStart"/>
      <w:r>
        <w:rPr>
          <w:rFonts w:asciiTheme="majorBidi" w:hAnsiTheme="majorBidi" w:cstheme="majorBidi"/>
          <w:i/>
          <w:iCs/>
          <w:sz w:val="30"/>
          <w:szCs w:val="30"/>
          <w:highlight w:val="yellow"/>
        </w:rPr>
        <w:t>.</w:t>
      </w:r>
      <w:r w:rsidRPr="00175EAC">
        <w:rPr>
          <w:rFonts w:asciiTheme="majorBidi" w:hAnsiTheme="majorBidi" w:cstheme="majorBidi"/>
          <w:i/>
          <w:iCs/>
          <w:sz w:val="30"/>
          <w:szCs w:val="30"/>
          <w:highlight w:val="yellow"/>
        </w:rPr>
        <w:t>Group</w:t>
      </w:r>
      <w:proofErr w:type="gramEnd"/>
      <w:r w:rsidRPr="00175EAC">
        <w:rPr>
          <w:rFonts w:asciiTheme="majorBidi" w:hAnsiTheme="majorBidi" w:cstheme="majorBidi"/>
          <w:i/>
          <w:iCs/>
          <w:sz w:val="30"/>
          <w:szCs w:val="30"/>
          <w:highlight w:val="yellow"/>
        </w:rPr>
        <w:t xml:space="preserve"> by rollup and group by cube</w:t>
      </w:r>
    </w:p>
    <w:p w:rsidR="00175EAC" w:rsidRPr="005E77EF" w:rsidRDefault="00175EAC" w:rsidP="00175EAC">
      <w:pPr>
        <w:shd w:val="clear" w:color="auto" w:fill="FFFFFF"/>
        <w:spacing w:before="100" w:beforeAutospacing="1" w:after="100" w:afterAutospacing="1" w:line="240" w:lineRule="auto"/>
        <w:ind w:left="360"/>
        <w:rPr>
          <w:rFonts w:asciiTheme="majorBidi" w:hAnsiTheme="majorBidi" w:cstheme="majorBidi"/>
          <w:i/>
          <w:iCs/>
          <w:sz w:val="30"/>
          <w:szCs w:val="30"/>
        </w:rPr>
      </w:pPr>
      <w:r w:rsidRPr="00175EAC">
        <w:rPr>
          <w:rFonts w:asciiTheme="majorBidi" w:hAnsiTheme="majorBidi" w:cstheme="majorBidi"/>
          <w:b/>
          <w:bCs/>
          <w:i/>
          <w:iCs/>
          <w:sz w:val="30"/>
          <w:szCs w:val="30"/>
        </w:rPr>
        <w:t>ROLLUP operators</w:t>
      </w:r>
      <w:r w:rsidRPr="00175EAC">
        <w:rPr>
          <w:rFonts w:asciiTheme="majorBidi" w:hAnsiTheme="majorBidi" w:cstheme="majorBidi"/>
          <w:i/>
          <w:iCs/>
          <w:sz w:val="30"/>
          <w:szCs w:val="30"/>
        </w:rPr>
        <w:t xml:space="preserve"> let you extend the functionality of </w:t>
      </w:r>
      <w:r w:rsidRPr="00175EAC">
        <w:rPr>
          <w:rFonts w:asciiTheme="majorBidi" w:hAnsiTheme="majorBidi" w:cstheme="majorBidi"/>
          <w:b/>
          <w:bCs/>
          <w:i/>
          <w:iCs/>
          <w:sz w:val="30"/>
          <w:szCs w:val="30"/>
        </w:rPr>
        <w:t>GROUP BY</w:t>
      </w:r>
      <w:r w:rsidRPr="00175EAC">
        <w:rPr>
          <w:rFonts w:asciiTheme="majorBidi" w:hAnsiTheme="majorBidi" w:cstheme="majorBidi"/>
          <w:i/>
          <w:iCs/>
          <w:sz w:val="30"/>
          <w:szCs w:val="30"/>
        </w:rPr>
        <w:t xml:space="preserve"> clauses by calculating subtotals and grand totals for a set of columns. The CUBE operator is similar in functionality to the ROLLUP operator; however, the CUBE operator can calculate subtotals and grand totals for all permutations of the columns specified in it.</w:t>
      </w:r>
    </w:p>
    <w:p w:rsidR="005D7964" w:rsidRPr="00901762" w:rsidRDefault="005D7964" w:rsidP="005D7964">
      <w:pPr>
        <w:pStyle w:val="PlainText"/>
        <w:bidi w:val="0"/>
        <w:rPr>
          <w:rFonts w:asciiTheme="majorBidi" w:hAnsiTheme="majorBidi" w:cstheme="majorBidi"/>
          <w:sz w:val="36"/>
          <w:szCs w:val="36"/>
          <w:highlight w:val="yellow"/>
          <w:lang w:bidi="ar-EG"/>
        </w:rPr>
      </w:pPr>
      <w:r w:rsidRPr="005D7964">
        <w:rPr>
          <w:rFonts w:asciiTheme="majorBidi" w:hAnsiTheme="majorBidi" w:cstheme="majorBidi"/>
          <w:sz w:val="36"/>
          <w:szCs w:val="36"/>
          <w:highlight w:val="yellow"/>
          <w:lang w:bidi="ar-EG"/>
        </w:rPr>
        <w:br w:type="page"/>
      </w:r>
      <w:r w:rsidRPr="005D7964">
        <w:rPr>
          <w:rFonts w:asciiTheme="majorBidi" w:hAnsiTheme="majorBidi" w:cstheme="majorBidi"/>
          <w:sz w:val="36"/>
          <w:szCs w:val="36"/>
          <w:highlight w:val="yellow"/>
          <w:lang w:bidi="ar-EG"/>
        </w:rPr>
        <w:lastRenderedPageBreak/>
        <w:t xml:space="preserve">17. </w:t>
      </w:r>
      <w:r w:rsidRPr="00901762">
        <w:rPr>
          <w:rFonts w:asciiTheme="majorBidi" w:hAnsiTheme="majorBidi" w:cstheme="majorBidi"/>
          <w:sz w:val="36"/>
          <w:szCs w:val="36"/>
          <w:highlight w:val="yellow"/>
          <w:lang w:bidi="ar-EG"/>
        </w:rPr>
        <w:t xml:space="preserve">Sequence object and identity </w:t>
      </w:r>
    </w:p>
    <w:p w:rsidR="005E77EF" w:rsidRDefault="005E77EF" w:rsidP="004B6F09">
      <w:pPr>
        <w:rPr>
          <w:rFonts w:asciiTheme="majorBidi" w:hAnsiTheme="majorBidi" w:cstheme="majorBidi"/>
          <w:i/>
          <w:iCs/>
          <w:sz w:val="30"/>
          <w:szCs w:val="30"/>
        </w:rPr>
      </w:pPr>
    </w:p>
    <w:p w:rsidR="005D7964" w:rsidRPr="005D7964" w:rsidRDefault="005D7964" w:rsidP="005D7964">
      <w:pPr>
        <w:rPr>
          <w:rFonts w:asciiTheme="majorBidi" w:hAnsiTheme="majorBidi" w:cstheme="majorBidi"/>
          <w:i/>
          <w:iCs/>
          <w:sz w:val="30"/>
          <w:szCs w:val="30"/>
        </w:rPr>
      </w:pPr>
      <w:r w:rsidRPr="005D7964">
        <w:rPr>
          <w:rFonts w:asciiTheme="majorBidi" w:hAnsiTheme="majorBidi" w:cstheme="majorBidi"/>
          <w:i/>
          <w:iCs/>
          <w:sz w:val="30"/>
          <w:szCs w:val="30"/>
        </w:rPr>
        <w:t>SEQUENCE object are define by the user and can be share by multiple tables since is it is not tie to any table.</w:t>
      </w:r>
    </w:p>
    <w:p w:rsidR="005D7964" w:rsidRPr="005D7964" w:rsidRDefault="005D7964" w:rsidP="005D7964">
      <w:pPr>
        <w:rPr>
          <w:rFonts w:asciiTheme="majorBidi" w:hAnsiTheme="majorBidi" w:cstheme="majorBidi"/>
          <w:i/>
          <w:iCs/>
          <w:sz w:val="30"/>
          <w:szCs w:val="30"/>
        </w:rPr>
      </w:pPr>
    </w:p>
    <w:p w:rsidR="005D7964" w:rsidRDefault="005D7964" w:rsidP="005D7964">
      <w:pPr>
        <w:rPr>
          <w:rFonts w:asciiTheme="majorBidi" w:hAnsiTheme="majorBidi" w:cstheme="majorBidi"/>
          <w:i/>
          <w:iCs/>
          <w:sz w:val="30"/>
          <w:szCs w:val="30"/>
        </w:rPr>
      </w:pPr>
      <w:r w:rsidRPr="005D7964">
        <w:rPr>
          <w:rFonts w:asciiTheme="majorBidi" w:hAnsiTheme="majorBidi" w:cstheme="majorBidi"/>
          <w:i/>
          <w:iCs/>
          <w:sz w:val="30"/>
          <w:szCs w:val="30"/>
        </w:rPr>
        <w:t xml:space="preserve">IDENTITY property ties to a particular table and </w:t>
      </w:r>
      <w:proofErr w:type="gramStart"/>
      <w:r w:rsidRPr="005D7964">
        <w:rPr>
          <w:rFonts w:asciiTheme="majorBidi" w:hAnsiTheme="majorBidi" w:cstheme="majorBidi"/>
          <w:i/>
          <w:iCs/>
          <w:sz w:val="30"/>
          <w:szCs w:val="30"/>
        </w:rPr>
        <w:t>cannot be shared</w:t>
      </w:r>
      <w:proofErr w:type="gramEnd"/>
      <w:r w:rsidRPr="005D7964">
        <w:rPr>
          <w:rFonts w:asciiTheme="majorBidi" w:hAnsiTheme="majorBidi" w:cstheme="majorBidi"/>
          <w:i/>
          <w:iCs/>
          <w:sz w:val="30"/>
          <w:szCs w:val="30"/>
        </w:rPr>
        <w:t xml:space="preserve"> among multiple tables since it is a table column property.</w:t>
      </w:r>
    </w:p>
    <w:p w:rsidR="00175EAC" w:rsidRDefault="00175EAC" w:rsidP="005D7964">
      <w:pPr>
        <w:rPr>
          <w:rFonts w:asciiTheme="majorBidi" w:hAnsiTheme="majorBidi" w:cstheme="majorBidi"/>
          <w:i/>
          <w:iCs/>
          <w:sz w:val="30"/>
          <w:szCs w:val="30"/>
        </w:rPr>
      </w:pP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highlight w:val="yellow"/>
        </w:rPr>
        <w:t>18</w:t>
      </w:r>
      <w:proofErr w:type="gramStart"/>
      <w:r w:rsidRPr="00175EAC">
        <w:rPr>
          <w:rFonts w:asciiTheme="majorBidi" w:hAnsiTheme="majorBidi" w:cstheme="majorBidi"/>
          <w:i/>
          <w:iCs/>
          <w:sz w:val="30"/>
          <w:szCs w:val="30"/>
          <w:highlight w:val="yellow"/>
        </w:rPr>
        <w:t>.</w:t>
      </w:r>
      <w:r w:rsidRPr="00175EAC">
        <w:rPr>
          <w:rFonts w:asciiTheme="majorBidi" w:hAnsiTheme="majorBidi" w:cstheme="majorBidi"/>
          <w:i/>
          <w:iCs/>
          <w:sz w:val="30"/>
          <w:szCs w:val="30"/>
          <w:highlight w:val="yellow"/>
        </w:rPr>
        <w:t>Inline</w:t>
      </w:r>
      <w:proofErr w:type="gramEnd"/>
      <w:r w:rsidRPr="00175EAC">
        <w:rPr>
          <w:rFonts w:asciiTheme="majorBidi" w:hAnsiTheme="majorBidi" w:cstheme="majorBidi"/>
          <w:i/>
          <w:iCs/>
          <w:sz w:val="30"/>
          <w:szCs w:val="30"/>
          <w:highlight w:val="yellow"/>
        </w:rPr>
        <w:t xml:space="preserve"> function and view</w:t>
      </w: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b/>
          <w:bCs/>
          <w:i/>
          <w:iCs/>
          <w:sz w:val="30"/>
          <w:szCs w:val="30"/>
        </w:rPr>
        <w:t>A view</w:t>
      </w:r>
      <w:r w:rsidRPr="00175EAC">
        <w:rPr>
          <w:rFonts w:asciiTheme="majorBidi" w:hAnsiTheme="majorBidi" w:cstheme="majorBidi"/>
          <w:i/>
          <w:iCs/>
          <w:sz w:val="30"/>
          <w:szCs w:val="30"/>
        </w:rPr>
        <w:t xml:space="preserve"> in SQL is a virtual table based on the result-set of an SQL statement. A view</w:t>
      </w:r>
      <w:r>
        <w:rPr>
          <w:rFonts w:asciiTheme="majorBidi" w:hAnsiTheme="majorBidi" w:cstheme="majorBidi"/>
          <w:i/>
          <w:iCs/>
          <w:sz w:val="30"/>
          <w:szCs w:val="30"/>
        </w:rPr>
        <w:t xml:space="preserve"> </w:t>
      </w:r>
      <w:r w:rsidRPr="00175EAC">
        <w:rPr>
          <w:rFonts w:asciiTheme="majorBidi" w:hAnsiTheme="majorBidi" w:cstheme="majorBidi"/>
          <w:i/>
          <w:iCs/>
          <w:sz w:val="30"/>
          <w:szCs w:val="30"/>
        </w:rPr>
        <w:t>contains rows and columns, just like a real table. The fields in a view are fields from one or more real tables in the database.</w:t>
      </w:r>
    </w:p>
    <w:p w:rsidR="00175EAC" w:rsidRDefault="00175EAC" w:rsidP="00175EAC">
      <w:pPr>
        <w:rPr>
          <w:rFonts w:asciiTheme="majorBidi" w:hAnsiTheme="majorBidi" w:cstheme="majorBidi"/>
          <w:i/>
          <w:iCs/>
          <w:sz w:val="30"/>
          <w:szCs w:val="30"/>
        </w:rPr>
      </w:pPr>
      <w:r>
        <w:rPr>
          <w:rFonts w:asciiTheme="majorBidi" w:hAnsiTheme="majorBidi" w:cstheme="majorBidi"/>
          <w:i/>
          <w:iCs/>
          <w:sz w:val="30"/>
          <w:szCs w:val="30"/>
        </w:rPr>
        <w:t xml:space="preserve"> </w:t>
      </w:r>
      <w:r w:rsidRPr="00175EAC">
        <w:rPr>
          <w:rFonts w:asciiTheme="majorBidi" w:hAnsiTheme="majorBidi" w:cstheme="majorBidi"/>
          <w:b/>
          <w:bCs/>
          <w:i/>
          <w:iCs/>
          <w:sz w:val="30"/>
          <w:szCs w:val="30"/>
        </w:rPr>
        <w:t>The I</w:t>
      </w:r>
      <w:r w:rsidRPr="00175EAC">
        <w:rPr>
          <w:rFonts w:asciiTheme="majorBidi" w:hAnsiTheme="majorBidi" w:cstheme="majorBidi"/>
          <w:b/>
          <w:bCs/>
          <w:i/>
          <w:iCs/>
          <w:sz w:val="30"/>
          <w:szCs w:val="30"/>
        </w:rPr>
        <w:t>nline table</w:t>
      </w:r>
      <w:r w:rsidRPr="00175EAC">
        <w:rPr>
          <w:rFonts w:asciiTheme="majorBidi" w:hAnsiTheme="majorBidi" w:cstheme="majorBidi"/>
          <w:i/>
          <w:iCs/>
          <w:sz w:val="30"/>
          <w:szCs w:val="30"/>
        </w:rPr>
        <w:t xml:space="preserve"> valued function </w:t>
      </w:r>
      <w:proofErr w:type="gramStart"/>
      <w:r w:rsidRPr="00175EAC">
        <w:rPr>
          <w:rFonts w:asciiTheme="majorBidi" w:hAnsiTheme="majorBidi" w:cstheme="majorBidi"/>
          <w:i/>
          <w:iCs/>
          <w:sz w:val="30"/>
          <w:szCs w:val="30"/>
        </w:rPr>
        <w:t>can be built</w:t>
      </w:r>
      <w:proofErr w:type="gramEnd"/>
      <w:r w:rsidRPr="00175EAC">
        <w:rPr>
          <w:rFonts w:asciiTheme="majorBidi" w:hAnsiTheme="majorBidi" w:cstheme="majorBidi"/>
          <w:i/>
          <w:iCs/>
          <w:sz w:val="30"/>
          <w:szCs w:val="30"/>
        </w:rPr>
        <w:t xml:space="preserve"> with a parameter where a view cannot</w:t>
      </w:r>
      <w:r>
        <w:rPr>
          <w:rFonts w:asciiTheme="majorBidi" w:hAnsiTheme="majorBidi" w:cstheme="majorBidi"/>
          <w:i/>
          <w:iCs/>
          <w:sz w:val="30"/>
          <w:szCs w:val="30"/>
        </w:rPr>
        <w:br w:type="page"/>
      </w:r>
    </w:p>
    <w:p w:rsidR="005D7964" w:rsidRDefault="005D7964">
      <w:pPr>
        <w:rPr>
          <w:rFonts w:asciiTheme="majorBidi" w:hAnsiTheme="majorBidi" w:cstheme="majorBidi"/>
          <w:i/>
          <w:iCs/>
          <w:sz w:val="30"/>
          <w:szCs w:val="30"/>
        </w:rPr>
      </w:pPr>
    </w:p>
    <w:p w:rsidR="005D7964" w:rsidRDefault="005D7964" w:rsidP="005D7964">
      <w:pPr>
        <w:pStyle w:val="PlainText"/>
        <w:bidi w:val="0"/>
        <w:rPr>
          <w:rFonts w:asciiTheme="majorBidi" w:hAnsiTheme="majorBidi" w:cstheme="majorBidi"/>
          <w:sz w:val="36"/>
          <w:szCs w:val="36"/>
          <w:lang w:bidi="ar-EG"/>
        </w:rPr>
      </w:pPr>
      <w:proofErr w:type="gramStart"/>
      <w:r>
        <w:rPr>
          <w:rFonts w:asciiTheme="majorBidi" w:hAnsiTheme="majorBidi" w:cstheme="majorBidi"/>
          <w:sz w:val="36"/>
          <w:szCs w:val="36"/>
          <w:highlight w:val="yellow"/>
          <w:lang w:bidi="ar-EG"/>
        </w:rPr>
        <w:t>19</w:t>
      </w:r>
      <w:proofErr w:type="gramEnd"/>
      <w:r>
        <w:rPr>
          <w:rFonts w:asciiTheme="majorBidi" w:hAnsiTheme="majorBidi" w:cstheme="majorBidi"/>
          <w:sz w:val="36"/>
          <w:szCs w:val="36"/>
          <w:highlight w:val="yellow"/>
          <w:lang w:bidi="ar-EG"/>
        </w:rPr>
        <w:t xml:space="preserve"> .</w:t>
      </w:r>
      <w:r w:rsidRPr="00901762">
        <w:rPr>
          <w:rFonts w:asciiTheme="majorBidi" w:hAnsiTheme="majorBidi" w:cstheme="majorBidi"/>
          <w:sz w:val="36"/>
          <w:szCs w:val="36"/>
          <w:highlight w:val="yellow"/>
          <w:lang w:bidi="ar-EG"/>
        </w:rPr>
        <w:t>Table variable and temporary table</w:t>
      </w:r>
    </w:p>
    <w:p w:rsidR="005D7964" w:rsidRDefault="005D7964" w:rsidP="005D7964">
      <w:pPr>
        <w:pStyle w:val="PlainText"/>
        <w:bidi w:val="0"/>
        <w:rPr>
          <w:rFonts w:asciiTheme="majorBidi" w:hAnsiTheme="majorBidi" w:cstheme="majorBidi"/>
          <w:sz w:val="36"/>
          <w:szCs w:val="36"/>
          <w:lang w:bidi="ar-EG"/>
        </w:rPr>
      </w:pPr>
    </w:p>
    <w:p w:rsidR="005D7964" w:rsidRPr="005D7964" w:rsidRDefault="005D7964" w:rsidP="005D7964">
      <w:pPr>
        <w:rPr>
          <w:rFonts w:asciiTheme="majorBidi" w:hAnsiTheme="majorBidi" w:cstheme="majorBidi"/>
          <w:i/>
          <w:iCs/>
          <w:sz w:val="30"/>
          <w:szCs w:val="30"/>
        </w:rPr>
      </w:pPr>
      <w:r w:rsidRPr="005D7964">
        <w:rPr>
          <w:rFonts w:asciiTheme="majorBidi" w:hAnsiTheme="majorBidi" w:cstheme="majorBidi"/>
          <w:i/>
          <w:iCs/>
          <w:sz w:val="30"/>
          <w:szCs w:val="30"/>
        </w:rPr>
        <w:t xml:space="preserve">Temporary Tables are real tables so you can do things like CREATE </w:t>
      </w:r>
      <w:proofErr w:type="spellStart"/>
      <w:r w:rsidRPr="005D7964">
        <w:rPr>
          <w:rFonts w:asciiTheme="majorBidi" w:hAnsiTheme="majorBidi" w:cstheme="majorBidi"/>
          <w:i/>
          <w:iCs/>
          <w:sz w:val="30"/>
          <w:szCs w:val="30"/>
        </w:rPr>
        <w:t>INDEXes</w:t>
      </w:r>
      <w:proofErr w:type="spellEnd"/>
      <w:r w:rsidRPr="005D7964">
        <w:rPr>
          <w:rFonts w:asciiTheme="majorBidi" w:hAnsiTheme="majorBidi" w:cstheme="majorBidi"/>
          <w:i/>
          <w:iCs/>
          <w:sz w:val="30"/>
          <w:szCs w:val="30"/>
        </w:rPr>
        <w:t xml:space="preserve">, etc. If you have large amounts of data for which accessing by index will be faster </w:t>
      </w:r>
      <w:proofErr w:type="spellStart"/>
      <w:r w:rsidRPr="005D7964">
        <w:rPr>
          <w:rFonts w:asciiTheme="majorBidi" w:hAnsiTheme="majorBidi" w:cstheme="majorBidi"/>
          <w:i/>
          <w:iCs/>
          <w:sz w:val="30"/>
          <w:szCs w:val="30"/>
        </w:rPr>
        <w:t>then</w:t>
      </w:r>
      <w:proofErr w:type="spellEnd"/>
      <w:r w:rsidRPr="005D7964">
        <w:rPr>
          <w:rFonts w:asciiTheme="majorBidi" w:hAnsiTheme="majorBidi" w:cstheme="majorBidi"/>
          <w:i/>
          <w:iCs/>
          <w:sz w:val="30"/>
          <w:szCs w:val="30"/>
        </w:rPr>
        <w:t xml:space="preserve"> temporary tables are a good option.</w:t>
      </w:r>
    </w:p>
    <w:p w:rsidR="005D7964" w:rsidRPr="005D7964" w:rsidRDefault="005D7964" w:rsidP="005D7964">
      <w:pPr>
        <w:rPr>
          <w:rFonts w:asciiTheme="majorBidi" w:hAnsiTheme="majorBidi" w:cstheme="majorBidi"/>
          <w:i/>
          <w:iCs/>
          <w:sz w:val="30"/>
          <w:szCs w:val="30"/>
        </w:rPr>
      </w:pPr>
    </w:p>
    <w:p w:rsidR="005D7964" w:rsidRDefault="005D7964" w:rsidP="005D7964">
      <w:pPr>
        <w:rPr>
          <w:rFonts w:asciiTheme="majorBidi" w:hAnsiTheme="majorBidi" w:cstheme="majorBidi"/>
          <w:i/>
          <w:iCs/>
          <w:sz w:val="30"/>
          <w:szCs w:val="30"/>
        </w:rPr>
      </w:pPr>
      <w:r w:rsidRPr="005D7964">
        <w:rPr>
          <w:rFonts w:asciiTheme="majorBidi" w:hAnsiTheme="majorBidi" w:cstheme="majorBidi"/>
          <w:i/>
          <w:iCs/>
          <w:sz w:val="30"/>
          <w:szCs w:val="30"/>
        </w:rPr>
        <w:t>Table variables can have indexes by using PRIMARY KEY or UNIQUE constraints. (If you want a non-unique index just include the primary key column as the last column in the unique constraint</w:t>
      </w:r>
    </w:p>
    <w:p w:rsidR="00175EAC" w:rsidRDefault="00175EAC" w:rsidP="005D7964">
      <w:pPr>
        <w:rPr>
          <w:rFonts w:asciiTheme="majorBidi" w:hAnsiTheme="majorBidi" w:cstheme="majorBidi"/>
          <w:i/>
          <w:iCs/>
          <w:sz w:val="30"/>
          <w:szCs w:val="30"/>
        </w:rPr>
      </w:pPr>
    </w:p>
    <w:p w:rsidR="00175EAC" w:rsidRDefault="00175EAC" w:rsidP="00175EAC">
      <w:pPr>
        <w:pStyle w:val="PlainText"/>
        <w:bidi w:val="0"/>
        <w:rPr>
          <w:rFonts w:asciiTheme="majorBidi" w:hAnsiTheme="majorBidi" w:cstheme="majorBidi"/>
          <w:sz w:val="36"/>
          <w:szCs w:val="36"/>
          <w:lang w:bidi="ar-EG"/>
        </w:rPr>
      </w:pPr>
      <w:r w:rsidRPr="00175EAC">
        <w:rPr>
          <w:rFonts w:asciiTheme="majorBidi" w:hAnsiTheme="majorBidi" w:cstheme="majorBidi"/>
          <w:i/>
          <w:iCs/>
          <w:sz w:val="30"/>
          <w:szCs w:val="30"/>
          <w:highlight w:val="yellow"/>
        </w:rPr>
        <w:t>20.</w:t>
      </w:r>
      <w:r w:rsidRPr="00175EAC">
        <w:rPr>
          <w:rFonts w:asciiTheme="majorBidi" w:hAnsiTheme="majorBidi" w:cstheme="majorBidi"/>
          <w:sz w:val="36"/>
          <w:szCs w:val="36"/>
          <w:highlight w:val="yellow"/>
          <w:lang w:bidi="ar-EG"/>
        </w:rPr>
        <w:t xml:space="preserve"> </w:t>
      </w:r>
      <w:bookmarkStart w:id="0" w:name="_GoBack"/>
      <w:proofErr w:type="spellStart"/>
      <w:r w:rsidRPr="00175EAC">
        <w:rPr>
          <w:rFonts w:asciiTheme="majorBidi" w:hAnsiTheme="majorBidi" w:cstheme="majorBidi"/>
          <w:sz w:val="30"/>
          <w:szCs w:val="30"/>
          <w:highlight w:val="yellow"/>
          <w:lang w:bidi="ar-EG"/>
        </w:rPr>
        <w:t>Row_</w:t>
      </w:r>
      <w:proofErr w:type="gramStart"/>
      <w:r w:rsidRPr="00175EAC">
        <w:rPr>
          <w:rFonts w:asciiTheme="majorBidi" w:hAnsiTheme="majorBidi" w:cstheme="majorBidi"/>
          <w:sz w:val="30"/>
          <w:szCs w:val="30"/>
          <w:highlight w:val="yellow"/>
          <w:lang w:bidi="ar-EG"/>
        </w:rPr>
        <w:t>number</w:t>
      </w:r>
      <w:proofErr w:type="spellEnd"/>
      <w:r w:rsidRPr="00175EAC">
        <w:rPr>
          <w:rFonts w:asciiTheme="majorBidi" w:hAnsiTheme="majorBidi" w:cstheme="majorBidi"/>
          <w:sz w:val="30"/>
          <w:szCs w:val="30"/>
          <w:highlight w:val="yellow"/>
          <w:lang w:bidi="ar-EG"/>
        </w:rPr>
        <w:t>(</w:t>
      </w:r>
      <w:proofErr w:type="gramEnd"/>
      <w:r w:rsidRPr="00175EAC">
        <w:rPr>
          <w:rFonts w:asciiTheme="majorBidi" w:hAnsiTheme="majorBidi" w:cstheme="majorBidi"/>
          <w:sz w:val="30"/>
          <w:szCs w:val="30"/>
          <w:highlight w:val="yellow"/>
          <w:lang w:bidi="ar-EG"/>
        </w:rPr>
        <w:t xml:space="preserve">) and </w:t>
      </w:r>
      <w:proofErr w:type="spellStart"/>
      <w:r w:rsidRPr="00175EAC">
        <w:rPr>
          <w:rFonts w:asciiTheme="majorBidi" w:hAnsiTheme="majorBidi" w:cstheme="majorBidi"/>
          <w:sz w:val="30"/>
          <w:szCs w:val="30"/>
          <w:highlight w:val="yellow"/>
          <w:lang w:bidi="ar-EG"/>
        </w:rPr>
        <w:t>dense_Rank</w:t>
      </w:r>
      <w:proofErr w:type="spellEnd"/>
      <w:r w:rsidRPr="00175EAC">
        <w:rPr>
          <w:rFonts w:asciiTheme="majorBidi" w:hAnsiTheme="majorBidi" w:cstheme="majorBidi"/>
          <w:sz w:val="30"/>
          <w:szCs w:val="30"/>
          <w:highlight w:val="yellow"/>
          <w:lang w:bidi="ar-EG"/>
        </w:rPr>
        <w:t>() function</w:t>
      </w:r>
      <w:bookmarkEnd w:id="0"/>
    </w:p>
    <w:p w:rsidR="00175EAC" w:rsidRDefault="00175EAC" w:rsidP="005D7964">
      <w:pPr>
        <w:rPr>
          <w:rFonts w:asciiTheme="majorBidi" w:hAnsiTheme="majorBidi" w:cstheme="majorBidi"/>
          <w:i/>
          <w:iCs/>
          <w:sz w:val="30"/>
          <w:szCs w:val="30"/>
        </w:rPr>
      </w:pPr>
    </w:p>
    <w:p w:rsidR="00175EAC" w:rsidRPr="00175EAC" w:rsidRDefault="00175EAC" w:rsidP="00175EAC">
      <w:pPr>
        <w:rPr>
          <w:rFonts w:asciiTheme="majorBidi" w:hAnsiTheme="majorBidi" w:cstheme="majorBidi"/>
          <w:i/>
          <w:iCs/>
          <w:sz w:val="30"/>
          <w:szCs w:val="30"/>
        </w:rPr>
      </w:pPr>
      <w:proofErr w:type="spellStart"/>
      <w:r w:rsidRPr="00175EAC">
        <w:rPr>
          <w:rFonts w:asciiTheme="majorBidi" w:hAnsiTheme="majorBidi" w:cstheme="majorBidi"/>
          <w:i/>
          <w:iCs/>
          <w:sz w:val="30"/>
          <w:szCs w:val="30"/>
        </w:rPr>
        <w:t>ROW_</w:t>
      </w:r>
      <w:proofErr w:type="gramStart"/>
      <w:r w:rsidRPr="00175EAC">
        <w:rPr>
          <w:rFonts w:asciiTheme="majorBidi" w:hAnsiTheme="majorBidi" w:cstheme="majorBidi"/>
          <w:i/>
          <w:iCs/>
          <w:sz w:val="30"/>
          <w:szCs w:val="30"/>
        </w:rPr>
        <w:t>Number</w:t>
      </w:r>
      <w:proofErr w:type="spellEnd"/>
      <w:r w:rsidRPr="00175EAC">
        <w:rPr>
          <w:rFonts w:asciiTheme="majorBidi" w:hAnsiTheme="majorBidi" w:cstheme="majorBidi"/>
          <w:i/>
          <w:iCs/>
          <w:sz w:val="30"/>
          <w:szCs w:val="30"/>
        </w:rPr>
        <w:t>(</w:t>
      </w:r>
      <w:proofErr w:type="gramEnd"/>
      <w:r w:rsidRPr="00175EAC">
        <w:rPr>
          <w:rFonts w:asciiTheme="majorBidi" w:hAnsiTheme="majorBidi" w:cstheme="majorBidi"/>
          <w:i/>
          <w:iCs/>
          <w:sz w:val="30"/>
          <w:szCs w:val="30"/>
        </w:rPr>
        <w:t>) SQL RANK function to get a unique sequential number for each row in the specified data. It gives the rank one for the first row and then increments the value by one for each row. We get different ranks for the row having similar values as well.</w:t>
      </w:r>
    </w:p>
    <w:p w:rsidR="00175EAC" w:rsidRPr="00175EAC"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rPr>
        <w:t>We use DENSE_</w:t>
      </w:r>
      <w:proofErr w:type="gramStart"/>
      <w:r w:rsidRPr="00175EAC">
        <w:rPr>
          <w:rFonts w:asciiTheme="majorBidi" w:hAnsiTheme="majorBidi" w:cstheme="majorBidi"/>
          <w:i/>
          <w:iCs/>
          <w:sz w:val="30"/>
          <w:szCs w:val="30"/>
        </w:rPr>
        <w:t>RANK(</w:t>
      </w:r>
      <w:proofErr w:type="gramEnd"/>
      <w:r w:rsidRPr="00175EAC">
        <w:rPr>
          <w:rFonts w:asciiTheme="majorBidi" w:hAnsiTheme="majorBidi" w:cstheme="majorBidi"/>
          <w:i/>
          <w:iCs/>
          <w:sz w:val="30"/>
          <w:szCs w:val="30"/>
        </w:rPr>
        <w:t>) function to specify a unique rank number within the partition as per the specified column value. It is similar to the Rank function with a small difference.</w:t>
      </w:r>
    </w:p>
    <w:p w:rsidR="00175EAC" w:rsidRPr="004B6F09" w:rsidRDefault="00175EAC" w:rsidP="00175EAC">
      <w:pPr>
        <w:rPr>
          <w:rFonts w:asciiTheme="majorBidi" w:hAnsiTheme="majorBidi" w:cstheme="majorBidi"/>
          <w:i/>
          <w:iCs/>
          <w:sz w:val="30"/>
          <w:szCs w:val="30"/>
        </w:rPr>
      </w:pPr>
      <w:r w:rsidRPr="00175EAC">
        <w:rPr>
          <w:rFonts w:asciiTheme="majorBidi" w:hAnsiTheme="majorBidi" w:cstheme="majorBidi"/>
          <w:i/>
          <w:iCs/>
          <w:sz w:val="30"/>
          <w:szCs w:val="30"/>
        </w:rPr>
        <w:t>In the SQL RANK function DENSE_</w:t>
      </w:r>
      <w:proofErr w:type="gramStart"/>
      <w:r w:rsidRPr="00175EAC">
        <w:rPr>
          <w:rFonts w:asciiTheme="majorBidi" w:hAnsiTheme="majorBidi" w:cstheme="majorBidi"/>
          <w:i/>
          <w:iCs/>
          <w:sz w:val="30"/>
          <w:szCs w:val="30"/>
        </w:rPr>
        <w:t>RANK(</w:t>
      </w:r>
      <w:proofErr w:type="gramEnd"/>
      <w:r w:rsidRPr="00175EAC">
        <w:rPr>
          <w:rFonts w:asciiTheme="majorBidi" w:hAnsiTheme="majorBidi" w:cstheme="majorBidi"/>
          <w:i/>
          <w:iCs/>
          <w:sz w:val="30"/>
          <w:szCs w:val="30"/>
        </w:rPr>
        <w:t>), if we have duplicate values, SQL assigns different ranks to those rows as well. Ideally, we should get the same rank for duplicate or similar values.</w:t>
      </w:r>
    </w:p>
    <w:sectPr w:rsidR="00175EAC" w:rsidRPr="004B6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491"/>
    <w:multiLevelType w:val="multilevel"/>
    <w:tmpl w:val="EEF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85283"/>
    <w:multiLevelType w:val="hybridMultilevel"/>
    <w:tmpl w:val="DC5A26BC"/>
    <w:lvl w:ilvl="0" w:tplc="8AD0D9A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C0A6E"/>
    <w:multiLevelType w:val="hybridMultilevel"/>
    <w:tmpl w:val="7D38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075D0"/>
    <w:multiLevelType w:val="hybridMultilevel"/>
    <w:tmpl w:val="3D0C849C"/>
    <w:lvl w:ilvl="0" w:tplc="1CBC99A0">
      <w:start w:val="1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F6413"/>
    <w:multiLevelType w:val="hybridMultilevel"/>
    <w:tmpl w:val="0D886D80"/>
    <w:lvl w:ilvl="0" w:tplc="849E1FA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15FEC"/>
    <w:multiLevelType w:val="hybridMultilevel"/>
    <w:tmpl w:val="ABEE35FA"/>
    <w:lvl w:ilvl="0" w:tplc="A46C74FE">
      <w:start w:val="11"/>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702C5B"/>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07E35"/>
    <w:multiLevelType w:val="hybridMultilevel"/>
    <w:tmpl w:val="FE627F1C"/>
    <w:lvl w:ilvl="0" w:tplc="053E5A62">
      <w:start w:val="1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2F263A"/>
    <w:multiLevelType w:val="hybridMultilevel"/>
    <w:tmpl w:val="84B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702B"/>
    <w:multiLevelType w:val="hybridMultilevel"/>
    <w:tmpl w:val="16D66DB4"/>
    <w:lvl w:ilvl="0" w:tplc="38129DD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2E095A"/>
    <w:multiLevelType w:val="hybridMultilevel"/>
    <w:tmpl w:val="338E4F9A"/>
    <w:lvl w:ilvl="0" w:tplc="126A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C7E95"/>
    <w:multiLevelType w:val="multilevel"/>
    <w:tmpl w:val="CDC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323E3E"/>
    <w:multiLevelType w:val="multilevel"/>
    <w:tmpl w:val="105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91578"/>
    <w:multiLevelType w:val="hybridMultilevel"/>
    <w:tmpl w:val="A684C7B8"/>
    <w:lvl w:ilvl="0" w:tplc="67A8246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1"/>
  </w:num>
  <w:num w:numId="3">
    <w:abstractNumId w:val="2"/>
  </w:num>
  <w:num w:numId="4">
    <w:abstractNumId w:val="9"/>
  </w:num>
  <w:num w:numId="5">
    <w:abstractNumId w:val="14"/>
  </w:num>
  <w:num w:numId="6">
    <w:abstractNumId w:val="1"/>
  </w:num>
  <w:num w:numId="7">
    <w:abstractNumId w:val="7"/>
  </w:num>
  <w:num w:numId="8">
    <w:abstractNumId w:val="5"/>
  </w:num>
  <w:num w:numId="9">
    <w:abstractNumId w:val="0"/>
  </w:num>
  <w:num w:numId="10">
    <w:abstractNumId w:val="4"/>
  </w:num>
  <w:num w:numId="11">
    <w:abstractNumId w:val="3"/>
  </w:num>
  <w:num w:numId="12">
    <w:abstractNumId w:val="10"/>
  </w:num>
  <w:num w:numId="13">
    <w:abstractNumId w:val="1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F09"/>
    <w:rsid w:val="00175EAC"/>
    <w:rsid w:val="00336D79"/>
    <w:rsid w:val="004B6F09"/>
    <w:rsid w:val="005D7964"/>
    <w:rsid w:val="005E77EF"/>
    <w:rsid w:val="00861EFC"/>
    <w:rsid w:val="008A6F62"/>
    <w:rsid w:val="00C36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E9A1"/>
  <w15:chartTrackingRefBased/>
  <w15:docId w15:val="{4357150F-12E8-47FF-888F-3D36F834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B6F09"/>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B6F09"/>
    <w:rPr>
      <w:rFonts w:ascii="Courier New" w:eastAsia="Times New Roman" w:hAnsi="Courier New" w:cs="Courier New"/>
      <w:sz w:val="20"/>
      <w:szCs w:val="20"/>
    </w:rPr>
  </w:style>
  <w:style w:type="paragraph" w:styleId="ListParagraph">
    <w:name w:val="List Paragraph"/>
    <w:basedOn w:val="Normal"/>
    <w:uiPriority w:val="34"/>
    <w:qFormat/>
    <w:rsid w:val="004B6F09"/>
    <w:pPr>
      <w:ind w:left="720"/>
      <w:contextualSpacing/>
    </w:pPr>
  </w:style>
  <w:style w:type="character" w:styleId="Emphasis">
    <w:name w:val="Emphasis"/>
    <w:basedOn w:val="DefaultParagraphFont"/>
    <w:uiPriority w:val="20"/>
    <w:qFormat/>
    <w:rsid w:val="004B6F09"/>
    <w:rPr>
      <w:i/>
      <w:iCs/>
    </w:rPr>
  </w:style>
  <w:style w:type="character" w:styleId="Strong">
    <w:name w:val="Strong"/>
    <w:basedOn w:val="DefaultParagraphFont"/>
    <w:uiPriority w:val="22"/>
    <w:qFormat/>
    <w:rsid w:val="008A6F62"/>
    <w:rPr>
      <w:b/>
      <w:bCs/>
    </w:rPr>
  </w:style>
  <w:style w:type="paragraph" w:styleId="NormalWeb">
    <w:name w:val="Normal (Web)"/>
    <w:basedOn w:val="Normal"/>
    <w:uiPriority w:val="99"/>
    <w:semiHidden/>
    <w:unhideWhenUsed/>
    <w:rsid w:val="00175E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E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5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3683">
      <w:bodyDiv w:val="1"/>
      <w:marLeft w:val="0"/>
      <w:marRight w:val="0"/>
      <w:marTop w:val="0"/>
      <w:marBottom w:val="0"/>
      <w:divBdr>
        <w:top w:val="none" w:sz="0" w:space="0" w:color="auto"/>
        <w:left w:val="none" w:sz="0" w:space="0" w:color="auto"/>
        <w:bottom w:val="none" w:sz="0" w:space="0" w:color="auto"/>
        <w:right w:val="none" w:sz="0" w:space="0" w:color="auto"/>
      </w:divBdr>
    </w:div>
    <w:div w:id="48959692">
      <w:bodyDiv w:val="1"/>
      <w:marLeft w:val="0"/>
      <w:marRight w:val="0"/>
      <w:marTop w:val="0"/>
      <w:marBottom w:val="0"/>
      <w:divBdr>
        <w:top w:val="none" w:sz="0" w:space="0" w:color="auto"/>
        <w:left w:val="none" w:sz="0" w:space="0" w:color="auto"/>
        <w:bottom w:val="none" w:sz="0" w:space="0" w:color="auto"/>
        <w:right w:val="none" w:sz="0" w:space="0" w:color="auto"/>
      </w:divBdr>
    </w:div>
    <w:div w:id="739912909">
      <w:bodyDiv w:val="1"/>
      <w:marLeft w:val="0"/>
      <w:marRight w:val="0"/>
      <w:marTop w:val="0"/>
      <w:marBottom w:val="0"/>
      <w:divBdr>
        <w:top w:val="none" w:sz="0" w:space="0" w:color="auto"/>
        <w:left w:val="none" w:sz="0" w:space="0" w:color="auto"/>
        <w:bottom w:val="none" w:sz="0" w:space="0" w:color="auto"/>
        <w:right w:val="none" w:sz="0" w:space="0" w:color="auto"/>
      </w:divBdr>
    </w:div>
    <w:div w:id="811680493">
      <w:bodyDiv w:val="1"/>
      <w:marLeft w:val="0"/>
      <w:marRight w:val="0"/>
      <w:marTop w:val="0"/>
      <w:marBottom w:val="0"/>
      <w:divBdr>
        <w:top w:val="none" w:sz="0" w:space="0" w:color="auto"/>
        <w:left w:val="none" w:sz="0" w:space="0" w:color="auto"/>
        <w:bottom w:val="none" w:sz="0" w:space="0" w:color="auto"/>
        <w:right w:val="none" w:sz="0" w:space="0" w:color="auto"/>
      </w:divBdr>
    </w:div>
    <w:div w:id="962855413">
      <w:bodyDiv w:val="1"/>
      <w:marLeft w:val="0"/>
      <w:marRight w:val="0"/>
      <w:marTop w:val="0"/>
      <w:marBottom w:val="0"/>
      <w:divBdr>
        <w:top w:val="none" w:sz="0" w:space="0" w:color="auto"/>
        <w:left w:val="none" w:sz="0" w:space="0" w:color="auto"/>
        <w:bottom w:val="none" w:sz="0" w:space="0" w:color="auto"/>
        <w:right w:val="none" w:sz="0" w:space="0" w:color="auto"/>
      </w:divBdr>
    </w:div>
    <w:div w:id="1195848574">
      <w:bodyDiv w:val="1"/>
      <w:marLeft w:val="0"/>
      <w:marRight w:val="0"/>
      <w:marTop w:val="0"/>
      <w:marBottom w:val="0"/>
      <w:divBdr>
        <w:top w:val="none" w:sz="0" w:space="0" w:color="auto"/>
        <w:left w:val="none" w:sz="0" w:space="0" w:color="auto"/>
        <w:bottom w:val="none" w:sz="0" w:space="0" w:color="auto"/>
        <w:right w:val="none" w:sz="0" w:space="0" w:color="auto"/>
      </w:divBdr>
    </w:div>
    <w:div w:id="1551265490">
      <w:bodyDiv w:val="1"/>
      <w:marLeft w:val="0"/>
      <w:marRight w:val="0"/>
      <w:marTop w:val="0"/>
      <w:marBottom w:val="0"/>
      <w:divBdr>
        <w:top w:val="none" w:sz="0" w:space="0" w:color="auto"/>
        <w:left w:val="none" w:sz="0" w:space="0" w:color="auto"/>
        <w:bottom w:val="none" w:sz="0" w:space="0" w:color="auto"/>
        <w:right w:val="none" w:sz="0" w:space="0" w:color="auto"/>
      </w:divBdr>
    </w:div>
    <w:div w:id="20458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eatures-of-structured-query-languag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 Mahmoud</dc:creator>
  <cp:keywords/>
  <dc:description/>
  <cp:lastModifiedBy>Zeinab Mahmoud</cp:lastModifiedBy>
  <cp:revision>3</cp:revision>
  <dcterms:created xsi:type="dcterms:W3CDTF">2023-01-01T19:24:00Z</dcterms:created>
  <dcterms:modified xsi:type="dcterms:W3CDTF">2023-01-01T21:17:00Z</dcterms:modified>
</cp:coreProperties>
</file>