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55" w:rsidRPr="00AB27A8" w:rsidRDefault="00AB27A8" w:rsidP="00AB27A8">
      <w:pPr>
        <w:jc w:val="center"/>
        <w:rPr>
          <w:rFonts w:cs="B Nazanin" w:hint="cs"/>
          <w:sz w:val="44"/>
          <w:szCs w:val="44"/>
          <w:rtl/>
          <w:lang w:bidi="fa-IR"/>
        </w:rPr>
      </w:pPr>
      <w:r w:rsidRPr="00AB27A8">
        <w:rPr>
          <w:rFonts w:cs="B Nazanin" w:hint="cs"/>
          <w:sz w:val="44"/>
          <w:szCs w:val="44"/>
          <w:rtl/>
          <w:lang w:bidi="fa-IR"/>
        </w:rPr>
        <w:t>بسم الله الرحمن الرحیم</w:t>
      </w:r>
    </w:p>
    <w:p w:rsidR="00AB27A8" w:rsidRPr="00AB27A8" w:rsidRDefault="00AB27A8" w:rsidP="00AB27A8">
      <w:pPr>
        <w:jc w:val="right"/>
        <w:rPr>
          <w:rFonts w:cs="B Nazanin" w:hint="cs"/>
          <w:color w:val="FF0000"/>
          <w:sz w:val="36"/>
          <w:szCs w:val="36"/>
          <w:rtl/>
          <w:lang w:bidi="fa-IR"/>
        </w:rPr>
      </w:pPr>
      <w:r w:rsidRPr="00AB27A8">
        <w:rPr>
          <w:rFonts w:cs="B Nazanin" w:hint="cs"/>
          <w:color w:val="FF0000"/>
          <w:sz w:val="36"/>
          <w:szCs w:val="36"/>
          <w:rtl/>
          <w:lang w:bidi="fa-IR"/>
        </w:rPr>
        <w:t>گزارش مسئله‌ی تجمع پخش محدود</w:t>
      </w:r>
    </w:p>
    <w:p w:rsidR="00AB27A8" w:rsidRDefault="00AB27A8" w:rsidP="00AB27A8">
      <w:pPr>
        <w:rPr>
          <w:rFonts w:cs="B Nazanin"/>
          <w:color w:val="70AD47" w:themeColor="accent6"/>
          <w:sz w:val="36"/>
          <w:szCs w:val="36"/>
          <w:rtl/>
          <w:lang w:bidi="fa-IR"/>
        </w:rPr>
      </w:pPr>
      <w:r w:rsidRPr="00AB27A8">
        <w:rPr>
          <w:rFonts w:cs="B Nazanin" w:hint="cs"/>
          <w:color w:val="70AD47" w:themeColor="accent6"/>
          <w:sz w:val="36"/>
          <w:szCs w:val="36"/>
          <w:rtl/>
          <w:lang w:bidi="fa-IR"/>
        </w:rPr>
        <w:t>زینب ایوبی 97100643</w:t>
      </w:r>
    </w:p>
    <w:p w:rsidR="00AB27A8" w:rsidRDefault="00AB27A8" w:rsidP="00AB27A8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شبیه‌سازی این مدل ابتدا آرایه‌ای با 20 سطر و 200 ستون در نظر گرفتم و مقدار خانه‌های پایین‌ترین سطر این آرایه را 1 نمودم (بذر خطی مسئله). سپس 1000 ول‌گرد را به نوبت به راه انداختم تا از فاصله‌ای به طول 10 بالای بذر خطی رها شوند، ول‌گشتی در دو بعد انجام دهند و هرگاه به خانه‌ای رسیدند که حداقل یکی از خانه‌های همسایه‌شان روشن بود (یعنی مقدار 1 داشت به این معنا که قبلا ول‌گردی در آن‌جا متوقف شده بود یا از ابتدا روشن بوده است) همان‌جا متوقف شوند و آن خانه از آرایه مقدار 1 بگیرد.</w:t>
      </w:r>
    </w:p>
    <w:p w:rsidR="00AB27A8" w:rsidRDefault="00AB27A8" w:rsidP="00AB27A8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محدودیت‌هایی که برای این شبیه‌سازی در نظر گرفتم 3 مورد زیر است:</w:t>
      </w:r>
    </w:p>
    <w:p w:rsidR="00AB27A8" w:rsidRDefault="00AB27A8" w:rsidP="00AB27A8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1. شرایط مرزی محور افقی مسئله را پریودیک در نظر گرفتم</w:t>
      </w:r>
      <w:r w:rsidR="00063CC6">
        <w:rPr>
          <w:rFonts w:cs="B Nazanin" w:hint="cs"/>
          <w:sz w:val="32"/>
          <w:szCs w:val="32"/>
          <w:rtl/>
          <w:lang w:bidi="fa-IR"/>
        </w:rPr>
        <w:t xml:space="preserve"> به این معنا که اگر ول‌گرد از سمت راست صفحه خارج شود در واقع وارد سمت چپ صفحه شده‌است و برعکس. یعنی در محور افقی تله‌ای برای ول‌گشت قرار نداده‎ام.</w:t>
      </w:r>
      <w:r w:rsidR="00D07B94">
        <w:rPr>
          <w:rFonts w:cs="B Nazanin" w:hint="cs"/>
          <w:sz w:val="32"/>
          <w:szCs w:val="32"/>
          <w:rtl/>
          <w:lang w:bidi="fa-IR"/>
        </w:rPr>
        <w:t xml:space="preserve"> و بنابراین خوشه‌ی سمت راست می‌تواند به خوشه‌ی سمت چپ متصل باشد. (در تصویر 2 این اتصال وجود دارد)</w:t>
      </w:r>
    </w:p>
    <w:p w:rsidR="00063CC6" w:rsidRDefault="00063CC6" w:rsidP="00AB27A8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2. همان‌طور که گفتم ول‌گرد از فاصله‌ای به طول 10 بالای بذر خطی اولیه شروع به حرکت می‌کند. در شرایطی که حرکت خالص ول‌گرد به سمت بالا باشد و ول‌گرد به فاصله‌ای به طول 20 از بذر خطی اولیه برسد او را رها می‌کنم و سراغ ول‌گرد بعدی می‌روم.</w:t>
      </w:r>
    </w:p>
    <w:p w:rsidR="00063CC6" w:rsidRDefault="00063CC6" w:rsidP="00063CC6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3. هر ول‌گرد حداکثر 2000 قدم برمی‌دارد یعنی اگر در این فرصت، به خوشه‌ای نچسبد یا به علت فاصله‌ی عمودی ذکر شده در مورد بالا از گردونه خارج نشود و در صفحه سرگردان باشد، پس از 2000 قدم او را رها می‌کنم یعنی دیگر امیدی برای رسیدن به یکی از خوشه‌ها در او نمی‌بینم و به سراغ ول‌گرد بعدی می‌روم.</w:t>
      </w:r>
    </w:p>
    <w:p w:rsidR="00AB27A8" w:rsidRDefault="00AB27A8" w:rsidP="00AB27A8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پایان نمای تصویری این آرایه را رسم کرده و فرآیند رشد خوشه را مشاهده می‌کنیم.</w:t>
      </w:r>
    </w:p>
    <w:p w:rsidR="00AB27A8" w:rsidRDefault="00AB27A8" w:rsidP="00D07B94">
      <w:pPr>
        <w:jc w:val="center"/>
        <w:rPr>
          <w:rFonts w:ascii="Calibri" w:hAnsi="Calibri" w:cs="Calibri"/>
          <w:color w:val="C00000"/>
          <w:sz w:val="28"/>
          <w:szCs w:val="28"/>
          <w:rtl/>
        </w:rPr>
      </w:pPr>
      <w:r>
        <w:rPr>
          <w:rFonts w:cs="B Nazanin" w:hint="cs"/>
          <w:noProof/>
          <w:sz w:val="32"/>
          <w:szCs w:val="32"/>
          <w:rtl/>
        </w:rPr>
        <w:lastRenderedPageBreak/>
        <w:drawing>
          <wp:inline distT="0" distB="0" distL="0" distR="0">
            <wp:extent cx="5943600" cy="1002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۱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B94">
        <w:rPr>
          <w:rFonts w:ascii="Calibri" w:hAnsi="Calibri" w:cs="Calibri" w:hint="cs"/>
          <w:color w:val="C00000"/>
          <w:sz w:val="28"/>
          <w:szCs w:val="28"/>
          <w:rtl/>
        </w:rPr>
        <w:t xml:space="preserve">تصویر1: </w:t>
      </w:r>
      <w:r w:rsidR="005841D2" w:rsidRPr="005841D2">
        <w:rPr>
          <w:rFonts w:ascii="Calibri" w:hAnsi="Calibri" w:cs="Calibri"/>
          <w:color w:val="C00000"/>
          <w:sz w:val="28"/>
          <w:szCs w:val="28"/>
          <w:rtl/>
        </w:rPr>
        <w:t>خوشه‌ی تجمع با پخش محدود با بذر خطی به طول 200</w:t>
      </w:r>
    </w:p>
    <w:p w:rsidR="00D07B94" w:rsidRDefault="00D07B94" w:rsidP="00D07B94">
      <w:pPr>
        <w:jc w:val="center"/>
        <w:rPr>
          <w:rFonts w:ascii="Calibri" w:hAnsi="Calibri" w:cs="Calibri"/>
          <w:color w:val="C00000"/>
          <w:sz w:val="28"/>
          <w:szCs w:val="28"/>
          <w:rtl/>
        </w:rPr>
      </w:pPr>
    </w:p>
    <w:p w:rsidR="00D07B94" w:rsidRDefault="00D07B94" w:rsidP="00D07B94">
      <w:pPr>
        <w:jc w:val="center"/>
        <w:rPr>
          <w:rFonts w:ascii="Calibri" w:hAnsi="Calibri" w:cs="Calibri"/>
          <w:color w:val="C00000"/>
          <w:sz w:val="28"/>
          <w:szCs w:val="28"/>
          <w:rtl/>
        </w:rPr>
      </w:pPr>
      <w:r>
        <w:rPr>
          <w:rFonts w:ascii="Calibri" w:hAnsi="Calibri" w:cs="Calibri"/>
          <w:noProof/>
          <w:color w:val="C00000"/>
          <w:sz w:val="28"/>
          <w:szCs w:val="28"/>
          <w:rtl/>
        </w:rPr>
        <w:drawing>
          <wp:inline distT="0" distB="0" distL="0" distR="0">
            <wp:extent cx="5943600" cy="87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۲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94" w:rsidRDefault="00D07B94" w:rsidP="00D07B94">
      <w:pPr>
        <w:jc w:val="center"/>
        <w:rPr>
          <w:rFonts w:ascii="Calibri" w:hAnsi="Calibri" w:cs="Calibri"/>
          <w:color w:val="C00000"/>
          <w:sz w:val="28"/>
          <w:szCs w:val="28"/>
          <w:rtl/>
        </w:rPr>
      </w:pPr>
      <w:r>
        <w:rPr>
          <w:rFonts w:ascii="Calibri" w:hAnsi="Calibri" w:cs="Calibri" w:hint="cs"/>
          <w:color w:val="C00000"/>
          <w:sz w:val="28"/>
          <w:szCs w:val="28"/>
          <w:rtl/>
        </w:rPr>
        <w:t>تصویر2</w:t>
      </w:r>
      <w:r>
        <w:rPr>
          <w:rFonts w:ascii="Calibri" w:hAnsi="Calibri" w:cs="Calibri" w:hint="cs"/>
          <w:color w:val="C00000"/>
          <w:sz w:val="28"/>
          <w:szCs w:val="28"/>
          <w:rtl/>
        </w:rPr>
        <w:t xml:space="preserve">: </w:t>
      </w:r>
      <w:r w:rsidRPr="005841D2">
        <w:rPr>
          <w:rFonts w:ascii="Calibri" w:hAnsi="Calibri" w:cs="Calibri"/>
          <w:color w:val="C00000"/>
          <w:sz w:val="28"/>
          <w:szCs w:val="28"/>
          <w:rtl/>
        </w:rPr>
        <w:t>خوشه‌ی تجمع با پخش محدود با بذر خطی به طول 200</w:t>
      </w:r>
    </w:p>
    <w:p w:rsidR="00D07B94" w:rsidRDefault="00D07B94" w:rsidP="00D07B94">
      <w:pPr>
        <w:jc w:val="center"/>
        <w:rPr>
          <w:rFonts w:ascii="Calibri" w:hAnsi="Calibri" w:cs="Calibri"/>
          <w:color w:val="C00000"/>
          <w:sz w:val="28"/>
          <w:szCs w:val="28"/>
          <w:rtl/>
        </w:rPr>
      </w:pPr>
      <w:bookmarkStart w:id="0" w:name="_GoBack"/>
      <w:bookmarkEnd w:id="0"/>
    </w:p>
    <w:p w:rsidR="003A696E" w:rsidRPr="0089486C" w:rsidRDefault="003A696E" w:rsidP="0089486C">
      <w:pPr>
        <w:jc w:val="right"/>
        <w:rPr>
          <w:rFonts w:ascii="Calibri" w:hAnsi="Calibri" w:cs="B Nazanin" w:hint="cs"/>
          <w:color w:val="000000" w:themeColor="text1"/>
          <w:sz w:val="32"/>
          <w:szCs w:val="32"/>
          <w:rtl/>
        </w:rPr>
      </w:pPr>
      <w:r w:rsidRPr="0089486C">
        <w:rPr>
          <w:rFonts w:ascii="Calibri" w:hAnsi="Calibri" w:cs="B Nazanin" w:hint="cs"/>
          <w:color w:val="000000" w:themeColor="text1"/>
          <w:sz w:val="32"/>
          <w:szCs w:val="32"/>
          <w:rtl/>
        </w:rPr>
        <w:t>همان‌طور که انتظار داریم و در شکل مشاهده می‌شود، خوشه‌هایی که خوب رشد کرده‌اند</w:t>
      </w:r>
      <w:r w:rsidR="0089486C" w:rsidRPr="0089486C">
        <w:rPr>
          <w:rFonts w:ascii="Calibri" w:hAnsi="Calibri" w:cs="B Nazanin" w:hint="cs"/>
          <w:color w:val="000000" w:themeColor="text1"/>
          <w:sz w:val="32"/>
          <w:szCs w:val="32"/>
          <w:rtl/>
        </w:rPr>
        <w:t>، همسایگان آن‌ها یا اصلا شد نکرده‌اند و یا بسیار کم رشد کرده‌اند</w:t>
      </w:r>
      <w:r w:rsidR="0089486C">
        <w:rPr>
          <w:rFonts w:ascii="Calibri" w:hAnsi="Calibri" w:cs="B Nazanin" w:hint="cs"/>
          <w:color w:val="000000" w:themeColor="text1"/>
          <w:sz w:val="32"/>
          <w:szCs w:val="32"/>
          <w:rtl/>
        </w:rPr>
        <w:t>.</w:t>
      </w:r>
    </w:p>
    <w:sectPr w:rsidR="003A696E" w:rsidRPr="0089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A8"/>
    <w:rsid w:val="00063CC6"/>
    <w:rsid w:val="003A696E"/>
    <w:rsid w:val="005841D2"/>
    <w:rsid w:val="0073483C"/>
    <w:rsid w:val="0089486C"/>
    <w:rsid w:val="008E6FB3"/>
    <w:rsid w:val="00AB27A8"/>
    <w:rsid w:val="00D0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A85F"/>
  <w15:chartTrackingRefBased/>
  <w15:docId w15:val="{416B0462-D059-4D6B-9586-63008BDE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Tandis</dc:creator>
  <cp:keywords/>
  <dc:description/>
  <cp:lastModifiedBy>Tandis</cp:lastModifiedBy>
  <cp:revision>5</cp:revision>
  <dcterms:created xsi:type="dcterms:W3CDTF">2021-10-29T11:01:00Z</dcterms:created>
  <dcterms:modified xsi:type="dcterms:W3CDTF">2021-10-29T11:30:00Z</dcterms:modified>
</cp:coreProperties>
</file>