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E395" w14:textId="0FC48F11" w:rsidR="00287CCF" w:rsidRPr="008F7E88" w:rsidRDefault="008F7E88" w:rsidP="008F7E8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8F7E88">
        <w:rPr>
          <w:sz w:val="28"/>
          <w:szCs w:val="28"/>
        </w:rPr>
        <w:t>Veri temizleme</w:t>
      </w:r>
    </w:p>
    <w:p w14:paraId="02B13102" w14:textId="6449DD76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Gürültülü veri(erkek hamile gözüküyorsa, biberon 1M dolar gözükütor)</w:t>
      </w:r>
    </w:p>
    <w:p w14:paraId="5A6A40C8" w14:textId="7AF75208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Eksik veri analizi</w:t>
      </w:r>
    </w:p>
    <w:p w14:paraId="7D12E919" w14:textId="305DAD6B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Aykırı gözlem (outlier analysis)</w:t>
      </w:r>
    </w:p>
    <w:p w14:paraId="2AF75064" w14:textId="410289D1" w:rsidR="008F7E88" w:rsidRPr="008F7E88" w:rsidRDefault="008F7E88" w:rsidP="008F7E8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8F7E88">
        <w:rPr>
          <w:sz w:val="28"/>
          <w:szCs w:val="28"/>
        </w:rPr>
        <w:t xml:space="preserve">Veri </w:t>
      </w:r>
      <w:r>
        <w:rPr>
          <w:sz w:val="28"/>
          <w:szCs w:val="28"/>
        </w:rPr>
        <w:t>standardizasyonu (data standardization, feature scaling)</w:t>
      </w:r>
    </w:p>
    <w:p w14:paraId="6CD3C6D8" w14:textId="2BD93FEC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0-1 dönüşümü (normalizasyon)</w:t>
      </w:r>
    </w:p>
    <w:p w14:paraId="1380475B" w14:textId="6EC707E0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Z-skoruna dönüştürme (standardizasyon)</w:t>
      </w:r>
    </w:p>
    <w:p w14:paraId="3B3E1D57" w14:textId="4AC406EF" w:rsidR="008F7E88" w:rsidRDefault="008F7E88" w:rsidP="008F7E8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Logaritmik dönüşüm</w:t>
      </w:r>
    </w:p>
    <w:p w14:paraId="30F0046D" w14:textId="25D866E4" w:rsidR="007A2798" w:rsidRPr="008F7E88" w:rsidRDefault="007A2798" w:rsidP="007A279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8F7E88">
        <w:rPr>
          <w:sz w:val="28"/>
          <w:szCs w:val="28"/>
        </w:rPr>
        <w:t xml:space="preserve">Veri </w:t>
      </w:r>
      <w:r>
        <w:rPr>
          <w:sz w:val="28"/>
          <w:szCs w:val="28"/>
        </w:rPr>
        <w:t>indirgeme (data reduction)</w:t>
      </w:r>
    </w:p>
    <w:p w14:paraId="02E686F8" w14:textId="1D5875C8" w:rsidR="007A2798" w:rsidRDefault="007A2798" w:rsidP="007A279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Gözlem(observation) sayısının azaltılması</w:t>
      </w:r>
    </w:p>
    <w:p w14:paraId="733FBF66" w14:textId="455907C6" w:rsidR="007A2798" w:rsidRDefault="007A2798" w:rsidP="007A279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Değişken</w:t>
      </w:r>
      <w:r>
        <w:rPr>
          <w:sz w:val="28"/>
          <w:szCs w:val="28"/>
        </w:rPr>
        <w:t xml:space="preserve"> sayısının azaltılması</w:t>
      </w:r>
    </w:p>
    <w:p w14:paraId="39EE0D4B" w14:textId="5658EE39" w:rsidR="007A2798" w:rsidRPr="008F7E88" w:rsidRDefault="007A2798" w:rsidP="007A279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Değişken dönüşümleri (variable transformation)</w:t>
      </w:r>
    </w:p>
    <w:p w14:paraId="7C80BBED" w14:textId="1E30D1B1" w:rsidR="007A2798" w:rsidRDefault="007A2798" w:rsidP="007A279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Sürekli değişkenlerde dönüşümler</w:t>
      </w:r>
    </w:p>
    <w:p w14:paraId="7B52F180" w14:textId="151C7784" w:rsidR="007A2798" w:rsidRDefault="007A2798" w:rsidP="007A2798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Kategorik</w:t>
      </w:r>
      <w:r>
        <w:rPr>
          <w:sz w:val="28"/>
          <w:szCs w:val="28"/>
        </w:rPr>
        <w:t xml:space="preserve"> değişkenlerde dönüşümler</w:t>
      </w:r>
    </w:p>
    <w:p w14:paraId="58F85DAF" w14:textId="77777777" w:rsidR="008F7E88" w:rsidRDefault="008F7E88" w:rsidP="008F7E88">
      <w:pPr>
        <w:rPr>
          <w:sz w:val="28"/>
          <w:szCs w:val="28"/>
        </w:rPr>
      </w:pPr>
    </w:p>
    <w:p w14:paraId="21586376" w14:textId="425EB86C" w:rsidR="008F7E88" w:rsidRDefault="006B39B3" w:rsidP="008F7E88">
      <w:pPr>
        <w:rPr>
          <w:sz w:val="24"/>
          <w:szCs w:val="24"/>
        </w:rPr>
      </w:pPr>
      <w:r>
        <w:rPr>
          <w:sz w:val="28"/>
          <w:szCs w:val="28"/>
        </w:rPr>
        <w:t xml:space="preserve">Aykırı gözlem: </w:t>
      </w:r>
      <w:r w:rsidR="001969ED" w:rsidRPr="001969ED">
        <w:rPr>
          <w:sz w:val="24"/>
          <w:szCs w:val="24"/>
          <w:u w:val="single"/>
        </w:rPr>
        <w:t>genellenebilirlik kaygısıyla</w:t>
      </w:r>
      <w:r w:rsidR="001969ED">
        <w:rPr>
          <w:sz w:val="24"/>
          <w:szCs w:val="24"/>
        </w:rPr>
        <w:t xml:space="preserve"> oluşturulan kural setlerini veya fonksiyonları yanıltır. Yanlılığa sebep olur.</w:t>
      </w:r>
    </w:p>
    <w:p w14:paraId="44D5EE04" w14:textId="20E082B5" w:rsidR="001969ED" w:rsidRPr="004C11EA" w:rsidRDefault="001969ED" w:rsidP="008F7E88">
      <w:pPr>
        <w:rPr>
          <w:sz w:val="24"/>
          <w:szCs w:val="24"/>
        </w:rPr>
      </w:pPr>
      <w:r w:rsidRPr="001969ED">
        <w:rPr>
          <w:sz w:val="24"/>
          <w:szCs w:val="24"/>
          <w:u w:val="single"/>
        </w:rPr>
        <w:t>Aykırı gözlem yakalama</w:t>
      </w:r>
      <w:r w:rsidR="004C11EA">
        <w:rPr>
          <w:sz w:val="24"/>
          <w:szCs w:val="24"/>
          <w:u w:val="single"/>
        </w:rPr>
        <w:t xml:space="preserve"> </w:t>
      </w:r>
      <w:r w:rsidR="004C11EA">
        <w:rPr>
          <w:sz w:val="24"/>
          <w:szCs w:val="24"/>
        </w:rPr>
        <w:t>(genelde 1ve4)</w:t>
      </w:r>
    </w:p>
    <w:p w14:paraId="6FA705BD" w14:textId="4CE666F2" w:rsidR="001969ED" w:rsidRPr="001969ED" w:rsidRDefault="001969ED" w:rsidP="001969E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969ED">
        <w:rPr>
          <w:sz w:val="24"/>
          <w:szCs w:val="24"/>
        </w:rPr>
        <w:t>Sektör bilgisi:1000 m2 evleri modele almamak tr de ort %97 evler 2+1</w:t>
      </w:r>
    </w:p>
    <w:p w14:paraId="27D33368" w14:textId="64A128EC" w:rsidR="001969ED" w:rsidRPr="001969ED" w:rsidRDefault="001969ED" w:rsidP="001969ED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969ED">
        <w:rPr>
          <w:sz w:val="24"/>
          <w:szCs w:val="24"/>
        </w:rPr>
        <w:t xml:space="preserve">Standart sapma yaklaşımı: eşik değer belirlenir eşik d=ort+standart sapma, </w:t>
      </w:r>
      <w:r w:rsidRPr="001969ED">
        <w:rPr>
          <w:sz w:val="24"/>
          <w:szCs w:val="24"/>
        </w:rPr>
        <w:t>eşik d=ort+</w:t>
      </w:r>
      <w:r w:rsidRPr="001969ED">
        <w:rPr>
          <w:sz w:val="24"/>
          <w:szCs w:val="24"/>
        </w:rPr>
        <w:t>2*</w:t>
      </w:r>
      <w:r w:rsidRPr="001969ED">
        <w:rPr>
          <w:sz w:val="24"/>
          <w:szCs w:val="24"/>
        </w:rPr>
        <w:t>standart sapma,</w:t>
      </w:r>
      <w:r w:rsidRPr="001969ED">
        <w:rPr>
          <w:sz w:val="24"/>
          <w:szCs w:val="24"/>
        </w:rPr>
        <w:t xml:space="preserve"> </w:t>
      </w:r>
      <w:r w:rsidRPr="001969ED">
        <w:rPr>
          <w:sz w:val="24"/>
          <w:szCs w:val="24"/>
        </w:rPr>
        <w:t>eşik d=ort+</w:t>
      </w:r>
      <w:r w:rsidRPr="001969ED">
        <w:rPr>
          <w:sz w:val="24"/>
          <w:szCs w:val="24"/>
        </w:rPr>
        <w:t>3*</w:t>
      </w:r>
      <w:r w:rsidRPr="001969ED">
        <w:rPr>
          <w:sz w:val="24"/>
          <w:szCs w:val="24"/>
        </w:rPr>
        <w:t>standart sapma</w:t>
      </w:r>
    </w:p>
    <w:p w14:paraId="5B200C66" w14:textId="476563C3" w:rsidR="001969ED" w:rsidRDefault="001969ED" w:rsidP="001969ED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Z-skoru yaklaşımı: standart sapma yöntemine benzer şekilde çalışır. Değişken standart normal dağılıma uyarlanır, yani standartlaştırılır. Sonrasında </w:t>
      </w:r>
      <w:r w:rsidR="00E508A5">
        <w:rPr>
          <w:sz w:val="24"/>
          <w:szCs w:val="24"/>
        </w:rPr>
        <w:t>-örneğin- dağılımın sağından ve solundan -+2,5 değerine göre bir eşik değer konulur ve bu değerin üzerinde ya da altında olan değerler aykırı değer olarak işaretlenir.</w:t>
      </w:r>
    </w:p>
    <w:p w14:paraId="17B11A51" w14:textId="47421D99" w:rsidR="00E508A5" w:rsidRPr="001969ED" w:rsidRDefault="00E508A5" w:rsidP="001969ED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Boxplot(interquartile range - IQR) yöntemi: en sık kullanılan yöntemlerden birisi. D.lerin d.leri küç büyüğe sıralanır. Çeyreklerine yani Q1,Q3 d.lerine karşılık gelen d.ler üzerinden bir eşik değer hesaplanır ve bu eşik değere göre aykırı değer tanımı yapılır.</w:t>
      </w:r>
      <w:r w:rsidR="008645D6">
        <w:rPr>
          <w:sz w:val="24"/>
          <w:szCs w:val="24"/>
        </w:rPr>
        <w:t xml:space="preserve"> IQR=1.5*(Q3-Q1) , alt eşik değer=Q1-IQR , üst eşik değer=Q3+IQR</w:t>
      </w:r>
    </w:p>
    <w:p w14:paraId="2B5CE6D4" w14:textId="77777777" w:rsidR="001969ED" w:rsidRPr="001969ED" w:rsidRDefault="001969ED" w:rsidP="008F7E88">
      <w:pPr>
        <w:rPr>
          <w:sz w:val="24"/>
          <w:szCs w:val="24"/>
        </w:rPr>
      </w:pPr>
    </w:p>
    <w:p w14:paraId="28F85286" w14:textId="77777777" w:rsidR="008F7E88" w:rsidRPr="008F7E88" w:rsidRDefault="008F7E88" w:rsidP="008F7E88">
      <w:pPr>
        <w:rPr>
          <w:sz w:val="28"/>
          <w:szCs w:val="28"/>
        </w:rPr>
      </w:pPr>
    </w:p>
    <w:sectPr w:rsidR="008F7E88" w:rsidRPr="008F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9ED"/>
    <w:multiLevelType w:val="hybridMultilevel"/>
    <w:tmpl w:val="CA7200DA"/>
    <w:lvl w:ilvl="0" w:tplc="4D1CA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B1EB3"/>
    <w:multiLevelType w:val="hybridMultilevel"/>
    <w:tmpl w:val="B30205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F7"/>
    <w:rsid w:val="000C6AF7"/>
    <w:rsid w:val="001969ED"/>
    <w:rsid w:val="00287CCF"/>
    <w:rsid w:val="004C11EA"/>
    <w:rsid w:val="006B39B3"/>
    <w:rsid w:val="007A2798"/>
    <w:rsid w:val="008645D6"/>
    <w:rsid w:val="008F7E88"/>
    <w:rsid w:val="00E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E65F"/>
  <w15:chartTrackingRefBased/>
  <w15:docId w15:val="{5B4A9CB3-3CAF-4ABE-91F6-B60265F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aslan</dc:creator>
  <cp:keywords/>
  <dc:description/>
  <cp:lastModifiedBy>zeynep aslan</cp:lastModifiedBy>
  <cp:revision>6</cp:revision>
  <dcterms:created xsi:type="dcterms:W3CDTF">2021-05-25T16:07:00Z</dcterms:created>
  <dcterms:modified xsi:type="dcterms:W3CDTF">2021-05-25T16:36:00Z</dcterms:modified>
</cp:coreProperties>
</file>