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8E4AA" w14:textId="69294050" w:rsidR="00A605FA" w:rsidRPr="001635F4" w:rsidRDefault="001635F4" w:rsidP="001635F4">
      <w:pPr>
        <w:jc w:val="center"/>
        <w:rPr>
          <w:b/>
          <w:lang w:val="en-GB"/>
        </w:rPr>
      </w:pPr>
      <w:r w:rsidRPr="001635F4">
        <w:rPr>
          <w:b/>
          <w:lang w:val="en-GB"/>
        </w:rPr>
        <w:t>Capstone Project Week 1&amp;2</w:t>
      </w:r>
    </w:p>
    <w:p w14:paraId="6E9525BC" w14:textId="6AD593FB" w:rsidR="001635F4" w:rsidRPr="001635F4" w:rsidRDefault="001635F4" w:rsidP="001635F4">
      <w:pPr>
        <w:jc w:val="center"/>
        <w:rPr>
          <w:b/>
          <w:lang w:val="en-GB"/>
        </w:rPr>
      </w:pPr>
    </w:p>
    <w:p w14:paraId="1E9AF999" w14:textId="123B0316" w:rsidR="001635F4" w:rsidRPr="001635F4" w:rsidRDefault="001635F4" w:rsidP="001635F4">
      <w:pPr>
        <w:jc w:val="center"/>
        <w:rPr>
          <w:b/>
          <w:lang w:val="en-GB"/>
        </w:rPr>
      </w:pPr>
      <w:r w:rsidRPr="001635F4">
        <w:rPr>
          <w:b/>
          <w:lang w:val="en-GB"/>
        </w:rPr>
        <w:t>LONDON HOUSING MARKET AFTER BREXIT</w:t>
      </w:r>
    </w:p>
    <w:p w14:paraId="1072CFA3" w14:textId="77777777" w:rsidR="001635F4" w:rsidRPr="001635F4" w:rsidRDefault="001635F4" w:rsidP="001635F4">
      <w:pPr>
        <w:jc w:val="both"/>
        <w:rPr>
          <w:b/>
          <w:lang w:val="en-GB"/>
        </w:rPr>
      </w:pPr>
    </w:p>
    <w:p w14:paraId="1963F314" w14:textId="77777777" w:rsidR="001635F4" w:rsidRPr="001635F4" w:rsidRDefault="001635F4" w:rsidP="001635F4">
      <w:pPr>
        <w:jc w:val="both"/>
        <w:rPr>
          <w:b/>
          <w:bCs/>
          <w:lang w:val="en-GB"/>
        </w:rPr>
      </w:pPr>
    </w:p>
    <w:p w14:paraId="5411B42E" w14:textId="2A70FDCA" w:rsidR="001635F4" w:rsidRPr="001635F4" w:rsidRDefault="001635F4" w:rsidP="001635F4">
      <w:pPr>
        <w:jc w:val="both"/>
        <w:rPr>
          <w:b/>
          <w:bCs/>
          <w:lang w:val="en-GB"/>
        </w:rPr>
      </w:pPr>
      <w:r w:rsidRPr="001635F4">
        <w:rPr>
          <w:b/>
          <w:bCs/>
          <w:lang w:val="en-GB"/>
        </w:rPr>
        <w:t>BACKGROUND</w:t>
      </w:r>
    </w:p>
    <w:p w14:paraId="4BC4F8B6" w14:textId="5E863F26" w:rsidR="001635F4" w:rsidRPr="001635F4" w:rsidRDefault="001635F4" w:rsidP="001635F4">
      <w:pPr>
        <w:jc w:val="both"/>
        <w:rPr>
          <w:b/>
          <w:lang w:val="en-GB"/>
        </w:rPr>
      </w:pPr>
    </w:p>
    <w:p w14:paraId="14F94739" w14:textId="466AE3B0" w:rsidR="001635F4" w:rsidRPr="001635F4" w:rsidRDefault="001635F4" w:rsidP="001635F4">
      <w:pPr>
        <w:jc w:val="both"/>
        <w:rPr>
          <w:bCs/>
          <w:lang w:val="en-GB"/>
        </w:rPr>
      </w:pPr>
      <w:r w:rsidRPr="001635F4">
        <w:rPr>
          <w:bCs/>
          <w:lang w:val="en-GB"/>
        </w:rPr>
        <w:t>Since mid-2016 to January 31st 2020, the British government was dealing with Brexit and the British withdrawal from the European Union had affected the housing market for both citizens and overseas buyers as the government made it more expensive for landlords and overseas buyers to purchase houses (</w:t>
      </w:r>
      <w:hyperlink r:id="rId5" w:tgtFrame="_blank" w:history="1">
        <w:r w:rsidRPr="001635F4">
          <w:rPr>
            <w:bCs/>
            <w:lang w:val="en-GB"/>
          </w:rPr>
          <w:t>https://www.bullionvault.com/gold-news/uk-house-prices-022420201)</w:t>
        </w:r>
      </w:hyperlink>
      <w:r w:rsidRPr="001635F4">
        <w:rPr>
          <w:bCs/>
          <w:lang w:val="en-GB"/>
        </w:rPr>
        <w:t>.</w:t>
      </w:r>
      <w:r w:rsidRPr="001635F4">
        <w:rPr>
          <w:bCs/>
          <w:lang w:val="en-GB"/>
        </w:rPr>
        <w:t xml:space="preserve"> </w:t>
      </w:r>
      <w:r w:rsidRPr="001635F4">
        <w:rPr>
          <w:bCs/>
          <w:lang w:val="en-GB"/>
        </w:rPr>
        <w:t>Especially, real estate in London comes at quite a steep price. It is this exact reason why you should not settle and find only the best fit for your needs (</w:t>
      </w:r>
      <w:hyperlink r:id="rId6" w:tgtFrame="_blank" w:history="1">
        <w:r w:rsidRPr="001635F4">
          <w:rPr>
            <w:bCs/>
            <w:lang w:val="en-GB"/>
          </w:rPr>
          <w:t>https://data.london.gov.uk/housing/housing-market-report/)</w:t>
        </w:r>
      </w:hyperlink>
      <w:r w:rsidRPr="001635F4">
        <w:rPr>
          <w:bCs/>
          <w:lang w:val="en-GB"/>
        </w:rPr>
        <w:t>. Therefore, I am going to use the latest data for buyers to make wise and effective decisions.</w:t>
      </w:r>
    </w:p>
    <w:p w14:paraId="0DADBF77" w14:textId="5D96FA9E" w:rsidR="001635F4" w:rsidRPr="001635F4" w:rsidRDefault="001635F4" w:rsidP="001635F4">
      <w:pPr>
        <w:jc w:val="both"/>
        <w:rPr>
          <w:bCs/>
          <w:lang w:val="en-GB"/>
        </w:rPr>
      </w:pPr>
    </w:p>
    <w:p w14:paraId="041956B2" w14:textId="08E96952" w:rsidR="001635F4" w:rsidRPr="001635F4" w:rsidRDefault="001635F4" w:rsidP="001635F4">
      <w:pPr>
        <w:jc w:val="both"/>
        <w:rPr>
          <w:b/>
          <w:bCs/>
          <w:lang w:val="en-GB"/>
        </w:rPr>
      </w:pPr>
      <w:r w:rsidRPr="001635F4">
        <w:rPr>
          <w:b/>
          <w:bCs/>
          <w:lang w:val="en-GB"/>
        </w:rPr>
        <w:t>BUSINESS PROBLEM AND SOLUTION</w:t>
      </w:r>
    </w:p>
    <w:p w14:paraId="7D7A2422" w14:textId="77777777" w:rsidR="001635F4" w:rsidRPr="001635F4" w:rsidRDefault="001635F4" w:rsidP="001635F4">
      <w:pPr>
        <w:jc w:val="both"/>
        <w:rPr>
          <w:bCs/>
          <w:lang w:val="en-GB"/>
        </w:rPr>
      </w:pPr>
    </w:p>
    <w:p w14:paraId="3A2E07AF" w14:textId="51C93924" w:rsidR="001635F4" w:rsidRPr="001635F4" w:rsidRDefault="001635F4" w:rsidP="001635F4">
      <w:pPr>
        <w:jc w:val="both"/>
        <w:rPr>
          <w:bCs/>
          <w:lang w:val="en-GB"/>
        </w:rPr>
      </w:pPr>
      <w:r w:rsidRPr="001635F4">
        <w:rPr>
          <w:bCs/>
          <w:lang w:val="en-GB"/>
        </w:rPr>
        <w:t>What is the wisest investment option for people who seek a house in London now that Brexit is finalised?</w:t>
      </w:r>
    </w:p>
    <w:p w14:paraId="3289287B" w14:textId="77777777" w:rsidR="001635F4" w:rsidRPr="001635F4" w:rsidRDefault="001635F4" w:rsidP="001635F4">
      <w:pPr>
        <w:jc w:val="both"/>
        <w:rPr>
          <w:bCs/>
          <w:lang w:val="en-GB"/>
        </w:rPr>
      </w:pPr>
    </w:p>
    <w:p w14:paraId="12E9A456" w14:textId="1F7A512F" w:rsidR="001635F4" w:rsidRPr="001635F4" w:rsidRDefault="001635F4" w:rsidP="001635F4">
      <w:pPr>
        <w:jc w:val="both"/>
        <w:rPr>
          <w:bCs/>
          <w:lang w:val="en-GB"/>
        </w:rPr>
      </w:pPr>
      <w:r w:rsidRPr="001635F4">
        <w:rPr>
          <w:bCs/>
          <w:lang w:val="en-GB"/>
        </w:rPr>
        <w:t>In order to recommend venues and the current average price of real estate, the neighbourhoods of London will be clustered. Recommendations of profitable venues according to amenities and essential facilities such as schools, hospitals &amp; supermarkets will be provided.</w:t>
      </w:r>
    </w:p>
    <w:p w14:paraId="5F317742" w14:textId="52E2B732" w:rsidR="001635F4" w:rsidRPr="001635F4" w:rsidRDefault="001635F4" w:rsidP="001635F4">
      <w:pPr>
        <w:jc w:val="both"/>
        <w:rPr>
          <w:bCs/>
          <w:lang w:val="en-GB"/>
        </w:rPr>
      </w:pPr>
    </w:p>
    <w:p w14:paraId="733419AE" w14:textId="0D1D8FFA" w:rsidR="001635F4" w:rsidRPr="001635F4" w:rsidRDefault="001635F4" w:rsidP="001635F4">
      <w:pPr>
        <w:jc w:val="both"/>
        <w:rPr>
          <w:b/>
          <w:bCs/>
          <w:lang w:val="en-GB"/>
        </w:rPr>
      </w:pPr>
      <w:r w:rsidRPr="001635F4">
        <w:rPr>
          <w:b/>
          <w:bCs/>
          <w:lang w:val="en-GB"/>
        </w:rPr>
        <w:t>DATA</w:t>
      </w:r>
    </w:p>
    <w:p w14:paraId="42291A99" w14:textId="3DEE42F0" w:rsidR="001635F4" w:rsidRPr="001635F4" w:rsidRDefault="001635F4" w:rsidP="001635F4">
      <w:pPr>
        <w:jc w:val="both"/>
        <w:rPr>
          <w:bCs/>
          <w:lang w:val="en-GB"/>
        </w:rPr>
      </w:pPr>
    </w:p>
    <w:p w14:paraId="080FA9FF" w14:textId="4F406F82" w:rsidR="001635F4" w:rsidRPr="001635F4" w:rsidRDefault="001635F4" w:rsidP="001635F4">
      <w:pPr>
        <w:jc w:val="both"/>
        <w:rPr>
          <w:bCs/>
          <w:lang w:val="en-GB"/>
        </w:rPr>
      </w:pPr>
      <w:r w:rsidRPr="001635F4">
        <w:rPr>
          <w:bCs/>
          <w:lang w:val="en-GB"/>
        </w:rPr>
        <w:t>Data on London properties and the relative price paid data were extracted from the HM Land Registry (</w:t>
      </w:r>
      <w:hyperlink r:id="rId7" w:tgtFrame="_blank" w:history="1">
        <w:r w:rsidRPr="001635F4">
          <w:rPr>
            <w:bCs/>
            <w:lang w:val="en-GB"/>
          </w:rPr>
          <w:t>http://landregistry.data.gov.uk/)</w:t>
        </w:r>
      </w:hyperlink>
      <w:r w:rsidRPr="001635F4">
        <w:rPr>
          <w:bCs/>
          <w:lang w:val="en-GB"/>
        </w:rPr>
        <w:t>. If the building is divided into flats, there will be a SAON; Street; Locality; Town/City; District; County.</w:t>
      </w:r>
      <w:r w:rsidRPr="001635F4">
        <w:rPr>
          <w:bCs/>
          <w:lang w:val="en-GB"/>
        </w:rPr>
        <w:t xml:space="preserve"> </w:t>
      </w:r>
      <w:r w:rsidRPr="001635F4">
        <w:rPr>
          <w:bCs/>
          <w:lang w:val="en-GB"/>
        </w:rPr>
        <w:t xml:space="preserve">For data </w:t>
      </w:r>
      <w:r w:rsidRPr="001635F4">
        <w:rPr>
          <w:bCs/>
          <w:lang w:val="en-GB"/>
        </w:rPr>
        <w:t>visualisation</w:t>
      </w:r>
      <w:r w:rsidRPr="001635F4">
        <w:rPr>
          <w:bCs/>
          <w:lang w:val="en-GB"/>
        </w:rPr>
        <w:t xml:space="preserve">, </w:t>
      </w:r>
      <w:proofErr w:type="spellStart"/>
      <w:r w:rsidRPr="001635F4">
        <w:rPr>
          <w:bCs/>
          <w:lang w:val="en-GB"/>
        </w:rPr>
        <w:t>FourSquare</w:t>
      </w:r>
      <w:proofErr w:type="spellEnd"/>
      <w:r w:rsidRPr="001635F4">
        <w:rPr>
          <w:bCs/>
          <w:lang w:val="en-GB"/>
        </w:rPr>
        <w:t xml:space="preserve"> API interface will be used. Then the collected data from HM Land Registry and Foursquare API will be merged and show the most profitable investments in London.</w:t>
      </w:r>
    </w:p>
    <w:p w14:paraId="788AC57B" w14:textId="234E836C" w:rsidR="001635F4" w:rsidRPr="001635F4" w:rsidRDefault="001635F4" w:rsidP="001635F4">
      <w:pPr>
        <w:jc w:val="both"/>
        <w:rPr>
          <w:bCs/>
          <w:lang w:val="en-GB"/>
        </w:rPr>
      </w:pPr>
    </w:p>
    <w:p w14:paraId="47F4C450" w14:textId="5ECFBF82" w:rsidR="001635F4" w:rsidRPr="001635F4" w:rsidRDefault="001635F4" w:rsidP="001635F4">
      <w:pPr>
        <w:jc w:val="both"/>
        <w:rPr>
          <w:b/>
          <w:bCs/>
          <w:lang w:val="en-GB"/>
        </w:rPr>
      </w:pPr>
      <w:r w:rsidRPr="001635F4">
        <w:rPr>
          <w:b/>
          <w:bCs/>
          <w:lang w:val="en-GB"/>
        </w:rPr>
        <w:t>METHODOLOGY</w:t>
      </w:r>
    </w:p>
    <w:p w14:paraId="7DB87C6D" w14:textId="3200DA50" w:rsidR="001635F4" w:rsidRPr="001635F4" w:rsidRDefault="001635F4" w:rsidP="001635F4">
      <w:pPr>
        <w:spacing w:before="240"/>
        <w:jc w:val="both"/>
        <w:rPr>
          <w:rFonts w:eastAsia="Times New Roman" w:cs="Times New Roman"/>
          <w:color w:val="000000"/>
          <w:lang w:val="en-GB"/>
        </w:rPr>
      </w:pPr>
      <w:r w:rsidRPr="001635F4">
        <w:rPr>
          <w:rFonts w:eastAsia="Times New Roman" w:cs="Times New Roman"/>
          <w:color w:val="000000"/>
          <w:lang w:val="en-GB"/>
        </w:rPr>
        <w:t>The methodology of this project</w:t>
      </w:r>
    </w:p>
    <w:p w14:paraId="7832AAF2" w14:textId="77777777" w:rsidR="001635F4" w:rsidRPr="001635F4" w:rsidRDefault="001635F4" w:rsidP="001635F4">
      <w:pPr>
        <w:spacing w:before="240"/>
        <w:jc w:val="both"/>
        <w:rPr>
          <w:rFonts w:eastAsia="Times New Roman" w:cs="Times New Roman"/>
          <w:color w:val="000000"/>
          <w:lang w:val="en-GB"/>
        </w:rPr>
      </w:pPr>
      <w:r w:rsidRPr="001635F4">
        <w:rPr>
          <w:rFonts w:eastAsia="Times New Roman" w:cs="Times New Roman"/>
          <w:color w:val="000000"/>
          <w:lang w:val="en-GB"/>
        </w:rPr>
        <w:t>1. Collection of Data</w:t>
      </w:r>
    </w:p>
    <w:p w14:paraId="2A7E8EDC" w14:textId="77777777" w:rsidR="001635F4" w:rsidRPr="001635F4" w:rsidRDefault="001635F4" w:rsidP="001635F4">
      <w:pPr>
        <w:spacing w:before="240"/>
        <w:jc w:val="both"/>
        <w:rPr>
          <w:rFonts w:eastAsia="Times New Roman" w:cs="Times New Roman"/>
          <w:color w:val="000000"/>
          <w:lang w:val="en-GB"/>
        </w:rPr>
      </w:pPr>
      <w:r w:rsidRPr="001635F4">
        <w:rPr>
          <w:rFonts w:eastAsia="Times New Roman" w:cs="Times New Roman"/>
          <w:color w:val="000000"/>
          <w:lang w:val="en-GB"/>
        </w:rPr>
        <w:t>2. Exploring and Understanding Data</w:t>
      </w:r>
    </w:p>
    <w:p w14:paraId="12E4BE59" w14:textId="77777777" w:rsidR="001635F4" w:rsidRPr="001635F4" w:rsidRDefault="001635F4" w:rsidP="001635F4">
      <w:pPr>
        <w:spacing w:before="240"/>
        <w:jc w:val="both"/>
        <w:rPr>
          <w:rFonts w:eastAsia="Times New Roman" w:cs="Times New Roman"/>
          <w:color w:val="000000"/>
          <w:lang w:val="en-GB"/>
        </w:rPr>
      </w:pPr>
      <w:r w:rsidRPr="001635F4">
        <w:rPr>
          <w:rFonts w:eastAsia="Times New Roman" w:cs="Times New Roman"/>
          <w:color w:val="000000"/>
          <w:lang w:val="en-GB"/>
        </w:rPr>
        <w:t xml:space="preserve">3. Data Preparation and </w:t>
      </w:r>
      <w:proofErr w:type="spellStart"/>
      <w:r w:rsidRPr="001635F4">
        <w:rPr>
          <w:rFonts w:eastAsia="Times New Roman" w:cs="Times New Roman"/>
          <w:color w:val="000000"/>
          <w:lang w:val="en-GB"/>
        </w:rPr>
        <w:t>Preprocessing</w:t>
      </w:r>
      <w:proofErr w:type="spellEnd"/>
    </w:p>
    <w:p w14:paraId="141C0CDA" w14:textId="65C4077A" w:rsidR="001635F4" w:rsidRPr="001635F4" w:rsidRDefault="001635F4" w:rsidP="001635F4">
      <w:pPr>
        <w:spacing w:before="240"/>
        <w:jc w:val="both"/>
        <w:rPr>
          <w:rFonts w:eastAsia="Times New Roman" w:cs="Times New Roman"/>
          <w:color w:val="000000"/>
          <w:lang w:val="en-GB"/>
        </w:rPr>
      </w:pPr>
      <w:r w:rsidRPr="001635F4">
        <w:rPr>
          <w:rFonts w:eastAsia="Times New Roman" w:cs="Times New Roman"/>
          <w:color w:val="000000"/>
          <w:lang w:val="en-GB"/>
        </w:rPr>
        <w:t>4. Modelling</w:t>
      </w:r>
    </w:p>
    <w:p w14:paraId="60243844" w14:textId="77777777" w:rsidR="001635F4" w:rsidRDefault="001635F4" w:rsidP="001635F4">
      <w:pPr>
        <w:pStyle w:val="Heading2"/>
        <w:spacing w:before="153" w:beforeAutospacing="0" w:after="0" w:afterAutospacing="0"/>
        <w:jc w:val="both"/>
        <w:rPr>
          <w:rFonts w:asciiTheme="minorHAnsi" w:hAnsiTheme="minorHAnsi"/>
          <w:color w:val="000000"/>
          <w:sz w:val="24"/>
          <w:szCs w:val="24"/>
          <w:lang w:val="en-GB"/>
        </w:rPr>
      </w:pPr>
    </w:p>
    <w:p w14:paraId="63DA9117" w14:textId="77777777" w:rsidR="001635F4" w:rsidRDefault="001635F4" w:rsidP="001635F4">
      <w:pPr>
        <w:pStyle w:val="Heading2"/>
        <w:spacing w:before="153" w:beforeAutospacing="0" w:after="0" w:afterAutospacing="0"/>
        <w:jc w:val="both"/>
        <w:rPr>
          <w:rFonts w:asciiTheme="minorHAnsi" w:hAnsiTheme="minorHAnsi"/>
          <w:color w:val="000000"/>
          <w:sz w:val="24"/>
          <w:szCs w:val="24"/>
          <w:lang w:val="en-GB"/>
        </w:rPr>
      </w:pPr>
    </w:p>
    <w:p w14:paraId="4212DDA5" w14:textId="52FD1B36" w:rsidR="001635F4" w:rsidRPr="001635F4" w:rsidRDefault="001635F4" w:rsidP="001635F4">
      <w:pPr>
        <w:pStyle w:val="Heading2"/>
        <w:spacing w:before="153" w:beforeAutospacing="0" w:after="0" w:afterAutospacing="0"/>
        <w:jc w:val="both"/>
        <w:rPr>
          <w:rFonts w:asciiTheme="minorHAnsi" w:hAnsiTheme="minorHAnsi"/>
          <w:color w:val="000000"/>
          <w:sz w:val="24"/>
          <w:szCs w:val="24"/>
          <w:lang w:val="en-GB"/>
        </w:rPr>
      </w:pPr>
      <w:r w:rsidRPr="001635F4">
        <w:rPr>
          <w:rFonts w:asciiTheme="minorHAnsi" w:hAnsiTheme="minorHAnsi"/>
          <w:color w:val="000000"/>
          <w:sz w:val="24"/>
          <w:szCs w:val="24"/>
          <w:lang w:val="en-GB"/>
        </w:rPr>
        <w:lastRenderedPageBreak/>
        <w:t>Collection of Data</w:t>
      </w:r>
    </w:p>
    <w:p w14:paraId="68CDDBF4" w14:textId="1E101CCA" w:rsidR="001635F4" w:rsidRPr="001635F4" w:rsidRDefault="001635F4" w:rsidP="001635F4">
      <w:pPr>
        <w:pStyle w:val="NormalWeb"/>
        <w:spacing w:before="240" w:beforeAutospacing="0" w:after="0" w:afterAutospacing="0"/>
        <w:jc w:val="both"/>
        <w:rPr>
          <w:rFonts w:asciiTheme="minorHAnsi" w:hAnsiTheme="minorHAnsi"/>
          <w:color w:val="000000"/>
          <w:lang w:val="en-GB"/>
        </w:rPr>
      </w:pPr>
      <w:r>
        <w:rPr>
          <w:rFonts w:asciiTheme="minorHAnsi" w:hAnsiTheme="minorHAnsi"/>
          <w:color w:val="000000"/>
          <w:lang w:val="en-GB"/>
        </w:rPr>
        <w:t xml:space="preserve">To collect data, I first </w:t>
      </w:r>
      <w:r w:rsidRPr="001635F4">
        <w:rPr>
          <w:rFonts w:asciiTheme="minorHAnsi" w:hAnsiTheme="minorHAnsi"/>
          <w:color w:val="000000"/>
          <w:lang w:val="en-GB"/>
        </w:rPr>
        <w:t>I start</w:t>
      </w:r>
      <w:r>
        <w:rPr>
          <w:rFonts w:asciiTheme="minorHAnsi" w:hAnsiTheme="minorHAnsi"/>
          <w:color w:val="000000"/>
          <w:lang w:val="en-GB"/>
        </w:rPr>
        <w:t>ed</w:t>
      </w:r>
      <w:r w:rsidRPr="001635F4">
        <w:rPr>
          <w:rFonts w:asciiTheme="minorHAnsi" w:hAnsiTheme="minorHAnsi"/>
          <w:color w:val="000000"/>
          <w:lang w:val="en-GB"/>
        </w:rPr>
        <w:t xml:space="preserve"> with importing the necessary libraries, then download</w:t>
      </w:r>
      <w:r>
        <w:rPr>
          <w:rFonts w:asciiTheme="minorHAnsi" w:hAnsiTheme="minorHAnsi"/>
          <w:color w:val="000000"/>
          <w:lang w:val="en-GB"/>
        </w:rPr>
        <w:t xml:space="preserve">ed </w:t>
      </w:r>
      <w:r w:rsidRPr="001635F4">
        <w:rPr>
          <w:rFonts w:asciiTheme="minorHAnsi" w:hAnsiTheme="minorHAnsi"/>
          <w:color w:val="000000"/>
          <w:lang w:val="en-GB"/>
        </w:rPr>
        <w:t>the data from the HM Land Registry website</w:t>
      </w:r>
      <w:r>
        <w:rPr>
          <w:rFonts w:asciiTheme="minorHAnsi" w:hAnsiTheme="minorHAnsi"/>
          <w:color w:val="000000"/>
          <w:lang w:val="en-GB"/>
        </w:rPr>
        <w:t>.</w:t>
      </w:r>
    </w:p>
    <w:p w14:paraId="1DDE2DA0" w14:textId="7540D83A" w:rsidR="001635F4" w:rsidRPr="001635F4" w:rsidRDefault="001635F4" w:rsidP="001635F4">
      <w:pPr>
        <w:pStyle w:val="Heading2"/>
        <w:spacing w:before="153" w:beforeAutospacing="0" w:after="0" w:afterAutospacing="0"/>
        <w:jc w:val="both"/>
        <w:rPr>
          <w:rFonts w:asciiTheme="minorHAnsi" w:hAnsiTheme="minorHAnsi"/>
          <w:color w:val="000000"/>
          <w:sz w:val="24"/>
          <w:szCs w:val="24"/>
          <w:lang w:val="en-GB"/>
        </w:rPr>
      </w:pPr>
      <w:r w:rsidRPr="001635F4">
        <w:rPr>
          <w:rFonts w:asciiTheme="minorHAnsi" w:hAnsiTheme="minorHAnsi"/>
          <w:color w:val="000000"/>
          <w:sz w:val="24"/>
          <w:szCs w:val="24"/>
          <w:lang w:val="en-GB"/>
        </w:rPr>
        <w:t>Explore and Understand Data</w:t>
      </w:r>
    </w:p>
    <w:p w14:paraId="6F890FE4" w14:textId="66B37853" w:rsidR="001635F4" w:rsidRPr="001635F4" w:rsidRDefault="001635F4" w:rsidP="001635F4">
      <w:pPr>
        <w:pStyle w:val="NormalWeb"/>
        <w:spacing w:before="240" w:beforeAutospacing="0" w:after="0" w:afterAutospacing="0"/>
        <w:jc w:val="both"/>
        <w:rPr>
          <w:rFonts w:asciiTheme="minorHAnsi" w:hAnsiTheme="minorHAnsi"/>
          <w:color w:val="000000"/>
          <w:lang w:val="en-GB"/>
        </w:rPr>
      </w:pPr>
      <w:r w:rsidRPr="001635F4">
        <w:rPr>
          <w:rFonts w:asciiTheme="minorHAnsi" w:hAnsiTheme="minorHAnsi"/>
          <w:color w:val="000000"/>
          <w:lang w:val="en-GB"/>
        </w:rPr>
        <w:t>I read the dataset that I collected from the HM Land Registry website into a pandas' data frame and check</w:t>
      </w:r>
      <w:r>
        <w:rPr>
          <w:rFonts w:asciiTheme="minorHAnsi" w:hAnsiTheme="minorHAnsi"/>
          <w:color w:val="000000"/>
          <w:lang w:val="en-GB"/>
        </w:rPr>
        <w:t>ed</w:t>
      </w:r>
      <w:r w:rsidRPr="001635F4">
        <w:rPr>
          <w:rFonts w:asciiTheme="minorHAnsi" w:hAnsiTheme="minorHAnsi"/>
          <w:color w:val="000000"/>
          <w:lang w:val="en-GB"/>
        </w:rPr>
        <w:t xml:space="preserve"> the raw data by running 'head'</w:t>
      </w:r>
      <w:r>
        <w:rPr>
          <w:rFonts w:asciiTheme="minorHAnsi" w:hAnsiTheme="minorHAnsi"/>
          <w:color w:val="000000"/>
          <w:lang w:val="en-GB"/>
        </w:rPr>
        <w:t>.</w:t>
      </w:r>
    </w:p>
    <w:p w14:paraId="7E38ED52" w14:textId="20EFB10A" w:rsidR="001635F4" w:rsidRPr="001635F4" w:rsidRDefault="001635F4" w:rsidP="001635F4">
      <w:pPr>
        <w:pStyle w:val="Heading2"/>
        <w:shd w:val="clear" w:color="auto" w:fill="FFFFFF"/>
        <w:spacing w:before="153" w:beforeAutospacing="0" w:after="0" w:afterAutospacing="0"/>
        <w:jc w:val="both"/>
        <w:rPr>
          <w:rFonts w:asciiTheme="minorHAnsi" w:hAnsiTheme="minorHAnsi"/>
          <w:color w:val="000000"/>
          <w:sz w:val="24"/>
          <w:szCs w:val="24"/>
          <w:lang w:val="en-GB"/>
        </w:rPr>
      </w:pPr>
      <w:r w:rsidRPr="001635F4">
        <w:rPr>
          <w:rFonts w:asciiTheme="minorHAnsi" w:hAnsiTheme="minorHAnsi"/>
          <w:color w:val="000000"/>
          <w:sz w:val="24"/>
          <w:szCs w:val="24"/>
          <w:lang w:val="en-GB"/>
        </w:rPr>
        <w:t xml:space="preserve">Data preparation and </w:t>
      </w:r>
      <w:proofErr w:type="spellStart"/>
      <w:r>
        <w:rPr>
          <w:rFonts w:asciiTheme="minorHAnsi" w:hAnsiTheme="minorHAnsi"/>
          <w:color w:val="000000"/>
          <w:sz w:val="24"/>
          <w:szCs w:val="24"/>
          <w:lang w:val="en-GB"/>
        </w:rPr>
        <w:t>P</w:t>
      </w:r>
      <w:r w:rsidRPr="001635F4">
        <w:rPr>
          <w:rFonts w:asciiTheme="minorHAnsi" w:hAnsiTheme="minorHAnsi"/>
          <w:color w:val="000000"/>
          <w:sz w:val="24"/>
          <w:szCs w:val="24"/>
          <w:lang w:val="en-GB"/>
        </w:rPr>
        <w:t>reprocessing</w:t>
      </w:r>
      <w:proofErr w:type="spellEnd"/>
    </w:p>
    <w:p w14:paraId="49839046" w14:textId="77777777" w:rsidR="001635F4" w:rsidRDefault="001635F4" w:rsidP="001635F4">
      <w:pPr>
        <w:pStyle w:val="NormalWeb"/>
        <w:shd w:val="clear" w:color="auto" w:fill="FFFFFF"/>
        <w:spacing w:before="0" w:beforeAutospacing="0" w:after="0" w:afterAutospacing="0"/>
        <w:jc w:val="both"/>
        <w:rPr>
          <w:rFonts w:asciiTheme="minorHAnsi" w:hAnsiTheme="minorHAnsi"/>
          <w:color w:val="000000"/>
          <w:lang w:val="en-GB"/>
        </w:rPr>
      </w:pPr>
    </w:p>
    <w:p w14:paraId="68F55FB1" w14:textId="4D58DC4F" w:rsidR="001635F4" w:rsidRPr="001635F4" w:rsidRDefault="001635F4" w:rsidP="001635F4">
      <w:pPr>
        <w:pStyle w:val="NormalWeb"/>
        <w:shd w:val="clear" w:color="auto" w:fill="FFFFFF"/>
        <w:spacing w:before="0" w:beforeAutospacing="0" w:after="0" w:afterAutospacing="0"/>
        <w:jc w:val="both"/>
        <w:rPr>
          <w:rFonts w:asciiTheme="minorHAnsi" w:hAnsiTheme="minorHAnsi"/>
          <w:color w:val="000000"/>
          <w:lang w:val="en-GB"/>
        </w:rPr>
      </w:pPr>
      <w:r w:rsidRPr="001635F4">
        <w:rPr>
          <w:rFonts w:asciiTheme="minorHAnsi" w:hAnsiTheme="minorHAnsi"/>
          <w:color w:val="000000"/>
          <w:lang w:val="en-GB"/>
        </w:rPr>
        <w:t xml:space="preserve">To prepare the dataset for the </w:t>
      </w:r>
      <w:r w:rsidRPr="001635F4">
        <w:rPr>
          <w:rFonts w:asciiTheme="minorHAnsi" w:hAnsiTheme="minorHAnsi"/>
          <w:color w:val="000000"/>
          <w:lang w:val="en-GB"/>
        </w:rPr>
        <w:t>modelling</w:t>
      </w:r>
      <w:r w:rsidRPr="001635F4">
        <w:rPr>
          <w:rFonts w:asciiTheme="minorHAnsi" w:hAnsiTheme="minorHAnsi"/>
          <w:color w:val="000000"/>
          <w:lang w:val="en-GB"/>
        </w:rPr>
        <w:t xml:space="preserve"> process, I perform</w:t>
      </w:r>
      <w:r>
        <w:rPr>
          <w:rFonts w:asciiTheme="minorHAnsi" w:hAnsiTheme="minorHAnsi"/>
          <w:color w:val="000000"/>
          <w:lang w:val="en-GB"/>
        </w:rPr>
        <w:t>ed</w:t>
      </w:r>
      <w:r w:rsidRPr="001635F4">
        <w:rPr>
          <w:rFonts w:asciiTheme="minorHAnsi" w:hAnsiTheme="minorHAnsi"/>
          <w:color w:val="000000"/>
          <w:lang w:val="en-GB"/>
        </w:rPr>
        <w:t xml:space="preserve"> below-mentioned steps:</w:t>
      </w:r>
    </w:p>
    <w:p w14:paraId="286501B6" w14:textId="4042B112" w:rsidR="001635F4" w:rsidRPr="001635F4" w:rsidRDefault="001635F4" w:rsidP="001635F4">
      <w:pPr>
        <w:pStyle w:val="NormalWeb"/>
        <w:numPr>
          <w:ilvl w:val="0"/>
          <w:numId w:val="4"/>
        </w:numPr>
        <w:shd w:val="clear" w:color="auto" w:fill="FFFFFF"/>
        <w:spacing w:before="240" w:beforeAutospacing="0" w:after="0" w:afterAutospacing="0"/>
        <w:ind w:left="0" w:firstLine="0"/>
        <w:jc w:val="both"/>
        <w:rPr>
          <w:rFonts w:asciiTheme="minorHAnsi" w:hAnsiTheme="minorHAnsi"/>
          <w:color w:val="000000"/>
          <w:lang w:val="en-GB"/>
        </w:rPr>
      </w:pPr>
      <w:r w:rsidRPr="001635F4">
        <w:rPr>
          <w:rFonts w:asciiTheme="minorHAnsi" w:hAnsiTheme="minorHAnsi"/>
          <w:color w:val="000000"/>
          <w:lang w:val="en-GB"/>
        </w:rPr>
        <w:t>Rename the column names</w:t>
      </w:r>
    </w:p>
    <w:p w14:paraId="45FF78FC" w14:textId="626F4A8B" w:rsidR="001635F4" w:rsidRPr="001635F4" w:rsidRDefault="001635F4" w:rsidP="001635F4">
      <w:pPr>
        <w:pStyle w:val="NormalWeb"/>
        <w:numPr>
          <w:ilvl w:val="0"/>
          <w:numId w:val="4"/>
        </w:numPr>
        <w:shd w:val="clear" w:color="auto" w:fill="FFFFFF"/>
        <w:spacing w:before="240" w:beforeAutospacing="0" w:after="0" w:afterAutospacing="0"/>
        <w:ind w:left="0" w:firstLine="0"/>
        <w:jc w:val="both"/>
        <w:rPr>
          <w:rFonts w:asciiTheme="minorHAnsi" w:hAnsiTheme="minorHAnsi"/>
          <w:color w:val="000000"/>
          <w:lang w:val="en-GB"/>
        </w:rPr>
      </w:pPr>
      <w:r w:rsidRPr="001635F4">
        <w:rPr>
          <w:rFonts w:asciiTheme="minorHAnsi" w:hAnsiTheme="minorHAnsi"/>
          <w:color w:val="000000"/>
          <w:lang w:val="en-GB"/>
        </w:rPr>
        <w:t>Format the date column</w:t>
      </w:r>
    </w:p>
    <w:p w14:paraId="74D13B87" w14:textId="628BA756" w:rsidR="001635F4" w:rsidRPr="001635F4" w:rsidRDefault="001635F4" w:rsidP="001635F4">
      <w:pPr>
        <w:pStyle w:val="NormalWeb"/>
        <w:numPr>
          <w:ilvl w:val="0"/>
          <w:numId w:val="4"/>
        </w:numPr>
        <w:shd w:val="clear" w:color="auto" w:fill="FFFFFF"/>
        <w:spacing w:before="240" w:beforeAutospacing="0" w:after="0" w:afterAutospacing="0"/>
        <w:ind w:left="0" w:firstLine="0"/>
        <w:jc w:val="both"/>
        <w:rPr>
          <w:rFonts w:asciiTheme="minorHAnsi" w:hAnsiTheme="minorHAnsi"/>
          <w:color w:val="000000"/>
          <w:lang w:val="en-GB"/>
        </w:rPr>
      </w:pPr>
      <w:r w:rsidRPr="001635F4">
        <w:rPr>
          <w:rFonts w:asciiTheme="minorHAnsi" w:hAnsiTheme="minorHAnsi"/>
          <w:color w:val="000000"/>
          <w:lang w:val="en-GB"/>
        </w:rPr>
        <w:t>Sort data by date of sale</w:t>
      </w:r>
    </w:p>
    <w:p w14:paraId="19E59E09" w14:textId="229F7D37" w:rsidR="001635F4" w:rsidRPr="001635F4" w:rsidRDefault="001635F4" w:rsidP="001635F4">
      <w:pPr>
        <w:pStyle w:val="NormalWeb"/>
        <w:numPr>
          <w:ilvl w:val="0"/>
          <w:numId w:val="4"/>
        </w:numPr>
        <w:shd w:val="clear" w:color="auto" w:fill="FFFFFF"/>
        <w:spacing w:before="240" w:beforeAutospacing="0" w:after="0" w:afterAutospacing="0"/>
        <w:ind w:left="0" w:firstLine="0"/>
        <w:jc w:val="both"/>
        <w:rPr>
          <w:rFonts w:asciiTheme="minorHAnsi" w:hAnsiTheme="minorHAnsi"/>
          <w:color w:val="000000"/>
          <w:lang w:val="en-GB"/>
        </w:rPr>
      </w:pPr>
      <w:r w:rsidRPr="001635F4">
        <w:rPr>
          <w:rFonts w:asciiTheme="minorHAnsi" w:hAnsiTheme="minorHAnsi"/>
          <w:color w:val="000000"/>
          <w:lang w:val="en-GB"/>
        </w:rPr>
        <w:t>Select data only for the city of London</w:t>
      </w:r>
    </w:p>
    <w:p w14:paraId="18EC79A4" w14:textId="5B935AD4" w:rsidR="001635F4" w:rsidRPr="001635F4" w:rsidRDefault="001635F4" w:rsidP="001635F4">
      <w:pPr>
        <w:pStyle w:val="NormalWeb"/>
        <w:numPr>
          <w:ilvl w:val="0"/>
          <w:numId w:val="4"/>
        </w:numPr>
        <w:shd w:val="clear" w:color="auto" w:fill="FFFFFF"/>
        <w:spacing w:before="240" w:beforeAutospacing="0" w:after="0" w:afterAutospacing="0"/>
        <w:ind w:left="0" w:firstLine="0"/>
        <w:jc w:val="both"/>
        <w:rPr>
          <w:rFonts w:asciiTheme="minorHAnsi" w:hAnsiTheme="minorHAnsi"/>
          <w:color w:val="000000"/>
          <w:lang w:val="en-GB"/>
        </w:rPr>
      </w:pPr>
      <w:r w:rsidRPr="001635F4">
        <w:rPr>
          <w:rFonts w:asciiTheme="minorHAnsi" w:hAnsiTheme="minorHAnsi"/>
          <w:color w:val="000000"/>
          <w:lang w:val="en-GB"/>
        </w:rPr>
        <w:t>Make a list of street names in London</w:t>
      </w:r>
    </w:p>
    <w:p w14:paraId="43034F29" w14:textId="3F106B88" w:rsidR="001635F4" w:rsidRPr="001635F4" w:rsidRDefault="001635F4" w:rsidP="001635F4">
      <w:pPr>
        <w:pStyle w:val="NormalWeb"/>
        <w:numPr>
          <w:ilvl w:val="0"/>
          <w:numId w:val="4"/>
        </w:numPr>
        <w:shd w:val="clear" w:color="auto" w:fill="FFFFFF"/>
        <w:spacing w:before="240" w:beforeAutospacing="0" w:after="0" w:afterAutospacing="0"/>
        <w:ind w:left="0" w:firstLine="0"/>
        <w:jc w:val="both"/>
        <w:rPr>
          <w:rFonts w:asciiTheme="minorHAnsi" w:hAnsiTheme="minorHAnsi"/>
          <w:color w:val="000000"/>
          <w:lang w:val="en-GB"/>
        </w:rPr>
      </w:pPr>
      <w:r w:rsidRPr="001635F4">
        <w:rPr>
          <w:rFonts w:asciiTheme="minorHAnsi" w:hAnsiTheme="minorHAnsi"/>
          <w:color w:val="000000"/>
          <w:lang w:val="en-GB"/>
        </w:rPr>
        <w:t>Calculate the street-wise average price of the property</w:t>
      </w:r>
    </w:p>
    <w:p w14:paraId="7100B5C7" w14:textId="67823165" w:rsidR="001635F4" w:rsidRPr="001635F4" w:rsidRDefault="001635F4" w:rsidP="001635F4">
      <w:pPr>
        <w:pStyle w:val="NormalWeb"/>
        <w:numPr>
          <w:ilvl w:val="0"/>
          <w:numId w:val="4"/>
        </w:numPr>
        <w:shd w:val="clear" w:color="auto" w:fill="FFFFFF"/>
        <w:spacing w:before="240" w:beforeAutospacing="0" w:after="0" w:afterAutospacing="0"/>
        <w:ind w:left="0" w:firstLine="0"/>
        <w:jc w:val="both"/>
        <w:rPr>
          <w:rFonts w:asciiTheme="minorHAnsi" w:hAnsiTheme="minorHAnsi"/>
          <w:color w:val="000000"/>
          <w:lang w:val="en-GB"/>
        </w:rPr>
      </w:pPr>
      <w:r w:rsidRPr="001635F4">
        <w:rPr>
          <w:rFonts w:asciiTheme="minorHAnsi" w:hAnsiTheme="minorHAnsi"/>
          <w:color w:val="000000"/>
          <w:lang w:val="en-GB"/>
        </w:rPr>
        <w:t>Read the street-wise coordinates into a data frame, eliminating recurring word London</w:t>
      </w:r>
    </w:p>
    <w:p w14:paraId="434A83FC" w14:textId="59A5F8E6" w:rsidR="001635F4" w:rsidRPr="001635F4" w:rsidRDefault="001635F4" w:rsidP="001635F4">
      <w:pPr>
        <w:pStyle w:val="NormalWeb"/>
        <w:numPr>
          <w:ilvl w:val="0"/>
          <w:numId w:val="4"/>
        </w:numPr>
        <w:shd w:val="clear" w:color="auto" w:fill="FFFFFF"/>
        <w:spacing w:before="240" w:beforeAutospacing="0" w:after="0" w:afterAutospacing="0"/>
        <w:ind w:left="0" w:firstLine="0"/>
        <w:jc w:val="both"/>
        <w:rPr>
          <w:rFonts w:asciiTheme="minorHAnsi" w:hAnsiTheme="minorHAnsi"/>
          <w:color w:val="000000"/>
          <w:lang w:val="en-GB"/>
        </w:rPr>
      </w:pPr>
      <w:r w:rsidRPr="001635F4">
        <w:rPr>
          <w:rFonts w:asciiTheme="minorHAnsi" w:hAnsiTheme="minorHAnsi"/>
          <w:color w:val="000000"/>
          <w:lang w:val="en-GB"/>
        </w:rPr>
        <w:t>Join the data to find the coordinates of locations which fit into my budget</w:t>
      </w:r>
    </w:p>
    <w:p w14:paraId="1CB63B95" w14:textId="4F4A7023" w:rsidR="001635F4" w:rsidRPr="001635F4" w:rsidRDefault="001635F4" w:rsidP="001635F4">
      <w:pPr>
        <w:pStyle w:val="NormalWeb"/>
        <w:numPr>
          <w:ilvl w:val="0"/>
          <w:numId w:val="4"/>
        </w:numPr>
        <w:shd w:val="clear" w:color="auto" w:fill="FFFFFF"/>
        <w:spacing w:before="240" w:beforeAutospacing="0" w:after="0" w:afterAutospacing="0"/>
        <w:ind w:left="0" w:firstLine="0"/>
        <w:jc w:val="both"/>
        <w:rPr>
          <w:rFonts w:asciiTheme="minorHAnsi" w:hAnsiTheme="minorHAnsi"/>
          <w:color w:val="000000"/>
          <w:lang w:val="en-GB"/>
        </w:rPr>
      </w:pPr>
      <w:r w:rsidRPr="001635F4">
        <w:rPr>
          <w:rFonts w:asciiTheme="minorHAnsi" w:hAnsiTheme="minorHAnsi"/>
          <w:color w:val="000000"/>
          <w:lang w:val="en-GB"/>
        </w:rPr>
        <w:t>Plot recommended locations on London map along with current market prices</w:t>
      </w:r>
    </w:p>
    <w:p w14:paraId="55905BBD" w14:textId="77777777" w:rsidR="001635F4" w:rsidRPr="001635F4" w:rsidRDefault="001635F4" w:rsidP="001635F4">
      <w:pPr>
        <w:pStyle w:val="NormalWeb"/>
        <w:shd w:val="clear" w:color="auto" w:fill="FFFFFF"/>
        <w:spacing w:before="0" w:beforeAutospacing="0" w:after="0" w:afterAutospacing="0"/>
        <w:jc w:val="both"/>
        <w:rPr>
          <w:rFonts w:asciiTheme="minorHAnsi" w:hAnsiTheme="minorHAnsi"/>
          <w:color w:val="000000"/>
          <w:lang w:val="en-GB"/>
        </w:rPr>
      </w:pPr>
    </w:p>
    <w:p w14:paraId="371ADD69" w14:textId="49F75D34" w:rsidR="001635F4" w:rsidRPr="001635F4" w:rsidRDefault="001635F4" w:rsidP="001635F4">
      <w:pPr>
        <w:pStyle w:val="NormalWeb"/>
        <w:shd w:val="clear" w:color="auto" w:fill="FFFFFF"/>
        <w:spacing w:before="0" w:beforeAutospacing="0" w:after="0" w:afterAutospacing="0"/>
        <w:jc w:val="both"/>
        <w:rPr>
          <w:rFonts w:asciiTheme="minorHAnsi" w:hAnsiTheme="minorHAnsi"/>
          <w:color w:val="000000"/>
          <w:lang w:val="en-GB"/>
        </w:rPr>
      </w:pPr>
      <w:r>
        <w:rPr>
          <w:rFonts w:asciiTheme="minorHAnsi" w:hAnsiTheme="minorHAnsi"/>
          <w:color w:val="000000"/>
          <w:lang w:val="en-GB"/>
        </w:rPr>
        <w:t xml:space="preserve">After all these steps, </w:t>
      </w:r>
      <w:r w:rsidRPr="001635F4">
        <w:rPr>
          <w:rFonts w:asciiTheme="minorHAnsi" w:hAnsiTheme="minorHAnsi"/>
          <w:color w:val="000000"/>
          <w:lang w:val="en-GB"/>
        </w:rPr>
        <w:t xml:space="preserve">I </w:t>
      </w:r>
      <w:r>
        <w:rPr>
          <w:rFonts w:asciiTheme="minorHAnsi" w:hAnsiTheme="minorHAnsi"/>
          <w:color w:val="000000"/>
          <w:lang w:val="en-GB"/>
        </w:rPr>
        <w:t>could</w:t>
      </w:r>
      <w:r w:rsidRPr="001635F4">
        <w:rPr>
          <w:rFonts w:asciiTheme="minorHAnsi" w:hAnsiTheme="minorHAnsi"/>
          <w:color w:val="000000"/>
          <w:lang w:val="en-GB"/>
        </w:rPr>
        <w:t xml:space="preserve"> proceed to the Model</w:t>
      </w:r>
      <w:r>
        <w:rPr>
          <w:rFonts w:asciiTheme="minorHAnsi" w:hAnsiTheme="minorHAnsi"/>
          <w:color w:val="000000"/>
          <w:lang w:val="en-GB"/>
        </w:rPr>
        <w:t>l</w:t>
      </w:r>
      <w:r w:rsidRPr="001635F4">
        <w:rPr>
          <w:rFonts w:asciiTheme="minorHAnsi" w:hAnsiTheme="minorHAnsi"/>
          <w:color w:val="000000"/>
          <w:lang w:val="en-GB"/>
        </w:rPr>
        <w:t xml:space="preserve">ing. </w:t>
      </w:r>
    </w:p>
    <w:p w14:paraId="1CACCF2D" w14:textId="6F89E668" w:rsidR="001635F4" w:rsidRPr="001635F4" w:rsidRDefault="001635F4" w:rsidP="001635F4">
      <w:pPr>
        <w:pStyle w:val="Heading2"/>
        <w:shd w:val="clear" w:color="auto" w:fill="FFFFFF"/>
        <w:spacing w:before="153" w:beforeAutospacing="0" w:after="0" w:afterAutospacing="0"/>
        <w:jc w:val="both"/>
        <w:rPr>
          <w:rFonts w:asciiTheme="minorHAnsi" w:hAnsiTheme="minorHAnsi"/>
          <w:color w:val="000000"/>
          <w:sz w:val="24"/>
          <w:szCs w:val="24"/>
          <w:lang w:val="en-GB"/>
        </w:rPr>
      </w:pPr>
      <w:r w:rsidRPr="001635F4">
        <w:rPr>
          <w:rFonts w:asciiTheme="minorHAnsi" w:hAnsiTheme="minorHAnsi"/>
          <w:color w:val="000000"/>
          <w:sz w:val="24"/>
          <w:szCs w:val="24"/>
          <w:lang w:val="en-GB"/>
        </w:rPr>
        <w:t>Model</w:t>
      </w:r>
      <w:r>
        <w:rPr>
          <w:rFonts w:asciiTheme="minorHAnsi" w:hAnsiTheme="minorHAnsi"/>
          <w:color w:val="000000"/>
          <w:sz w:val="24"/>
          <w:szCs w:val="24"/>
          <w:lang w:val="en-GB"/>
        </w:rPr>
        <w:t>l</w:t>
      </w:r>
      <w:r w:rsidRPr="001635F4">
        <w:rPr>
          <w:rFonts w:asciiTheme="minorHAnsi" w:hAnsiTheme="minorHAnsi"/>
          <w:color w:val="000000"/>
          <w:sz w:val="24"/>
          <w:szCs w:val="24"/>
          <w:lang w:val="en-GB"/>
        </w:rPr>
        <w:t>ing</w:t>
      </w:r>
    </w:p>
    <w:p w14:paraId="2C94B682" w14:textId="20E90FCF" w:rsidR="001635F4" w:rsidRPr="001635F4" w:rsidRDefault="001635F4" w:rsidP="001635F4">
      <w:pPr>
        <w:pStyle w:val="NormalWeb"/>
        <w:shd w:val="clear" w:color="auto" w:fill="FFFFFF"/>
        <w:spacing w:before="240" w:beforeAutospacing="0" w:after="0" w:afterAutospacing="0"/>
        <w:jc w:val="both"/>
        <w:rPr>
          <w:rFonts w:asciiTheme="minorHAnsi" w:hAnsiTheme="minorHAnsi"/>
          <w:color w:val="000000"/>
          <w:lang w:val="en-GB"/>
        </w:rPr>
      </w:pPr>
      <w:r w:rsidRPr="001635F4">
        <w:rPr>
          <w:rFonts w:asciiTheme="minorHAnsi" w:hAnsiTheme="minorHAnsi"/>
          <w:color w:val="000000"/>
          <w:lang w:val="en-GB"/>
        </w:rPr>
        <w:t>I analyse</w:t>
      </w:r>
      <w:r>
        <w:rPr>
          <w:rFonts w:asciiTheme="minorHAnsi" w:hAnsiTheme="minorHAnsi"/>
          <w:color w:val="000000"/>
          <w:lang w:val="en-GB"/>
        </w:rPr>
        <w:t>d</w:t>
      </w:r>
      <w:r w:rsidRPr="001635F4">
        <w:rPr>
          <w:rFonts w:asciiTheme="minorHAnsi" w:hAnsiTheme="minorHAnsi"/>
          <w:color w:val="000000"/>
          <w:lang w:val="en-GB"/>
        </w:rPr>
        <w:t xml:space="preserve"> neighbourhoods so that I </w:t>
      </w:r>
      <w:r>
        <w:rPr>
          <w:rFonts w:asciiTheme="minorHAnsi" w:hAnsiTheme="minorHAnsi"/>
          <w:color w:val="000000"/>
          <w:lang w:val="en-GB"/>
        </w:rPr>
        <w:t>could</w:t>
      </w:r>
      <w:r w:rsidRPr="001635F4">
        <w:rPr>
          <w:rFonts w:asciiTheme="minorHAnsi" w:hAnsiTheme="minorHAnsi"/>
          <w:color w:val="000000"/>
          <w:lang w:val="en-GB"/>
        </w:rPr>
        <w:t xml:space="preserve"> recommend the most profitable investments for their needs. As mentioned in the Background Section, recommendations of profitable venues according to amenities and essential facilities such as schools, hospitals &amp; supermarkets </w:t>
      </w:r>
      <w:r>
        <w:rPr>
          <w:rFonts w:asciiTheme="minorHAnsi" w:hAnsiTheme="minorHAnsi"/>
          <w:color w:val="000000"/>
          <w:lang w:val="en-GB"/>
        </w:rPr>
        <w:t xml:space="preserve">is </w:t>
      </w:r>
      <w:r w:rsidRPr="001635F4">
        <w:rPr>
          <w:rFonts w:asciiTheme="minorHAnsi" w:hAnsiTheme="minorHAnsi"/>
          <w:color w:val="000000"/>
          <w:lang w:val="en-GB"/>
        </w:rPr>
        <w:t>provided.</w:t>
      </w:r>
      <w:r>
        <w:rPr>
          <w:rFonts w:asciiTheme="minorHAnsi" w:hAnsiTheme="minorHAnsi"/>
          <w:color w:val="000000"/>
          <w:lang w:val="en-GB"/>
        </w:rPr>
        <w:t xml:space="preserve"> </w:t>
      </w:r>
      <w:r w:rsidRPr="001635F4">
        <w:rPr>
          <w:rFonts w:asciiTheme="minorHAnsi" w:hAnsiTheme="minorHAnsi"/>
          <w:color w:val="000000"/>
          <w:lang w:val="en-GB"/>
        </w:rPr>
        <w:t>I use</w:t>
      </w:r>
      <w:r>
        <w:rPr>
          <w:rFonts w:asciiTheme="minorHAnsi" w:hAnsiTheme="minorHAnsi"/>
          <w:color w:val="000000"/>
          <w:lang w:val="en-GB"/>
        </w:rPr>
        <w:t>d</w:t>
      </w:r>
      <w:r w:rsidRPr="001635F4">
        <w:rPr>
          <w:rFonts w:asciiTheme="minorHAnsi" w:hAnsiTheme="minorHAnsi"/>
          <w:color w:val="000000"/>
          <w:lang w:val="en-GB"/>
        </w:rPr>
        <w:t xml:space="preserve"> the k-means clustering technique </w:t>
      </w:r>
      <w:r>
        <w:rPr>
          <w:rFonts w:asciiTheme="minorHAnsi" w:hAnsiTheme="minorHAnsi"/>
          <w:color w:val="000000"/>
          <w:lang w:val="en-GB"/>
        </w:rPr>
        <w:t>is</w:t>
      </w:r>
      <w:r w:rsidRPr="001635F4">
        <w:rPr>
          <w:rFonts w:asciiTheme="minorHAnsi" w:hAnsiTheme="minorHAnsi"/>
          <w:color w:val="000000"/>
          <w:lang w:val="en-GB"/>
        </w:rPr>
        <w:t xml:space="preserve"> used for this project as it is accurate, efficient and highly flexible.</w:t>
      </w:r>
    </w:p>
    <w:p w14:paraId="32974D6A" w14:textId="4611122C" w:rsidR="001635F4" w:rsidRPr="001635F4" w:rsidRDefault="001635F4" w:rsidP="001635F4">
      <w:pPr>
        <w:jc w:val="both"/>
        <w:rPr>
          <w:rFonts w:eastAsia="Times New Roman" w:cs="Times New Roman"/>
          <w:lang w:val="en-GB"/>
        </w:rPr>
      </w:pPr>
      <w:r>
        <w:rPr>
          <w:rFonts w:eastAsia="Times New Roman" w:cs="Times New Roman"/>
          <w:color w:val="000000"/>
          <w:shd w:val="clear" w:color="auto" w:fill="FFFFFF"/>
          <w:lang w:val="en-GB"/>
        </w:rPr>
        <w:t xml:space="preserve">After </w:t>
      </w:r>
      <w:r w:rsidRPr="001635F4">
        <w:rPr>
          <w:rFonts w:eastAsia="Times New Roman" w:cs="Times New Roman"/>
          <w:color w:val="000000"/>
          <w:shd w:val="clear" w:color="auto" w:fill="FFFFFF"/>
          <w:lang w:val="en-GB"/>
        </w:rPr>
        <w:t xml:space="preserve">we can see the most profitable real estate investments in London, we </w:t>
      </w:r>
      <w:r>
        <w:rPr>
          <w:rFonts w:eastAsia="Times New Roman" w:cs="Times New Roman"/>
          <w:color w:val="000000"/>
          <w:shd w:val="clear" w:color="auto" w:fill="FFFFFF"/>
          <w:lang w:val="en-GB"/>
        </w:rPr>
        <w:t>could</w:t>
      </w:r>
      <w:r w:rsidRPr="001635F4">
        <w:rPr>
          <w:rFonts w:eastAsia="Times New Roman" w:cs="Times New Roman"/>
          <w:color w:val="000000"/>
          <w:shd w:val="clear" w:color="auto" w:fill="FFFFFF"/>
          <w:lang w:val="en-GB"/>
        </w:rPr>
        <w:t xml:space="preserve"> cluster properties by venues/facilities/amenities nearby.</w:t>
      </w:r>
    </w:p>
    <w:p w14:paraId="200AF872" w14:textId="77777777" w:rsidR="001635F4" w:rsidRPr="001635F4" w:rsidRDefault="001635F4" w:rsidP="001635F4">
      <w:pPr>
        <w:pStyle w:val="Heading2"/>
        <w:shd w:val="clear" w:color="auto" w:fill="FFFFFF"/>
        <w:spacing w:before="153" w:beforeAutospacing="0" w:after="0" w:afterAutospacing="0"/>
        <w:jc w:val="both"/>
        <w:rPr>
          <w:rFonts w:asciiTheme="minorHAnsi" w:hAnsiTheme="minorHAnsi"/>
          <w:color w:val="000000"/>
          <w:sz w:val="24"/>
          <w:szCs w:val="24"/>
          <w:lang w:val="en-GB"/>
        </w:rPr>
      </w:pPr>
      <w:r w:rsidRPr="001635F4">
        <w:rPr>
          <w:rFonts w:asciiTheme="minorHAnsi" w:hAnsiTheme="minorHAnsi"/>
          <w:color w:val="000000"/>
          <w:sz w:val="24"/>
          <w:szCs w:val="24"/>
          <w:lang w:val="en-GB"/>
        </w:rPr>
        <w:t>Results and Discussion</w:t>
      </w:r>
    </w:p>
    <w:p w14:paraId="5FE9EB3A" w14:textId="38DF8D3C" w:rsidR="001635F4" w:rsidRDefault="001635F4" w:rsidP="001635F4">
      <w:pPr>
        <w:pStyle w:val="NormalWeb"/>
        <w:shd w:val="clear" w:color="auto" w:fill="FFFFFF"/>
        <w:spacing w:before="240" w:beforeAutospacing="0" w:after="0" w:afterAutospacing="0"/>
        <w:jc w:val="both"/>
        <w:rPr>
          <w:rFonts w:asciiTheme="minorHAnsi" w:hAnsiTheme="minorHAnsi"/>
          <w:color w:val="000000"/>
          <w:lang w:val="en-GB"/>
        </w:rPr>
      </w:pPr>
      <w:r w:rsidRPr="001635F4">
        <w:rPr>
          <w:rFonts w:asciiTheme="minorHAnsi" w:hAnsiTheme="minorHAnsi"/>
          <w:color w:val="000000"/>
          <w:lang w:val="en-GB"/>
        </w:rPr>
        <w:t>Even though, the UK has left the European Union it is still a place that both citizens and non-citizens would like to invest especially in London.</w:t>
      </w:r>
    </w:p>
    <w:p w14:paraId="733A06F8" w14:textId="142A3F93" w:rsidR="001635F4" w:rsidRDefault="001635F4" w:rsidP="001635F4">
      <w:pPr>
        <w:pStyle w:val="NormalWeb"/>
        <w:shd w:val="clear" w:color="auto" w:fill="FFFFFF"/>
        <w:spacing w:before="240" w:beforeAutospacing="0" w:after="0" w:afterAutospacing="0"/>
        <w:jc w:val="both"/>
        <w:rPr>
          <w:rFonts w:asciiTheme="minorHAnsi" w:hAnsiTheme="minorHAnsi"/>
          <w:color w:val="000000"/>
          <w:lang w:val="en-GB"/>
        </w:rPr>
      </w:pPr>
    </w:p>
    <w:p w14:paraId="33D59809" w14:textId="20E7DFDD" w:rsidR="001635F4" w:rsidRPr="001635F4" w:rsidRDefault="001635F4" w:rsidP="001635F4">
      <w:pPr>
        <w:pStyle w:val="NormalWeb"/>
        <w:shd w:val="clear" w:color="auto" w:fill="FFFFFF"/>
        <w:spacing w:before="240" w:beforeAutospacing="0" w:after="0" w:afterAutospacing="0"/>
        <w:jc w:val="both"/>
        <w:rPr>
          <w:rFonts w:asciiTheme="minorHAnsi" w:hAnsiTheme="minorHAnsi"/>
          <w:color w:val="000000"/>
          <w:lang w:val="en-GB"/>
        </w:rPr>
      </w:pPr>
      <w:r w:rsidRPr="001635F4">
        <w:rPr>
          <w:rFonts w:asciiTheme="minorHAnsi" w:hAnsiTheme="minorHAnsi"/>
          <w:color w:val="000000"/>
          <w:lang w:val="en-US"/>
        </w:rPr>
        <w:lastRenderedPageBreak/>
        <w:drawing>
          <wp:inline distT="0" distB="0" distL="0" distR="0" wp14:anchorId="7A83E2B2" wp14:editId="434BF188">
            <wp:extent cx="5756910" cy="2630170"/>
            <wp:effectExtent l="0" t="0" r="0" b="0"/>
            <wp:docPr id="5" name="Picture 4">
              <a:extLst xmlns:a="http://schemas.openxmlformats.org/drawingml/2006/main">
                <a:ext uri="{FF2B5EF4-FFF2-40B4-BE49-F238E27FC236}">
                  <a16:creationId xmlns:a16="http://schemas.microsoft.com/office/drawing/2014/main" id="{B0725695-A9B9-F74B-AF7B-621EA9451D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725695-A9B9-F74B-AF7B-621EA9451D85}"/>
                        </a:ext>
                      </a:extLst>
                    </pic:cNvPr>
                    <pic:cNvPicPr>
                      <a:picLocks noChangeAspect="1"/>
                    </pic:cNvPicPr>
                  </pic:nvPicPr>
                  <pic:blipFill>
                    <a:blip r:embed="rId8"/>
                    <a:stretch>
                      <a:fillRect/>
                    </a:stretch>
                  </pic:blipFill>
                  <pic:spPr>
                    <a:xfrm>
                      <a:off x="0" y="0"/>
                      <a:ext cx="5756910" cy="2630170"/>
                    </a:xfrm>
                    <a:prstGeom prst="rect">
                      <a:avLst/>
                    </a:prstGeom>
                  </pic:spPr>
                </pic:pic>
              </a:graphicData>
            </a:graphic>
          </wp:inline>
        </w:drawing>
      </w:r>
    </w:p>
    <w:p w14:paraId="76249050" w14:textId="77777777" w:rsidR="001635F4" w:rsidRDefault="001635F4" w:rsidP="001635F4">
      <w:pPr>
        <w:pStyle w:val="NormalWeb"/>
        <w:shd w:val="clear" w:color="auto" w:fill="FFFFFF"/>
        <w:spacing w:before="240" w:beforeAutospacing="0" w:after="0" w:afterAutospacing="0"/>
        <w:jc w:val="both"/>
        <w:rPr>
          <w:rFonts w:asciiTheme="minorHAnsi" w:hAnsiTheme="minorHAnsi"/>
          <w:color w:val="000000"/>
          <w:lang w:val="en-GB"/>
        </w:rPr>
      </w:pPr>
    </w:p>
    <w:p w14:paraId="7F8F88CC" w14:textId="7EC21174" w:rsidR="001635F4" w:rsidRPr="001635F4" w:rsidRDefault="001635F4" w:rsidP="001635F4">
      <w:pPr>
        <w:pStyle w:val="NormalWeb"/>
        <w:shd w:val="clear" w:color="auto" w:fill="FFFFFF"/>
        <w:spacing w:before="240" w:beforeAutospacing="0" w:after="0" w:afterAutospacing="0"/>
        <w:jc w:val="both"/>
        <w:rPr>
          <w:rFonts w:asciiTheme="minorHAnsi" w:hAnsiTheme="minorHAnsi"/>
          <w:color w:val="000000"/>
          <w:lang w:val="en-GB"/>
        </w:rPr>
      </w:pPr>
      <w:bookmarkStart w:id="0" w:name="_GoBack"/>
      <w:bookmarkEnd w:id="0"/>
      <w:r w:rsidRPr="001635F4">
        <w:rPr>
          <w:rFonts w:asciiTheme="minorHAnsi" w:hAnsiTheme="minorHAnsi"/>
          <w:color w:val="000000"/>
          <w:lang w:val="en-GB"/>
        </w:rPr>
        <w:t xml:space="preserve">First of all, West London (Kensington, Chelsea, Marylebone areas) and North-West London (Camden Town, </w:t>
      </w:r>
      <w:r w:rsidRPr="001635F4">
        <w:rPr>
          <w:rFonts w:asciiTheme="minorHAnsi" w:hAnsiTheme="minorHAnsi"/>
          <w:color w:val="000000"/>
          <w:lang w:val="en-GB"/>
        </w:rPr>
        <w:t>Hampstead</w:t>
      </w:r>
      <w:r w:rsidRPr="001635F4">
        <w:rPr>
          <w:rFonts w:asciiTheme="minorHAnsi" w:hAnsiTheme="minorHAnsi"/>
          <w:color w:val="000000"/>
          <w:lang w:val="en-GB"/>
        </w:rPr>
        <w:t xml:space="preserve"> areas) were expected to pop as a profitable investment due to the wide range of amenities and essential facilities</w:t>
      </w:r>
      <w:r>
        <w:rPr>
          <w:rFonts w:asciiTheme="minorHAnsi" w:hAnsiTheme="minorHAnsi"/>
          <w:color w:val="000000"/>
          <w:lang w:val="en-GB"/>
        </w:rPr>
        <w:t xml:space="preserve"> </w:t>
      </w:r>
      <w:r w:rsidRPr="001635F4">
        <w:rPr>
          <w:rFonts w:asciiTheme="minorHAnsi" w:hAnsiTheme="minorHAnsi"/>
          <w:color w:val="000000"/>
          <w:lang w:val="en-GB"/>
        </w:rPr>
        <w:t>and venues. Yet South-West London (Brixton and Wandsworth, areas) and also Limehouse in East London are also arising as next future venues with a wide range of amenities and facilities. Therefore, South-West London and Limehouse could be a good investment opportunity for those who do not wish to invest in luxurious neighbourhoods like Kensington.</w:t>
      </w:r>
    </w:p>
    <w:p w14:paraId="407FFC09" w14:textId="77777777" w:rsidR="001635F4" w:rsidRPr="001635F4" w:rsidRDefault="001635F4" w:rsidP="001635F4">
      <w:pPr>
        <w:pStyle w:val="NormalWeb"/>
        <w:shd w:val="clear" w:color="auto" w:fill="FFFFFF"/>
        <w:spacing w:before="240" w:beforeAutospacing="0" w:after="0" w:afterAutospacing="0"/>
        <w:jc w:val="both"/>
        <w:rPr>
          <w:rFonts w:asciiTheme="minorHAnsi" w:hAnsiTheme="minorHAnsi"/>
          <w:color w:val="000000"/>
          <w:lang w:val="en-GB"/>
        </w:rPr>
      </w:pPr>
      <w:r w:rsidRPr="001635F4">
        <w:rPr>
          <w:rFonts w:asciiTheme="minorHAnsi" w:hAnsiTheme="minorHAnsi"/>
          <w:color w:val="000000"/>
          <w:lang w:val="en-GB"/>
        </w:rPr>
        <w:t xml:space="preserve">Secondly, by using the clusters the results can be analysed. In a city like London, there will be lots of pubs and restaurants but the clusters show different patterns. As you can see, the 3rd and 4th clusters tell us that those areas are more for people who are more active as it has </w:t>
      </w:r>
      <w:proofErr w:type="gramStart"/>
      <w:r w:rsidRPr="001635F4">
        <w:rPr>
          <w:rFonts w:asciiTheme="minorHAnsi" w:hAnsiTheme="minorHAnsi"/>
          <w:color w:val="000000"/>
          <w:lang w:val="en-GB"/>
        </w:rPr>
        <w:t>an</w:t>
      </w:r>
      <w:proofErr w:type="gramEnd"/>
      <w:r w:rsidRPr="001635F4">
        <w:rPr>
          <w:rFonts w:asciiTheme="minorHAnsi" w:hAnsiTheme="minorHAnsi"/>
          <w:color w:val="000000"/>
          <w:lang w:val="en-GB"/>
        </w:rPr>
        <w:t xml:space="preserve"> harbour, golf course, dance studios and fitness centres. The clusters 0, 1 and 2 can be interesting for investors who love going to pubs cafes and restaurants.</w:t>
      </w:r>
    </w:p>
    <w:p w14:paraId="08F4BDEA" w14:textId="77777777" w:rsidR="001635F4" w:rsidRPr="001635F4" w:rsidRDefault="001635F4" w:rsidP="001635F4">
      <w:pPr>
        <w:pStyle w:val="Heading2"/>
        <w:shd w:val="clear" w:color="auto" w:fill="FFFFFF"/>
        <w:spacing w:before="153" w:beforeAutospacing="0" w:after="0" w:afterAutospacing="0"/>
        <w:jc w:val="both"/>
        <w:rPr>
          <w:rFonts w:asciiTheme="minorHAnsi" w:hAnsiTheme="minorHAnsi"/>
          <w:color w:val="000000"/>
          <w:sz w:val="24"/>
          <w:szCs w:val="24"/>
          <w:lang w:val="en-GB"/>
        </w:rPr>
      </w:pPr>
      <w:r w:rsidRPr="001635F4">
        <w:rPr>
          <w:rFonts w:asciiTheme="minorHAnsi" w:hAnsiTheme="minorHAnsi"/>
          <w:color w:val="000000"/>
          <w:sz w:val="24"/>
          <w:szCs w:val="24"/>
          <w:lang w:val="en-GB"/>
        </w:rPr>
        <w:t>Conclusion</w:t>
      </w:r>
    </w:p>
    <w:p w14:paraId="302668EA" w14:textId="359FED41" w:rsidR="001635F4" w:rsidRPr="001635F4" w:rsidRDefault="001635F4" w:rsidP="001635F4">
      <w:pPr>
        <w:pStyle w:val="NormalWeb"/>
        <w:shd w:val="clear" w:color="auto" w:fill="FFFFFF"/>
        <w:spacing w:before="240" w:beforeAutospacing="0" w:after="0" w:afterAutospacing="0"/>
        <w:jc w:val="both"/>
        <w:rPr>
          <w:rFonts w:asciiTheme="minorHAnsi" w:hAnsiTheme="minorHAnsi"/>
          <w:color w:val="000000"/>
          <w:lang w:val="en-GB"/>
        </w:rPr>
      </w:pPr>
      <w:r w:rsidRPr="001635F4">
        <w:rPr>
          <w:rFonts w:asciiTheme="minorHAnsi" w:hAnsiTheme="minorHAnsi"/>
          <w:color w:val="000000"/>
          <w:lang w:val="en-GB"/>
        </w:rPr>
        <w:t xml:space="preserve">The UK withdrawal from the European Union had affected the British housing market both for the citizens and non-citizen buyers as the government made it more expensive for landlords and overseas buyers to purchase houses. Especially, real estate in London comes at quite a steep price. </w:t>
      </w:r>
      <w:r w:rsidRPr="001635F4">
        <w:rPr>
          <w:rFonts w:asciiTheme="minorHAnsi" w:hAnsiTheme="minorHAnsi"/>
          <w:color w:val="000000"/>
          <w:lang w:val="en-GB"/>
        </w:rPr>
        <w:t>Therefore,</w:t>
      </w:r>
      <w:r w:rsidRPr="001635F4">
        <w:rPr>
          <w:rFonts w:asciiTheme="minorHAnsi" w:hAnsiTheme="minorHAnsi"/>
          <w:color w:val="000000"/>
          <w:lang w:val="en-GB"/>
        </w:rPr>
        <w:t xml:space="preserve"> I tried to find the wisest investment options for people who seek a house in London now that Brexit is finalised. Recommendations of profitable venues according to amenities and essential facilities such as schools, hospitals &amp; supermarkets was also a part of this project.</w:t>
      </w:r>
    </w:p>
    <w:p w14:paraId="4C93A79B" w14:textId="4A671969" w:rsidR="001635F4" w:rsidRPr="001635F4" w:rsidRDefault="001635F4" w:rsidP="001635F4">
      <w:pPr>
        <w:pStyle w:val="NormalWeb"/>
        <w:shd w:val="clear" w:color="auto" w:fill="FFFFFF"/>
        <w:spacing w:before="240" w:beforeAutospacing="0" w:after="0" w:afterAutospacing="0"/>
        <w:jc w:val="both"/>
        <w:rPr>
          <w:rFonts w:asciiTheme="minorHAnsi" w:hAnsiTheme="minorHAnsi"/>
          <w:color w:val="000000"/>
          <w:lang w:val="en-GB"/>
        </w:rPr>
      </w:pPr>
      <w:r w:rsidRPr="001635F4">
        <w:rPr>
          <w:rFonts w:asciiTheme="minorHAnsi" w:hAnsiTheme="minorHAnsi"/>
          <w:color w:val="000000"/>
          <w:lang w:val="en-GB"/>
        </w:rPr>
        <w:t xml:space="preserve">Data on London properties and the relative price paid data were extracted from the HM Land Registry. For data </w:t>
      </w:r>
      <w:r w:rsidRPr="001635F4">
        <w:rPr>
          <w:rFonts w:asciiTheme="minorHAnsi" w:hAnsiTheme="minorHAnsi"/>
          <w:color w:val="000000"/>
          <w:lang w:val="en-GB"/>
        </w:rPr>
        <w:t>visualisation</w:t>
      </w:r>
      <w:r w:rsidRPr="001635F4">
        <w:rPr>
          <w:rFonts w:asciiTheme="minorHAnsi" w:hAnsiTheme="minorHAnsi"/>
          <w:color w:val="000000"/>
          <w:lang w:val="en-GB"/>
        </w:rPr>
        <w:t xml:space="preserve">, </w:t>
      </w:r>
      <w:proofErr w:type="spellStart"/>
      <w:r w:rsidRPr="001635F4">
        <w:rPr>
          <w:rFonts w:asciiTheme="minorHAnsi" w:hAnsiTheme="minorHAnsi"/>
          <w:color w:val="000000"/>
          <w:lang w:val="en-GB"/>
        </w:rPr>
        <w:t>FourSquare</w:t>
      </w:r>
      <w:proofErr w:type="spellEnd"/>
      <w:r w:rsidRPr="001635F4">
        <w:rPr>
          <w:rFonts w:asciiTheme="minorHAnsi" w:hAnsiTheme="minorHAnsi"/>
          <w:color w:val="000000"/>
          <w:lang w:val="en-GB"/>
        </w:rPr>
        <w:t xml:space="preserve"> API interface is used. Then the collected data from HM Land Registry and Foursquare API is merged and showed the most profitable investments in London.</w:t>
      </w:r>
    </w:p>
    <w:p w14:paraId="5791D3E7" w14:textId="074EFAE8" w:rsidR="001635F4" w:rsidRPr="001635F4" w:rsidRDefault="001635F4" w:rsidP="001635F4">
      <w:pPr>
        <w:pStyle w:val="NormalWeb"/>
        <w:shd w:val="clear" w:color="auto" w:fill="FFFFFF"/>
        <w:spacing w:before="240" w:beforeAutospacing="0" w:after="0" w:afterAutospacing="0"/>
        <w:jc w:val="both"/>
        <w:rPr>
          <w:rFonts w:asciiTheme="minorHAnsi" w:hAnsiTheme="minorHAnsi"/>
          <w:color w:val="000000"/>
          <w:lang w:val="en-GB"/>
        </w:rPr>
      </w:pPr>
      <w:r w:rsidRPr="001635F4">
        <w:rPr>
          <w:rFonts w:asciiTheme="minorHAnsi" w:hAnsiTheme="minorHAnsi"/>
          <w:color w:val="000000"/>
          <w:lang w:val="en-GB"/>
        </w:rPr>
        <w:t>The Methodology for this project start</w:t>
      </w:r>
      <w:r>
        <w:rPr>
          <w:rFonts w:asciiTheme="minorHAnsi" w:hAnsiTheme="minorHAnsi"/>
          <w:color w:val="000000"/>
          <w:lang w:val="en-GB"/>
        </w:rPr>
        <w:t>ed</w:t>
      </w:r>
      <w:r w:rsidRPr="001635F4">
        <w:rPr>
          <w:rFonts w:asciiTheme="minorHAnsi" w:hAnsiTheme="minorHAnsi"/>
          <w:color w:val="000000"/>
          <w:lang w:val="en-GB"/>
        </w:rPr>
        <w:t xml:space="preserve"> with Collection of Data then continue</w:t>
      </w:r>
      <w:r>
        <w:rPr>
          <w:rFonts w:asciiTheme="minorHAnsi" w:hAnsiTheme="minorHAnsi"/>
          <w:color w:val="000000"/>
          <w:lang w:val="en-GB"/>
        </w:rPr>
        <w:t>d</w:t>
      </w:r>
      <w:r w:rsidRPr="001635F4">
        <w:rPr>
          <w:rFonts w:asciiTheme="minorHAnsi" w:hAnsiTheme="minorHAnsi"/>
          <w:color w:val="000000"/>
          <w:lang w:val="en-GB"/>
        </w:rPr>
        <w:t xml:space="preserve"> with 2. Exploring and Understanding Data, 3. Data Preparation and </w:t>
      </w:r>
      <w:proofErr w:type="spellStart"/>
      <w:r w:rsidRPr="001635F4">
        <w:rPr>
          <w:rFonts w:asciiTheme="minorHAnsi" w:hAnsiTheme="minorHAnsi"/>
          <w:color w:val="000000"/>
          <w:lang w:val="en-GB"/>
        </w:rPr>
        <w:t>Preprocessing</w:t>
      </w:r>
      <w:proofErr w:type="spellEnd"/>
      <w:r w:rsidRPr="001635F4">
        <w:rPr>
          <w:rFonts w:asciiTheme="minorHAnsi" w:hAnsiTheme="minorHAnsi"/>
          <w:color w:val="000000"/>
          <w:lang w:val="en-GB"/>
        </w:rPr>
        <w:t xml:space="preserve"> and 4. Modelling. I </w:t>
      </w:r>
      <w:r w:rsidRPr="001635F4">
        <w:rPr>
          <w:rFonts w:asciiTheme="minorHAnsi" w:hAnsiTheme="minorHAnsi"/>
          <w:color w:val="000000"/>
          <w:lang w:val="en-GB"/>
        </w:rPr>
        <w:lastRenderedPageBreak/>
        <w:t>use</w:t>
      </w:r>
      <w:r>
        <w:rPr>
          <w:rFonts w:asciiTheme="minorHAnsi" w:hAnsiTheme="minorHAnsi"/>
          <w:color w:val="000000"/>
          <w:lang w:val="en-GB"/>
        </w:rPr>
        <w:t>d</w:t>
      </w:r>
      <w:r w:rsidRPr="001635F4">
        <w:rPr>
          <w:rFonts w:asciiTheme="minorHAnsi" w:hAnsiTheme="minorHAnsi"/>
          <w:color w:val="000000"/>
          <w:lang w:val="en-GB"/>
        </w:rPr>
        <w:t xml:space="preserve"> the k-means clustering technique will be used for this project as it is accurate, efficient and highly flexible.</w:t>
      </w:r>
    </w:p>
    <w:p w14:paraId="107B22A8" w14:textId="1B020DFE" w:rsidR="001635F4" w:rsidRPr="001635F4" w:rsidRDefault="001635F4" w:rsidP="001635F4">
      <w:pPr>
        <w:pStyle w:val="NormalWeb"/>
        <w:shd w:val="clear" w:color="auto" w:fill="FFFFFF"/>
        <w:spacing w:before="240" w:beforeAutospacing="0" w:after="0" w:afterAutospacing="0"/>
        <w:jc w:val="both"/>
        <w:rPr>
          <w:rFonts w:asciiTheme="minorHAnsi" w:hAnsiTheme="minorHAnsi"/>
          <w:color w:val="000000"/>
          <w:lang w:val="en-GB"/>
        </w:rPr>
      </w:pPr>
      <w:r w:rsidRPr="001635F4">
        <w:rPr>
          <w:rFonts w:asciiTheme="minorHAnsi" w:hAnsiTheme="minorHAnsi"/>
          <w:color w:val="000000"/>
          <w:lang w:val="en-GB"/>
        </w:rPr>
        <w:t xml:space="preserve">In conclusion, even though, the UK has left the European Union London is still a place that both people would like to invest. Although West London and North-West London were expected to pop as a profitable investment due to the wide range of amenities and essential </w:t>
      </w:r>
      <w:r w:rsidRPr="001635F4">
        <w:rPr>
          <w:rFonts w:asciiTheme="minorHAnsi" w:hAnsiTheme="minorHAnsi"/>
          <w:color w:val="000000"/>
          <w:lang w:val="en-GB"/>
        </w:rPr>
        <w:t>facilities and</w:t>
      </w:r>
      <w:r w:rsidRPr="001635F4">
        <w:rPr>
          <w:rFonts w:asciiTheme="minorHAnsi" w:hAnsiTheme="minorHAnsi"/>
          <w:color w:val="000000"/>
          <w:lang w:val="en-GB"/>
        </w:rPr>
        <w:t xml:space="preserve"> venues. Yet South-West London (Brixton and Wandsworth, areas) and also Limehouse in East London are also arising as next future venues with a wide range of amenities and facilities. Therefore, South-West London and Limehouse could be a good investment opportunity for those who do not wish to invest in luxurious neighbourhoods like Kensington. Secondly, by using the clusters the results can be analysed. In a city like London, there will be lots of pubs and restaurants but the clusters show different patterns. As you can see, the 3rd and 4th clusters tell us that those areas are more for people who are more active as it has </w:t>
      </w:r>
      <w:r w:rsidRPr="001635F4">
        <w:rPr>
          <w:rFonts w:asciiTheme="minorHAnsi" w:hAnsiTheme="minorHAnsi"/>
          <w:color w:val="000000"/>
          <w:lang w:val="en-GB"/>
        </w:rPr>
        <w:t>a</w:t>
      </w:r>
      <w:r w:rsidRPr="001635F4">
        <w:rPr>
          <w:rFonts w:asciiTheme="minorHAnsi" w:hAnsiTheme="minorHAnsi"/>
          <w:color w:val="000000"/>
          <w:lang w:val="en-GB"/>
        </w:rPr>
        <w:t xml:space="preserve"> harbour, golf course, dance studios and fitness centres. The clusters 0, 1 and 2 can be interesting for investors who love going to pubs cafes and restaurants.</w:t>
      </w:r>
    </w:p>
    <w:p w14:paraId="2C5FBA0C" w14:textId="6F713952" w:rsidR="001635F4" w:rsidRPr="001635F4" w:rsidRDefault="001635F4" w:rsidP="001635F4">
      <w:pPr>
        <w:spacing w:before="240"/>
        <w:jc w:val="both"/>
        <w:rPr>
          <w:rFonts w:eastAsia="Times New Roman" w:cs="Times New Roman"/>
          <w:color w:val="000000"/>
          <w:lang w:val="en-GB"/>
        </w:rPr>
      </w:pPr>
    </w:p>
    <w:p w14:paraId="65B0EC42" w14:textId="77777777" w:rsidR="001635F4" w:rsidRPr="001635F4" w:rsidRDefault="001635F4" w:rsidP="001635F4">
      <w:pPr>
        <w:spacing w:before="240"/>
        <w:jc w:val="both"/>
        <w:rPr>
          <w:rFonts w:eastAsia="Times New Roman" w:cs="Times New Roman"/>
          <w:color w:val="000000"/>
          <w:lang w:val="en-GB"/>
        </w:rPr>
      </w:pPr>
    </w:p>
    <w:p w14:paraId="16148819" w14:textId="77777777" w:rsidR="001635F4" w:rsidRPr="001635F4" w:rsidRDefault="001635F4" w:rsidP="001635F4">
      <w:pPr>
        <w:jc w:val="both"/>
        <w:rPr>
          <w:bCs/>
          <w:lang w:val="en-GB"/>
        </w:rPr>
      </w:pPr>
    </w:p>
    <w:sectPr w:rsidR="001635F4" w:rsidRPr="001635F4" w:rsidSect="006A66B5">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73B36"/>
    <w:multiLevelType w:val="hybridMultilevel"/>
    <w:tmpl w:val="7B8AC9D0"/>
    <w:lvl w:ilvl="0" w:tplc="06B495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0A7829"/>
    <w:multiLevelType w:val="hybridMultilevel"/>
    <w:tmpl w:val="290A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8F0048"/>
    <w:multiLevelType w:val="hybridMultilevel"/>
    <w:tmpl w:val="A006B5B8"/>
    <w:lvl w:ilvl="0" w:tplc="06B495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0714DA"/>
    <w:multiLevelType w:val="hybridMultilevel"/>
    <w:tmpl w:val="43C67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5F4"/>
    <w:rsid w:val="00066A2C"/>
    <w:rsid w:val="001635F4"/>
    <w:rsid w:val="006A6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79D67C"/>
  <w14:defaultImageDpi w14:val="32767"/>
  <w15:chartTrackingRefBased/>
  <w15:docId w15:val="{4206C0D1-BDF6-5A4B-917A-6E78D8B72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1635F4"/>
    <w:pPr>
      <w:spacing w:before="100" w:beforeAutospacing="1" w:after="100" w:afterAutospacing="1"/>
      <w:outlineLvl w:val="1"/>
    </w:pPr>
    <w:rPr>
      <w:rFonts w:ascii="Times New Roman" w:eastAsia="Times New Roman" w:hAnsi="Times New Roman" w:cs="Times New Roman"/>
      <w:b/>
      <w:bCs/>
      <w:sz w:val="36"/>
      <w:szCs w:val="36"/>
      <w:lang w:val="tr-T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35F4"/>
    <w:pPr>
      <w:spacing w:before="100" w:beforeAutospacing="1" w:after="100" w:afterAutospacing="1"/>
    </w:pPr>
    <w:rPr>
      <w:rFonts w:ascii="Times New Roman" w:eastAsia="Times New Roman" w:hAnsi="Times New Roman" w:cs="Times New Roman"/>
      <w:lang w:val="tr-TR"/>
    </w:rPr>
  </w:style>
  <w:style w:type="character" w:styleId="Hyperlink">
    <w:name w:val="Hyperlink"/>
    <w:basedOn w:val="DefaultParagraphFont"/>
    <w:uiPriority w:val="99"/>
    <w:semiHidden/>
    <w:unhideWhenUsed/>
    <w:rsid w:val="001635F4"/>
    <w:rPr>
      <w:color w:val="0000FF"/>
      <w:u w:val="single"/>
    </w:rPr>
  </w:style>
  <w:style w:type="character" w:customStyle="1" w:styleId="Heading2Char">
    <w:name w:val="Heading 2 Char"/>
    <w:basedOn w:val="DefaultParagraphFont"/>
    <w:link w:val="Heading2"/>
    <w:uiPriority w:val="9"/>
    <w:rsid w:val="001635F4"/>
    <w:rPr>
      <w:rFonts w:ascii="Times New Roman" w:eastAsia="Times New Roman" w:hAnsi="Times New Roman" w:cs="Times New Roman"/>
      <w:b/>
      <w:bCs/>
      <w:sz w:val="36"/>
      <w:szCs w:val="36"/>
      <w:lang w:val="tr-TR"/>
    </w:rPr>
  </w:style>
  <w:style w:type="character" w:customStyle="1" w:styleId="apple-converted-space">
    <w:name w:val="apple-converted-space"/>
    <w:basedOn w:val="DefaultParagraphFont"/>
    <w:rsid w:val="00163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54017">
      <w:bodyDiv w:val="1"/>
      <w:marLeft w:val="0"/>
      <w:marRight w:val="0"/>
      <w:marTop w:val="0"/>
      <w:marBottom w:val="0"/>
      <w:divBdr>
        <w:top w:val="none" w:sz="0" w:space="0" w:color="auto"/>
        <w:left w:val="none" w:sz="0" w:space="0" w:color="auto"/>
        <w:bottom w:val="none" w:sz="0" w:space="0" w:color="auto"/>
        <w:right w:val="none" w:sz="0" w:space="0" w:color="auto"/>
      </w:divBdr>
      <w:divsChild>
        <w:div w:id="915280145">
          <w:marLeft w:val="0"/>
          <w:marRight w:val="0"/>
          <w:marTop w:val="0"/>
          <w:marBottom w:val="0"/>
          <w:divBdr>
            <w:top w:val="none" w:sz="0" w:space="0" w:color="auto"/>
            <w:left w:val="none" w:sz="0" w:space="0" w:color="auto"/>
            <w:bottom w:val="none" w:sz="0" w:space="0" w:color="auto"/>
            <w:right w:val="none" w:sz="0" w:space="0" w:color="auto"/>
          </w:divBdr>
          <w:divsChild>
            <w:div w:id="1562716277">
              <w:marLeft w:val="0"/>
              <w:marRight w:val="0"/>
              <w:marTop w:val="0"/>
              <w:marBottom w:val="0"/>
              <w:divBdr>
                <w:top w:val="none" w:sz="0" w:space="0" w:color="auto"/>
                <w:left w:val="none" w:sz="0" w:space="0" w:color="auto"/>
                <w:bottom w:val="none" w:sz="0" w:space="0" w:color="auto"/>
                <w:right w:val="none" w:sz="0" w:space="0" w:color="auto"/>
              </w:divBdr>
              <w:divsChild>
                <w:div w:id="13912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72758">
          <w:marLeft w:val="0"/>
          <w:marRight w:val="0"/>
          <w:marTop w:val="0"/>
          <w:marBottom w:val="0"/>
          <w:divBdr>
            <w:top w:val="none" w:sz="0" w:space="0" w:color="auto"/>
            <w:left w:val="none" w:sz="0" w:space="0" w:color="auto"/>
            <w:bottom w:val="none" w:sz="0" w:space="0" w:color="auto"/>
            <w:right w:val="none" w:sz="0" w:space="0" w:color="auto"/>
          </w:divBdr>
          <w:divsChild>
            <w:div w:id="1672642206">
              <w:marLeft w:val="0"/>
              <w:marRight w:val="0"/>
              <w:marTop w:val="0"/>
              <w:marBottom w:val="0"/>
              <w:divBdr>
                <w:top w:val="none" w:sz="0" w:space="0" w:color="auto"/>
                <w:left w:val="none" w:sz="0" w:space="0" w:color="auto"/>
                <w:bottom w:val="none" w:sz="0" w:space="0" w:color="auto"/>
                <w:right w:val="none" w:sz="0" w:space="0" w:color="auto"/>
              </w:divBdr>
              <w:divsChild>
                <w:div w:id="115298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912190">
      <w:bodyDiv w:val="1"/>
      <w:marLeft w:val="0"/>
      <w:marRight w:val="0"/>
      <w:marTop w:val="0"/>
      <w:marBottom w:val="0"/>
      <w:divBdr>
        <w:top w:val="none" w:sz="0" w:space="0" w:color="auto"/>
        <w:left w:val="none" w:sz="0" w:space="0" w:color="auto"/>
        <w:bottom w:val="none" w:sz="0" w:space="0" w:color="auto"/>
        <w:right w:val="none" w:sz="0" w:space="0" w:color="auto"/>
      </w:divBdr>
      <w:divsChild>
        <w:div w:id="1541085610">
          <w:marLeft w:val="0"/>
          <w:marRight w:val="0"/>
          <w:marTop w:val="0"/>
          <w:marBottom w:val="0"/>
          <w:divBdr>
            <w:top w:val="single" w:sz="6" w:space="4" w:color="ABABAB"/>
            <w:left w:val="single" w:sz="6" w:space="4" w:color="ABABAB"/>
            <w:bottom w:val="single" w:sz="6" w:space="4" w:color="ABABAB"/>
            <w:right w:val="single" w:sz="6" w:space="4" w:color="ABABAB"/>
          </w:divBdr>
          <w:divsChild>
            <w:div w:id="1814785387">
              <w:marLeft w:val="0"/>
              <w:marRight w:val="0"/>
              <w:marTop w:val="0"/>
              <w:marBottom w:val="0"/>
              <w:divBdr>
                <w:top w:val="none" w:sz="0" w:space="0" w:color="auto"/>
                <w:left w:val="none" w:sz="0" w:space="0" w:color="auto"/>
                <w:bottom w:val="none" w:sz="0" w:space="0" w:color="auto"/>
                <w:right w:val="none" w:sz="0" w:space="0" w:color="auto"/>
              </w:divBdr>
              <w:divsChild>
                <w:div w:id="20109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4461">
          <w:marLeft w:val="0"/>
          <w:marRight w:val="0"/>
          <w:marTop w:val="0"/>
          <w:marBottom w:val="0"/>
          <w:divBdr>
            <w:top w:val="none" w:sz="0" w:space="0" w:color="auto"/>
            <w:left w:val="none" w:sz="0" w:space="0" w:color="auto"/>
            <w:bottom w:val="none" w:sz="0" w:space="0" w:color="auto"/>
            <w:right w:val="none" w:sz="0" w:space="0" w:color="auto"/>
          </w:divBdr>
          <w:divsChild>
            <w:div w:id="313415695">
              <w:marLeft w:val="0"/>
              <w:marRight w:val="0"/>
              <w:marTop w:val="0"/>
              <w:marBottom w:val="0"/>
              <w:divBdr>
                <w:top w:val="none" w:sz="0" w:space="0" w:color="auto"/>
                <w:left w:val="none" w:sz="0" w:space="0" w:color="auto"/>
                <w:bottom w:val="none" w:sz="0" w:space="0" w:color="auto"/>
                <w:right w:val="none" w:sz="0" w:space="0" w:color="auto"/>
              </w:divBdr>
              <w:divsChild>
                <w:div w:id="4466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92709">
      <w:bodyDiv w:val="1"/>
      <w:marLeft w:val="0"/>
      <w:marRight w:val="0"/>
      <w:marTop w:val="0"/>
      <w:marBottom w:val="0"/>
      <w:divBdr>
        <w:top w:val="none" w:sz="0" w:space="0" w:color="auto"/>
        <w:left w:val="none" w:sz="0" w:space="0" w:color="auto"/>
        <w:bottom w:val="none" w:sz="0" w:space="0" w:color="auto"/>
        <w:right w:val="none" w:sz="0" w:space="0" w:color="auto"/>
      </w:divBdr>
    </w:div>
    <w:div w:id="518087011">
      <w:bodyDiv w:val="1"/>
      <w:marLeft w:val="0"/>
      <w:marRight w:val="0"/>
      <w:marTop w:val="0"/>
      <w:marBottom w:val="0"/>
      <w:divBdr>
        <w:top w:val="none" w:sz="0" w:space="0" w:color="auto"/>
        <w:left w:val="none" w:sz="0" w:space="0" w:color="auto"/>
        <w:bottom w:val="none" w:sz="0" w:space="0" w:color="auto"/>
        <w:right w:val="none" w:sz="0" w:space="0" w:color="auto"/>
      </w:divBdr>
    </w:div>
    <w:div w:id="615647491">
      <w:bodyDiv w:val="1"/>
      <w:marLeft w:val="0"/>
      <w:marRight w:val="0"/>
      <w:marTop w:val="0"/>
      <w:marBottom w:val="0"/>
      <w:divBdr>
        <w:top w:val="none" w:sz="0" w:space="0" w:color="auto"/>
        <w:left w:val="none" w:sz="0" w:space="0" w:color="auto"/>
        <w:bottom w:val="none" w:sz="0" w:space="0" w:color="auto"/>
        <w:right w:val="none" w:sz="0" w:space="0" w:color="auto"/>
      </w:divBdr>
    </w:div>
    <w:div w:id="970675349">
      <w:bodyDiv w:val="1"/>
      <w:marLeft w:val="0"/>
      <w:marRight w:val="0"/>
      <w:marTop w:val="0"/>
      <w:marBottom w:val="0"/>
      <w:divBdr>
        <w:top w:val="none" w:sz="0" w:space="0" w:color="auto"/>
        <w:left w:val="none" w:sz="0" w:space="0" w:color="auto"/>
        <w:bottom w:val="none" w:sz="0" w:space="0" w:color="auto"/>
        <w:right w:val="none" w:sz="0" w:space="0" w:color="auto"/>
      </w:divBdr>
    </w:div>
    <w:div w:id="1437600830">
      <w:bodyDiv w:val="1"/>
      <w:marLeft w:val="0"/>
      <w:marRight w:val="0"/>
      <w:marTop w:val="0"/>
      <w:marBottom w:val="0"/>
      <w:divBdr>
        <w:top w:val="none" w:sz="0" w:space="0" w:color="auto"/>
        <w:left w:val="none" w:sz="0" w:space="0" w:color="auto"/>
        <w:bottom w:val="none" w:sz="0" w:space="0" w:color="auto"/>
        <w:right w:val="none" w:sz="0" w:space="0" w:color="auto"/>
      </w:divBdr>
      <w:divsChild>
        <w:div w:id="560795415">
          <w:marLeft w:val="0"/>
          <w:marRight w:val="0"/>
          <w:marTop w:val="0"/>
          <w:marBottom w:val="0"/>
          <w:divBdr>
            <w:top w:val="single" w:sz="6" w:space="4" w:color="ABABAB"/>
            <w:left w:val="single" w:sz="6" w:space="4" w:color="ABABAB"/>
            <w:bottom w:val="single" w:sz="6" w:space="4" w:color="ABABAB"/>
            <w:right w:val="single" w:sz="6" w:space="4" w:color="ABABAB"/>
          </w:divBdr>
          <w:divsChild>
            <w:div w:id="623200102">
              <w:marLeft w:val="0"/>
              <w:marRight w:val="0"/>
              <w:marTop w:val="0"/>
              <w:marBottom w:val="0"/>
              <w:divBdr>
                <w:top w:val="none" w:sz="0" w:space="0" w:color="auto"/>
                <w:left w:val="none" w:sz="0" w:space="0" w:color="auto"/>
                <w:bottom w:val="none" w:sz="0" w:space="0" w:color="auto"/>
                <w:right w:val="none" w:sz="0" w:space="0" w:color="auto"/>
              </w:divBdr>
              <w:divsChild>
                <w:div w:id="12897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2071">
          <w:marLeft w:val="0"/>
          <w:marRight w:val="0"/>
          <w:marTop w:val="0"/>
          <w:marBottom w:val="0"/>
          <w:divBdr>
            <w:top w:val="none" w:sz="0" w:space="0" w:color="auto"/>
            <w:left w:val="none" w:sz="0" w:space="0" w:color="auto"/>
            <w:bottom w:val="none" w:sz="0" w:space="0" w:color="auto"/>
            <w:right w:val="none" w:sz="0" w:space="0" w:color="auto"/>
          </w:divBdr>
          <w:divsChild>
            <w:div w:id="2052680630">
              <w:marLeft w:val="0"/>
              <w:marRight w:val="0"/>
              <w:marTop w:val="0"/>
              <w:marBottom w:val="0"/>
              <w:divBdr>
                <w:top w:val="none" w:sz="0" w:space="0" w:color="auto"/>
                <w:left w:val="none" w:sz="0" w:space="0" w:color="auto"/>
                <w:bottom w:val="none" w:sz="0" w:space="0" w:color="auto"/>
                <w:right w:val="none" w:sz="0" w:space="0" w:color="auto"/>
              </w:divBdr>
              <w:divsChild>
                <w:div w:id="17802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14809">
      <w:bodyDiv w:val="1"/>
      <w:marLeft w:val="0"/>
      <w:marRight w:val="0"/>
      <w:marTop w:val="0"/>
      <w:marBottom w:val="0"/>
      <w:divBdr>
        <w:top w:val="none" w:sz="0" w:space="0" w:color="auto"/>
        <w:left w:val="none" w:sz="0" w:space="0" w:color="auto"/>
        <w:bottom w:val="none" w:sz="0" w:space="0" w:color="auto"/>
        <w:right w:val="none" w:sz="0" w:space="0" w:color="auto"/>
      </w:divBdr>
    </w:div>
    <w:div w:id="179925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landregistry.data.gov.u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ata.london.gov.uk/housing/housing-market-report/)" TargetMode="External"/><Relationship Id="rId5" Type="http://schemas.openxmlformats.org/officeDocument/2006/relationships/hyperlink" Target="https://www.bullionvault.com/gold-news/uk-house-prices-022420201)"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1035</Words>
  <Characters>5902</Characters>
  <Application>Microsoft Office Word</Application>
  <DocSecurity>0</DocSecurity>
  <Lines>49</Lines>
  <Paragraphs>13</Paragraphs>
  <ScaleCrop>false</ScaleCrop>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bokeer</dc:creator>
  <cp:keywords/>
  <dc:description/>
  <cp:lastModifiedBy>zeynep bokeer</cp:lastModifiedBy>
  <cp:revision>1</cp:revision>
  <dcterms:created xsi:type="dcterms:W3CDTF">2020-08-03T13:59:00Z</dcterms:created>
  <dcterms:modified xsi:type="dcterms:W3CDTF">2020-08-03T15:35:00Z</dcterms:modified>
</cp:coreProperties>
</file>