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FF95" w14:textId="77777777" w:rsidR="00196CA1" w:rsidRPr="00196CA1" w:rsidRDefault="00196CA1" w:rsidP="00196C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Lecture Notes</w:t>
      </w:r>
    </w:p>
    <w:p w14:paraId="5BA0EB44" w14:textId="77777777" w:rsidR="00196CA1" w:rsidRPr="00196CA1" w:rsidRDefault="00196CA1" w:rsidP="00196CA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Lecture 2 - Reconstruction, Race, and Reunion</w:t>
      </w:r>
    </w:p>
    <w:p w14:paraId="476E7E5F" w14:textId="77777777" w:rsidR="00196CA1" w:rsidRPr="00196CA1" w:rsidRDefault="00196CA1" w:rsidP="00196CA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Main questions</w:t>
      </w:r>
    </w:p>
    <w:p w14:paraId="74F2E736" w14:textId="77777777" w:rsidR="00196CA1" w:rsidRPr="00196CA1" w:rsidRDefault="00196CA1" w:rsidP="00196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would become of former Confederates and former slaves?</w:t>
      </w:r>
    </w:p>
    <w:p w14:paraId="259D079E" w14:textId="77777777" w:rsidR="00196CA1" w:rsidRPr="00196CA1" w:rsidRDefault="00196CA1" w:rsidP="00196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does freedom mean, and for whom?</w:t>
      </w:r>
    </w:p>
    <w:p w14:paraId="1439FBC3" w14:textId="77777777" w:rsidR="00196CA1" w:rsidRPr="00196CA1" w:rsidRDefault="00196CA1" w:rsidP="00196C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Freed people: autonomy, mobility, land</w:t>
      </w:r>
    </w:p>
    <w:p w14:paraId="0F7C26A2" w14:textId="77777777" w:rsidR="00196CA1" w:rsidRPr="00196CA1" w:rsidRDefault="00196CA1" w:rsidP="00196C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Planters: economic freedom to control workers to reboot Southern economy</w:t>
      </w:r>
    </w:p>
    <w:p w14:paraId="28E2D092" w14:textId="77777777" w:rsidR="00196CA1" w:rsidRPr="00196CA1" w:rsidRDefault="00196CA1" w:rsidP="00196CA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concepts and terms</w:t>
      </w:r>
    </w:p>
    <w:p w14:paraId="206841F7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Second American Revolution</w:t>
      </w:r>
    </w:p>
    <w:p w14:paraId="5AB75ACC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Connection between 13th Amendment and mass incarceration</w:t>
      </w:r>
    </w:p>
    <w:p w14:paraId="47233B8C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Restoration (Presidential Reconstruction)</w:t>
      </w:r>
    </w:p>
    <w:p w14:paraId="2DB031DE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Freedmen’s Bureau</w:t>
      </w:r>
    </w:p>
    <w:p w14:paraId="5B75DA7A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Civil Rights Act of 1866 and definitions of American citizenship</w:t>
      </w:r>
    </w:p>
    <w:p w14:paraId="534B6970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14th Amendment and consequences in American law</w:t>
      </w:r>
    </w:p>
    <w:p w14:paraId="0F18D5D7" w14:textId="77777777" w:rsidR="00196CA1" w:rsidRPr="00196CA1" w:rsidRDefault="00196CA1" w:rsidP="00196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Birthright citizenship</w:t>
      </w:r>
    </w:p>
    <w:p w14:paraId="46D05F03" w14:textId="77777777" w:rsidR="00196CA1" w:rsidRPr="00196CA1" w:rsidRDefault="00196CA1" w:rsidP="00196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Equal protections clause</w:t>
      </w:r>
    </w:p>
    <w:p w14:paraId="42D9E1FD" w14:textId="77777777" w:rsidR="00196CA1" w:rsidRPr="00196CA1" w:rsidRDefault="00196CA1" w:rsidP="00196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Compromises on black suffrage</w:t>
      </w:r>
    </w:p>
    <w:p w14:paraId="3BBF6FF7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Military Reconstruction (1867)</w:t>
      </w:r>
    </w:p>
    <w:p w14:paraId="3A373464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Myth of “bayonet rule”</w:t>
      </w:r>
    </w:p>
    <w:p w14:paraId="72E1BC1D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Reconstruction as labor struggle</w:t>
      </w:r>
    </w:p>
    <w:p w14:paraId="58FA91EE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 labor ideology and the Republican Party</w:t>
      </w:r>
    </w:p>
    <w:p w14:paraId="1FBD38CC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Subsistence and post-emancipation societies</w:t>
      </w:r>
    </w:p>
    <w:p w14:paraId="39389BB6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Compromise of sharecropping</w:t>
      </w:r>
    </w:p>
    <w:p w14:paraId="4BBA7866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 Klux Klan: political and class violence to establish control</w:t>
      </w:r>
    </w:p>
    <w:p w14:paraId="4BA9AE61" w14:textId="77777777" w:rsidR="00196CA1" w:rsidRPr="00196CA1" w:rsidRDefault="00196CA1" w:rsidP="00196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Paramilitary arm of the Democratic South</w:t>
      </w:r>
    </w:p>
    <w:p w14:paraId="4793AA76" w14:textId="77777777" w:rsidR="00196CA1" w:rsidRPr="00196CA1" w:rsidRDefault="00196CA1" w:rsidP="00196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“Brotherhood of property holders”</w:t>
      </w:r>
    </w:p>
    <w:p w14:paraId="06FF47F0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“Lost Cause” and memory of the Civil War</w:t>
      </w:r>
    </w:p>
    <w:p w14:paraId="0A777837" w14:textId="77777777" w:rsidR="00196CA1" w:rsidRPr="00196CA1" w:rsidRDefault="00196CA1" w:rsidP="00196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Colfax Massacre vs. Riot (“end of carpetbag misrule in the South”)</w:t>
      </w:r>
    </w:p>
    <w:p w14:paraId="244B8809" w14:textId="77777777" w:rsidR="00196CA1" w:rsidRPr="00196CA1" w:rsidRDefault="00196CA1" w:rsidP="00196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Confederate war memorials (e.g. Stone Mountain Memorial)</w:t>
      </w:r>
    </w:p>
    <w:p w14:paraId="00AE81A3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Reconciliationist memory</w:t>
      </w:r>
    </w:p>
    <w:p w14:paraId="41AFFED1" w14:textId="77777777" w:rsidR="00196CA1" w:rsidRPr="00196CA1" w:rsidRDefault="00196CA1" w:rsidP="00196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Emancipationist memory</w:t>
      </w:r>
    </w:p>
    <w:p w14:paraId="17CF5F09" w14:textId="77777777" w:rsidR="00196CA1" w:rsidRPr="00196CA1" w:rsidRDefault="00196CA1" w:rsidP="00196CA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people</w:t>
      </w:r>
    </w:p>
    <w:p w14:paraId="097DA9AD" w14:textId="77777777" w:rsidR="00196CA1" w:rsidRPr="00196CA1" w:rsidRDefault="00196CA1" w:rsidP="0019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Andrew Johnson, Thaddeus Stevens, and disagreements with Republican Party</w:t>
      </w:r>
    </w:p>
    <w:p w14:paraId="34E2F750" w14:textId="77777777" w:rsidR="00196CA1" w:rsidRPr="00196CA1" w:rsidRDefault="00196CA1" w:rsidP="0019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Alexander Stephens (Cornerstone Speech)</w:t>
      </w:r>
    </w:p>
    <w:p w14:paraId="02368B03" w14:textId="77777777" w:rsidR="00196CA1" w:rsidRPr="00196CA1" w:rsidRDefault="00196CA1" w:rsidP="0019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W.E.B. DuBois (Black Reconstruction)</w:t>
      </w:r>
    </w:p>
    <w:p w14:paraId="017FA87E" w14:textId="77777777" w:rsidR="00196CA1" w:rsidRPr="00196CA1" w:rsidRDefault="00196CA1" w:rsidP="00196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Woodrow Wilson (Blue and Gray Reunion)</w:t>
      </w:r>
    </w:p>
    <w:p w14:paraId="196F984F" w14:textId="77777777" w:rsidR="00196CA1" w:rsidRPr="00196CA1" w:rsidRDefault="00196CA1" w:rsidP="00196CA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96C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Additional resources</w:t>
      </w:r>
    </w:p>
    <w:p w14:paraId="6932D174" w14:textId="77777777" w:rsidR="00196CA1" w:rsidRPr="00196CA1" w:rsidRDefault="00196CA1" w:rsidP="00196CA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hyperlink r:id="rId5" w:tgtFrame="_blank" w:history="1">
        <w:r w:rsidRPr="00196CA1">
          <w:rPr>
            <w:rFonts w:ascii="Times New Roman" w:eastAsia="Times New Roman" w:hAnsi="Times New Roman" w:cs="Times New Roman"/>
            <w:i/>
            <w:iCs/>
            <w:color w:val="355B6B"/>
            <w:kern w:val="0"/>
            <w:u w:val="single"/>
            <w:lang w:eastAsia="tr-TR"/>
            <w14:ligatures w14:val="none"/>
          </w:rPr>
          <w:t>Glory</w:t>
        </w:r>
      </w:hyperlink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Directed by Edward Zwick. Color, 122 mins. 1989. A movie about the first African-American military unit during the Civil War.</w:t>
      </w:r>
    </w:p>
    <w:p w14:paraId="5D9A3626" w14:textId="77777777" w:rsidR="00196CA1" w:rsidRPr="00196CA1" w:rsidRDefault="00196CA1" w:rsidP="00196CA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hyperlink r:id="rId6" w:tgtFrame="_blank" w:history="1">
        <w:r w:rsidRPr="00196CA1">
          <w:rPr>
            <w:rFonts w:ascii="Times New Roman" w:eastAsia="Times New Roman" w:hAnsi="Times New Roman" w:cs="Times New Roman"/>
            <w:i/>
            <w:iCs/>
            <w:color w:val="355B6B"/>
            <w:kern w:val="0"/>
            <w:lang w:eastAsia="tr-TR"/>
            <w14:ligatures w14:val="none"/>
          </w:rPr>
          <w:t>13th</w:t>
        </w:r>
      </w:hyperlink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Directed by Ava DuVernay. Color, 100 mins. 2016. A documentary about race, justice, and mass incarceration in the U.S.</w:t>
      </w:r>
    </w:p>
    <w:p w14:paraId="001C2826" w14:textId="77777777" w:rsidR="00196CA1" w:rsidRPr="00196CA1" w:rsidRDefault="00196CA1" w:rsidP="00196CA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hyperlink r:id="rId7" w:tgtFrame="_blank" w:history="1">
        <w:r w:rsidRPr="00196CA1">
          <w:rPr>
            <w:rFonts w:ascii="Times New Roman" w:eastAsia="Times New Roman" w:hAnsi="Times New Roman" w:cs="Times New Roman"/>
            <w:i/>
            <w:iCs/>
            <w:color w:val="355B6B"/>
            <w:kern w:val="0"/>
            <w:u w:val="single"/>
            <w:lang w:eastAsia="tr-TR"/>
            <w14:ligatures w14:val="none"/>
          </w:rPr>
          <w:t>Lincoln</w:t>
        </w:r>
      </w:hyperlink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 Directed by Steven Spielberg. Color, 150 mins. 2012. A biopic based on: Goodwin, Doris Kearns. </w:t>
      </w:r>
      <w:r w:rsidRPr="00196CA1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Team of Rivals: The Political Genius of Abraham Lincoln</w:t>
      </w:r>
      <w:r w:rsidRPr="00196CA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 Simon &amp; Schuster, 2006. ISBN: 9780743270755.</w:t>
      </w:r>
    </w:p>
    <w:p w14:paraId="74D78F78" w14:textId="77777777" w:rsidR="00196CA1" w:rsidRDefault="00196CA1"/>
    <w:sectPr w:rsidR="00196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C52FC"/>
    <w:multiLevelType w:val="multilevel"/>
    <w:tmpl w:val="A3C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655AE"/>
    <w:multiLevelType w:val="multilevel"/>
    <w:tmpl w:val="852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C3994"/>
    <w:multiLevelType w:val="multilevel"/>
    <w:tmpl w:val="44D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312600">
    <w:abstractNumId w:val="2"/>
  </w:num>
  <w:num w:numId="2" w16cid:durableId="12388610">
    <w:abstractNumId w:val="0"/>
  </w:num>
  <w:num w:numId="3" w16cid:durableId="2074691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A1"/>
    <w:rsid w:val="00196CA1"/>
    <w:rsid w:val="0067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B4FF0"/>
  <w15:chartTrackingRefBased/>
  <w15:docId w15:val="{49C4E1AE-5FC4-C145-A722-AF87421F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9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9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9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6C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6C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6C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6C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6C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6C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6C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6C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6C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6C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6C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196CA1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196CA1"/>
    <w:rPr>
      <w:color w:val="0000FF"/>
      <w:u w:val="single"/>
    </w:rPr>
  </w:style>
  <w:style w:type="character" w:customStyle="1" w:styleId="apple-converted-space">
    <w:name w:val="apple-converted-space"/>
    <w:basedOn w:val="VarsaylanParagrafYazTipi"/>
    <w:rsid w:val="0019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20751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mdb.com/title/tt0443272/?ref_=nv_sr_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mdb.com/title/tt5895028/?ref_=fn_al_tt_1" TargetMode="External"/><Relationship Id="rId5" Type="http://schemas.openxmlformats.org/officeDocument/2006/relationships/hyperlink" Target="https://www.imdb.com/title/tt0097441/?ref_=fn_al_tt_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ODABAS</dc:creator>
  <cp:keywords/>
  <dc:description/>
  <cp:lastModifiedBy>ZEYNEP ODABAS</cp:lastModifiedBy>
  <cp:revision>1</cp:revision>
  <dcterms:created xsi:type="dcterms:W3CDTF">2025-10-22T18:00:00Z</dcterms:created>
  <dcterms:modified xsi:type="dcterms:W3CDTF">2025-10-22T18:01:00Z</dcterms:modified>
</cp:coreProperties>
</file>