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Avalia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dos Riscos de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e Privacidade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Nome do consultor de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 da equipe: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Levando em considera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os requisitos funcionais do sistema: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3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(Seguran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a) Quais partes do projeto requerem modelos de amea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antes da libera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o?</w:t>
      </w:r>
    </w:p>
    <w:p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(Seguran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a)</w:t>
      </w:r>
      <w:r>
        <w:rPr>
          <w:sz w:val="24"/>
          <w:szCs w:val="24"/>
          <w:rtl w:val="0"/>
          <w:lang w:val="pt-PT"/>
        </w:rPr>
        <w:t xml:space="preserve"> Quais partes do projeto requerem revis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do design de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antes da libera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o?</w:t>
      </w:r>
    </w:p>
    <w:p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(Seguran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a)</w:t>
      </w:r>
      <w:r>
        <w:rPr>
          <w:sz w:val="24"/>
          <w:szCs w:val="24"/>
          <w:rtl w:val="0"/>
          <w:lang w:val="pt-PT"/>
        </w:rPr>
        <w:t xml:space="preserve"> Quais partes do projeto (se houver) exigir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um teste de penetra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por um grupo de comum acordo que seja externo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equipe do projeto?</w:t>
      </w:r>
    </w:p>
    <w:p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(Seguran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a) Existem outros requisitos de teste ou de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lise considerados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pelo consultor de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para mitigar os riscos de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a?</w:t>
      </w:r>
    </w:p>
    <w:p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(Seguran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a)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escopo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fico dos requisitos de teste de fuzzing?</w:t>
      </w:r>
    </w:p>
    <w:p>
      <w:pPr>
        <w:pStyle w:val="Body"/>
        <w:numPr>
          <w:ilvl w:val="0"/>
          <w:numId w:val="2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(Privacidade)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 Classifica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impacto de privacidade? A resposta para essa pergunta se baseia nas seguintes diretrizes:</w:t>
      </w:r>
    </w:p>
    <w:p>
      <w:pPr>
        <w:pStyle w:val="Body"/>
        <w:numPr>
          <w:ilvl w:val="1"/>
          <w:numId w:val="5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P1 Risco de privacidade alto. O recurso, o produto ou o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armazena ou transfere PII (id), altera as configura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ou as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tipo de arquivo ou instala softwares.</w:t>
      </w:r>
    </w:p>
    <w:p>
      <w:pPr>
        <w:pStyle w:val="Body"/>
        <w:numPr>
          <w:ilvl w:val="1"/>
          <w:numId w:val="5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P2 Risco de privacidade moderado. O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comportamento que afeta a privacidade no recurso, produto ou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transfer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 xml:space="preserve">ncia de dados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nica, iniciada pelo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e an</w:t>
      </w:r>
      <w:r>
        <w:rPr>
          <w:sz w:val="24"/>
          <w:szCs w:val="24"/>
          <w:rtl w:val="0"/>
          <w:lang w:val="pt-PT"/>
        </w:rPr>
        <w:t>ô</w:t>
      </w:r>
      <w:r>
        <w:rPr>
          <w:sz w:val="24"/>
          <w:szCs w:val="24"/>
          <w:rtl w:val="0"/>
          <w:lang w:val="pt-PT"/>
        </w:rPr>
        <w:t>nima (por exemplo, 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clica em um link e o software vai para um site).</w:t>
      </w:r>
    </w:p>
    <w:p>
      <w:pPr>
        <w:pStyle w:val="Body"/>
        <w:numPr>
          <w:ilvl w:val="1"/>
          <w:numId w:val="5"/>
        </w:numPr>
        <w:spacing w:line="26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P3 Risco de privacidade baixo.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comportamento nesse recurso, produto ou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que afeta a privacidade. Nenhum dado an</w:t>
      </w:r>
      <w:r>
        <w:rPr>
          <w:sz w:val="24"/>
          <w:szCs w:val="24"/>
          <w:rtl w:val="0"/>
          <w:lang w:val="pt-PT"/>
        </w:rPr>
        <w:t>ô</w:t>
      </w:r>
      <w:r>
        <w:rPr>
          <w:sz w:val="24"/>
          <w:szCs w:val="24"/>
          <w:rtl w:val="0"/>
          <w:lang w:val="pt-PT"/>
        </w:rPr>
        <w:t xml:space="preserve">nimo ou pessoal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transferido, nenhum PII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armazenado na m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quina, nenhuma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alterada em nome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e nenhum software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instalado.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