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3289E" w14:textId="77777777" w:rsidR="003E4A45" w:rsidRDefault="00000000">
      <w:pPr>
        <w:pStyle w:val="ae"/>
        <w:spacing w:beforeLines="0" w:afterLines="0"/>
        <w:ind w:left="0" w:right="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G07</w:t>
      </w:r>
      <w:r>
        <w:rPr>
          <w:rFonts w:ascii="Times New Roman" w:hAnsi="Times New Roman" w:hint="eastAsia"/>
          <w:b/>
          <w:sz w:val="44"/>
          <w:szCs w:val="44"/>
        </w:rPr>
        <w:t>第</w:t>
      </w:r>
      <w:r>
        <w:rPr>
          <w:rFonts w:ascii="Times New Roman" w:hAnsi="Times New Roman" w:hint="eastAsia"/>
          <w:b/>
          <w:sz w:val="44"/>
          <w:szCs w:val="44"/>
        </w:rPr>
        <w:t>2</w:t>
      </w:r>
      <w:r>
        <w:rPr>
          <w:rFonts w:ascii="Times New Roman" w:hAnsi="Times New Roman" w:hint="eastAsia"/>
          <w:b/>
          <w:sz w:val="44"/>
          <w:szCs w:val="44"/>
        </w:rPr>
        <w:t>次例会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4"/>
        <w:gridCol w:w="672"/>
        <w:gridCol w:w="167"/>
        <w:gridCol w:w="3524"/>
        <w:gridCol w:w="1369"/>
        <w:gridCol w:w="3362"/>
      </w:tblGrid>
      <w:tr w:rsidR="003E4A45" w14:paraId="32B82587" w14:textId="77777777">
        <w:tc>
          <w:tcPr>
            <w:tcW w:w="9854" w:type="dxa"/>
            <w:gridSpan w:val="6"/>
            <w:shd w:val="clear" w:color="auto" w:fill="BFBFBF" w:themeFill="background1" w:themeFillShade="BF"/>
          </w:tcPr>
          <w:p w14:paraId="527A23B1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3E4A45" w14:paraId="2DF1FF5F" w14:textId="77777777">
        <w:tc>
          <w:tcPr>
            <w:tcW w:w="1386" w:type="dxa"/>
            <w:gridSpan w:val="3"/>
            <w:shd w:val="clear" w:color="auto" w:fill="BFBFBF" w:themeFill="background1" w:themeFillShade="BF"/>
          </w:tcPr>
          <w:p w14:paraId="5D8478EB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</w:tcPr>
          <w:p w14:paraId="3E1FB726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61C1F63C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 w14:paraId="691035EF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</w:rPr>
              <w:t>4-3-19</w:t>
            </w:r>
          </w:p>
        </w:tc>
      </w:tr>
      <w:tr w:rsidR="003E4A45" w14:paraId="480195A7" w14:textId="77777777">
        <w:tc>
          <w:tcPr>
            <w:tcW w:w="1386" w:type="dxa"/>
            <w:gridSpan w:val="3"/>
            <w:shd w:val="clear" w:color="auto" w:fill="BFBFBF" w:themeFill="background1" w:themeFillShade="BF"/>
          </w:tcPr>
          <w:p w14:paraId="37DEA86B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</w:tcPr>
          <w:p w14:paraId="73EFE098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理四</w:t>
            </w:r>
            <w:r>
              <w:rPr>
                <w:rFonts w:ascii="Times New Roman" w:hAnsi="Times New Roman" w:hint="eastAsia"/>
                <w:sz w:val="21"/>
                <w:szCs w:val="21"/>
              </w:rPr>
              <w:t>220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54880B3F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 w14:paraId="02245C9D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需求项目计划的改进</w:t>
            </w:r>
          </w:p>
        </w:tc>
      </w:tr>
      <w:tr w:rsidR="003E4A45" w14:paraId="6E21FA57" w14:textId="77777777">
        <w:tc>
          <w:tcPr>
            <w:tcW w:w="1386" w:type="dxa"/>
            <w:gridSpan w:val="3"/>
            <w:shd w:val="clear" w:color="auto" w:fill="BFBFBF" w:themeFill="background1" w:themeFillShade="BF"/>
          </w:tcPr>
          <w:p w14:paraId="7FD6FE5C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</w:tcPr>
          <w:p w14:paraId="75E90655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唐泽楷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07A4CEE9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 w14:paraId="58A28700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高菊艺</w:t>
            </w:r>
          </w:p>
        </w:tc>
      </w:tr>
      <w:tr w:rsidR="003E4A45" w14:paraId="05DE0667" w14:textId="77777777">
        <w:tc>
          <w:tcPr>
            <w:tcW w:w="1386" w:type="dxa"/>
            <w:gridSpan w:val="3"/>
            <w:shd w:val="clear" w:color="auto" w:fill="BFBFBF" w:themeFill="background1" w:themeFillShade="BF"/>
          </w:tcPr>
          <w:p w14:paraId="288DD8AA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</w:tcPr>
          <w:p w14:paraId="64BDAB60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17：30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5B6475DD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 w14:paraId="380A8005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18:30</w:t>
            </w:r>
          </w:p>
        </w:tc>
      </w:tr>
      <w:tr w:rsidR="003E4A45" w14:paraId="2D6A77C6" w14:textId="77777777">
        <w:tc>
          <w:tcPr>
            <w:tcW w:w="138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A854F1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3"/>
            <w:tcBorders>
              <w:bottom w:val="single" w:sz="4" w:space="0" w:color="auto"/>
            </w:tcBorders>
          </w:tcPr>
          <w:p w14:paraId="21CF6BE2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唐泽楷、曾凡来、李迪开、郑镓豪、高菊艺</w:t>
            </w:r>
          </w:p>
        </w:tc>
      </w:tr>
      <w:tr w:rsidR="003E4A45" w14:paraId="5057EA94" w14:textId="77777777">
        <w:tc>
          <w:tcPr>
            <w:tcW w:w="9854" w:type="dxa"/>
            <w:gridSpan w:val="6"/>
            <w:shd w:val="clear" w:color="auto" w:fill="BFBFBF" w:themeFill="background1" w:themeFillShade="BF"/>
          </w:tcPr>
          <w:p w14:paraId="6881A305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3E4A45" w14:paraId="2B5C5587" w14:textId="77777777">
        <w:tc>
          <w:tcPr>
            <w:tcW w:w="1386" w:type="dxa"/>
            <w:gridSpan w:val="3"/>
            <w:shd w:val="clear" w:color="auto" w:fill="BFBFBF" w:themeFill="background1" w:themeFillShade="BF"/>
            <w:vAlign w:val="center"/>
          </w:tcPr>
          <w:p w14:paraId="57CF21F5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确认进度</w:t>
            </w:r>
          </w:p>
        </w:tc>
        <w:tc>
          <w:tcPr>
            <w:tcW w:w="8468" w:type="dxa"/>
            <w:gridSpan w:val="3"/>
          </w:tcPr>
          <w:p w14:paraId="405686F3" w14:textId="77777777" w:rsidR="003E4A45" w:rsidRDefault="00000000">
            <w:pPr>
              <w:pStyle w:val="ae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项目进度</w:t>
            </w:r>
          </w:p>
          <w:p w14:paraId="5283F50A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 xml:space="preserve">  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讨论关于软件需求工程项目计划的修改以及未来规划。在之前的工作中已经完成初代的项目计划书，在结束课程后，我们对于老师提到的修改意见，于</w:t>
            </w:r>
            <w:r>
              <w:rPr>
                <w:rFonts w:ascii="Times New Roman" w:hAnsi="Times New Roman" w:hint="eastAsia"/>
                <w:sz w:val="21"/>
                <w:szCs w:val="21"/>
              </w:rPr>
              <w:t>3.19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下午展开讨论。</w:t>
            </w:r>
          </w:p>
        </w:tc>
      </w:tr>
      <w:tr w:rsidR="003E4A45" w14:paraId="5B6D9283" w14:textId="77777777">
        <w:tc>
          <w:tcPr>
            <w:tcW w:w="138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49EE2B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待解决的问题</w:t>
            </w:r>
          </w:p>
        </w:tc>
        <w:tc>
          <w:tcPr>
            <w:tcW w:w="8468" w:type="dxa"/>
            <w:gridSpan w:val="3"/>
            <w:tcBorders>
              <w:bottom w:val="single" w:sz="4" w:space="0" w:color="auto"/>
            </w:tcBorders>
          </w:tcPr>
          <w:p w14:paraId="7F429E17" w14:textId="77777777" w:rsidR="003E4A45" w:rsidRDefault="00000000">
            <w:pPr>
              <w:numPr>
                <w:ilvl w:val="0"/>
                <w:numId w:val="2"/>
              </w:numPr>
              <w:ind w:left="741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问题讨论</w:t>
            </w:r>
          </w:p>
          <w:p w14:paraId="39B7DA95" w14:textId="77777777" w:rsidR="003E4A45" w:rsidRDefault="00000000">
            <w:pPr>
              <w:numPr>
                <w:ilvl w:val="0"/>
                <w:numId w:val="3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技术可行性方案</w:t>
            </w:r>
          </w:p>
          <w:p w14:paraId="5D495447" w14:textId="77777777" w:rsidR="003E4A45" w:rsidRDefault="00000000">
            <w:pPr>
              <w:ind w:left="74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技术可行性是项目中较为关键，是项目展开的重要起始，因此需要着重讨论，增加技术可行性方案，要求拓宽思路，积极通过多方面参考意见。</w:t>
            </w:r>
          </w:p>
          <w:p w14:paraId="613312F0" w14:textId="77777777" w:rsidR="003E4A45" w:rsidRDefault="00000000">
            <w:pPr>
              <w:numPr>
                <w:ilvl w:val="0"/>
                <w:numId w:val="3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Logo</w:t>
            </w:r>
          </w:p>
          <w:p w14:paraId="7F6A77A5" w14:textId="77777777" w:rsidR="003E4A45" w:rsidRDefault="00000000">
            <w:pPr>
              <w:ind w:left="74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对于本项目重要标志之一的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LOGO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可以代表本项目，将会使用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PS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制作，现有两个已制作方案。</w:t>
            </w:r>
          </w:p>
          <w:p w14:paraId="327CFBD0" w14:textId="77777777" w:rsidR="003E4A45" w:rsidRDefault="00000000">
            <w:pPr>
              <w:numPr>
                <w:ilvl w:val="0"/>
                <w:numId w:val="3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章程封面</w:t>
            </w:r>
          </w:p>
          <w:p w14:paraId="7FD5329A" w14:textId="77777777" w:rsidR="003E4A45" w:rsidRDefault="00000000">
            <w:pPr>
              <w:ind w:left="74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注意项目章程格式，再找模板。</w:t>
            </w:r>
          </w:p>
          <w:p w14:paraId="31032832" w14:textId="77777777" w:rsidR="003E4A45" w:rsidRDefault="00000000">
            <w:pPr>
              <w:numPr>
                <w:ilvl w:val="0"/>
                <w:numId w:val="3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会议记录</w:t>
            </w:r>
          </w:p>
          <w:p w14:paraId="6129CF84" w14:textId="77777777" w:rsidR="003E4A45" w:rsidRDefault="00000000">
            <w:pPr>
              <w:ind w:left="74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在此后的会议记录中注意丰富解决问题和未来的具体安排，而人员分工不是会议记录的重点。</w:t>
            </w:r>
          </w:p>
          <w:p w14:paraId="1C0AF47D" w14:textId="77777777" w:rsidR="003E4A45" w:rsidRDefault="00000000">
            <w:pPr>
              <w:numPr>
                <w:ilvl w:val="0"/>
                <w:numId w:val="3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WBS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图片需要进一步更改</w:t>
            </w:r>
          </w:p>
          <w:p w14:paraId="6B522AB6" w14:textId="77777777" w:rsidR="003E4A45" w:rsidRDefault="00000000">
            <w:pPr>
              <w:numPr>
                <w:ilvl w:val="0"/>
                <w:numId w:val="3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配置管理工具目录</w:t>
            </w:r>
          </w:p>
          <w:p w14:paraId="4A3D7703" w14:textId="77777777" w:rsidR="003E4A45" w:rsidRDefault="00000000">
            <w:pPr>
              <w:numPr>
                <w:ilvl w:val="0"/>
                <w:numId w:val="3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详细甘特图，尤其是资源名称人员分配</w:t>
            </w:r>
          </w:p>
          <w:p w14:paraId="330B8156" w14:textId="77777777" w:rsidR="003E4A45" w:rsidRDefault="00000000">
            <w:pPr>
              <w:numPr>
                <w:ilvl w:val="0"/>
                <w:numId w:val="3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OBS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图片需要进一步更改，要有外围利益相关者</w:t>
            </w:r>
          </w:p>
        </w:tc>
      </w:tr>
      <w:tr w:rsidR="003E4A45" w14:paraId="66874167" w14:textId="77777777">
        <w:tc>
          <w:tcPr>
            <w:tcW w:w="9854" w:type="dxa"/>
            <w:gridSpan w:val="6"/>
            <w:shd w:val="clear" w:color="auto" w:fill="BFBFBF" w:themeFill="background1" w:themeFillShade="BF"/>
          </w:tcPr>
          <w:p w14:paraId="159A965E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解决方案</w:t>
            </w:r>
          </w:p>
        </w:tc>
      </w:tr>
      <w:tr w:rsidR="003E4A45" w14:paraId="60771470" w14:textId="77777777">
        <w:trPr>
          <w:trHeight w:val="291"/>
        </w:trPr>
        <w:tc>
          <w:tcPr>
            <w:tcW w:w="534" w:type="dxa"/>
            <w:vMerge w:val="restart"/>
            <w:shd w:val="clear" w:color="auto" w:fill="BFBFBF" w:themeFill="background1" w:themeFillShade="BF"/>
            <w:textDirection w:val="tbRlV"/>
            <w:vAlign w:val="center"/>
          </w:tcPr>
          <w:p w14:paraId="6DE50187" w14:textId="77777777" w:rsidR="003E4A45" w:rsidRDefault="00000000">
            <w:pPr>
              <w:pStyle w:val="ae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解决方案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05789494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8640" w:type="dxa"/>
            <w:gridSpan w:val="4"/>
            <w:shd w:val="clear" w:color="auto" w:fill="BFBFBF" w:themeFill="background1" w:themeFillShade="BF"/>
          </w:tcPr>
          <w:p w14:paraId="7DE8A10B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内容</w:t>
            </w:r>
          </w:p>
        </w:tc>
      </w:tr>
      <w:tr w:rsidR="003E4A45" w14:paraId="05747520" w14:textId="77777777">
        <w:tc>
          <w:tcPr>
            <w:tcW w:w="534" w:type="dxa"/>
            <w:vMerge/>
          </w:tcPr>
          <w:p w14:paraId="5357E6D3" w14:textId="77777777" w:rsidR="003E4A45" w:rsidRDefault="003E4A45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6E3F1A32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8640" w:type="dxa"/>
            <w:gridSpan w:val="4"/>
          </w:tcPr>
          <w:p w14:paraId="05DCDF70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项目开发计划的完善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增加技术可行性方案至少三个。</w:t>
            </w:r>
          </w:p>
        </w:tc>
      </w:tr>
      <w:tr w:rsidR="003E4A45" w14:paraId="65A94A8A" w14:textId="77777777">
        <w:tc>
          <w:tcPr>
            <w:tcW w:w="534" w:type="dxa"/>
            <w:vMerge/>
          </w:tcPr>
          <w:p w14:paraId="5FBE1142" w14:textId="77777777" w:rsidR="003E4A45" w:rsidRDefault="003E4A45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19A8F981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8640" w:type="dxa"/>
            <w:gridSpan w:val="4"/>
          </w:tcPr>
          <w:p w14:paraId="02788C41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Logo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设计：集思广益，可以通过</w:t>
            </w:r>
            <w:r>
              <w:rPr>
                <w:rFonts w:ascii="Times New Roman" w:hAnsi="Times New Roman" w:hint="eastAsia"/>
                <w:sz w:val="21"/>
                <w:szCs w:val="21"/>
              </w:rPr>
              <w:t>PS</w:t>
            </w:r>
            <w:r>
              <w:rPr>
                <w:rFonts w:ascii="Times New Roman" w:hAnsi="Times New Roman" w:hint="eastAsia"/>
                <w:sz w:val="21"/>
                <w:szCs w:val="21"/>
              </w:rPr>
              <w:t>编辑一个矢量图作为项目标志，以便能够识别此项目。</w:t>
            </w:r>
          </w:p>
        </w:tc>
      </w:tr>
      <w:tr w:rsidR="003E4A45" w14:paraId="7104E16F" w14:textId="77777777">
        <w:tc>
          <w:tcPr>
            <w:tcW w:w="534" w:type="dxa"/>
            <w:vMerge/>
          </w:tcPr>
          <w:p w14:paraId="2A9D816E" w14:textId="77777777" w:rsidR="003E4A45" w:rsidRDefault="003E4A45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777B15A6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8640" w:type="dxa"/>
            <w:gridSpan w:val="4"/>
          </w:tcPr>
          <w:p w14:paraId="47FA8674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章程封面：再找模板，项目章程是正式文件，需要封面</w:t>
            </w:r>
          </w:p>
        </w:tc>
      </w:tr>
      <w:tr w:rsidR="003E4A45" w14:paraId="30BB698D" w14:textId="77777777">
        <w:tc>
          <w:tcPr>
            <w:tcW w:w="534" w:type="dxa"/>
            <w:vMerge/>
          </w:tcPr>
          <w:p w14:paraId="63496299" w14:textId="77777777" w:rsidR="003E4A45" w:rsidRDefault="003E4A45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11586A6A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8640" w:type="dxa"/>
            <w:gridSpan w:val="4"/>
          </w:tcPr>
          <w:p w14:paraId="07F72E64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会议记录：对上周会议记录稍作更改，后续会议记录集中在解决问题。</w:t>
            </w:r>
          </w:p>
        </w:tc>
      </w:tr>
      <w:tr w:rsidR="003E4A45" w14:paraId="0B725E7B" w14:textId="77777777">
        <w:tc>
          <w:tcPr>
            <w:tcW w:w="534" w:type="dxa"/>
            <w:vMerge/>
          </w:tcPr>
          <w:p w14:paraId="20CD1B0B" w14:textId="77777777" w:rsidR="003E4A45" w:rsidRDefault="003E4A45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77934025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8640" w:type="dxa"/>
            <w:gridSpan w:val="4"/>
          </w:tcPr>
          <w:p w14:paraId="6710D2C3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WBS</w:t>
            </w:r>
            <w:r>
              <w:rPr>
                <w:rFonts w:ascii="Times New Roman" w:hAnsi="Times New Roman" w:hint="eastAsia"/>
                <w:sz w:val="21"/>
                <w:szCs w:val="21"/>
              </w:rPr>
              <w:t>图片：去掉</w:t>
            </w:r>
            <w:r>
              <w:rPr>
                <w:rFonts w:ascii="Times New Roman" w:hAnsi="Times New Roman" w:hint="eastAsia"/>
                <w:sz w:val="21"/>
                <w:szCs w:val="21"/>
              </w:rPr>
              <w:t>WBS</w:t>
            </w:r>
            <w:r>
              <w:rPr>
                <w:rFonts w:ascii="Times New Roman" w:hAnsi="Times New Roman" w:hint="eastAsia"/>
                <w:sz w:val="21"/>
                <w:szCs w:val="21"/>
              </w:rPr>
              <w:t>链接，重新编写</w:t>
            </w:r>
            <w:r>
              <w:rPr>
                <w:rFonts w:ascii="Times New Roman" w:hAnsi="Times New Roman" w:hint="eastAsia"/>
                <w:sz w:val="21"/>
                <w:szCs w:val="21"/>
              </w:rPr>
              <w:t>WBS</w:t>
            </w:r>
            <w:r>
              <w:rPr>
                <w:rFonts w:ascii="Times New Roman" w:hAnsi="Times New Roman" w:hint="eastAsia"/>
                <w:sz w:val="21"/>
                <w:szCs w:val="21"/>
              </w:rPr>
              <w:t>图片的相关解释内容。</w:t>
            </w:r>
          </w:p>
        </w:tc>
      </w:tr>
      <w:tr w:rsidR="003E4A45" w14:paraId="57D02B9B" w14:textId="77777777">
        <w:tc>
          <w:tcPr>
            <w:tcW w:w="534" w:type="dxa"/>
            <w:vMerge/>
          </w:tcPr>
          <w:p w14:paraId="3D9F4DC8" w14:textId="77777777" w:rsidR="003E4A45" w:rsidRDefault="003E4A45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2377B4DE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6</w:t>
            </w:r>
          </w:p>
        </w:tc>
        <w:tc>
          <w:tcPr>
            <w:tcW w:w="8640" w:type="dxa"/>
            <w:gridSpan w:val="4"/>
          </w:tcPr>
          <w:p w14:paraId="42627FDD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配置项目管理工具目录：对本项目参与的所有软件网站都做出统计和记录，以免修改时忘记或找不到。</w:t>
            </w:r>
          </w:p>
        </w:tc>
      </w:tr>
      <w:tr w:rsidR="003E4A45" w14:paraId="325D6901" w14:textId="77777777">
        <w:tc>
          <w:tcPr>
            <w:tcW w:w="534" w:type="dxa"/>
            <w:vMerge/>
          </w:tcPr>
          <w:p w14:paraId="6825CFD8" w14:textId="77777777" w:rsidR="003E4A45" w:rsidRDefault="003E4A45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0DA378F3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7</w:t>
            </w:r>
          </w:p>
        </w:tc>
        <w:tc>
          <w:tcPr>
            <w:tcW w:w="8640" w:type="dxa"/>
            <w:gridSpan w:val="4"/>
          </w:tcPr>
          <w:p w14:paraId="5363AFD5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详细甘特图：使用</w:t>
            </w:r>
            <w:r>
              <w:rPr>
                <w:rFonts w:ascii="Times New Roman" w:hAnsi="Times New Roman" w:hint="eastAsia"/>
                <w:sz w:val="21"/>
                <w:szCs w:val="21"/>
              </w:rPr>
              <w:t>project</w:t>
            </w:r>
            <w:r>
              <w:rPr>
                <w:rFonts w:ascii="Times New Roman" w:hAnsi="Times New Roman" w:hint="eastAsia"/>
                <w:sz w:val="21"/>
                <w:szCs w:val="21"/>
              </w:rPr>
              <w:t>详细细节。</w:t>
            </w:r>
          </w:p>
        </w:tc>
      </w:tr>
      <w:tr w:rsidR="003E4A45" w14:paraId="7CC44F11" w14:textId="77777777">
        <w:tc>
          <w:tcPr>
            <w:tcW w:w="534" w:type="dxa"/>
            <w:vMerge/>
            <w:tcBorders>
              <w:bottom w:val="single" w:sz="4" w:space="0" w:color="auto"/>
            </w:tcBorders>
          </w:tcPr>
          <w:p w14:paraId="4492110C" w14:textId="77777777" w:rsidR="003E4A45" w:rsidRDefault="003E4A45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32A4D05A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8</w:t>
            </w:r>
          </w:p>
        </w:tc>
        <w:tc>
          <w:tcPr>
            <w:tcW w:w="8640" w:type="dxa"/>
            <w:gridSpan w:val="4"/>
          </w:tcPr>
          <w:p w14:paraId="77D9E21C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重新绘制</w:t>
            </w:r>
            <w:r>
              <w:rPr>
                <w:rFonts w:ascii="Times New Roman" w:hAnsi="Times New Roman" w:hint="eastAsia"/>
                <w:sz w:val="21"/>
                <w:szCs w:val="21"/>
              </w:rPr>
              <w:t>OBS</w:t>
            </w:r>
            <w:r>
              <w:rPr>
                <w:rFonts w:ascii="Times New Roman" w:hAnsi="Times New Roman" w:hint="eastAsia"/>
                <w:sz w:val="21"/>
                <w:szCs w:val="21"/>
              </w:rPr>
              <w:t>图片，增加外围利益相关者。</w:t>
            </w:r>
          </w:p>
        </w:tc>
      </w:tr>
      <w:tr w:rsidR="003E4A45" w14:paraId="69D0DACD" w14:textId="77777777">
        <w:trPr>
          <w:cantSplit/>
          <w:trHeight w:val="1134"/>
        </w:trPr>
        <w:tc>
          <w:tcPr>
            <w:tcW w:w="534" w:type="dxa"/>
            <w:shd w:val="clear" w:color="auto" w:fill="BFBFBF" w:themeFill="background1" w:themeFillShade="BF"/>
            <w:textDirection w:val="tbRlV"/>
            <w:vAlign w:val="center"/>
          </w:tcPr>
          <w:p w14:paraId="121A4BF8" w14:textId="77777777" w:rsidR="003E4A45" w:rsidRDefault="00000000">
            <w:pPr>
              <w:pStyle w:val="ae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lastRenderedPageBreak/>
              <w:t>未来安排</w:t>
            </w:r>
          </w:p>
        </w:tc>
        <w:tc>
          <w:tcPr>
            <w:tcW w:w="9320" w:type="dxa"/>
            <w:gridSpan w:val="5"/>
          </w:tcPr>
          <w:p w14:paraId="15E12843" w14:textId="77777777" w:rsidR="003E4A45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准备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UML</w:t>
            </w:r>
            <w:r>
              <w:rPr>
                <w:rFonts w:ascii="Times New Roman" w:hAnsi="Times New Roman" w:hint="eastAsia"/>
                <w:sz w:val="21"/>
                <w:szCs w:val="21"/>
              </w:rPr>
              <w:t>翻转课堂</w:t>
            </w:r>
          </w:p>
          <w:p w14:paraId="79D24A88" w14:textId="77777777" w:rsidR="003E4A45" w:rsidRDefault="00000000">
            <w:pPr>
              <w:pStyle w:val="ae"/>
              <w:numPr>
                <w:ilvl w:val="0"/>
                <w:numId w:val="4"/>
              </w:numPr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UML2.0</w:t>
            </w:r>
            <w:r>
              <w:rPr>
                <w:rFonts w:ascii="Times New Roman" w:hAnsi="Times New Roman" w:hint="eastAsia"/>
                <w:sz w:val="21"/>
                <w:szCs w:val="21"/>
              </w:rPr>
              <w:t>面向对象分析与设计书本阅读和总结</w:t>
            </w:r>
          </w:p>
          <w:p w14:paraId="13824C74" w14:textId="77777777" w:rsidR="003E4A45" w:rsidRDefault="00000000">
            <w:pPr>
              <w:pStyle w:val="ae"/>
              <w:numPr>
                <w:ilvl w:val="0"/>
                <w:numId w:val="4"/>
              </w:numPr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UML2.0</w:t>
            </w:r>
            <w:r>
              <w:rPr>
                <w:rFonts w:ascii="Times New Roman" w:hAnsi="Times New Roman" w:hint="eastAsia"/>
                <w:sz w:val="21"/>
                <w:szCs w:val="21"/>
              </w:rPr>
              <w:t>概述网上资料查找和总结</w:t>
            </w:r>
          </w:p>
          <w:p w14:paraId="08BBBA29" w14:textId="77777777" w:rsidR="003E4A45" w:rsidRDefault="00000000">
            <w:pPr>
              <w:pStyle w:val="ae"/>
              <w:numPr>
                <w:ilvl w:val="0"/>
                <w:numId w:val="4"/>
              </w:numPr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hint="eastAsia"/>
                <w:sz w:val="21"/>
                <w:szCs w:val="21"/>
              </w:rPr>
              <w:t>制作</w:t>
            </w:r>
          </w:p>
          <w:p w14:paraId="24E17D54" w14:textId="77777777" w:rsidR="003E4A45" w:rsidRDefault="00000000">
            <w:pPr>
              <w:pStyle w:val="ae"/>
              <w:numPr>
                <w:ilvl w:val="0"/>
                <w:numId w:val="4"/>
              </w:numPr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hint="eastAsia"/>
                <w:sz w:val="21"/>
                <w:szCs w:val="21"/>
              </w:rPr>
              <w:t>更改</w:t>
            </w:r>
          </w:p>
          <w:p w14:paraId="7991CF76" w14:textId="77777777" w:rsidR="003E4A45" w:rsidRDefault="00000000">
            <w:pPr>
              <w:pStyle w:val="ae"/>
              <w:numPr>
                <w:ilvl w:val="0"/>
                <w:numId w:val="4"/>
              </w:numPr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演讲人准备</w:t>
            </w:r>
          </w:p>
        </w:tc>
      </w:tr>
    </w:tbl>
    <w:p w14:paraId="0C66CAE9" w14:textId="77777777" w:rsidR="003E4A45" w:rsidRDefault="00000000">
      <w:pPr>
        <w:pStyle w:val="ae"/>
        <w:spacing w:beforeLines="0" w:afterLines="0"/>
        <w:ind w:left="0" w:right="0"/>
        <w:jc w:val="right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 w:hint="eastAsia"/>
          <w:bCs/>
          <w:sz w:val="21"/>
          <w:szCs w:val="21"/>
        </w:rPr>
        <w:t>会议应到</w:t>
      </w:r>
      <w:r>
        <w:rPr>
          <w:rFonts w:ascii="Times New Roman" w:hAnsi="Times New Roman" w:hint="eastAsia"/>
          <w:bCs/>
          <w:sz w:val="21"/>
          <w:szCs w:val="21"/>
        </w:rPr>
        <w:t>5</w:t>
      </w:r>
      <w:r>
        <w:rPr>
          <w:rFonts w:ascii="Times New Roman" w:hAnsi="Times New Roman" w:hint="eastAsia"/>
          <w:bCs/>
          <w:sz w:val="21"/>
          <w:szCs w:val="21"/>
        </w:rPr>
        <w:t>人，实到</w:t>
      </w:r>
      <w:r>
        <w:rPr>
          <w:rFonts w:ascii="Times New Roman" w:hAnsi="Times New Roman" w:hint="eastAsia"/>
          <w:bCs/>
          <w:sz w:val="21"/>
          <w:szCs w:val="21"/>
        </w:rPr>
        <w:t>5</w:t>
      </w:r>
      <w:r>
        <w:rPr>
          <w:rFonts w:ascii="Times New Roman" w:hAnsi="Times New Roman" w:hint="eastAsia"/>
          <w:bCs/>
          <w:sz w:val="21"/>
          <w:szCs w:val="21"/>
        </w:rPr>
        <w:t>人</w:t>
      </w:r>
    </w:p>
    <w:sectPr w:rsidR="003E4A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4B610" w14:textId="77777777" w:rsidR="001653EB" w:rsidRDefault="001653EB">
      <w:r>
        <w:separator/>
      </w:r>
    </w:p>
  </w:endnote>
  <w:endnote w:type="continuationSeparator" w:id="0">
    <w:p w14:paraId="2DD16A65" w14:textId="77777777" w:rsidR="001653EB" w:rsidRDefault="00165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25D02" w14:textId="77777777" w:rsidR="00976876" w:rsidRDefault="0097687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EC4DA" w14:textId="77777777" w:rsidR="003E4A45" w:rsidRDefault="00000000">
    <w:pPr>
      <w:pStyle w:val="a7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>
      <w:rPr>
        <w:rFonts w:ascii="Times New Roman" w:eastAsia="宋体" w:hAnsi="Times New Roman" w:cs="Times New Roman" w:hint="eastAsia"/>
        <w:b/>
      </w:rPr>
      <w:t>有限公司</w:t>
    </w:r>
  </w:p>
  <w:p w14:paraId="7792ED08" w14:textId="77777777" w:rsidR="003E4A45" w:rsidRDefault="00000000">
    <w:pPr>
      <w:pStyle w:val="a7"/>
    </w:pPr>
    <w:r>
      <w:rPr>
        <w:rFonts w:ascii="Times New Roman" w:eastAsia="宋体" w:hAnsi="Times New Roman" w:cs="Times New Roman"/>
        <w:b/>
      </w:rPr>
      <w:t>XXX Co.,Ltd</w:t>
    </w:r>
    <w:r>
      <w:rPr>
        <w:rFonts w:ascii="Times New Roman" w:eastAsia="宋体" w:hAnsi="Times New Roman" w:cs="Times New Roman"/>
        <w:b/>
      </w:rPr>
      <w:tab/>
    </w:r>
    <w:r>
      <w:rPr>
        <w:rFonts w:ascii="Times New Roman" w:eastAsia="宋体" w:hAnsi="Times New Roman" w:cs="Times New Roman"/>
        <w:b/>
      </w:rPr>
      <w:tab/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>PAGE  \* Arabic  \* MERGEFORMAT</w:instrText>
    </w:r>
    <w:r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1</w:t>
    </w:r>
    <w:r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>
        <w:rPr>
          <w:rFonts w:ascii="Times New Roman" w:eastAsia="宋体" w:hAnsi="Times New Roman" w:cs="Times New Roman"/>
          <w:b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177EF" w14:textId="77777777" w:rsidR="00976876" w:rsidRDefault="009768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9748A" w14:textId="77777777" w:rsidR="001653EB" w:rsidRDefault="001653EB">
      <w:r>
        <w:separator/>
      </w:r>
    </w:p>
  </w:footnote>
  <w:footnote w:type="continuationSeparator" w:id="0">
    <w:p w14:paraId="4A29AFF2" w14:textId="77777777" w:rsidR="001653EB" w:rsidRDefault="00165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55944" w14:textId="77777777" w:rsidR="00976876" w:rsidRDefault="00976876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B1249" w14:textId="39D8D82F" w:rsidR="003E4A45" w:rsidRDefault="00976876">
    <w:pPr>
      <w:pStyle w:val="a9"/>
      <w:jc w:val="left"/>
    </w:pPr>
    <w:r>
      <w:rPr>
        <w:noProof/>
      </w:rPr>
      <w:drawing>
        <wp:inline distT="0" distB="0" distL="0" distR="0" wp14:anchorId="4EEA5293" wp14:editId="0E6EA088">
          <wp:extent cx="1577340" cy="579120"/>
          <wp:effectExtent l="0" t="0" r="0" b="0"/>
          <wp:docPr id="1980056667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985" b="34299"/>
                  <a:stretch/>
                </pic:blipFill>
                <pic:spPr bwMode="auto">
                  <a:xfrm>
                    <a:off x="0" y="0"/>
                    <a:ext cx="157734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02473" w14:textId="77777777" w:rsidR="00976876" w:rsidRDefault="0097687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144F5A"/>
    <w:multiLevelType w:val="multilevel"/>
    <w:tmpl w:val="93144F5A"/>
    <w:lvl w:ilvl="0">
      <w:start w:val="1"/>
      <w:numFmt w:val="decimal"/>
      <w:lvlText w:val="%1)"/>
      <w:lvlJc w:val="left"/>
      <w:pPr>
        <w:ind w:left="2430" w:hanging="420"/>
      </w:pPr>
    </w:lvl>
    <w:lvl w:ilvl="1">
      <w:start w:val="1"/>
      <w:numFmt w:val="lowerLetter"/>
      <w:lvlText w:val="%2)"/>
      <w:lvlJc w:val="left"/>
      <w:pPr>
        <w:ind w:left="2850" w:hanging="420"/>
      </w:pPr>
    </w:lvl>
    <w:lvl w:ilvl="2">
      <w:start w:val="1"/>
      <w:numFmt w:val="lowerRoman"/>
      <w:lvlText w:val="%3."/>
      <w:lvlJc w:val="right"/>
      <w:pPr>
        <w:ind w:left="3270" w:hanging="420"/>
      </w:pPr>
    </w:lvl>
    <w:lvl w:ilvl="3">
      <w:start w:val="1"/>
      <w:numFmt w:val="decimal"/>
      <w:lvlText w:val="%4."/>
      <w:lvlJc w:val="left"/>
      <w:pPr>
        <w:ind w:left="3690" w:hanging="420"/>
      </w:pPr>
    </w:lvl>
    <w:lvl w:ilvl="4">
      <w:start w:val="1"/>
      <w:numFmt w:val="lowerLetter"/>
      <w:lvlText w:val="%5)"/>
      <w:lvlJc w:val="left"/>
      <w:pPr>
        <w:ind w:left="4110" w:hanging="420"/>
      </w:pPr>
    </w:lvl>
    <w:lvl w:ilvl="5">
      <w:start w:val="1"/>
      <w:numFmt w:val="lowerRoman"/>
      <w:lvlText w:val="%6."/>
      <w:lvlJc w:val="right"/>
      <w:pPr>
        <w:ind w:left="4530" w:hanging="420"/>
      </w:pPr>
    </w:lvl>
    <w:lvl w:ilvl="6">
      <w:start w:val="1"/>
      <w:numFmt w:val="decimal"/>
      <w:lvlText w:val="%7."/>
      <w:lvlJc w:val="left"/>
      <w:pPr>
        <w:ind w:left="4950" w:hanging="420"/>
      </w:pPr>
    </w:lvl>
    <w:lvl w:ilvl="7">
      <w:start w:val="1"/>
      <w:numFmt w:val="lowerLetter"/>
      <w:lvlText w:val="%8)"/>
      <w:lvlJc w:val="left"/>
      <w:pPr>
        <w:ind w:left="5370" w:hanging="420"/>
      </w:pPr>
    </w:lvl>
    <w:lvl w:ilvl="8">
      <w:start w:val="1"/>
      <w:numFmt w:val="lowerRoman"/>
      <w:lvlText w:val="%9."/>
      <w:lvlJc w:val="right"/>
      <w:pPr>
        <w:ind w:left="5790" w:hanging="420"/>
      </w:pPr>
    </w:lvl>
  </w:abstractNum>
  <w:abstractNum w:abstractNumId="1" w15:restartNumberingAfterBreak="0">
    <w:nsid w:val="4BD90C43"/>
    <w:multiLevelType w:val="singleLevel"/>
    <w:tmpl w:val="4BD90C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79C5F24"/>
    <w:multiLevelType w:val="multilevel"/>
    <w:tmpl w:val="779C5F2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D42647"/>
    <w:multiLevelType w:val="multilevel"/>
    <w:tmpl w:val="78D42647"/>
    <w:lvl w:ilvl="0">
      <w:start w:val="1"/>
      <w:numFmt w:val="decimal"/>
      <w:lvlText w:val="%1."/>
      <w:lvlJc w:val="left"/>
      <w:pPr>
        <w:ind w:left="201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430" w:hanging="420"/>
      </w:pPr>
    </w:lvl>
    <w:lvl w:ilvl="2">
      <w:start w:val="1"/>
      <w:numFmt w:val="lowerRoman"/>
      <w:lvlText w:val="%3."/>
      <w:lvlJc w:val="right"/>
      <w:pPr>
        <w:ind w:left="2850" w:hanging="420"/>
      </w:pPr>
    </w:lvl>
    <w:lvl w:ilvl="3">
      <w:start w:val="1"/>
      <w:numFmt w:val="decimal"/>
      <w:lvlText w:val="%4."/>
      <w:lvlJc w:val="left"/>
      <w:pPr>
        <w:ind w:left="3270" w:hanging="420"/>
      </w:pPr>
    </w:lvl>
    <w:lvl w:ilvl="4">
      <w:start w:val="1"/>
      <w:numFmt w:val="lowerLetter"/>
      <w:lvlText w:val="%5)"/>
      <w:lvlJc w:val="left"/>
      <w:pPr>
        <w:ind w:left="3690" w:hanging="420"/>
      </w:pPr>
    </w:lvl>
    <w:lvl w:ilvl="5">
      <w:start w:val="1"/>
      <w:numFmt w:val="lowerRoman"/>
      <w:lvlText w:val="%6."/>
      <w:lvlJc w:val="right"/>
      <w:pPr>
        <w:ind w:left="4110" w:hanging="420"/>
      </w:pPr>
    </w:lvl>
    <w:lvl w:ilvl="6">
      <w:start w:val="1"/>
      <w:numFmt w:val="decimal"/>
      <w:lvlText w:val="%7."/>
      <w:lvlJc w:val="left"/>
      <w:pPr>
        <w:ind w:left="4530" w:hanging="420"/>
      </w:pPr>
    </w:lvl>
    <w:lvl w:ilvl="7">
      <w:start w:val="1"/>
      <w:numFmt w:val="lowerLetter"/>
      <w:lvlText w:val="%8)"/>
      <w:lvlJc w:val="left"/>
      <w:pPr>
        <w:ind w:left="4950" w:hanging="420"/>
      </w:pPr>
    </w:lvl>
    <w:lvl w:ilvl="8">
      <w:start w:val="1"/>
      <w:numFmt w:val="lowerRoman"/>
      <w:lvlText w:val="%9."/>
      <w:lvlJc w:val="right"/>
      <w:pPr>
        <w:ind w:left="5370" w:hanging="420"/>
      </w:pPr>
    </w:lvl>
  </w:abstractNum>
  <w:num w:numId="1" w16cid:durableId="212887435">
    <w:abstractNumId w:val="2"/>
  </w:num>
  <w:num w:numId="2" w16cid:durableId="724378700">
    <w:abstractNumId w:val="3"/>
  </w:num>
  <w:num w:numId="3" w16cid:durableId="321272488">
    <w:abstractNumId w:val="0"/>
  </w:num>
  <w:num w:numId="4" w16cid:durableId="1148939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53EB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E4A45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76876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26B0BA2"/>
    <w:rsid w:val="24B13E39"/>
    <w:rsid w:val="3EE21BC2"/>
    <w:rsid w:val="5C000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36F98"/>
  <w15:docId w15:val="{041EA440-2678-4824-A3B4-C2DFE0C2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autoRedefine/>
    <w:qFormat/>
    <w:pPr>
      <w:ind w:left="840" w:firstLine="480"/>
    </w:pPr>
    <w:rPr>
      <w:rFonts w:ascii="Arial" w:eastAsia="宋体" w:hAnsi="Arial" w:cs="Times New Roman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tabs>
        <w:tab w:val="left" w:pos="420"/>
        <w:tab w:val="right" w:leader="dot" w:pos="9628"/>
      </w:tabs>
    </w:pPr>
  </w:style>
  <w:style w:type="paragraph" w:styleId="ab">
    <w:name w:val="List"/>
    <w:basedOn w:val="a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table" w:styleId="ac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autoRedefine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sz w:val="18"/>
      <w:szCs w:val="18"/>
    </w:rPr>
  </w:style>
  <w:style w:type="paragraph" w:customStyle="1" w:styleId="ae">
    <w:name w:val="主题"/>
    <w:basedOn w:val="a"/>
    <w:autoRedefine/>
    <w:qFormat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f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autoRedefine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autoRedefine/>
    <w:uiPriority w:val="9"/>
    <w:qFormat/>
    <w:rPr>
      <w:b/>
      <w:bCs/>
      <w:sz w:val="32"/>
      <w:szCs w:val="32"/>
    </w:rPr>
  </w:style>
  <w:style w:type="paragraph" w:customStyle="1" w:styleId="Body1">
    <w:name w:val="*Body 1"/>
    <w:autoRedefine/>
    <w:qFormat/>
    <w:pPr>
      <w:spacing w:before="120" w:after="120" w:line="360" w:lineRule="auto"/>
    </w:pPr>
    <w:rPr>
      <w:rFonts w:ascii="Arial" w:hAnsi="Arial"/>
      <w:sz w:val="24"/>
      <w:lang w:eastAsia="en-US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正文文本缩进 字符"/>
    <w:basedOn w:val="a0"/>
    <w:link w:val="a3"/>
    <w:rPr>
      <w:rFonts w:ascii="Arial" w:eastAsia="宋体" w:hAnsi="Arial" w:cs="Times New Roman"/>
      <w:sz w:val="24"/>
      <w:szCs w:val="24"/>
    </w:rPr>
  </w:style>
  <w:style w:type="character" w:customStyle="1" w:styleId="af0">
    <w:name w:val="模板注释"/>
    <w:basedOn w:val="a0"/>
    <w:rPr>
      <w:rFonts w:ascii="宋体" w:hAnsi="宋体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泽楷 唐</cp:lastModifiedBy>
  <cp:revision>2</cp:revision>
  <dcterms:created xsi:type="dcterms:W3CDTF">2024-03-24T09:56:00Z</dcterms:created>
  <dcterms:modified xsi:type="dcterms:W3CDTF">2024-03-24T09:56:00Z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