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1" w:type="dxa"/>
        <w:jc w:val="center"/>
        <w:tblLayout w:type="fixed"/>
        <w:tblLook w:val="04A0" w:firstRow="1" w:lastRow="0" w:firstColumn="1" w:lastColumn="0" w:noHBand="0" w:noVBand="1"/>
      </w:tblPr>
      <w:tblGrid>
        <w:gridCol w:w="2481"/>
        <w:gridCol w:w="7370"/>
      </w:tblGrid>
      <w:tr w:rsidR="00417277" w:rsidRPr="00FE1E13" w14:paraId="3D2624CA" w14:textId="77777777" w:rsidTr="00CA0F2F">
        <w:trPr>
          <w:trHeight w:val="1299"/>
          <w:tblHeader/>
          <w:jc w:val="center"/>
        </w:trPr>
        <w:tc>
          <w:tcPr>
            <w:tcW w:w="2481" w:type="dxa"/>
            <w:vMerge w:val="restart"/>
            <w:vAlign w:val="center"/>
          </w:tcPr>
          <w:bookmarkStart w:id="0" w:name="_Toc218794275"/>
          <w:p w14:paraId="6C6A1E87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 w:hint="eastAsia"/>
              </w:rPr>
            </w:pP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begin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instrText xml:space="preserve">INCLUDEPICTURE \d "https://img.bosszhipin.com/beijin/upload/com/workfeel/20220207/7bf6f160950405e900e90aab2fd0852e2c7d8303d72c3db09b99fe45cc2c5f6d3a70563f1795df1d.jpg?x-oss-process=image/resize,w_120,limit_0" \* MERGEFORMATINET </w:instrText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separate"/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begin"/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instrText xml:space="preserve"> INCLUDEPICTURE  "https://img.bosszhipin.com/beijin/upload/com/workfeel/20220207/7bf6f160950405e900e90aab2fd0852e2c7d8303d72c3db09b99fe45cc2c5f6d3a70563f1795df1d.jpg?x-oss-process=image/resize,w_120,limit_0" \* MERGEFORMATINET </w:instrText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separate"/>
            </w:r>
            <w:r w:rsidR="0029643E">
              <w:rPr>
                <w:rFonts w:ascii="仿宋" w:eastAsia="仿宋" w:hAnsi="仿宋" w:cs="宋体"/>
                <w:b/>
                <w:noProof/>
                <w:sz w:val="52"/>
                <w:szCs w:val="52"/>
              </w:rPr>
              <w:pict w14:anchorId="01F6997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i1025" type="#_x0000_t75" alt="IMG_256" style="width:113.25pt;height:113.25pt;visibility:visible">
                  <v:imagedata r:id="rId8" r:href="rId9"/>
                </v:shape>
              </w:pict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end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end"/>
            </w:r>
          </w:p>
        </w:tc>
        <w:tc>
          <w:tcPr>
            <w:tcW w:w="7370" w:type="dxa"/>
            <w:vAlign w:val="bottom"/>
          </w:tcPr>
          <w:p w14:paraId="3E221902" w14:textId="77777777" w:rsidR="00417277" w:rsidRPr="00FE1E13" w:rsidRDefault="00417277" w:rsidP="00CA0F2F">
            <w:pPr>
              <w:spacing w:line="360" w:lineRule="auto"/>
              <w:ind w:rightChars="25" w:right="55"/>
              <w:rPr>
                <w:rFonts w:ascii="仿宋" w:eastAsia="仿宋" w:hAnsi="仿宋" w:hint="eastAsia"/>
                <w:b/>
                <w:szCs w:val="21"/>
                <w:lang w:eastAsia="zh-CN"/>
              </w:rPr>
            </w:pPr>
            <w:r w:rsidRPr="00FE1E13">
              <w:rPr>
                <w:rFonts w:ascii="仿宋" w:eastAsia="仿宋" w:hAnsi="仿宋" w:hint="eastAsia"/>
                <w:b/>
                <w:sz w:val="56"/>
                <w:szCs w:val="21"/>
                <w:lang w:eastAsia="zh-CN"/>
              </w:rPr>
              <w:t>杭州高坤电子科技有限公司</w:t>
            </w:r>
          </w:p>
        </w:tc>
      </w:tr>
      <w:tr w:rsidR="00417277" w:rsidRPr="00FE1E13" w14:paraId="60596FDD" w14:textId="77777777" w:rsidTr="00CA0F2F">
        <w:trPr>
          <w:trHeight w:val="958"/>
          <w:tblHeader/>
          <w:jc w:val="center"/>
        </w:trPr>
        <w:tc>
          <w:tcPr>
            <w:tcW w:w="2481" w:type="dxa"/>
            <w:vMerge/>
            <w:vAlign w:val="center"/>
          </w:tcPr>
          <w:p w14:paraId="7B5E22A9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 w:hint="eastAsia"/>
                <w:lang w:eastAsia="zh-CN"/>
              </w:rPr>
            </w:pPr>
          </w:p>
        </w:tc>
        <w:tc>
          <w:tcPr>
            <w:tcW w:w="7370" w:type="dxa"/>
          </w:tcPr>
          <w:p w14:paraId="65649FF5" w14:textId="77777777" w:rsidR="00417277" w:rsidRPr="00FE1E13" w:rsidRDefault="00417277" w:rsidP="00CA0F2F">
            <w:pPr>
              <w:pStyle w:val="14"/>
              <w:spacing w:line="360" w:lineRule="auto"/>
              <w:ind w:firstLineChars="0" w:firstLine="0"/>
              <w:jc w:val="center"/>
              <w:rPr>
                <w:rFonts w:ascii="仿宋" w:eastAsia="仿宋" w:hAnsi="仿宋" w:hint="eastAsia"/>
                <w:b/>
                <w:sz w:val="32"/>
                <w:szCs w:val="32"/>
              </w:rPr>
            </w:pPr>
            <w:r w:rsidRPr="00FE1E13">
              <w:rPr>
                <w:rFonts w:ascii="仿宋" w:eastAsia="仿宋" w:hAnsi="仿宋" w:hint="eastAsia"/>
                <w:b/>
                <w:sz w:val="28"/>
                <w:szCs w:val="28"/>
              </w:rPr>
              <w:t>HANGZHOU GAOKUN ELECTRONICTECHNOLOGY CO LTD.</w:t>
            </w:r>
          </w:p>
        </w:tc>
      </w:tr>
    </w:tbl>
    <w:p w14:paraId="08625505" w14:textId="77777777" w:rsidR="00417277" w:rsidRPr="00FE1E13" w:rsidRDefault="00417277" w:rsidP="00417277">
      <w:pPr>
        <w:pStyle w:val="1"/>
        <w:rPr>
          <w:rFonts w:ascii="仿宋" w:eastAsia="仿宋" w:hAnsi="仿宋" w:hint="eastAsia"/>
          <w:noProof/>
          <w:lang w:eastAsia="zh-CN"/>
        </w:rPr>
      </w:pPr>
    </w:p>
    <w:p w14:paraId="0514292A" w14:textId="77777777" w:rsidR="00417277" w:rsidRPr="00FE1E13" w:rsidRDefault="00417277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</w:p>
    <w:p w14:paraId="3B889631" w14:textId="77777777" w:rsidR="00417277" w:rsidRPr="00FE1E13" w:rsidRDefault="00417277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</w:p>
    <w:p w14:paraId="136D8763" w14:textId="10D2ED1E" w:rsidR="00C75C6D" w:rsidRPr="00FE1E13" w:rsidRDefault="00000000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转换</w:t>
      </w:r>
      <w:r w:rsidR="00263115" w:rsidRPr="00FE1E13">
        <w:rPr>
          <w:rFonts w:ascii="仿宋" w:eastAsia="仿宋" w:hAnsi="仿宋" w:hint="eastAsia"/>
          <w:noProof/>
          <w:lang w:eastAsia="zh-CN"/>
        </w:rPr>
        <w:t>工具</w:t>
      </w:r>
      <w:r w:rsidRPr="00FE1E13">
        <w:rPr>
          <w:rFonts w:ascii="仿宋" w:eastAsia="仿宋" w:hAnsi="仿宋" w:hint="eastAsia"/>
          <w:noProof/>
          <w:lang w:eastAsia="zh-CN"/>
        </w:rPr>
        <w:t>说明文档</w:t>
      </w:r>
      <w:bookmarkEnd w:id="0"/>
    </w:p>
    <w:p w14:paraId="77FEB9A5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5E6FEAC1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C0578BC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F2B5423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2ACD9BA6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1BCAF2EE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5E4D96F6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1D389E6C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BF10AFB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作者：张春帝</w:t>
      </w:r>
    </w:p>
    <w:p w14:paraId="393EEDF1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日期：20260108</w:t>
      </w:r>
    </w:p>
    <w:p w14:paraId="5AE25F20" w14:textId="39683667" w:rsidR="00CB5DDF" w:rsidRPr="00FE1E13" w:rsidRDefault="00CB5DDF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6DFBD6D8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sdt>
      <w:sdtPr>
        <w:rPr>
          <w:rFonts w:ascii="仿宋" w:eastAsia="仿宋" w:hAnsi="仿宋" w:cstheme="minorBidi"/>
          <w:b w:val="0"/>
          <w:bCs w:val="0"/>
          <w:color w:val="auto"/>
          <w:sz w:val="22"/>
          <w:szCs w:val="22"/>
          <w:lang w:val="zh-CN" w:eastAsia="zh-CN"/>
        </w:rPr>
        <w:id w:val="1834183606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7D4E520" w14:textId="155EBD9B" w:rsidR="00640DB7" w:rsidRPr="00FE1E13" w:rsidRDefault="00640DB7">
          <w:pPr>
            <w:pStyle w:val="TOC"/>
            <w:rPr>
              <w:rFonts w:ascii="仿宋" w:eastAsia="仿宋" w:hAnsi="仿宋" w:hint="eastAsia"/>
              <w:lang w:eastAsia="zh-CN"/>
            </w:rPr>
          </w:pPr>
          <w:r w:rsidRPr="00FE1E13">
            <w:rPr>
              <w:rFonts w:ascii="仿宋" w:eastAsia="仿宋" w:hAnsi="仿宋"/>
              <w:lang w:val="zh-CN" w:eastAsia="zh-CN"/>
            </w:rPr>
            <w:t>目</w:t>
          </w:r>
          <w:r w:rsidRPr="00FE1E13">
            <w:rPr>
              <w:rFonts w:ascii="仿宋" w:eastAsia="仿宋" w:hAnsi="仿宋" w:cs="微软雅黑" w:hint="eastAsia"/>
              <w:lang w:val="zh-CN" w:eastAsia="zh-CN"/>
            </w:rPr>
            <w:t>录</w:t>
          </w:r>
        </w:p>
        <w:p w14:paraId="623D1FC9" w14:textId="5227DFE4" w:rsidR="00640DB7" w:rsidRPr="00FE1E13" w:rsidRDefault="00640DB7">
          <w:pPr>
            <w:pStyle w:val="TOC1"/>
            <w:tabs>
              <w:tab w:val="right" w:leader="dot" w:pos="8630"/>
            </w:tabs>
            <w:rPr>
              <w:rFonts w:ascii="仿宋" w:eastAsia="仿宋" w:hAnsi="仿宋" w:hint="eastAsia"/>
              <w:noProof/>
            </w:rPr>
          </w:pPr>
          <w:r w:rsidRPr="00FE1E13">
            <w:rPr>
              <w:rFonts w:ascii="仿宋" w:eastAsia="仿宋" w:hAnsi="仿宋"/>
            </w:rPr>
            <w:fldChar w:fldCharType="begin"/>
          </w:r>
          <w:r w:rsidRPr="00FE1E13">
            <w:rPr>
              <w:rFonts w:ascii="仿宋" w:eastAsia="仿宋" w:hAnsi="仿宋"/>
            </w:rPr>
            <w:instrText xml:space="preserve"> TOC \o "1-3" \h \z \u </w:instrText>
          </w:r>
          <w:r w:rsidRPr="00FE1E13">
            <w:rPr>
              <w:rFonts w:ascii="仿宋" w:eastAsia="仿宋" w:hAnsi="仿宋"/>
            </w:rPr>
            <w:fldChar w:fldCharType="separate"/>
          </w:r>
          <w:hyperlink w:anchor="_Toc21879427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STIL 转换与解析说明文档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F95F86" w14:textId="48D5108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STIL 文件总体约定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42D27B09" w14:textId="2D46BD34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Signals / SignalGroups 解析规则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FC6DC91" w14:textId="4A92766D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Timing Block 与时序转换规则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2B08676A" w14:textId="00C8BF2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MacroDefs 与 Procedures 语义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7C7424F2" w14:textId="670D5C35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Pattern Block 支持与行为说明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EBA5725" w14:textId="73306998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STIL 转换与解析工具说明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DADEA67" w14:textId="47DDEEA4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2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软件概述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_Toc218794282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4064198" w14:textId="604355BC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3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支持的 STIL 结构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_Toc218794283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0F2554" w14:textId="4A9DA049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4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VCT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_Toc218794284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8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31801CD" w14:textId="4F0543F3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GASC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10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B09D9BC" w14:textId="34D314A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GUI 使用说明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3F2C6FC" w14:textId="4FBEA222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高级功能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3C8622E" w14:textId="5638FE0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7. 文件说明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96B2DC5" w14:textId="48DC0E6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8. 常见问题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C794BD" w14:textId="4236B0D5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9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9. 版本历史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6A1FD03" w14:textId="4CE711F9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9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附件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66BCD6" w14:textId="57A94F94" w:rsidR="00640DB7" w:rsidRPr="00FE1E13" w:rsidRDefault="00640DB7">
          <w:pPr>
            <w:rPr>
              <w:rFonts w:ascii="仿宋" w:eastAsia="仿宋" w:hAnsi="仿宋" w:hint="eastAsia"/>
            </w:rPr>
          </w:pPr>
          <w:r w:rsidRPr="00FE1E13">
            <w:rPr>
              <w:rFonts w:ascii="仿宋" w:eastAsia="仿宋" w:hAnsi="仿宋"/>
              <w:b/>
              <w:bCs/>
              <w:lang w:val="zh-CN"/>
            </w:rPr>
            <w:fldChar w:fldCharType="end"/>
          </w:r>
        </w:p>
      </w:sdtContent>
    </w:sdt>
    <w:p w14:paraId="36193340" w14:textId="3AF6DC58" w:rsidR="00640DB7" w:rsidRPr="00FE1E13" w:rsidRDefault="00640DB7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2B6FECE5" w14:textId="77777777" w:rsidR="00640DB7" w:rsidRPr="00FE1E13" w:rsidRDefault="00640DB7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p w14:paraId="6BEF8AD9" w14:textId="77777777" w:rsidR="00C75C6D" w:rsidRPr="00FE1E13" w:rsidRDefault="00000000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" w:name="_Toc218794276"/>
      <w:r w:rsidRPr="00FE1E13">
        <w:rPr>
          <w:rFonts w:ascii="仿宋" w:eastAsia="仿宋" w:hAnsi="仿宋" w:hint="eastAsia"/>
          <w:noProof/>
          <w:lang w:eastAsia="zh-CN"/>
        </w:rPr>
        <w:t>1. STIL 文件总体约定</w:t>
      </w:r>
      <w:bookmarkEnd w:id="1"/>
    </w:p>
    <w:p w14:paraId="5FAE9546" w14:textId="77777777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1.1 文件头</w:t>
      </w:r>
    </w:p>
    <w:p w14:paraId="38F31CF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</w:p>
    <w:p w14:paraId="61ABBB5F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Block 出现顺序如下：</w:t>
      </w:r>
    </w:p>
    <w:p w14:paraId="144024D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</w:t>
      </w:r>
    </w:p>
    <w:p w14:paraId="7BD1690C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</w:t>
      </w:r>
    </w:p>
    <w:p w14:paraId="2BB7EC9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</w:t>
      </w:r>
    </w:p>
    <w:p w14:paraId="49FD3B9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</w:t>
      </w:r>
    </w:p>
    <w:p w14:paraId="12E41A0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ScanStructures</w:t>
      </w:r>
    </w:p>
    <w:p w14:paraId="53C72FEB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Spec</w:t>
      </w:r>
    </w:p>
    <w:p w14:paraId="1B863F1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</w:t>
      </w:r>
    </w:p>
    <w:p w14:paraId="082FEED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Selector</w:t>
      </w:r>
    </w:p>
    <w:p w14:paraId="31EB5806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PatternBurst</w:t>
      </w:r>
    </w:p>
    <w:p w14:paraId="2C9C997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PatternExec</w:t>
      </w:r>
    </w:p>
    <w:p w14:paraId="0EB79E42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</w:t>
      </w:r>
    </w:p>
    <w:p w14:paraId="353EF669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MacroDefs</w:t>
      </w:r>
    </w:p>
    <w:p w14:paraId="4B7FE8F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</w:t>
      </w:r>
    </w:p>
    <w:p w14:paraId="05194F3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当前暂不支持的语法/特性</w:t>
      </w:r>
    </w:p>
    <w:p w14:paraId="37015BC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Include "../x.stil" 形式的 Include 指令；</w:t>
      </w:r>
    </w:p>
    <w:p w14:paraId="4A2BD1B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ScanIn / ScanOut 的专用解析语义（目前按普通信号处理）；</w:t>
      </w:r>
    </w:p>
    <w:p w14:paraId="0E193831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 中的差集/索引表达式：例如 (_bidi_ - p23_5_pad)、p23_5_pad[0..31]；</w:t>
      </w:r>
    </w:p>
    <w:p w14:paraId="788D7A0D" w14:textId="77777777" w:rsidR="00B35E6E" w:rsidRPr="00FE1E13" w:rsidRDefault="00B35E6E" w:rsidP="007041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编码压缩与解码：Base HEX / OCT、\h（例如 \h01、\hHL、\hHLX、\hHLZ、\hHLXZ）、\d、\l、\w 等</w:t>
      </w:r>
    </w:p>
    <w:p w14:paraId="6795ECC5" w14:textId="08CDEF71" w:rsidR="00C75C6D" w:rsidRPr="00FE1E13" w:rsidRDefault="00C75C6D" w:rsidP="00B33514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</w:p>
    <w:p w14:paraId="47FCD5F9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2" w:name="_Toc218794277"/>
      <w:r w:rsidRPr="00FE1E13">
        <w:rPr>
          <w:rFonts w:ascii="仿宋" w:eastAsia="仿宋" w:hAnsi="仿宋" w:hint="eastAsia"/>
          <w:noProof/>
          <w:lang w:eastAsia="zh-CN"/>
        </w:rPr>
        <w:t>2. Signals / SignalGroups 解析规则</w:t>
      </w:r>
      <w:bookmarkEnd w:id="2"/>
    </w:p>
    <w:p w14:paraId="49A98E5E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2.1 Signals Block</w:t>
      </w:r>
    </w:p>
    <w:p w14:paraId="08C78EFC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In / Out / InOut 信号方向的解析。</w:t>
      </w:r>
    </w:p>
    <w:p w14:paraId="6AC4FD10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当前不对 ScanIn / ScanOut 做特别处理，统一按普通信号对待。</w:t>
      </w:r>
    </w:p>
    <w:p w14:paraId="222D2C6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2.2 SignalGroups Block</w:t>
      </w:r>
    </w:p>
    <w:p w14:paraId="3A0D19F3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支持通过字符串列出信号，并用 "+" 号相加形成信号组，例如 "_pi_"、"_bidi_" 等。</w:t>
      </w:r>
    </w:p>
    <w:p w14:paraId="23A95167" w14:textId="4BD8B528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当前仅支持 "signalA" + "signalB" + ... 形式，不支持差集、索引、表达式等高级写法。</w:t>
      </w:r>
    </w:p>
    <w:p w14:paraId="31A492E4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3" w:name="_3._Timing_Block"/>
      <w:bookmarkStart w:id="4" w:name="_Toc218794278"/>
      <w:bookmarkEnd w:id="3"/>
      <w:r w:rsidRPr="00FE1E13">
        <w:rPr>
          <w:rFonts w:ascii="仿宋" w:eastAsia="仿宋" w:hAnsi="仿宋" w:hint="eastAsia"/>
          <w:noProof/>
          <w:lang w:eastAsia="zh-CN"/>
        </w:rPr>
        <w:t>3. Timing Block 与时序转换规则</w:t>
      </w:r>
      <w:bookmarkEnd w:id="4"/>
    </w:p>
    <w:p w14:paraId="11A410B2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3.1 基本结构支持</w:t>
      </w:r>
    </w:p>
    <w:p w14:paraId="5E21244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支持解析 Timing { WaveformTable {...} } 结构。</w:t>
      </w:r>
    </w:p>
    <w:p w14:paraId="387A7B2F" w14:textId="2908B773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Period 使用字符串表达周期，例如 '100000ps'</w:t>
      </w:r>
      <w:r w:rsidR="00B05471">
        <w:rPr>
          <w:rFonts w:ascii="仿宋" w:eastAsia="仿宋" w:hAnsi="仿宋" w:hint="eastAsia"/>
          <w:noProof/>
          <w:lang w:eastAsia="zh-CN"/>
        </w:rPr>
        <w:t>，不支持</w:t>
      </w:r>
      <w:r w:rsidR="00C55E1B">
        <w:rPr>
          <w:rFonts w:ascii="仿宋" w:eastAsia="仿宋" w:hAnsi="仿宋" w:hint="eastAsia"/>
          <w:noProof/>
          <w:lang w:eastAsia="zh-CN"/>
        </w:rPr>
        <w:t>写法</w:t>
      </w:r>
      <w:r w:rsidR="00B05471">
        <w:rPr>
          <w:rFonts w:ascii="仿宋" w:eastAsia="仿宋" w:hAnsi="仿宋" w:hint="eastAsia"/>
          <w:noProof/>
          <w:lang w:eastAsia="zh-CN"/>
        </w:rPr>
        <w:t>1/50Hz、100nS/2表达式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4DD4926A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Waveforms 中对信号组的波形定义会被解析并转换。</w:t>
      </w:r>
    </w:p>
    <w:p w14:paraId="6F01CC43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3.2 边沿模式推断规则</w:t>
      </w:r>
    </w:p>
    <w:p w14:paraId="411DEC66" w14:textId="03089A7D" w:rsidR="00B33514" w:rsidRDefault="00DE5093" w:rsidP="00B33514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时间单位</w:t>
      </w:r>
    </w:p>
    <w:p w14:paraId="6C8E1443" w14:textId="148BD7FF" w:rsidR="00DE5093" w:rsidRPr="00DE5093" w:rsidRDefault="00DE5093" w:rsidP="00DE5093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统一波形中时序定义推断规则</w:t>
      </w:r>
    </w:p>
    <w:tbl>
      <w:tblPr>
        <w:tblStyle w:val="aff1"/>
        <w:tblW w:w="5000" w:type="pct"/>
        <w:tblLook w:val="04A0" w:firstRow="1" w:lastRow="0" w:firstColumn="1" w:lastColumn="0" w:noHBand="0" w:noVBand="1"/>
      </w:tblPr>
      <w:tblGrid>
        <w:gridCol w:w="2804"/>
        <w:gridCol w:w="2804"/>
        <w:gridCol w:w="3248"/>
      </w:tblGrid>
      <w:tr w:rsidR="00B24ED1" w:rsidRPr="00B24ED1" w14:paraId="78F6E85F" w14:textId="77777777" w:rsidTr="00B24ED1">
        <w:tc>
          <w:tcPr>
            <w:tcW w:w="1583" w:type="pct"/>
            <w:hideMark/>
          </w:tcPr>
          <w:p w14:paraId="6337711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输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入</w:t>
            </w:r>
            <w:r w:rsidRPr="00B24ED1">
              <w:rPr>
                <w:noProof/>
                <w:lang w:eastAsia="zh-CN"/>
              </w:rPr>
              <w:t xml:space="preserve"> WFC</w:t>
            </w:r>
          </w:p>
        </w:tc>
        <w:tc>
          <w:tcPr>
            <w:tcW w:w="1583" w:type="pct"/>
            <w:hideMark/>
          </w:tcPr>
          <w:p w14:paraId="60FB1F14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输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出</w:t>
            </w:r>
            <w:r w:rsidRPr="00B24ED1">
              <w:rPr>
                <w:noProof/>
                <w:lang w:eastAsia="zh-CN"/>
              </w:rPr>
              <w:t xml:space="preserve"> WFC</w:t>
            </w:r>
          </w:p>
        </w:tc>
        <w:tc>
          <w:tcPr>
            <w:tcW w:w="1834" w:type="pct"/>
            <w:hideMark/>
          </w:tcPr>
          <w:p w14:paraId="1CE42F4A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模式</w:t>
            </w:r>
            <w:r w:rsidRPr="00B24ED1">
              <w:rPr>
                <w:noProof/>
                <w:lang w:eastAsia="zh-CN"/>
              </w:rPr>
              <w:t xml:space="preserve"> / </w:t>
            </w: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说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明</w:t>
            </w:r>
          </w:p>
        </w:tc>
      </w:tr>
      <w:tr w:rsidR="00B24ED1" w:rsidRPr="00B24ED1" w14:paraId="6B111FF0" w14:textId="77777777" w:rsidTr="00B24ED1">
        <w:tc>
          <w:tcPr>
            <w:tcW w:w="1583" w:type="pct"/>
            <w:hideMark/>
          </w:tcPr>
          <w:p w14:paraId="333D711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</w:t>
            </w:r>
          </w:p>
        </w:tc>
        <w:tc>
          <w:tcPr>
            <w:tcW w:w="1583" w:type="pct"/>
            <w:hideMark/>
          </w:tcPr>
          <w:p w14:paraId="5728141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37985C1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NORMAL</w:t>
            </w:r>
          </w:p>
        </w:tc>
      </w:tr>
      <w:tr w:rsidR="00B24ED1" w:rsidRPr="00B24ED1" w14:paraId="3A072380" w14:textId="77777777" w:rsidTr="00B24ED1">
        <w:tc>
          <w:tcPr>
            <w:tcW w:w="1583" w:type="pct"/>
            <w:hideMark/>
          </w:tcPr>
          <w:p w14:paraId="0B032EA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</w:t>
            </w:r>
          </w:p>
        </w:tc>
        <w:tc>
          <w:tcPr>
            <w:tcW w:w="1583" w:type="pct"/>
            <w:hideMark/>
          </w:tcPr>
          <w:p w14:paraId="1420947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1</w:t>
            </w:r>
          </w:p>
        </w:tc>
        <w:tc>
          <w:tcPr>
            <w:tcW w:w="1834" w:type="pct"/>
            <w:hideMark/>
          </w:tcPr>
          <w:p w14:paraId="40EC084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NORMAL</w:t>
            </w:r>
          </w:p>
        </w:tc>
      </w:tr>
      <w:tr w:rsidR="00B24ED1" w:rsidRPr="00B24ED1" w14:paraId="63C546FD" w14:textId="77777777" w:rsidTr="00B24ED1">
        <w:tc>
          <w:tcPr>
            <w:tcW w:w="1583" w:type="pct"/>
            <w:hideMark/>
          </w:tcPr>
          <w:p w14:paraId="3EE9C1D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UD</w:t>
            </w:r>
          </w:p>
        </w:tc>
        <w:tc>
          <w:tcPr>
            <w:tcW w:w="1583" w:type="pct"/>
            <w:hideMark/>
          </w:tcPr>
          <w:p w14:paraId="28BD1A0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799BA99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DNRZ</w:t>
            </w:r>
          </w:p>
        </w:tc>
      </w:tr>
      <w:tr w:rsidR="00B24ED1" w:rsidRPr="00B24ED1" w14:paraId="6FFA5335" w14:textId="77777777" w:rsidTr="00B24ED1">
        <w:tc>
          <w:tcPr>
            <w:tcW w:w="1583" w:type="pct"/>
            <w:hideMark/>
          </w:tcPr>
          <w:p w14:paraId="224148F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DU</w:t>
            </w:r>
          </w:p>
        </w:tc>
        <w:tc>
          <w:tcPr>
            <w:tcW w:w="1583" w:type="pct"/>
            <w:hideMark/>
          </w:tcPr>
          <w:p w14:paraId="3D997C5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1</w:t>
            </w:r>
          </w:p>
        </w:tc>
        <w:tc>
          <w:tcPr>
            <w:tcW w:w="1834" w:type="pct"/>
            <w:hideMark/>
          </w:tcPr>
          <w:p w14:paraId="444396B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DNRZ</w:t>
            </w:r>
          </w:p>
        </w:tc>
      </w:tr>
      <w:tr w:rsidR="00B24ED1" w:rsidRPr="00B24ED1" w14:paraId="3AE83214" w14:textId="77777777" w:rsidTr="00B24ED1">
        <w:tc>
          <w:tcPr>
            <w:tcW w:w="1583" w:type="pct"/>
            <w:hideMark/>
          </w:tcPr>
          <w:p w14:paraId="7156F8D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UDU</w:t>
            </w:r>
          </w:p>
        </w:tc>
        <w:tc>
          <w:tcPr>
            <w:tcW w:w="1583" w:type="pct"/>
            <w:hideMark/>
          </w:tcPr>
          <w:p w14:paraId="309508D4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</w:t>
            </w:r>
          </w:p>
        </w:tc>
        <w:tc>
          <w:tcPr>
            <w:tcW w:w="1834" w:type="pct"/>
            <w:hideMark/>
          </w:tcPr>
          <w:p w14:paraId="608073D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5CAFF43" w14:textId="77777777" w:rsidTr="00B24ED1">
        <w:tc>
          <w:tcPr>
            <w:tcW w:w="1583" w:type="pct"/>
            <w:hideMark/>
          </w:tcPr>
          <w:p w14:paraId="78D60D9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DUD</w:t>
            </w:r>
          </w:p>
        </w:tc>
        <w:tc>
          <w:tcPr>
            <w:tcW w:w="1583" w:type="pct"/>
            <w:hideMark/>
          </w:tcPr>
          <w:p w14:paraId="46D4626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P</w:t>
            </w:r>
          </w:p>
        </w:tc>
        <w:tc>
          <w:tcPr>
            <w:tcW w:w="1834" w:type="pct"/>
            <w:hideMark/>
          </w:tcPr>
          <w:p w14:paraId="5CCED4EA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C52DABE" w14:textId="77777777" w:rsidTr="00B24ED1">
        <w:tc>
          <w:tcPr>
            <w:tcW w:w="1583" w:type="pct"/>
            <w:hideMark/>
          </w:tcPr>
          <w:p w14:paraId="57AF502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P</w:t>
            </w:r>
          </w:p>
        </w:tc>
        <w:tc>
          <w:tcPr>
            <w:tcW w:w="1583" w:type="pct"/>
            <w:hideMark/>
          </w:tcPr>
          <w:p w14:paraId="7BA3E04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Q</w:t>
            </w:r>
          </w:p>
        </w:tc>
        <w:tc>
          <w:tcPr>
            <w:tcW w:w="1834" w:type="pct"/>
            <w:hideMark/>
          </w:tcPr>
          <w:p w14:paraId="58E10A3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7ABC7FFD" w14:textId="77777777" w:rsidTr="00B24ED1">
        <w:tc>
          <w:tcPr>
            <w:tcW w:w="1583" w:type="pct"/>
            <w:hideMark/>
          </w:tcPr>
          <w:p w14:paraId="219E8C4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</w:t>
            </w:r>
          </w:p>
        </w:tc>
        <w:tc>
          <w:tcPr>
            <w:tcW w:w="1583" w:type="pct"/>
            <w:hideMark/>
          </w:tcPr>
          <w:p w14:paraId="5A78772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5A7FFA9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3E0DF9B4" w14:textId="77777777" w:rsidTr="00B24ED1">
        <w:tc>
          <w:tcPr>
            <w:tcW w:w="1583" w:type="pct"/>
            <w:hideMark/>
          </w:tcPr>
          <w:p w14:paraId="2C86FBA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Z</w:t>
            </w:r>
          </w:p>
        </w:tc>
        <w:tc>
          <w:tcPr>
            <w:tcW w:w="1583" w:type="pct"/>
            <w:hideMark/>
          </w:tcPr>
          <w:p w14:paraId="5171217D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834" w:type="pct"/>
            <w:hideMark/>
          </w:tcPr>
          <w:p w14:paraId="7C1EA0D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9C1A138" w14:textId="77777777" w:rsidTr="00B24ED1">
        <w:tc>
          <w:tcPr>
            <w:tcW w:w="1583" w:type="pct"/>
            <w:hideMark/>
          </w:tcPr>
          <w:p w14:paraId="393149E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583" w:type="pct"/>
            <w:hideMark/>
          </w:tcPr>
          <w:p w14:paraId="32EC0E4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834" w:type="pct"/>
            <w:hideMark/>
          </w:tcPr>
          <w:p w14:paraId="24EBEBC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41E2B8E" w14:textId="77777777" w:rsidTr="00B24ED1">
        <w:tc>
          <w:tcPr>
            <w:tcW w:w="1583" w:type="pct"/>
            <w:hideMark/>
          </w:tcPr>
          <w:p w14:paraId="645285F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583" w:type="pct"/>
            <w:hideMark/>
          </w:tcPr>
          <w:p w14:paraId="4CEAE79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834" w:type="pct"/>
            <w:hideMark/>
          </w:tcPr>
          <w:p w14:paraId="6AC2896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D8371DD" w14:textId="77777777" w:rsidTr="00B24ED1">
        <w:tc>
          <w:tcPr>
            <w:tcW w:w="1583" w:type="pct"/>
            <w:hideMark/>
          </w:tcPr>
          <w:p w14:paraId="5479B91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583" w:type="pct"/>
            <w:hideMark/>
          </w:tcPr>
          <w:p w14:paraId="5CBE33F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834" w:type="pct"/>
            <w:hideMark/>
          </w:tcPr>
          <w:p w14:paraId="07DB922D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9CE66E2" w14:textId="77777777" w:rsidTr="00B24ED1">
        <w:tc>
          <w:tcPr>
            <w:tcW w:w="1583" w:type="pct"/>
            <w:hideMark/>
          </w:tcPr>
          <w:p w14:paraId="06B3D08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583" w:type="pct"/>
            <w:hideMark/>
          </w:tcPr>
          <w:p w14:paraId="3B53891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834" w:type="pct"/>
            <w:hideMark/>
          </w:tcPr>
          <w:p w14:paraId="0EBED3C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F4D4903" w14:textId="77777777" w:rsidTr="00B24ED1">
        <w:tc>
          <w:tcPr>
            <w:tcW w:w="1583" w:type="pct"/>
            <w:hideMark/>
          </w:tcPr>
          <w:p w14:paraId="0E4DC8C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583" w:type="pct"/>
            <w:hideMark/>
          </w:tcPr>
          <w:p w14:paraId="591CBB4F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834" w:type="pct"/>
            <w:hideMark/>
          </w:tcPr>
          <w:p w14:paraId="3E4A9BF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3C3A7441" w14:textId="77777777" w:rsidTr="00B24ED1">
        <w:tc>
          <w:tcPr>
            <w:tcW w:w="1583" w:type="pct"/>
            <w:hideMark/>
          </w:tcPr>
          <w:p w14:paraId="62F6D779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583" w:type="pct"/>
            <w:hideMark/>
          </w:tcPr>
          <w:p w14:paraId="32B51F9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834" w:type="pct"/>
            <w:hideMark/>
          </w:tcPr>
          <w:p w14:paraId="6988B2A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6A7FD43D" w14:textId="77777777" w:rsidTr="00B24ED1">
        <w:tc>
          <w:tcPr>
            <w:tcW w:w="1583" w:type="pct"/>
            <w:hideMark/>
          </w:tcPr>
          <w:p w14:paraId="298AB54F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583" w:type="pct"/>
            <w:hideMark/>
          </w:tcPr>
          <w:p w14:paraId="495A6D6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834" w:type="pct"/>
            <w:hideMark/>
          </w:tcPr>
          <w:p w14:paraId="2D2473E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5524F63A" w14:textId="77777777" w:rsidTr="00B24ED1">
        <w:tc>
          <w:tcPr>
            <w:tcW w:w="1583" w:type="pct"/>
            <w:hideMark/>
          </w:tcPr>
          <w:p w14:paraId="44FE082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583" w:type="pct"/>
            <w:hideMark/>
          </w:tcPr>
          <w:p w14:paraId="608B411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834" w:type="pct"/>
            <w:hideMark/>
          </w:tcPr>
          <w:p w14:paraId="594C09E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7069BB19" w14:textId="77777777" w:rsidTr="00B24ED1">
        <w:tc>
          <w:tcPr>
            <w:tcW w:w="1583" w:type="pct"/>
            <w:hideMark/>
          </w:tcPr>
          <w:p w14:paraId="0606ECF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583" w:type="pct"/>
            <w:hideMark/>
          </w:tcPr>
          <w:p w14:paraId="52BD3D5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834" w:type="pct"/>
            <w:hideMark/>
          </w:tcPr>
          <w:p w14:paraId="40E6C6E9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</w:tbl>
    <w:p w14:paraId="652A8E54" w14:textId="43E149BB" w:rsidR="0029643E" w:rsidRDefault="00B24ED1" w:rsidP="0029643E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其他规则：</w:t>
      </w:r>
    </w:p>
    <w:p w14:paraId="2129A2FD" w14:textId="596B3A81" w:rsidR="00B24ED1" w:rsidRDefault="00B24ED1" w:rsidP="0029643E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1.多个沿重复出现，如DD/DDD,UU/UUU,X/XX等形式，会去重后推断为D、U、X</w:t>
      </w:r>
    </w:p>
    <w:p w14:paraId="3C4935BD" w14:textId="50E1088B" w:rsidR="00B24ED1" w:rsidRDefault="00B24ED1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2.多个沿去重后大于2并且，出现不重复，出现P</w:t>
      </w:r>
      <w:r w:rsidR="006D6509">
        <w:rPr>
          <w:rFonts w:ascii="仿宋" w:eastAsia="仿宋" w:hAnsi="仿宋" w:hint="eastAsia"/>
          <w:noProof/>
          <w:lang w:eastAsia="zh-CN"/>
        </w:rPr>
        <w:t>/X/Z</w:t>
      </w:r>
      <w:r>
        <w:rPr>
          <w:rFonts w:ascii="仿宋" w:eastAsia="仿宋" w:hAnsi="仿宋" w:hint="eastAsia"/>
          <w:noProof/>
          <w:lang w:eastAsia="zh-CN"/>
        </w:rPr>
        <w:t>则替换为空，出现N则替换为D，之后再按照上面表格推断，比如出现DPD-&gt;DD-D最终Vector应为D，比如出现UNU-&gt;UDU-&gt;N最终Vector应为N</w:t>
      </w:r>
    </w:p>
    <w:p w14:paraId="34AC13A7" w14:textId="47CF8E2E" w:rsidR="00010730" w:rsidRDefault="00010730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3.如果出现驱动沿和比较沿混合，则无法推断，比如DLD、UHU、UXU、DZD等，因为混合后无法确定当前周期是驱动还是比较，因此出现歧义会统一推断为X忽略</w:t>
      </w:r>
    </w:p>
    <w:p w14:paraId="47AEB849" w14:textId="044EB233" w:rsidR="00504FBD" w:rsidRPr="0029643E" w:rsidRDefault="00504FBD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以上对推断前的WFC描述均按照IEEE1450标准解释，再IEEE1450中X只归为比较时忽略。</w:t>
      </w:r>
    </w:p>
    <w:p w14:paraId="3402E73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lastRenderedPageBreak/>
        <w:t>3.3 多 Edge 情况处理</w:t>
      </w:r>
    </w:p>
    <w:p w14:paraId="6E6CDA81" w14:textId="18843DBD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Edge 数量不一致时，会将单个 Edge 重复展开，使各信号的 Edge 数量对齐</w:t>
      </w:r>
      <w:r w:rsidR="00D87C5B">
        <w:rPr>
          <w:rFonts w:ascii="仿宋" w:eastAsia="仿宋" w:hAnsi="仿宋" w:hint="eastAsia"/>
          <w:noProof/>
          <w:lang w:eastAsia="zh-CN"/>
        </w:rPr>
        <w:t>,如：T1=U,T2=U/D,T3=U，则格式化为</w:t>
      </w:r>
      <w:r w:rsidR="00D87C5B">
        <w:rPr>
          <w:rFonts w:ascii="仿宋" w:eastAsia="仿宋" w:hAnsi="仿宋" w:hint="eastAsia"/>
          <w:noProof/>
          <w:lang w:eastAsia="zh-CN"/>
        </w:rPr>
        <w:t>T1=U</w:t>
      </w:r>
      <w:r w:rsidR="00D87C5B">
        <w:rPr>
          <w:rFonts w:ascii="仿宋" w:eastAsia="仿宋" w:hAnsi="仿宋" w:hint="eastAsia"/>
          <w:noProof/>
          <w:lang w:eastAsia="zh-CN"/>
        </w:rPr>
        <w:t>U</w:t>
      </w:r>
      <w:r w:rsidR="00D87C5B">
        <w:rPr>
          <w:rFonts w:ascii="仿宋" w:eastAsia="仿宋" w:hAnsi="仿宋" w:hint="eastAsia"/>
          <w:noProof/>
          <w:lang w:eastAsia="zh-CN"/>
        </w:rPr>
        <w:t>,T2=U/D,T3=U</w:t>
      </w:r>
      <w:r w:rsidR="00D87C5B">
        <w:rPr>
          <w:rFonts w:ascii="仿宋" w:eastAsia="仿宋" w:hAnsi="仿宋" w:hint="eastAsia"/>
          <w:noProof/>
          <w:lang w:eastAsia="zh-CN"/>
        </w:rPr>
        <w:t>U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61078989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机型仅支持最多 2 个 Edge，若超过 2 个 Edge，则取第 2 和第 3 个 Edge 作为有效边沿。</w:t>
      </w:r>
    </w:p>
    <w:p w14:paraId="79344494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3.4 时间单位处理与限制</w:t>
      </w:r>
    </w:p>
    <w:p w14:paraId="6537CC9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只支持 nS（纳秒）单位，将自动把 ps/pS、us/uS、ms/mS、s/S 统一转换为 nS。</w:t>
      </w:r>
    </w:p>
    <w:p w14:paraId="28B17DC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中的 T 值暂不支持表达式写法，仅支持具体数值。</w:t>
      </w:r>
    </w:p>
    <w:p w14:paraId="21BC6E60" w14:textId="77777777" w:rsidR="00B43391" w:rsidRPr="00FE1E13" w:rsidRDefault="00B43391">
      <w:pPr>
        <w:rPr>
          <w:rFonts w:ascii="仿宋" w:eastAsia="仿宋" w:hAnsi="仿宋" w:hint="eastAsia"/>
          <w:noProof/>
          <w:lang w:eastAsia="zh-CN"/>
        </w:rPr>
      </w:pPr>
    </w:p>
    <w:p w14:paraId="54E32347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5" w:name="_Toc218794279"/>
      <w:r w:rsidRPr="00FE1E13">
        <w:rPr>
          <w:rFonts w:ascii="仿宋" w:eastAsia="仿宋" w:hAnsi="仿宋" w:hint="eastAsia"/>
          <w:noProof/>
          <w:lang w:eastAsia="zh-CN"/>
        </w:rPr>
        <w:t>4. MacroDefs 与 Procedures 语义</w:t>
      </w:r>
      <w:bookmarkEnd w:id="5"/>
    </w:p>
    <w:p w14:paraId="28CD42CC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4.1 MacroDefs Block（宏）</w:t>
      </w:r>
    </w:p>
    <w:p w14:paraId="6588441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支持宏定义及参数/变量替换。</w:t>
      </w:r>
    </w:p>
    <w:p w14:paraId="37A8A76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宏执行完成后，不自动恢复进入宏之前的 Timing 设置（Timing 状态保持在宏内部最后一次设置的值）。</w:t>
      </w:r>
    </w:p>
    <w:p w14:paraId="5C2B0916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4.2 Procedures Block（子 Pattern）</w:t>
      </w:r>
    </w:p>
    <w:p w14:paraId="7A0875B1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将 Procedures 中的条目当作子 Pattern 解析，支持参数/变量替换。</w:t>
      </w:r>
    </w:p>
    <w:p w14:paraId="31980C4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Procedure 内使用 W tset_xxx; 进行 Timing 切换。</w:t>
      </w:r>
    </w:p>
    <w:p w14:paraId="311CA956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Call 指令调用 Procedure，Call 结束后会恢复调用前的 Timing 状态。</w:t>
      </w:r>
    </w:p>
    <w:p w14:paraId="33990708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6" w:name="_Toc218794280"/>
      <w:r w:rsidRPr="00FE1E13">
        <w:rPr>
          <w:rFonts w:ascii="仿宋" w:eastAsia="仿宋" w:hAnsi="仿宋" w:hint="eastAsia"/>
          <w:noProof/>
          <w:lang w:eastAsia="zh-CN"/>
        </w:rPr>
        <w:t>5. Pattern Block 支持与行为说明</w:t>
      </w:r>
      <w:bookmarkEnd w:id="6"/>
    </w:p>
    <w:p w14:paraId="10AF9FF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5.1 基本支持</w:t>
      </w:r>
    </w:p>
    <w:p w14:paraId="3C997DD5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支持完整的 Pattern xxx { ... } 结构解析。</w:t>
      </w:r>
    </w:p>
    <w:p w14:paraId="677D34C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Ann { * ... * } 注释以及行内 // 注释会被跳过，不参与解析。</w:t>
      </w:r>
    </w:p>
    <w:p w14:paraId="495FE0A2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5.2 指令与 Label 支持</w:t>
      </w:r>
    </w:p>
    <w:p w14:paraId="7E39953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支持不带 {} 的单独指令行，必须以分号结尾，例如 Goto start;、Stop;、UNKNOWN; 等。</w:t>
      </w:r>
    </w:p>
    <w:p w14:paraId="021E748B" w14:textId="207B41A1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支持 Goto 指令，语义等同于 </w:t>
      </w:r>
      <w:r w:rsidR="00860B43">
        <w:rPr>
          <w:rFonts w:ascii="仿宋" w:eastAsia="仿宋" w:hAnsi="仿宋" w:hint="eastAsia"/>
          <w:noProof/>
          <w:lang w:eastAsia="zh-CN"/>
        </w:rPr>
        <w:t>HTOL</w:t>
      </w:r>
      <w:r w:rsidRPr="00FE1E13">
        <w:rPr>
          <w:rFonts w:ascii="仿宋" w:eastAsia="仿宋" w:hAnsi="仿宋" w:hint="eastAsia"/>
          <w:noProof/>
          <w:lang w:eastAsia="zh-CN"/>
        </w:rPr>
        <w:t xml:space="preserve"> 侧的 JUMP。</w:t>
      </w:r>
    </w:p>
    <w:p w14:paraId="65699AE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 Label 的 V 指令：label: V { ... }。</w:t>
      </w:r>
    </w:p>
    <w:p w14:paraId="1F67DE9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Label 独立单独一行的写法：label: 后一行再跟 V { ... }。</w:t>
      </w:r>
    </w:p>
    <w:p w14:paraId="6ED4304F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5.3 V 向量与 Call / Macro 调用</w:t>
      </w:r>
    </w:p>
    <w:p w14:paraId="5D4E298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支持普通 V { ... } 行，作为一个 TesterCycle 的向量定义。</w:t>
      </w:r>
    </w:p>
    <w:p w14:paraId="1A9C105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 Call proc0; 形式的子 Pattern 调用。</w:t>
      </w:r>
    </w:p>
    <w:p w14:paraId="702C7DF9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支持带参数的 Call 调用：Call proc { _bidi_=...; _pi_=...; }，执行参数替换。</w:t>
      </w:r>
    </w:p>
    <w:p w14:paraId="75E9B08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Macro 调用：Macro macro_z0; 和带参数的 Macro macro_z1 { ... }。</w:t>
      </w:r>
    </w:p>
    <w:p w14:paraId="2125A9EC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 执行完毕后 Timing 不恢复，而 Procedure 调用结束后 Timing 会恢复。</w:t>
      </w:r>
    </w:p>
    <w:p w14:paraId="3CF480DA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5.4 MatchLoop 解析与转换</w:t>
      </w:r>
    </w:p>
    <w:p w14:paraId="0AFFF4E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机型本身不支持 MatchLoop 指令，会将其转换为等价的 ATE 指令（如 MBGN、IMATCH 等）。</w:t>
      </w:r>
    </w:p>
    <w:p w14:paraId="1863F7C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块内只有单个 V 行时，等价于 IMATCH：该行 Pattern Pass 即退出循环，可支持 Infinite 无限循环模式。</w:t>
      </w:r>
    </w:p>
    <w:p w14:paraId="4E243772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块内有多个 V 行时，需要所有向量都 Pass 才会跳出循环，行为等价于 MBGN 多向量匹配。</w:t>
      </w:r>
    </w:p>
    <w:p w14:paraId="5E70012E" w14:textId="5E14E891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5.5 BreakPoint 行为</w:t>
      </w:r>
      <w:r w:rsidR="007215DD">
        <w:rPr>
          <w:rFonts w:ascii="仿宋" w:eastAsia="仿宋" w:hAnsi="仿宋" w:hint="eastAsia"/>
          <w:b/>
          <w:noProof/>
          <w:lang w:eastAsia="zh-CN"/>
        </w:rPr>
        <w:t xml:space="preserve"> </w:t>
      </w:r>
    </w:p>
    <w:p w14:paraId="09EA29B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支持单独的 BreakPoint;，作为 Pattern 分割点，用于切 Burst。</w:t>
      </w:r>
    </w:p>
    <w:p w14:paraId="774F0973" w14:textId="260DC205" w:rsidR="00B43391" w:rsidRPr="00FE1E13" w:rsidRDefault="001E5940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C3600B">
        <w:rPr>
          <w:rFonts w:ascii="仿宋" w:eastAsia="仿宋" w:hAnsi="仿宋" w:hint="eastAsia"/>
          <w:b/>
          <w:noProof/>
          <w:color w:val="EE0000"/>
          <w:lang w:eastAsia="zh-CN"/>
        </w:rPr>
        <w:t>TODO</w:t>
      </w:r>
      <w:r w:rsidR="00B43391" w:rsidRPr="00FE1E13">
        <w:rPr>
          <w:rFonts w:ascii="仿宋" w:eastAsia="仿宋" w:hAnsi="仿宋" w:hint="eastAsia"/>
          <w:noProof/>
          <w:lang w:eastAsia="zh-CN"/>
        </w:rPr>
        <w:t>支持 BreakPoint { ... } 块形式，用于 keep-live：在此区域内持续执行向量，直到外部触发继续执行。</w:t>
      </w:r>
    </w:p>
    <w:p w14:paraId="2E2A74EB" w14:textId="2F7DB3AC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 MatchLoop Block 内加入 BreakPoint 时，退出 MatchLoop 后需要保持 BreakPoint 最后的 DUT 状态，等待继续触发。</w:t>
      </w:r>
    </w:p>
    <w:p w14:paraId="2DD423D4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5.6 Loop 与 RPT 语义</w:t>
      </w:r>
    </w:p>
    <w:p w14:paraId="3E6F484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(Label:) Loop N { 单个 V 块 } 时，等价于 HTOL 的 RPT 指令（重复该向量 N 次）。</w:t>
      </w:r>
    </w:p>
    <w:p w14:paraId="4E353BA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当多个 Loop 块写在同一行（例如 RPT1: Loop 90 {...}  RPT2: Loop 91 {...}）时，解析器可以正确处理 Label 与循环次数。</w:t>
      </w:r>
    </w:p>
    <w:p w14:paraId="6B3DC69C" w14:textId="3C94CCA9" w:rsidR="00B43391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Loop 内包含多个 V 块时，会转换为等价的多向量循环结构（LIm/JNIm 组合）。</w:t>
      </w:r>
    </w:p>
    <w:p w14:paraId="3105E393" w14:textId="369BCCAF" w:rsidR="00C735CD" w:rsidRPr="00C735CD" w:rsidRDefault="0045475C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  <w:r w:rsidR="00C735CD">
        <w:rPr>
          <w:noProof/>
        </w:rPr>
        <w:drawing>
          <wp:inline distT="0" distB="0" distL="0" distR="0" wp14:anchorId="140442A3" wp14:editId="4EE72B95">
            <wp:extent cx="5067300" cy="1125480"/>
            <wp:effectExtent l="0" t="0" r="0" b="0"/>
            <wp:docPr id="637584724" name="图片 1" descr="形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84724" name="图片 1" descr="形状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9218" cy="112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5835" w14:textId="77777777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 w:rsidRPr="00C735CD">
        <w:rPr>
          <w:rFonts w:ascii="仿宋" w:eastAsia="仿宋" w:hAnsi="仿宋" w:hint="eastAsia"/>
          <w:noProof/>
          <w:lang w:eastAsia="zh-CN"/>
        </w:rPr>
        <w:t>等于</w:t>
      </w:r>
      <w:r>
        <w:rPr>
          <w:rFonts w:ascii="仿宋" w:eastAsia="仿宋" w:hAnsi="仿宋" w:hint="eastAsia"/>
          <w:noProof/>
          <w:lang w:eastAsia="zh-CN"/>
        </w:rPr>
        <w:t>：</w:t>
      </w:r>
    </w:p>
    <w:p w14:paraId="2DAC1A88" w14:textId="64B02333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49BD5619" wp14:editId="3ED720E3">
            <wp:extent cx="4447619" cy="657143"/>
            <wp:effectExtent l="0" t="0" r="0" b="0"/>
            <wp:docPr id="1800615040" name="图片 1" descr="矩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615040" name="图片 1" descr="矩形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7619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5657" w14:textId="198295D1" w:rsidR="009C271E" w:rsidRPr="00C735CD" w:rsidRDefault="009C271E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如果</w:t>
      </w:r>
    </w:p>
    <w:p w14:paraId="3BF94C2D" w14:textId="65D52038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lastRenderedPageBreak/>
        <w:t>5.7 嵌套 Loop 限制</w:t>
      </w:r>
    </w:p>
    <w:p w14:paraId="65EC3DC7" w14:textId="5B02D0FF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支持最多两层 Loop 嵌套</w:t>
      </w:r>
      <w:r w:rsidR="00854051">
        <w:rPr>
          <w:rFonts w:ascii="仿宋" w:eastAsia="仿宋" w:hAnsi="仿宋" w:hint="eastAsia"/>
          <w:noProof/>
          <w:lang w:eastAsia="zh-CN"/>
        </w:rPr>
        <w:t>(原则上可以更多，但是对外我们暂时支持2层，等充分测试后再提供)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330AD68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在嵌套循环内部，内层 Loop 之前必须至少有一个 V 块，否则底层循环控制指令无处插入。</w:t>
      </w:r>
    </w:p>
    <w:p w14:paraId="41D5E891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在嵌套循环内部，内层 Loop 之后也必须至少有一个 V 块，否则等价的跳转指令无法落位。</w:t>
      </w:r>
    </w:p>
    <w:p w14:paraId="4647DA7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5.8 Timing 切换与例子</w:t>
      </w:r>
    </w:p>
    <w:p w14:paraId="4D95E91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Pattern 内部通过 W tset_xxx; 指令切换 Timing，例如 W tset__test_entry_entry_; 或 W tset_gen_tp2;。</w:t>
      </w:r>
    </w:p>
    <w:p w14:paraId="0B1CF97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示例中使用 Loop 60 { V { ... } } 模拟 60 秒的接触检测等待（如 TDI,TMS=1,1 for Contact check, 需要 60 秒等待）。</w:t>
      </w:r>
    </w:p>
    <w:p w14:paraId="719B34B3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5.9 Stop 与 UNKNOWN 指令处理</w:t>
      </w:r>
    </w:p>
    <w:p w14:paraId="6A41BB8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(Label:) Stop; 形式，语义上等价于 HALT（停止执行）。</w:t>
      </w:r>
    </w:p>
    <w:p w14:paraId="76C2FCB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单指令的 TesterCycle 会使用 "." 作为占位向量。</w:t>
      </w:r>
    </w:p>
    <w:p w14:paraId="31668CF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对 UNKNOWN SEQ; 与 UNKNOWN; 指令，会做基本解析但视为未知类型，其对应周期向量同样会用 "." 占位。</w:t>
      </w:r>
    </w:p>
    <w:p w14:paraId="24822FF6" w14:textId="1DC82191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3176B8D3" w14:textId="43F73E85" w:rsidR="00C75C6D" w:rsidRPr="00FE1E13" w:rsidRDefault="00000000" w:rsidP="0039641A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7" w:name="_Toc218794281"/>
      <w:r w:rsidRPr="00FE1E13">
        <w:rPr>
          <w:rFonts w:ascii="仿宋" w:eastAsia="仿宋" w:hAnsi="仿宋" w:hint="eastAsia"/>
          <w:noProof/>
          <w:lang w:eastAsia="zh-CN"/>
        </w:rPr>
        <w:lastRenderedPageBreak/>
        <w:t>6. STIL 工具说明</w:t>
      </w:r>
      <w:bookmarkEnd w:id="7"/>
    </w:p>
    <w:p w14:paraId="2507895D" w14:textId="4D716B47" w:rsidR="00C75C6D" w:rsidRPr="00FE1E13" w:rsidRDefault="00000000" w:rsidP="0020458F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8" w:name="_Toc218794282"/>
      <w:r w:rsidRPr="00FE1E13">
        <w:rPr>
          <w:rFonts w:ascii="仿宋" w:eastAsia="仿宋" w:hAnsi="仿宋" w:hint="eastAsia"/>
          <w:noProof/>
          <w:lang w:eastAsia="zh-CN"/>
        </w:rPr>
        <w:t>1. 软件概述</w:t>
      </w:r>
      <w:bookmarkEnd w:id="8"/>
    </w:p>
    <w:p w14:paraId="2D2D71C7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1.1 功能简介</w:t>
      </w:r>
    </w:p>
    <w:p w14:paraId="4372B39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2606898" w14:textId="29B564BD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本工具用于将 **STIL (Standard Test Interface Language)** 格式的测试向量文件转换为其他格式</w:t>
      </w:r>
      <w:r w:rsidR="00B83831" w:rsidRPr="00FE1E13">
        <w:rPr>
          <w:rFonts w:ascii="仿宋" w:eastAsia="仿宋" w:hAnsi="仿宋" w:hint="eastAsia"/>
          <w:noProof/>
          <w:lang w:eastAsia="zh-CN"/>
        </w:rPr>
        <w:t>，基于IEEE1450标准</w:t>
      </w:r>
      <w:r w:rsidRPr="00FE1E13">
        <w:rPr>
          <w:rFonts w:ascii="仿宋" w:eastAsia="仿宋" w:hAnsi="仿宋" w:hint="eastAsia"/>
          <w:noProof/>
          <w:lang w:eastAsia="zh-CN"/>
        </w:rPr>
        <w:t>，支持：</w:t>
      </w:r>
    </w:p>
    <w:p w14:paraId="679966A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043A4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**VCT 格式**：适用于 HTOL（High Temperature Operating Life）测试的向量格式，支持 256 通道映射</w:t>
      </w:r>
    </w:p>
    <w:p w14:paraId="543BE026" w14:textId="1B48C1D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**GASC 格式**：通用 ATE</w:t>
      </w:r>
      <w:r w:rsidR="00F62CF0" w:rsidRPr="00FE1E13">
        <w:rPr>
          <w:rFonts w:ascii="仿宋" w:eastAsia="仿宋" w:hAnsi="仿宋" w:hint="eastAsia"/>
          <w:noProof/>
          <w:lang w:eastAsia="zh-CN"/>
        </w:rPr>
        <w:t>（不完善，如果使用需要针对特定ATE完善才好用）</w:t>
      </w:r>
      <w:r w:rsidRPr="00FE1E13">
        <w:rPr>
          <w:rFonts w:ascii="仿宋" w:eastAsia="仿宋" w:hAnsi="仿宋" w:hint="eastAsia"/>
          <w:noProof/>
          <w:lang w:eastAsia="zh-CN"/>
        </w:rPr>
        <w:t xml:space="preserve"> </w:t>
      </w:r>
    </w:p>
    <w:p w14:paraId="1812FA6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1D4824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1.2 主要特性</w:t>
      </w:r>
    </w:p>
    <w:p w14:paraId="1D65572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CE723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流式解析，支持大文件处理</w:t>
      </w:r>
    </w:p>
    <w:p w14:paraId="31FFFD59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实时进度显示</w:t>
      </w:r>
    </w:p>
    <w:p w14:paraId="44A70B9C" w14:textId="6006AB3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通道映射配置（支持导入/导出 Excel、CSV）</w:t>
      </w:r>
    </w:p>
    <w:p w14:paraId="57753610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微指令自动映射</w:t>
      </w:r>
    </w:p>
    <w:p w14:paraId="46A7EE3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 和 MacroDef 自动展开</w:t>
      </w:r>
    </w:p>
    <w:p w14:paraId="336A64C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嵌套 Loop 支持</w:t>
      </w:r>
    </w:p>
    <w:p w14:paraId="221BA311" w14:textId="2CC35474" w:rsidR="005066F9" w:rsidRPr="00FE1E13" w:rsidRDefault="005066F9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支持生成.rex文件，免用户手动配置</w:t>
      </w:r>
    </w:p>
    <w:p w14:paraId="13A849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智能日志滚动</w:t>
      </w:r>
    </w:p>
    <w:p w14:paraId="1F199E36" w14:textId="4E4832D1" w:rsidR="00F37539" w:rsidRPr="00FE1E13" w:rsidRDefault="00F37539" w:rsidP="00F3753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下面黄色背景的指令均已支持，</w:t>
      </w:r>
      <w:r w:rsidR="002F3C94" w:rsidRPr="00FE1E13">
        <w:rPr>
          <w:rFonts w:ascii="仿宋" w:eastAsia="仿宋" w:hAnsi="仿宋" w:hint="eastAsia"/>
          <w:noProof/>
          <w:lang w:eastAsia="zh-CN"/>
        </w:rPr>
        <w:t>按照标准中只有Goto指令</w:t>
      </w:r>
      <w:r w:rsidR="000F26D0">
        <w:rPr>
          <w:rFonts w:ascii="仿宋" w:eastAsia="仿宋" w:hAnsi="仿宋" w:hint="eastAsia"/>
          <w:noProof/>
          <w:lang w:eastAsia="zh-CN"/>
        </w:rPr>
        <w:t>，它</w:t>
      </w:r>
      <w:r w:rsidR="002F3C94" w:rsidRPr="00FE1E13">
        <w:rPr>
          <w:rFonts w:ascii="仿宋" w:eastAsia="仿宋" w:hAnsi="仿宋" w:hint="eastAsia"/>
          <w:noProof/>
          <w:lang w:eastAsia="zh-CN"/>
        </w:rPr>
        <w:t>可等效</w:t>
      </w:r>
      <w:r w:rsidR="0028045A" w:rsidRPr="00FE1E13">
        <w:rPr>
          <w:rFonts w:ascii="仿宋" w:eastAsia="仿宋" w:hAnsi="仿宋" w:hint="eastAsia"/>
          <w:noProof/>
          <w:lang w:eastAsia="zh-CN"/>
        </w:rPr>
        <w:t>JFm</w:t>
      </w:r>
      <w:r w:rsidR="004D352B" w:rsidRPr="00FE1E13">
        <w:rPr>
          <w:rFonts w:ascii="仿宋" w:eastAsia="仿宋" w:hAnsi="仿宋" w:hint="eastAsia"/>
          <w:noProof/>
          <w:lang w:eastAsia="zh-CN"/>
        </w:rPr>
        <w:t>+SFm+CRFm</w:t>
      </w:r>
      <w:r w:rsidR="002F3C94" w:rsidRPr="00FE1E13">
        <w:rPr>
          <w:rFonts w:ascii="仿宋" w:eastAsia="仿宋" w:hAnsi="仿宋" w:hint="eastAsia"/>
          <w:noProof/>
          <w:lang w:eastAsia="zh-CN"/>
        </w:rPr>
        <w:t>及</w:t>
      </w:r>
      <w:r w:rsidR="0028045A" w:rsidRPr="00FE1E13">
        <w:rPr>
          <w:rFonts w:ascii="仿宋" w:eastAsia="仿宋" w:hAnsi="仿宋" w:hint="eastAsia"/>
          <w:noProof/>
          <w:lang w:eastAsia="zh-CN"/>
        </w:rPr>
        <w:t>JUMP</w:t>
      </w:r>
      <w:r w:rsidR="00B20005" w:rsidRPr="00FE1E13">
        <w:rPr>
          <w:rFonts w:ascii="仿宋" w:eastAsia="仿宋" w:hAnsi="仿宋" w:hint="eastAsia"/>
          <w:noProof/>
          <w:lang w:eastAsia="zh-CN"/>
        </w:rPr>
        <w:t>，MSSA</w:t>
      </w:r>
      <w:r w:rsidR="000F26D0">
        <w:rPr>
          <w:rFonts w:ascii="仿宋" w:eastAsia="仿宋" w:hAnsi="仿宋" w:hint="eastAsia"/>
          <w:noProof/>
          <w:lang w:eastAsia="zh-CN"/>
        </w:rPr>
        <w:t>自动生成模板</w:t>
      </w:r>
      <w:r w:rsidR="00520905" w:rsidRPr="00FE1E13">
        <w:rPr>
          <w:rFonts w:ascii="仿宋" w:eastAsia="仿宋" w:hAnsi="仿宋" w:hint="eastAsia"/>
          <w:noProof/>
          <w:lang w:eastAsia="zh-CN"/>
        </w:rPr>
        <w:t>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61"/>
        <w:gridCol w:w="2492"/>
        <w:gridCol w:w="5103"/>
      </w:tblGrid>
      <w:tr w:rsidR="00F37539" w:rsidRPr="00FE1E13" w14:paraId="30A342B5" w14:textId="77777777" w:rsidTr="00F37539">
        <w:trPr>
          <w:trHeight w:val="270"/>
        </w:trPr>
        <w:tc>
          <w:tcPr>
            <w:tcW w:w="71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EA93C8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微指令</w:t>
            </w:r>
          </w:p>
        </w:tc>
        <w:tc>
          <w:tcPr>
            <w:tcW w:w="1407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D83FAA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OPCode(8bit)</w:t>
            </w:r>
          </w:p>
        </w:tc>
        <w:tc>
          <w:tcPr>
            <w:tcW w:w="2881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1B33E34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Operand(32bit)</w:t>
            </w:r>
          </w:p>
        </w:tc>
      </w:tr>
      <w:tr w:rsidR="00F37539" w:rsidRPr="00FE1E13" w14:paraId="75B7EA73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242F5C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ADV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B3C2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F060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388957D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BAA33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HALT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1A98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124B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43489A9C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ACBA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SFm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2F67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33A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39D3DF7D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1FB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CRFm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E56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87B6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7797BF4C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0317E8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LIm</w:t>
            </w:r>
          </w:p>
        </w:tc>
        <w:tc>
          <w:tcPr>
            <w:tcW w:w="1407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D0AD4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04h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476A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Operand[23:0]-&gt;loop_count</w:t>
            </w:r>
          </w:p>
        </w:tc>
      </w:tr>
      <w:tr w:rsidR="00F37539" w:rsidRPr="00FE1E13" w14:paraId="49FCBA08" w14:textId="77777777" w:rsidTr="00F37539">
        <w:trPr>
          <w:trHeight w:val="270"/>
        </w:trPr>
        <w:tc>
          <w:tcPr>
            <w:tcW w:w="712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2CB6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MSSA</w:t>
            </w:r>
          </w:p>
        </w:tc>
        <w:tc>
          <w:tcPr>
            <w:tcW w:w="14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1435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05h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1718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53ACCFE0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F79AB7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JUMP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48112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06h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8854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2C70D05F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7AFA63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RPT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907D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07h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DA35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Operand[23:0]-&gt;loop_count</w:t>
            </w:r>
          </w:p>
        </w:tc>
      </w:tr>
      <w:tr w:rsidR="00F37539" w:rsidRPr="00FE1E13" w14:paraId="173B4790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69F1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lastRenderedPageBreak/>
              <w:t>JIm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1C8E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08h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57C3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FF75627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35234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7049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09h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86F6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1FA4F255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100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83C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4EC2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BEEF22E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1701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JNME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5C13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A19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69E08FA5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8CDA90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CALL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93A1E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777E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4E5168E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6F390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90A86DF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3E4DF2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</w:tbl>
    <w:p w14:paraId="1C548EF0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72FC3FB0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9" w:name="_Toc218794283"/>
      <w:r w:rsidRPr="00FE1E13">
        <w:rPr>
          <w:rFonts w:ascii="仿宋" w:eastAsia="仿宋" w:hAnsi="仿宋" w:hint="eastAsia"/>
          <w:noProof/>
          <w:lang w:eastAsia="zh-CN"/>
        </w:rPr>
        <w:t>2. 支持的 STIL 结构</w:t>
      </w:r>
      <w:bookmarkEnd w:id="9"/>
    </w:p>
    <w:p w14:paraId="00B02118" w14:textId="77777777" w:rsidR="007A391B" w:rsidRPr="00FE1E13" w:rsidRDefault="007A391B" w:rsidP="0039641A">
      <w:pPr>
        <w:rPr>
          <w:rFonts w:ascii="仿宋" w:eastAsia="仿宋" w:hAnsi="仿宋" w:hint="eastAsia"/>
          <w:noProof/>
          <w:lang w:eastAsia="zh-CN"/>
        </w:rPr>
      </w:pPr>
    </w:p>
    <w:p w14:paraId="50E373D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2.1 头部信息</w:t>
      </w:r>
    </w:p>
    <w:p w14:paraId="4C43A6A1" w14:textId="77777777" w:rsidR="008E38E7" w:rsidRPr="00FE1E13" w:rsidRDefault="008E38E7" w:rsidP="0019346E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31E48E5C" w14:textId="77777777">
        <w:tc>
          <w:tcPr>
            <w:tcW w:w="4320" w:type="dxa"/>
          </w:tcPr>
          <w:p w14:paraId="70A4F99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块名称</w:t>
            </w:r>
          </w:p>
        </w:tc>
        <w:tc>
          <w:tcPr>
            <w:tcW w:w="4320" w:type="dxa"/>
          </w:tcPr>
          <w:p w14:paraId="040794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39FBC2D5" w14:textId="77777777">
        <w:tc>
          <w:tcPr>
            <w:tcW w:w="4320" w:type="dxa"/>
          </w:tcPr>
          <w:p w14:paraId="28362C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`STIL`</w:t>
            </w:r>
          </w:p>
        </w:tc>
        <w:tc>
          <w:tcPr>
            <w:tcW w:w="4320" w:type="dxa"/>
          </w:tcPr>
          <w:p w14:paraId="4142C7E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版本声明</w:t>
            </w:r>
          </w:p>
        </w:tc>
      </w:tr>
      <w:tr w:rsidR="00C75C6D" w:rsidRPr="00FE1E13" w14:paraId="4971E997" w14:textId="77777777">
        <w:tc>
          <w:tcPr>
            <w:tcW w:w="4320" w:type="dxa"/>
          </w:tcPr>
          <w:p w14:paraId="0A6E3E0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`Header`</w:t>
            </w:r>
          </w:p>
        </w:tc>
        <w:tc>
          <w:tcPr>
            <w:tcW w:w="4320" w:type="dxa"/>
          </w:tcPr>
          <w:p w14:paraId="424E1B1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标题、日期、来源等元信息</w:t>
            </w:r>
          </w:p>
        </w:tc>
      </w:tr>
      <w:tr w:rsidR="00C75C6D" w:rsidRPr="00FE1E13" w14:paraId="25856D59" w14:textId="77777777">
        <w:tc>
          <w:tcPr>
            <w:tcW w:w="4320" w:type="dxa"/>
          </w:tcPr>
          <w:p w14:paraId="321B347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`Signals`</w:t>
            </w:r>
          </w:p>
        </w:tc>
        <w:tc>
          <w:tcPr>
            <w:tcW w:w="4320" w:type="dxa"/>
          </w:tcPr>
          <w:p w14:paraId="58B7FD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信号定义（In、Out、InOut、Supply、Pseudo）</w:t>
            </w:r>
          </w:p>
        </w:tc>
      </w:tr>
      <w:tr w:rsidR="00C75C6D" w:rsidRPr="00FE1E13" w14:paraId="3F6169E1" w14:textId="77777777">
        <w:tc>
          <w:tcPr>
            <w:tcW w:w="4320" w:type="dxa"/>
          </w:tcPr>
          <w:p w14:paraId="0AC0B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`SignalGroups`</w:t>
            </w:r>
          </w:p>
        </w:tc>
        <w:tc>
          <w:tcPr>
            <w:tcW w:w="4320" w:type="dxa"/>
          </w:tcPr>
          <w:p w14:paraId="1D82D6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信号组定义</w:t>
            </w:r>
          </w:p>
        </w:tc>
      </w:tr>
      <w:tr w:rsidR="00C75C6D" w:rsidRPr="00FE1E13" w14:paraId="433E895E" w14:textId="77777777">
        <w:tc>
          <w:tcPr>
            <w:tcW w:w="4320" w:type="dxa"/>
          </w:tcPr>
          <w:p w14:paraId="1727AB6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`Timing`</w:t>
            </w:r>
          </w:p>
        </w:tc>
        <w:tc>
          <w:tcPr>
            <w:tcW w:w="4320" w:type="dxa"/>
          </w:tcPr>
          <w:p w14:paraId="67E7D0B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时序定义（WaveformTable）</w:t>
            </w:r>
          </w:p>
        </w:tc>
      </w:tr>
    </w:tbl>
    <w:p w14:paraId="5128BE4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3188F8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2.2 Pattern 语句</w:t>
      </w:r>
    </w:p>
    <w:p w14:paraId="0047BAF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6F803F46" w14:textId="77777777">
        <w:tc>
          <w:tcPr>
            <w:tcW w:w="2880" w:type="dxa"/>
          </w:tcPr>
          <w:p w14:paraId="5ADC45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语句类型</w:t>
            </w:r>
          </w:p>
        </w:tc>
        <w:tc>
          <w:tcPr>
            <w:tcW w:w="2880" w:type="dxa"/>
          </w:tcPr>
          <w:p w14:paraId="4F6A2E0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  <w:tc>
          <w:tcPr>
            <w:tcW w:w="2880" w:type="dxa"/>
          </w:tcPr>
          <w:p w14:paraId="3773C6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映射</w:t>
            </w:r>
          </w:p>
        </w:tc>
      </w:tr>
      <w:tr w:rsidR="00C75C6D" w:rsidRPr="00FE1E13" w14:paraId="64EAF867" w14:textId="77777777">
        <w:tc>
          <w:tcPr>
            <w:tcW w:w="2880" w:type="dxa"/>
          </w:tcPr>
          <w:p w14:paraId="260846A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`V { }`</w:t>
            </w:r>
          </w:p>
        </w:tc>
        <w:tc>
          <w:tcPr>
            <w:tcW w:w="2880" w:type="dxa"/>
          </w:tcPr>
          <w:p w14:paraId="268A856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向量数据</w:t>
            </w:r>
          </w:p>
        </w:tc>
        <w:tc>
          <w:tcPr>
            <w:tcW w:w="2880" w:type="dxa"/>
          </w:tcPr>
          <w:p w14:paraId="2B2C7E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</w:tr>
      <w:tr w:rsidR="00C75C6D" w:rsidRPr="00FE1E13" w14:paraId="1332B462" w14:textId="77777777">
        <w:tc>
          <w:tcPr>
            <w:tcW w:w="2880" w:type="dxa"/>
          </w:tcPr>
          <w:p w14:paraId="254873E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`W wft_name;`</w:t>
            </w:r>
          </w:p>
        </w:tc>
        <w:tc>
          <w:tcPr>
            <w:tcW w:w="2880" w:type="dxa"/>
          </w:tcPr>
          <w:p w14:paraId="6793B2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波形表切换</w:t>
            </w:r>
          </w:p>
        </w:tc>
        <w:tc>
          <w:tcPr>
            <w:tcW w:w="2880" w:type="dxa"/>
          </w:tcPr>
          <w:p w14:paraId="2831A27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 切换</w:t>
            </w:r>
          </w:p>
        </w:tc>
      </w:tr>
      <w:tr w:rsidR="00C75C6D" w:rsidRPr="00FE1E13" w14:paraId="7422B7AB" w14:textId="77777777">
        <w:tc>
          <w:tcPr>
            <w:tcW w:w="2880" w:type="dxa"/>
          </w:tcPr>
          <w:p w14:paraId="1B3EBE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count { }`</w:t>
            </w:r>
          </w:p>
        </w:tc>
        <w:tc>
          <w:tcPr>
            <w:tcW w:w="2880" w:type="dxa"/>
          </w:tcPr>
          <w:p w14:paraId="511D8A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循环块</w:t>
            </w:r>
          </w:p>
        </w:tc>
        <w:tc>
          <w:tcPr>
            <w:tcW w:w="2880" w:type="dxa"/>
          </w:tcPr>
          <w:p w14:paraId="75630E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LI/RPT + JNI</w:t>
            </w:r>
          </w:p>
        </w:tc>
      </w:tr>
      <w:tr w:rsidR="00C75C6D" w:rsidRPr="00FE1E13" w14:paraId="6D1099DA" w14:textId="77777777">
        <w:tc>
          <w:tcPr>
            <w:tcW w:w="2880" w:type="dxa"/>
          </w:tcPr>
          <w:p w14:paraId="72ED22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 count { }`</w:t>
            </w:r>
          </w:p>
        </w:tc>
        <w:tc>
          <w:tcPr>
            <w:tcW w:w="2880" w:type="dxa"/>
          </w:tcPr>
          <w:p w14:paraId="0E57C4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</w:t>
            </w:r>
          </w:p>
        </w:tc>
        <w:tc>
          <w:tcPr>
            <w:tcW w:w="2880" w:type="dxa"/>
          </w:tcPr>
          <w:p w14:paraId="580FB14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 + MEND/IMATCH</w:t>
            </w:r>
          </w:p>
        </w:tc>
      </w:tr>
      <w:tr w:rsidR="00C75C6D" w:rsidRPr="00FE1E13" w14:paraId="5513A7A1" w14:textId="77777777">
        <w:tc>
          <w:tcPr>
            <w:tcW w:w="2880" w:type="dxa"/>
          </w:tcPr>
          <w:p w14:paraId="30EB2E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proc_name;`</w:t>
            </w:r>
          </w:p>
        </w:tc>
        <w:tc>
          <w:tcPr>
            <w:tcW w:w="2880" w:type="dxa"/>
          </w:tcPr>
          <w:p w14:paraId="496BF95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Procedure</w:t>
            </w:r>
          </w:p>
        </w:tc>
        <w:tc>
          <w:tcPr>
            <w:tcW w:w="2880" w:type="dxa"/>
          </w:tcPr>
          <w:p w14:paraId="4E48ACA2" w14:textId="6EF45503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展开</w:t>
            </w:r>
          </w:p>
        </w:tc>
      </w:tr>
      <w:tr w:rsidR="00C75C6D" w:rsidRPr="00FE1E13" w14:paraId="47C025F2" w14:textId="77777777">
        <w:tc>
          <w:tcPr>
            <w:tcW w:w="2880" w:type="dxa"/>
          </w:tcPr>
          <w:p w14:paraId="6E12B1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`Macro macro_name;`</w:t>
            </w:r>
          </w:p>
        </w:tc>
        <w:tc>
          <w:tcPr>
            <w:tcW w:w="2880" w:type="dxa"/>
          </w:tcPr>
          <w:p w14:paraId="5E20A4E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MacroDef</w:t>
            </w:r>
          </w:p>
        </w:tc>
        <w:tc>
          <w:tcPr>
            <w:tcW w:w="2880" w:type="dxa"/>
          </w:tcPr>
          <w:p w14:paraId="256250B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展开</w:t>
            </w:r>
          </w:p>
        </w:tc>
      </w:tr>
      <w:tr w:rsidR="00C75C6D" w:rsidRPr="00FE1E13" w14:paraId="117FF922" w14:textId="77777777">
        <w:tc>
          <w:tcPr>
            <w:tcW w:w="2880" w:type="dxa"/>
          </w:tcPr>
          <w:p w14:paraId="317C931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`Stop;`</w:t>
            </w:r>
          </w:p>
        </w:tc>
        <w:tc>
          <w:tcPr>
            <w:tcW w:w="2880" w:type="dxa"/>
          </w:tcPr>
          <w:p w14:paraId="13240C4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  <w:tc>
          <w:tcPr>
            <w:tcW w:w="2880" w:type="dxa"/>
          </w:tcPr>
          <w:p w14:paraId="68F81D1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</w:tr>
      <w:tr w:rsidR="00C75C6D" w:rsidRPr="00FE1E13" w14:paraId="24429FC8" w14:textId="77777777">
        <w:tc>
          <w:tcPr>
            <w:tcW w:w="2880" w:type="dxa"/>
          </w:tcPr>
          <w:p w14:paraId="75854C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label;`</w:t>
            </w:r>
          </w:p>
        </w:tc>
        <w:tc>
          <w:tcPr>
            <w:tcW w:w="2880" w:type="dxa"/>
          </w:tcPr>
          <w:p w14:paraId="15DB024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  <w:tc>
          <w:tcPr>
            <w:tcW w:w="2880" w:type="dxa"/>
          </w:tcPr>
          <w:p w14:paraId="0DF2520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</w:t>
            </w:r>
          </w:p>
        </w:tc>
      </w:tr>
      <w:tr w:rsidR="00C75C6D" w:rsidRPr="00FE1E13" w14:paraId="4E8CA4A5" w14:textId="77777777">
        <w:tc>
          <w:tcPr>
            <w:tcW w:w="2880" w:type="dxa"/>
          </w:tcPr>
          <w:p w14:paraId="2AF8741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`IddqTestPoint;`</w:t>
            </w:r>
          </w:p>
        </w:tc>
        <w:tc>
          <w:tcPr>
            <w:tcW w:w="2880" w:type="dxa"/>
          </w:tcPr>
          <w:p w14:paraId="1889F47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测试点</w:t>
            </w:r>
          </w:p>
        </w:tc>
        <w:tc>
          <w:tcPr>
            <w:tcW w:w="2880" w:type="dxa"/>
          </w:tcPr>
          <w:p w14:paraId="7F75355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</w:tr>
      <w:tr w:rsidR="00C75C6D" w:rsidRPr="00FE1E13" w14:paraId="6E3FFE99" w14:textId="77777777">
        <w:tc>
          <w:tcPr>
            <w:tcW w:w="2880" w:type="dxa"/>
          </w:tcPr>
          <w:p w14:paraId="04953DF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`label:`</w:t>
            </w:r>
          </w:p>
        </w:tc>
        <w:tc>
          <w:tcPr>
            <w:tcW w:w="2880" w:type="dxa"/>
          </w:tcPr>
          <w:p w14:paraId="6C76CF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标签定义</w:t>
            </w:r>
          </w:p>
        </w:tc>
        <w:tc>
          <w:tcPr>
            <w:tcW w:w="2880" w:type="dxa"/>
          </w:tcPr>
          <w:p w14:paraId="24F1E08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标签行</w:t>
            </w:r>
          </w:p>
        </w:tc>
      </w:tr>
    </w:tbl>
    <w:p w14:paraId="28172613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788CDDD8" w14:textId="77777777" w:rsidR="00B570F4" w:rsidRPr="00FE1E13" w:rsidRDefault="00B570F4" w:rsidP="0039641A">
      <w:pPr>
        <w:rPr>
          <w:rFonts w:ascii="仿宋" w:eastAsia="仿宋" w:hAnsi="仿宋" w:hint="eastAsia"/>
          <w:noProof/>
          <w:lang w:eastAsia="zh-CN"/>
        </w:rPr>
      </w:pPr>
    </w:p>
    <w:p w14:paraId="1B1C6F5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2.3 重复指令</w:t>
      </w:r>
    </w:p>
    <w:p w14:paraId="2CE8E8B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9C18045" w14:textId="2C1B38B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支持向量数据中的重复指令：</w:t>
      </w:r>
    </w:p>
    <w:p w14:paraId="07C20A9D" w14:textId="2B5B8AEA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signal = \r10 0; }  // 重复 10 个 '0'</w:t>
      </w:r>
    </w:p>
    <w:p w14:paraId="25D26893" w14:textId="71ED02F4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工具会自动展开为完整的向量字符串。</w:t>
      </w:r>
    </w:p>
    <w:p w14:paraId="438B538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117814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0" w:name="_Toc218794284"/>
      <w:r w:rsidRPr="00FE1E13">
        <w:rPr>
          <w:rFonts w:ascii="仿宋" w:eastAsia="仿宋" w:hAnsi="仿宋" w:hint="eastAsia"/>
          <w:noProof/>
          <w:lang w:eastAsia="zh-CN"/>
        </w:rPr>
        <w:t>3. VCT 格式转换</w:t>
      </w:r>
      <w:bookmarkEnd w:id="10"/>
    </w:p>
    <w:p w14:paraId="60387D0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220F5EA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3.1 VCT 文件结构</w:t>
      </w:r>
    </w:p>
    <w:p w14:paraId="75870EA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94B595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文件包含以下部分：</w:t>
      </w:r>
    </w:p>
    <w:p w14:paraId="3AB0467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8CED0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文件头注释（来源、日期等）</w:t>
      </w:r>
    </w:p>
    <w:p w14:paraId="146CC65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Timing 定义注释</w:t>
      </w:r>
    </w:p>
    <w:p w14:paraId="2C01809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DRVR 通道分配</w:t>
      </w:r>
    </w:p>
    <w:p w14:paraId="50AF3FA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</w:t>
      </w:r>
    </w:p>
    <w:p w14:paraId="5E9295F7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ppppv..  </w:t>
      </w:r>
    </w:p>
    <w:p w14:paraId="388FFED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2222c..  </w:t>
      </w:r>
    </w:p>
    <w:p w14:paraId="0731783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33_3c..  </w:t>
      </w:r>
    </w:p>
    <w:p w14:paraId="0FDCDF1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__0_d..  </w:t>
      </w:r>
    </w:p>
    <w:p w14:paraId="27668544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56_7_..  </w:t>
      </w:r>
    </w:p>
    <w:p w14:paraId="23133F5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__p_0..  </w:t>
      </w:r>
    </w:p>
    <w:p w14:paraId="3472E5CC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ppap_..  </w:t>
      </w:r>
    </w:p>
    <w:p w14:paraId="36E6851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aadap..  </w:t>
      </w:r>
    </w:p>
    <w:p w14:paraId="448DD11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dd da..  </w:t>
      </w:r>
    </w:p>
    <w:p w14:paraId="0F9AA570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lastRenderedPageBreak/>
        <w:t xml:space="preserve">;                                                       d..  </w:t>
      </w:r>
    </w:p>
    <w:p w14:paraId="3AC983D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5FD4AEB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7D4099B8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                MM GTT  C                S  T。。。    ..</w:t>
      </w:r>
    </w:p>
    <w:p w14:paraId="32561ADC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RC TEM  S                Y  0          ..22</w:t>
      </w:r>
    </w:p>
    <w:p w14:paraId="2C513CD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SM SNE  A  RESERVED      N  E C        ..55</w:t>
      </w:r>
    </w:p>
    <w:p w14:paraId="4398ED69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TP TAM  L                C  N S  012345..45</w:t>
      </w:r>
    </w:p>
    <w:p w14:paraId="5CD8AA09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VECTOR:</w:t>
      </w:r>
    </w:p>
    <w:p w14:paraId="7F0013C0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JUMP start    % .. ..0 ................ ... 0 1  .......... ; 0x000000</w:t>
      </w:r>
    </w:p>
    <w:p w14:paraId="63ADE7F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ADV           % .. ..0 ................ ... 0 1  .NTV01.... ; 0x000001</w:t>
      </w:r>
    </w:p>
    <w:p w14:paraId="5BBEB747" w14:textId="1F24D937" w:rsidR="00C75C6D" w:rsidRPr="00FE1E13" w:rsidRDefault="00000000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...</w:t>
      </w:r>
    </w:p>
    <w:p w14:paraId="3E8A03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#VECTOREND</w:t>
      </w:r>
    </w:p>
    <w:p w14:paraId="4FA69E6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61846C3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3.2 Vector 行格式</w:t>
      </w:r>
    </w:p>
    <w:p w14:paraId="2C5F832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37409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每行 Vector 数据格式（共 51 字符前缀 + 256 通道 + 地址）：</w:t>
      </w:r>
    </w:p>
    <w:p w14:paraId="4DB6B1E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4D305B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[微指令14字符]% [MRST MCMP] [GTST TENA TMEM] [RESERVED 16字符] [SYNC 3字符] [RRADR] [CS]  [256通道] ; 0x[地址]</w:t>
      </w:r>
    </w:p>
    <w:p w14:paraId="5E8E21E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5D252141" w14:textId="77777777">
        <w:tc>
          <w:tcPr>
            <w:tcW w:w="2880" w:type="dxa"/>
          </w:tcPr>
          <w:p w14:paraId="0DB87E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字段</w:t>
            </w:r>
          </w:p>
        </w:tc>
        <w:tc>
          <w:tcPr>
            <w:tcW w:w="2880" w:type="dxa"/>
          </w:tcPr>
          <w:p w14:paraId="79C6BE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宽度</w:t>
            </w:r>
          </w:p>
        </w:tc>
        <w:tc>
          <w:tcPr>
            <w:tcW w:w="2880" w:type="dxa"/>
          </w:tcPr>
          <w:p w14:paraId="5880B82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056B8A6D" w14:textId="77777777">
        <w:tc>
          <w:tcPr>
            <w:tcW w:w="2880" w:type="dxa"/>
          </w:tcPr>
          <w:p w14:paraId="7479B53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</w:t>
            </w:r>
          </w:p>
        </w:tc>
        <w:tc>
          <w:tcPr>
            <w:tcW w:w="2880" w:type="dxa"/>
          </w:tcPr>
          <w:p w14:paraId="7C291F4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14</w:t>
            </w:r>
          </w:p>
        </w:tc>
        <w:tc>
          <w:tcPr>
            <w:tcW w:w="2880" w:type="dxa"/>
          </w:tcPr>
          <w:p w14:paraId="50A28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如 `ADV`, `RPT 50`, `HALT`</w:t>
            </w:r>
          </w:p>
        </w:tc>
      </w:tr>
      <w:tr w:rsidR="00C75C6D" w:rsidRPr="00FE1E13" w14:paraId="2B827098" w14:textId="77777777">
        <w:tc>
          <w:tcPr>
            <w:tcW w:w="2880" w:type="dxa"/>
          </w:tcPr>
          <w:p w14:paraId="09AA1B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MRST</w:t>
            </w:r>
          </w:p>
        </w:tc>
        <w:tc>
          <w:tcPr>
            <w:tcW w:w="2880" w:type="dxa"/>
          </w:tcPr>
          <w:p w14:paraId="5DEA849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8EDF2A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Reset</w:t>
            </w:r>
          </w:p>
        </w:tc>
      </w:tr>
      <w:tr w:rsidR="00C75C6D" w:rsidRPr="00FE1E13" w14:paraId="74E46608" w14:textId="77777777">
        <w:tc>
          <w:tcPr>
            <w:tcW w:w="2880" w:type="dxa"/>
          </w:tcPr>
          <w:p w14:paraId="46264A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MCMP</w:t>
            </w:r>
          </w:p>
        </w:tc>
        <w:tc>
          <w:tcPr>
            <w:tcW w:w="2880" w:type="dxa"/>
          </w:tcPr>
          <w:p w14:paraId="45F52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95ECC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Compare</w:t>
            </w:r>
          </w:p>
        </w:tc>
      </w:tr>
      <w:tr w:rsidR="00C75C6D" w:rsidRPr="00FE1E13" w14:paraId="74765670" w14:textId="77777777">
        <w:tc>
          <w:tcPr>
            <w:tcW w:w="2880" w:type="dxa"/>
          </w:tcPr>
          <w:p w14:paraId="792B47A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GTST</w:t>
            </w:r>
          </w:p>
        </w:tc>
        <w:tc>
          <w:tcPr>
            <w:tcW w:w="2880" w:type="dxa"/>
          </w:tcPr>
          <w:p w14:paraId="0C67B5B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1B4142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Global Test</w:t>
            </w:r>
          </w:p>
        </w:tc>
      </w:tr>
      <w:tr w:rsidR="00C75C6D" w:rsidRPr="00FE1E13" w14:paraId="2CEB8C89" w14:textId="77777777">
        <w:tc>
          <w:tcPr>
            <w:tcW w:w="2880" w:type="dxa"/>
          </w:tcPr>
          <w:p w14:paraId="7ADEF5F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TENA</w:t>
            </w:r>
          </w:p>
        </w:tc>
        <w:tc>
          <w:tcPr>
            <w:tcW w:w="2880" w:type="dxa"/>
          </w:tcPr>
          <w:p w14:paraId="568E9EB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386C46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Enable</w:t>
            </w:r>
          </w:p>
        </w:tc>
      </w:tr>
      <w:tr w:rsidR="00C75C6D" w:rsidRPr="00FE1E13" w14:paraId="55CE23D0" w14:textId="77777777">
        <w:tc>
          <w:tcPr>
            <w:tcW w:w="2880" w:type="dxa"/>
          </w:tcPr>
          <w:p w14:paraId="637B219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TMEM</w:t>
            </w:r>
          </w:p>
        </w:tc>
        <w:tc>
          <w:tcPr>
            <w:tcW w:w="2880" w:type="dxa"/>
          </w:tcPr>
          <w:p w14:paraId="05C44B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5699654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Memory</w:t>
            </w:r>
          </w:p>
        </w:tc>
      </w:tr>
      <w:tr w:rsidR="00C75C6D" w:rsidRPr="00FE1E13" w14:paraId="2C28BDF7" w14:textId="77777777">
        <w:tc>
          <w:tcPr>
            <w:tcW w:w="2880" w:type="dxa"/>
          </w:tcPr>
          <w:p w14:paraId="6040BB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RESERVED</w:t>
            </w:r>
          </w:p>
        </w:tc>
        <w:tc>
          <w:tcPr>
            <w:tcW w:w="2880" w:type="dxa"/>
          </w:tcPr>
          <w:p w14:paraId="2E54CF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16</w:t>
            </w:r>
          </w:p>
        </w:tc>
        <w:tc>
          <w:tcPr>
            <w:tcW w:w="2880" w:type="dxa"/>
          </w:tcPr>
          <w:p w14:paraId="06A612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保留位</w:t>
            </w:r>
          </w:p>
        </w:tc>
      </w:tr>
      <w:tr w:rsidR="00C75C6D" w:rsidRPr="00FE1E13" w14:paraId="24C9423E" w14:textId="77777777">
        <w:tc>
          <w:tcPr>
            <w:tcW w:w="2880" w:type="dxa"/>
          </w:tcPr>
          <w:p w14:paraId="320C6B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lastRenderedPageBreak/>
              <w:t>SYNC</w:t>
            </w:r>
          </w:p>
        </w:tc>
        <w:tc>
          <w:tcPr>
            <w:tcW w:w="2880" w:type="dxa"/>
          </w:tcPr>
          <w:p w14:paraId="217750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3</w:t>
            </w:r>
          </w:p>
        </w:tc>
        <w:tc>
          <w:tcPr>
            <w:tcW w:w="2880" w:type="dxa"/>
          </w:tcPr>
          <w:p w14:paraId="79469B8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同步位</w:t>
            </w:r>
          </w:p>
        </w:tc>
      </w:tr>
      <w:tr w:rsidR="00C75C6D" w:rsidRPr="00FE1E13" w14:paraId="33ADAC02" w14:textId="77777777">
        <w:tc>
          <w:tcPr>
            <w:tcW w:w="2880" w:type="dxa"/>
          </w:tcPr>
          <w:p w14:paraId="57FF00F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</w:t>
            </w:r>
          </w:p>
        </w:tc>
        <w:tc>
          <w:tcPr>
            <w:tcW w:w="2880" w:type="dxa"/>
          </w:tcPr>
          <w:p w14:paraId="6CD5D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31EE7C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波形表编号 (0-7)</w:t>
            </w:r>
          </w:p>
        </w:tc>
      </w:tr>
      <w:tr w:rsidR="00C75C6D" w:rsidRPr="00FE1E13" w14:paraId="765C6B8C" w14:textId="77777777">
        <w:tc>
          <w:tcPr>
            <w:tcW w:w="2880" w:type="dxa"/>
          </w:tcPr>
          <w:p w14:paraId="28AC9A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CS</w:t>
            </w:r>
          </w:p>
        </w:tc>
        <w:tc>
          <w:tcPr>
            <w:tcW w:w="2880" w:type="dxa"/>
          </w:tcPr>
          <w:p w14:paraId="00BD53A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7A3FA2F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Chip Select</w:t>
            </w:r>
          </w:p>
        </w:tc>
      </w:tr>
      <w:tr w:rsidR="00C75C6D" w:rsidRPr="00FE1E13" w14:paraId="31F0A8B1" w14:textId="77777777">
        <w:tc>
          <w:tcPr>
            <w:tcW w:w="2880" w:type="dxa"/>
          </w:tcPr>
          <w:p w14:paraId="5296C2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通道数据</w:t>
            </w:r>
          </w:p>
        </w:tc>
        <w:tc>
          <w:tcPr>
            <w:tcW w:w="2880" w:type="dxa"/>
          </w:tcPr>
          <w:p w14:paraId="7CB791E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256</w:t>
            </w:r>
          </w:p>
        </w:tc>
        <w:tc>
          <w:tcPr>
            <w:tcW w:w="2880" w:type="dxa"/>
          </w:tcPr>
          <w:p w14:paraId="2965656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每通道一个字符</w:t>
            </w:r>
          </w:p>
        </w:tc>
      </w:tr>
      <w:tr w:rsidR="00C75C6D" w:rsidRPr="00FE1E13" w14:paraId="52D98F79" w14:textId="77777777">
        <w:tc>
          <w:tcPr>
            <w:tcW w:w="2880" w:type="dxa"/>
          </w:tcPr>
          <w:p w14:paraId="78845A9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地址</w:t>
            </w:r>
          </w:p>
        </w:tc>
        <w:tc>
          <w:tcPr>
            <w:tcW w:w="2880" w:type="dxa"/>
          </w:tcPr>
          <w:p w14:paraId="0893B62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6</w:t>
            </w:r>
          </w:p>
        </w:tc>
        <w:tc>
          <w:tcPr>
            <w:tcW w:w="2880" w:type="dxa"/>
          </w:tcPr>
          <w:p w14:paraId="25C007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十六进制向量地址</w:t>
            </w:r>
          </w:p>
        </w:tc>
      </w:tr>
    </w:tbl>
    <w:p w14:paraId="7F61F43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BE1D07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3.3 微指令映射表</w:t>
      </w:r>
    </w:p>
    <w:p w14:paraId="51076F5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7CC9243A" w14:textId="77777777">
        <w:tc>
          <w:tcPr>
            <w:tcW w:w="2880" w:type="dxa"/>
          </w:tcPr>
          <w:p w14:paraId="254694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指令</w:t>
            </w:r>
          </w:p>
        </w:tc>
        <w:tc>
          <w:tcPr>
            <w:tcW w:w="2880" w:type="dxa"/>
          </w:tcPr>
          <w:p w14:paraId="1FA89D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指令</w:t>
            </w:r>
          </w:p>
        </w:tc>
        <w:tc>
          <w:tcPr>
            <w:tcW w:w="2880" w:type="dxa"/>
          </w:tcPr>
          <w:p w14:paraId="22ADB3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F1ACB83" w14:textId="77777777">
        <w:tc>
          <w:tcPr>
            <w:tcW w:w="2880" w:type="dxa"/>
          </w:tcPr>
          <w:p w14:paraId="4B7FB7C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(无)</w:t>
            </w:r>
          </w:p>
        </w:tc>
        <w:tc>
          <w:tcPr>
            <w:tcW w:w="2880" w:type="dxa"/>
          </w:tcPr>
          <w:p w14:paraId="7DBA777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  <w:tc>
          <w:tcPr>
            <w:tcW w:w="2880" w:type="dxa"/>
          </w:tcPr>
          <w:p w14:paraId="75858A6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默认前进</w:t>
            </w:r>
          </w:p>
        </w:tc>
      </w:tr>
      <w:tr w:rsidR="00C75C6D" w:rsidRPr="00FE1E13" w14:paraId="16E91F2A" w14:textId="77777777">
        <w:tc>
          <w:tcPr>
            <w:tcW w:w="2880" w:type="dxa"/>
          </w:tcPr>
          <w:p w14:paraId="61FE28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n`</w:t>
            </w:r>
          </w:p>
        </w:tc>
        <w:tc>
          <w:tcPr>
            <w:tcW w:w="2880" w:type="dxa"/>
          </w:tcPr>
          <w:p w14:paraId="6E627EA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LI0/LI1/LI2/LI3</w:t>
            </w:r>
          </w:p>
        </w:tc>
        <w:tc>
          <w:tcPr>
            <w:tcW w:w="2880" w:type="dxa"/>
          </w:tcPr>
          <w:p w14:paraId="53A25D7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循环开始（n 为嵌套层级）</w:t>
            </w:r>
          </w:p>
        </w:tc>
      </w:tr>
      <w:tr w:rsidR="00C75C6D" w:rsidRPr="00FE1E13" w14:paraId="54C1A467" w14:textId="77777777">
        <w:tc>
          <w:tcPr>
            <w:tcW w:w="2880" w:type="dxa"/>
          </w:tcPr>
          <w:p w14:paraId="085D3B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`Loop` (单V)</w:t>
            </w:r>
          </w:p>
        </w:tc>
        <w:tc>
          <w:tcPr>
            <w:tcW w:w="2880" w:type="dxa"/>
          </w:tcPr>
          <w:p w14:paraId="7BCC852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RPT n</w:t>
            </w:r>
          </w:p>
        </w:tc>
        <w:tc>
          <w:tcPr>
            <w:tcW w:w="2880" w:type="dxa"/>
          </w:tcPr>
          <w:p w14:paraId="701E481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重复指令</w:t>
            </w:r>
          </w:p>
        </w:tc>
      </w:tr>
      <w:tr w:rsidR="00C75C6D" w:rsidRPr="00FE1E13" w14:paraId="319737D8" w14:textId="77777777">
        <w:tc>
          <w:tcPr>
            <w:tcW w:w="2880" w:type="dxa"/>
          </w:tcPr>
          <w:p w14:paraId="23CCE6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(Loop 结束)</w:t>
            </w:r>
          </w:p>
        </w:tc>
        <w:tc>
          <w:tcPr>
            <w:tcW w:w="2880" w:type="dxa"/>
          </w:tcPr>
          <w:p w14:paraId="06C0EE1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JNI0/JNI1/JNI2/JNI3</w:t>
            </w:r>
          </w:p>
        </w:tc>
        <w:tc>
          <w:tcPr>
            <w:tcW w:w="2880" w:type="dxa"/>
          </w:tcPr>
          <w:p w14:paraId="327AF1B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跳回循环开始</w:t>
            </w:r>
          </w:p>
        </w:tc>
      </w:tr>
      <w:tr w:rsidR="00C75C6D" w:rsidRPr="00FE1E13" w14:paraId="3CDC27FA" w14:textId="77777777">
        <w:tc>
          <w:tcPr>
            <w:tcW w:w="2880" w:type="dxa"/>
          </w:tcPr>
          <w:p w14:paraId="11462E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`MatchLoop`</w:t>
            </w:r>
          </w:p>
        </w:tc>
        <w:tc>
          <w:tcPr>
            <w:tcW w:w="2880" w:type="dxa"/>
          </w:tcPr>
          <w:p w14:paraId="4C7EB72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</w:t>
            </w:r>
          </w:p>
        </w:tc>
        <w:tc>
          <w:tcPr>
            <w:tcW w:w="2880" w:type="dxa"/>
          </w:tcPr>
          <w:p w14:paraId="34445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匹配循环开始</w:t>
            </w:r>
          </w:p>
        </w:tc>
      </w:tr>
      <w:tr w:rsidR="00C75C6D" w:rsidRPr="00FE1E13" w14:paraId="255B3C81" w14:textId="77777777">
        <w:tc>
          <w:tcPr>
            <w:tcW w:w="2880" w:type="dxa"/>
          </w:tcPr>
          <w:p w14:paraId="64F681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结束)</w:t>
            </w:r>
          </w:p>
        </w:tc>
        <w:tc>
          <w:tcPr>
            <w:tcW w:w="2880" w:type="dxa"/>
          </w:tcPr>
          <w:p w14:paraId="5FC1CAC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MEND</w:t>
            </w:r>
          </w:p>
        </w:tc>
        <w:tc>
          <w:tcPr>
            <w:tcW w:w="2880" w:type="dxa"/>
          </w:tcPr>
          <w:p w14:paraId="288C31B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匹配循环结束</w:t>
            </w:r>
          </w:p>
        </w:tc>
      </w:tr>
      <w:tr w:rsidR="00C75C6D" w:rsidRPr="00FE1E13" w14:paraId="343A1BBC" w14:textId="77777777">
        <w:tc>
          <w:tcPr>
            <w:tcW w:w="2880" w:type="dxa"/>
          </w:tcPr>
          <w:p w14:paraId="382CD5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单V)</w:t>
            </w:r>
          </w:p>
        </w:tc>
        <w:tc>
          <w:tcPr>
            <w:tcW w:w="2880" w:type="dxa"/>
          </w:tcPr>
          <w:p w14:paraId="2AFD5DB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IMATCH</w:t>
            </w:r>
          </w:p>
        </w:tc>
        <w:tc>
          <w:tcPr>
            <w:tcW w:w="2880" w:type="dxa"/>
          </w:tcPr>
          <w:p w14:paraId="550176D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立即匹配</w:t>
            </w:r>
          </w:p>
        </w:tc>
      </w:tr>
      <w:tr w:rsidR="00C75C6D" w:rsidRPr="00FE1E13" w14:paraId="6A608C9E" w14:textId="77777777">
        <w:tc>
          <w:tcPr>
            <w:tcW w:w="2880" w:type="dxa"/>
          </w:tcPr>
          <w:p w14:paraId="3446C32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`Stop`</w:t>
            </w:r>
          </w:p>
        </w:tc>
        <w:tc>
          <w:tcPr>
            <w:tcW w:w="2880" w:type="dxa"/>
          </w:tcPr>
          <w:p w14:paraId="19B990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  <w:tc>
          <w:tcPr>
            <w:tcW w:w="2880" w:type="dxa"/>
          </w:tcPr>
          <w:p w14:paraId="7EE6769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</w:tr>
      <w:tr w:rsidR="00C75C6D" w:rsidRPr="00FE1E13" w14:paraId="4D5358BB" w14:textId="77777777">
        <w:tc>
          <w:tcPr>
            <w:tcW w:w="2880" w:type="dxa"/>
          </w:tcPr>
          <w:p w14:paraId="14FF7C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label`</w:t>
            </w:r>
          </w:p>
        </w:tc>
        <w:tc>
          <w:tcPr>
            <w:tcW w:w="2880" w:type="dxa"/>
          </w:tcPr>
          <w:p w14:paraId="286040D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 label</w:t>
            </w:r>
          </w:p>
        </w:tc>
        <w:tc>
          <w:tcPr>
            <w:tcW w:w="2880" w:type="dxa"/>
          </w:tcPr>
          <w:p w14:paraId="0FA5239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</w:tr>
      <w:tr w:rsidR="00C75C6D" w:rsidRPr="00FE1E13" w14:paraId="76D4CE56" w14:textId="77777777">
        <w:tc>
          <w:tcPr>
            <w:tcW w:w="2880" w:type="dxa"/>
          </w:tcPr>
          <w:p w14:paraId="117FE7F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proc`</w:t>
            </w:r>
          </w:p>
        </w:tc>
        <w:tc>
          <w:tcPr>
            <w:tcW w:w="2880" w:type="dxa"/>
          </w:tcPr>
          <w:p w14:paraId="72F27CAA" w14:textId="7ACE0BE2" w:rsidR="00C75C6D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展开子Pattern</w:t>
            </w:r>
          </w:p>
        </w:tc>
        <w:tc>
          <w:tcPr>
            <w:tcW w:w="2880" w:type="dxa"/>
          </w:tcPr>
          <w:p w14:paraId="5BA57DB7" w14:textId="741B3958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调用（</w:t>
            </w:r>
            <w:r w:rsidR="00814CC2">
              <w:rPr>
                <w:rFonts w:ascii="仿宋" w:eastAsia="仿宋" w:hAnsi="仿宋" w:hint="eastAsia"/>
                <w:noProof/>
                <w:lang w:eastAsia="zh-CN"/>
              </w:rPr>
              <w:t>自动展开，可以传参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）</w:t>
            </w:r>
            <w:r w:rsidR="00814CC2">
              <w:rPr>
                <w:rFonts w:ascii="仿宋" w:eastAsia="仿宋" w:hAnsi="仿宋" w:hint="eastAsia"/>
                <w:noProof/>
                <w:lang w:eastAsia="zh-CN"/>
              </w:rPr>
              <w:t>后恢复WFT</w:t>
            </w:r>
          </w:p>
        </w:tc>
      </w:tr>
      <w:tr w:rsidR="00814CC2" w:rsidRPr="00FE1E13" w14:paraId="47BC8C51" w14:textId="77777777">
        <w:tc>
          <w:tcPr>
            <w:tcW w:w="2880" w:type="dxa"/>
          </w:tcPr>
          <w:p w14:paraId="1531CBCB" w14:textId="49C8851A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 xml:space="preserve">`Macro label` </w:t>
            </w:r>
          </w:p>
        </w:tc>
        <w:tc>
          <w:tcPr>
            <w:tcW w:w="2880" w:type="dxa"/>
          </w:tcPr>
          <w:p w14:paraId="3263E3EB" w14:textId="37C94B86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展开宏</w:t>
            </w:r>
          </w:p>
        </w:tc>
        <w:tc>
          <w:tcPr>
            <w:tcW w:w="2880" w:type="dxa"/>
          </w:tcPr>
          <w:p w14:paraId="3D2B788D" w14:textId="6C5BFC67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调用（</w:t>
            </w:r>
            <w:r>
              <w:rPr>
                <w:rFonts w:ascii="仿宋" w:eastAsia="仿宋" w:hAnsi="仿宋" w:hint="eastAsia"/>
                <w:noProof/>
                <w:lang w:eastAsia="zh-CN"/>
              </w:rPr>
              <w:t>自动展开，可以传参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）</w:t>
            </w:r>
            <w:r>
              <w:rPr>
                <w:rFonts w:ascii="仿宋" w:eastAsia="仿宋" w:hAnsi="仿宋" w:hint="eastAsia"/>
                <w:noProof/>
                <w:lang w:eastAsia="zh-CN"/>
              </w:rPr>
              <w:t>后不恢复WFT</w:t>
            </w:r>
          </w:p>
        </w:tc>
      </w:tr>
      <w:tr w:rsidR="00C75C6D" w:rsidRPr="00FE1E13" w14:paraId="31DDB969" w14:textId="77777777">
        <w:tc>
          <w:tcPr>
            <w:tcW w:w="2880" w:type="dxa"/>
          </w:tcPr>
          <w:p w14:paraId="5CFCB8EB" w14:textId="5EED5D12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</w:t>
            </w:r>
            <w:r w:rsidR="006F223D">
              <w:rPr>
                <w:rFonts w:ascii="仿宋" w:eastAsia="仿宋" w:hAnsi="仿宋" w:hint="eastAsia"/>
                <w:noProof/>
                <w:lang w:eastAsia="zh-CN"/>
              </w:rPr>
              <w:t>Breakpoint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</w:t>
            </w:r>
          </w:p>
        </w:tc>
        <w:tc>
          <w:tcPr>
            <w:tcW w:w="2880" w:type="dxa"/>
          </w:tcPr>
          <w:p w14:paraId="664EFCFD" w14:textId="27F87B80" w:rsidR="00C75C6D" w:rsidRPr="00FE1E13" w:rsidRDefault="006F223D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Breakpoint</w:t>
            </w:r>
          </w:p>
        </w:tc>
        <w:tc>
          <w:tcPr>
            <w:tcW w:w="2880" w:type="dxa"/>
          </w:tcPr>
          <w:p w14:paraId="340D8AAD" w14:textId="77777777" w:rsidR="00C75C6D" w:rsidRDefault="006F223D" w:rsidP="0039641A">
            <w:pPr>
              <w:rPr>
                <w:rFonts w:ascii="仿宋" w:eastAsia="仿宋" w:hAnsi="仿宋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退出Matchloop</w:t>
            </w:r>
          </w:p>
          <w:p w14:paraId="7F4C6C25" w14:textId="1D36CD70" w:rsidR="006F223D" w:rsidRPr="00FE1E13" w:rsidRDefault="006F223D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在当前行始终执行，保持活跃，直到触发退出</w:t>
            </w:r>
          </w:p>
        </w:tc>
      </w:tr>
      <w:tr w:rsidR="00C75C6D" w:rsidRPr="00FE1E13" w14:paraId="68C4277F" w14:textId="77777777">
        <w:tc>
          <w:tcPr>
            <w:tcW w:w="2880" w:type="dxa"/>
          </w:tcPr>
          <w:p w14:paraId="221EAF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`IddqTestPoint`</w:t>
            </w:r>
          </w:p>
        </w:tc>
        <w:tc>
          <w:tcPr>
            <w:tcW w:w="2880" w:type="dxa"/>
          </w:tcPr>
          <w:p w14:paraId="0E36671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  <w:tc>
          <w:tcPr>
            <w:tcW w:w="2880" w:type="dxa"/>
          </w:tcPr>
          <w:p w14:paraId="581CED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</w:t>
            </w:r>
          </w:p>
        </w:tc>
      </w:tr>
      <w:tr w:rsidR="005C7794" w:rsidRPr="00FE1E13" w14:paraId="59F77D95" w14:textId="77777777">
        <w:tc>
          <w:tcPr>
            <w:tcW w:w="2880" w:type="dxa"/>
          </w:tcPr>
          <w:p w14:paraId="2B1A86BA" w14:textId="46453A54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`UNKNOWN`</w:t>
            </w:r>
            <w:r w:rsidR="00114ED3">
              <w:rPr>
                <w:rFonts w:ascii="仿宋" w:eastAsia="仿宋" w:hAnsi="仿宋" w:hint="eastAsia"/>
                <w:noProof/>
                <w:lang w:eastAsia="zh-CN"/>
              </w:rPr>
              <w:t xml:space="preserve"> label</w:t>
            </w:r>
          </w:p>
        </w:tc>
        <w:tc>
          <w:tcPr>
            <w:tcW w:w="2880" w:type="dxa"/>
          </w:tcPr>
          <w:p w14:paraId="33AF4D2F" w14:textId="205F4854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UNKNOWN</w:t>
            </w:r>
            <w:r w:rsidR="0015324F">
              <w:rPr>
                <w:rFonts w:ascii="仿宋" w:eastAsia="仿宋" w:hAnsi="仿宋" w:hint="eastAsia"/>
                <w:noProof/>
                <w:lang w:eastAsia="zh-CN"/>
              </w:rPr>
              <w:t xml:space="preserve"> label</w:t>
            </w:r>
          </w:p>
        </w:tc>
        <w:tc>
          <w:tcPr>
            <w:tcW w:w="2880" w:type="dxa"/>
          </w:tcPr>
          <w:p w14:paraId="6730E614" w14:textId="5ECF2BDC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支持未知指令解析</w:t>
            </w:r>
            <w:r w:rsidR="00114ED3">
              <w:rPr>
                <w:rFonts w:ascii="仿宋" w:eastAsia="仿宋" w:hAnsi="仿宋" w:hint="eastAsia"/>
                <w:noProof/>
                <w:lang w:eastAsia="zh-CN"/>
              </w:rPr>
              <w:t>，作为单指令预留</w:t>
            </w:r>
          </w:p>
        </w:tc>
      </w:tr>
    </w:tbl>
    <w:p w14:paraId="482C23E7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2868CF8C" w14:textId="3091E674" w:rsidR="00353E97" w:rsidRDefault="00353E97" w:rsidP="00353E97">
      <w:pPr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因为标准中Goto、Stop、Breakpoint</w:t>
      </w:r>
      <w:r w:rsidR="00990560">
        <w:rPr>
          <w:rFonts w:ascii="仿宋" w:eastAsia="仿宋" w:hAnsi="仿宋" w:hint="eastAsia"/>
          <w:noProof/>
          <w:lang w:eastAsia="zh-CN"/>
        </w:rPr>
        <w:t>、</w:t>
      </w:r>
      <w:r w:rsidR="00990560" w:rsidRPr="00FE1E13">
        <w:rPr>
          <w:rFonts w:ascii="仿宋" w:eastAsia="仿宋" w:hAnsi="仿宋" w:hint="eastAsia"/>
          <w:noProof/>
          <w:lang w:eastAsia="zh-CN"/>
        </w:rPr>
        <w:t>IddqTestPoint</w:t>
      </w:r>
      <w:r>
        <w:rPr>
          <w:rFonts w:ascii="仿宋" w:eastAsia="仿宋" w:hAnsi="仿宋" w:hint="eastAsia"/>
          <w:noProof/>
          <w:lang w:eastAsia="zh-CN"/>
        </w:rPr>
        <w:t>指令为单指令，没有V块，所以实现逻辑是查找上一个V，如果存在就附加指令，如果不存在或者是被其他指令占用，则单独生成一个空行。</w:t>
      </w:r>
    </w:p>
    <w:p w14:paraId="57EF07D9" w14:textId="77777777" w:rsidR="00353E97" w:rsidRPr="00BA5F5E" w:rsidRDefault="00353E97" w:rsidP="00353E97">
      <w:p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Loop查找上一条是否存在V块，如果存在则替换指令，如果不存在则单独生成一个空行，如果上一个是RPT指令，则将RPT拆出一行并将RPT循环次数减一。</w:t>
      </w:r>
    </w:p>
    <w:p w14:paraId="0E63DED8" w14:textId="6F88D136" w:rsidR="00353E97" w:rsidRPr="00353E97" w:rsidRDefault="00353E97" w:rsidP="0039641A">
      <w:pPr>
        <w:rPr>
          <w:rFonts w:ascii="仿宋" w:eastAsia="仿宋" w:hAnsi="仿宋" w:hint="eastAsia"/>
          <w:noProof/>
          <w:lang w:eastAsia="zh-CN"/>
        </w:rPr>
      </w:pPr>
    </w:p>
    <w:p w14:paraId="606A3CE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3.4 通道映射</w:t>
      </w:r>
    </w:p>
    <w:p w14:paraId="66AFE1B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472AA8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VCT 格式使用 256 个通道（0-255），需要将 STIL 中的信号映射到具体通道：</w:t>
      </w:r>
    </w:p>
    <w:p w14:paraId="3E04EBB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DD389D2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每个信号可以映射到一个或多个通道</w:t>
      </w:r>
    </w:p>
    <w:p w14:paraId="175B1BE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未映射的通道输出 `.`</w:t>
      </w:r>
    </w:p>
    <w:p w14:paraId="1D4B166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Option 对话框配置映射关系</w:t>
      </w:r>
    </w:p>
    <w:p w14:paraId="64A68B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44D843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3.5 WFC 字符替换</w:t>
      </w:r>
    </w:p>
    <w:p w14:paraId="6E8A0A1C" w14:textId="2DB1EB6F" w:rsidR="00C75C6D" w:rsidRPr="00FE1E13" w:rsidRDefault="007A2F4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无，参考 </w:t>
      </w:r>
      <w:hyperlink w:anchor="_3._Timing_Block" w:history="1">
        <w:r w:rsidRPr="00FE1E13">
          <w:rPr>
            <w:rStyle w:val="aff9"/>
            <w:rFonts w:ascii="仿宋" w:eastAsia="仿宋" w:hAnsi="仿宋" w:hint="eastAsia"/>
            <w:b/>
            <w:noProof/>
            <w:lang w:eastAsia="zh-CN"/>
          </w:rPr>
          <w:t>3.2 边沿模式推断规则</w:t>
        </w:r>
      </w:hyperlink>
    </w:p>
    <w:p w14:paraId="71890F4E" w14:textId="333BC211" w:rsidR="001F0F12" w:rsidRPr="00FE1E13" w:rsidRDefault="001F0F12">
      <w:pPr>
        <w:pStyle w:val="4"/>
        <w:rPr>
          <w:rFonts w:ascii="仿宋" w:eastAsia="仿宋" w:hAnsi="仿宋" w:hint="eastAsia"/>
          <w:lang w:eastAsia="zh-CN"/>
        </w:rPr>
      </w:pPr>
      <w:bookmarkStart w:id="11" w:name="_Toc218794285"/>
      <w:r w:rsidRPr="00FE1E13">
        <w:rPr>
          <w:rFonts w:ascii="仿宋" w:eastAsia="仿宋" w:hAnsi="仿宋" w:hint="eastAsia"/>
          <w:lang w:eastAsia="zh-CN"/>
        </w:rPr>
        <w:t>3.6 rex文件生成</w:t>
      </w:r>
    </w:p>
    <w:p w14:paraId="31C82806" w14:textId="30838D5A" w:rsidR="00172DC5" w:rsidRPr="00FE1E13" w:rsidRDefault="001F0F12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>解析WaveformTable {}内容，拿到每个信号/信号组的时序定义，再根据信号的通道配置，推导出每个信号对应的通道</w:t>
      </w:r>
      <w:r w:rsidR="00172DC5" w:rsidRPr="00FE1E13">
        <w:rPr>
          <w:rFonts w:ascii="仿宋" w:eastAsia="仿宋" w:hAnsi="仿宋" w:hint="eastAsia"/>
          <w:lang w:eastAsia="zh-CN"/>
        </w:rPr>
        <w:t>。</w:t>
      </w:r>
    </w:p>
    <w:p w14:paraId="084A5636" w14:textId="6ACB0872" w:rsidR="00FE1E13" w:rsidRDefault="00172DC5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>根据信号的类型推导其属于CLOCK还是STROBE，如果信号是Out类型认为属于STROBE，如果信号是In类型认为属于CLOCK，</w:t>
      </w:r>
      <w:r w:rsidR="00052EA2">
        <w:rPr>
          <w:rFonts w:ascii="仿宋" w:eastAsia="仿宋" w:hAnsi="仿宋" w:hint="eastAsia"/>
          <w:lang w:eastAsia="zh-CN"/>
        </w:rPr>
        <w:t>如果是InOut类型认为即属于CLOCK又属于STROBE，</w:t>
      </w:r>
      <w:r w:rsidRPr="00FE1E13">
        <w:rPr>
          <w:rFonts w:ascii="仿宋" w:eastAsia="仿宋" w:hAnsi="仿宋" w:hint="eastAsia"/>
          <w:lang w:eastAsia="zh-CN"/>
        </w:rPr>
        <w:t>否则根据WFC的定义推导，HLXT</w:t>
      </w:r>
      <w:r w:rsidR="00B63CCA">
        <w:rPr>
          <w:rFonts w:ascii="仿宋" w:eastAsia="仿宋" w:hAnsi="仿宋" w:hint="eastAsia"/>
          <w:lang w:eastAsia="zh-CN"/>
        </w:rPr>
        <w:t>V</w:t>
      </w:r>
      <w:r w:rsidR="00611E2F">
        <w:rPr>
          <w:rFonts w:ascii="仿宋" w:eastAsia="仿宋" w:hAnsi="仿宋" w:hint="eastAsia"/>
          <w:lang w:eastAsia="zh-CN"/>
        </w:rPr>
        <w:t>lhtv</w:t>
      </w:r>
      <w:r w:rsidRPr="00FE1E13">
        <w:rPr>
          <w:rFonts w:ascii="仿宋" w:eastAsia="仿宋" w:hAnsi="仿宋" w:hint="eastAsia"/>
          <w:lang w:eastAsia="zh-CN"/>
        </w:rPr>
        <w:t xml:space="preserve">认为是STROBE，否则是CLOCK </w:t>
      </w:r>
      <w:r w:rsidR="006E49C1">
        <w:rPr>
          <w:rFonts w:ascii="仿宋" w:eastAsia="仿宋" w:hAnsi="仿宋" w:hint="eastAsia"/>
          <w:lang w:eastAsia="zh-CN"/>
        </w:rPr>
        <w:t>。</w:t>
      </w:r>
    </w:p>
    <w:p w14:paraId="0767DC54" w14:textId="6852F195" w:rsidR="006E49C1" w:rsidRPr="00FE1E13" w:rsidRDefault="006E49C1" w:rsidP="001F0F12">
      <w:pPr>
        <w:rPr>
          <w:rFonts w:ascii="仿宋" w:eastAsia="仿宋" w:hAnsi="仿宋" w:hint="eastAsia"/>
          <w:lang w:eastAsia="zh-CN"/>
        </w:rPr>
      </w:pPr>
      <w:r>
        <w:rPr>
          <w:rFonts w:ascii="仿宋" w:eastAsia="仿宋" w:hAnsi="仿宋" w:hint="eastAsia"/>
          <w:lang w:eastAsia="zh-CN"/>
        </w:rPr>
        <w:t>格式如下：</w:t>
      </w:r>
    </w:p>
    <w:p w14:paraId="1863A9B8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RRADR 0</w:t>
      </w:r>
    </w:p>
    <w:p w14:paraId="45DDE68B" w14:textId="2C3B9CFA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100</w:t>
      </w:r>
    </w:p>
    <w:p w14:paraId="6CE24D6B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CLOCK0 &lt;0-5&gt; 0,50 NRZ</w:t>
      </w:r>
    </w:p>
    <w:p w14:paraId="42E1B99E" w14:textId="307C50FC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STROBE0 &lt;20-25&gt; 75,90</w:t>
      </w:r>
    </w:p>
    <w:p w14:paraId="689AC740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RRADR 1</w:t>
      </w:r>
    </w:p>
    <w:p w14:paraId="293D2FB3" w14:textId="0601FCF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200</w:t>
      </w:r>
    </w:p>
    <w:p w14:paraId="2B5B9E9A" w14:textId="69D7CFD3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 xml:space="preserve">CLOCK1 &lt;0-5&gt; 0,100 </w:t>
      </w:r>
      <w:r w:rsidR="0068226E">
        <w:rPr>
          <w:rFonts w:ascii="仿宋" w:eastAsia="仿宋" w:hAnsi="仿宋" w:hint="eastAsia"/>
          <w:lang w:eastAsia="zh-CN"/>
        </w:rPr>
        <w:t>RZ</w:t>
      </w:r>
    </w:p>
    <w:p w14:paraId="14905B6C" w14:textId="74E032BD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STROBE1 &lt;20-25&gt; 150,180</w:t>
      </w:r>
    </w:p>
    <w:p w14:paraId="40B2C65D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GASC 格式转换</w:t>
      </w:r>
      <w:bookmarkEnd w:id="11"/>
    </w:p>
    <w:p w14:paraId="2570B0B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F38D2B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4.1 GASC 文件结构</w:t>
      </w:r>
    </w:p>
    <w:p w14:paraId="71F7CB8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A48FF2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 {</w:t>
      </w:r>
    </w:p>
    <w:p w14:paraId="6D7112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 xml:space="preserve">     signal1,signal2,signal3,...;</w:t>
      </w:r>
    </w:p>
    <w:p w14:paraId="25D8B28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0544A2C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524A02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 {</w:t>
      </w:r>
    </w:p>
    <w:p w14:paraId="5921C4E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7F8C85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CDBEBF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F8971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 {</w:t>
      </w:r>
    </w:p>
    <w:p w14:paraId="7AC8E27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group1 = 'sig1 + sig2';</w:t>
      </w:r>
    </w:p>
    <w:p w14:paraId="07A591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5C8EF7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897A58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{</w:t>
      </w:r>
    </w:p>
    <w:p w14:paraId="2CB5610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wft_name, period, signal, wfc, t1, e1, t2, e2, t3, e3, t4, e4;</w:t>
      </w:r>
    </w:p>
    <w:p w14:paraId="45589D4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39705D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C8AAE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SPM_PATTERN (SCAN) {</w:t>
      </w:r>
    </w:p>
    <w:p w14:paraId="445236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*向量数据*#微指令;波形表:标签</w:t>
      </w:r>
    </w:p>
    <w:p w14:paraId="20FE651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</w:t>
      </w:r>
    </w:p>
    <w:p w14:paraId="5A77E78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...</w:t>
      </w:r>
    </w:p>
    <w:p w14:paraId="44F9581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2CB6545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CE2E1F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4.2 向量行格式</w:t>
      </w:r>
    </w:p>
    <w:p w14:paraId="25CC550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F0A5B5" w14:textId="15E3F0AF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*[向量数据]*#[微指令];[波形表]:[标签]</w:t>
      </w:r>
    </w:p>
    <w:p w14:paraId="16120B7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向量数据：按 Header 中信号顺序排列的 WFC 字符</w:t>
      </w:r>
    </w:p>
    <w:p w14:paraId="4D4F821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微指令：可选，如 `LI0 50`、`HALT`</w:t>
      </w:r>
    </w:p>
    <w:p w14:paraId="7E3F8C37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波形表：可选，波形切换时显示</w:t>
      </w:r>
    </w:p>
    <w:p w14:paraId="66F31995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标签：可选，标签名</w:t>
      </w:r>
    </w:p>
    <w:p w14:paraId="62025E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FFB2D53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2" w:name="_Toc218794286"/>
      <w:r w:rsidRPr="00FE1E13">
        <w:rPr>
          <w:rFonts w:ascii="仿宋" w:eastAsia="仿宋" w:hAnsi="仿宋" w:hint="eastAsia"/>
          <w:noProof/>
          <w:lang w:eastAsia="zh-CN"/>
        </w:rPr>
        <w:t>5. GUI 使用说明</w:t>
      </w:r>
      <w:bookmarkEnd w:id="12"/>
    </w:p>
    <w:p w14:paraId="320676A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D02088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5.1 界面布局</w:t>
      </w:r>
    </w:p>
    <w:p w14:paraId="5AD6E227" w14:textId="0D63F5C9" w:rsidR="00C75C6D" w:rsidRPr="00FE1E13" w:rsidRDefault="00EC72B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</w:rPr>
        <w:drawing>
          <wp:inline distT="0" distB="0" distL="0" distR="0" wp14:anchorId="4ED8E2B5" wp14:editId="1EF60ADD">
            <wp:extent cx="5486400" cy="3539490"/>
            <wp:effectExtent l="0" t="0" r="0" b="3810"/>
            <wp:docPr id="1795390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908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CE0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5.2 操作步骤</w:t>
      </w:r>
    </w:p>
    <w:p w14:paraId="4D22D6E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FAB4893" w14:textId="3CCC566C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VCT 格式</w:t>
      </w:r>
    </w:p>
    <w:p w14:paraId="690C2D8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**选择源文件**：设置 Source Type 为 "Specify File"，点击 `...` 选择 STIL 文件</w:t>
      </w:r>
    </w:p>
    <w:p w14:paraId="133AA2A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 **配置通道映射**：</w:t>
      </w:r>
    </w:p>
    <w:p w14:paraId="4B7FA781" w14:textId="02C9559A" w:rsidR="00C75C6D" w:rsidRPr="00FE1E13" w:rsidRDefault="00640CFE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选择 `VCT`，点击 `Option` 按钮</w:t>
      </w:r>
    </w:p>
    <w:p w14:paraId="7B49E5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系统自动解析 STIL 文件中的信号</w:t>
      </w:r>
    </w:p>
    <w:p w14:paraId="5D034B1C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为每个信号配置通道号（0-255）</w:t>
      </w:r>
    </w:p>
    <w:p w14:paraId="6265617D" w14:textId="77777777" w:rsidR="00C75C6D" w:rsidRDefault="00000000" w:rsidP="0039641A">
      <w:pPr>
        <w:pStyle w:val="a0"/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可导入/导出映射配置</w:t>
      </w:r>
    </w:p>
    <w:p w14:paraId="109E0DD8" w14:textId="2666056C" w:rsidR="00A03F9A" w:rsidRPr="00FE1E13" w:rsidRDefault="00A03F9A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lastRenderedPageBreak/>
        <w:t>另一种使用，是不配置Option，此时信号会自动分配通道，</w:t>
      </w:r>
      <w:r w:rsidR="001A2D32">
        <w:rPr>
          <w:rFonts w:ascii="仿宋" w:eastAsia="仿宋" w:hAnsi="仿宋" w:hint="eastAsia"/>
          <w:noProof/>
          <w:lang w:eastAsia="zh-CN"/>
        </w:rPr>
        <w:t>从</w:t>
      </w:r>
      <w:r>
        <w:rPr>
          <w:rFonts w:ascii="仿宋" w:eastAsia="仿宋" w:hAnsi="仿宋" w:hint="eastAsia"/>
          <w:noProof/>
          <w:lang w:eastAsia="zh-CN"/>
        </w:rPr>
        <w:t>0开始</w:t>
      </w:r>
      <w:r w:rsidR="001A2D32">
        <w:rPr>
          <w:rFonts w:ascii="仿宋" w:eastAsia="仿宋" w:hAnsi="仿宋" w:hint="eastAsia"/>
          <w:noProof/>
          <w:lang w:eastAsia="zh-CN"/>
        </w:rPr>
        <w:t>，但是这种情况基本无法和BIB板正确映射资源通道，所以这种用法只能展示功能</w:t>
      </w:r>
      <w:r w:rsidR="005832B0">
        <w:rPr>
          <w:rFonts w:ascii="仿宋" w:eastAsia="仿宋" w:hAnsi="仿宋" w:hint="eastAsia"/>
          <w:noProof/>
          <w:lang w:eastAsia="zh-CN"/>
        </w:rPr>
        <w:t>或者用户拿到vector行自己去写</w:t>
      </w:r>
      <w:r w:rsidR="001A2D32">
        <w:rPr>
          <w:rFonts w:ascii="仿宋" w:eastAsia="仿宋" w:hAnsi="仿宋" w:hint="eastAsia"/>
          <w:noProof/>
          <w:lang w:eastAsia="zh-CN"/>
        </w:rPr>
        <w:t>，无法应用</w:t>
      </w:r>
      <w:r w:rsidR="00E85BE8">
        <w:rPr>
          <w:rFonts w:ascii="仿宋" w:eastAsia="仿宋" w:hAnsi="仿宋" w:hint="eastAsia"/>
          <w:noProof/>
          <w:lang w:eastAsia="zh-CN"/>
        </w:rPr>
        <w:t>到</w:t>
      </w:r>
      <w:r w:rsidR="001A2D32">
        <w:rPr>
          <w:rFonts w:ascii="仿宋" w:eastAsia="仿宋" w:hAnsi="仿宋" w:hint="eastAsia"/>
          <w:noProof/>
          <w:lang w:eastAsia="zh-CN"/>
        </w:rPr>
        <w:t>真实场景</w:t>
      </w:r>
      <w:r w:rsidR="007252C8">
        <w:rPr>
          <w:rFonts w:ascii="仿宋" w:eastAsia="仿宋" w:hAnsi="仿宋" w:hint="eastAsia"/>
          <w:noProof/>
          <w:lang w:eastAsia="zh-CN"/>
        </w:rPr>
        <w:t>。</w:t>
      </w:r>
    </w:p>
    <w:p w14:paraId="207EC06E" w14:textId="04A092BE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 **开始转换**：点击 `Start`</w:t>
      </w:r>
    </w:p>
    <w:p w14:paraId="39A9077D" w14:textId="300C551C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**查看进度**：在日志区域查看转换进度</w:t>
      </w:r>
    </w:p>
    <w:p w14:paraId="249123D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D89F9E1" w14:textId="061C38B2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GASC/PAT 格式</w:t>
      </w:r>
    </w:p>
    <w:p w14:paraId="2143E6A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选择源文件</w:t>
      </w:r>
    </w:p>
    <w:p w14:paraId="44F4A48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 选择 `PAT` 格式</w:t>
      </w:r>
    </w:p>
    <w:p w14:paraId="7858C5A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 点击 `Start`（无需配置通道映射）</w:t>
      </w:r>
    </w:p>
    <w:p w14:paraId="00A3861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C5CD67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5.3 Option 对话框（通道映射）</w:t>
      </w:r>
    </w:p>
    <w:p w14:paraId="309D259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16B78E96" w14:textId="77777777">
        <w:tc>
          <w:tcPr>
            <w:tcW w:w="4320" w:type="dxa"/>
          </w:tcPr>
          <w:p w14:paraId="17B90A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功能</w:t>
            </w:r>
          </w:p>
        </w:tc>
        <w:tc>
          <w:tcPr>
            <w:tcW w:w="4320" w:type="dxa"/>
          </w:tcPr>
          <w:p w14:paraId="30C87ED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C082993" w14:textId="77777777">
        <w:tc>
          <w:tcPr>
            <w:tcW w:w="4320" w:type="dxa"/>
          </w:tcPr>
          <w:p w14:paraId="1AE5C55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信号列表</w:t>
            </w:r>
          </w:p>
        </w:tc>
        <w:tc>
          <w:tcPr>
            <w:tcW w:w="4320" w:type="dxa"/>
          </w:tcPr>
          <w:p w14:paraId="7BD1005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显示 STIL 文件中使用的信号</w:t>
            </w:r>
          </w:p>
        </w:tc>
      </w:tr>
      <w:tr w:rsidR="00C75C6D" w:rsidRPr="00FE1E13" w14:paraId="1D138C51" w14:textId="77777777">
        <w:tc>
          <w:tcPr>
            <w:tcW w:w="4320" w:type="dxa"/>
          </w:tcPr>
          <w:p w14:paraId="002F9B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通道配置</w:t>
            </w:r>
          </w:p>
        </w:tc>
        <w:tc>
          <w:tcPr>
            <w:tcW w:w="4320" w:type="dxa"/>
          </w:tcPr>
          <w:p w14:paraId="3D6314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为每个信号配置通道号，支持多通道（逗号分隔）</w:t>
            </w:r>
          </w:p>
        </w:tc>
      </w:tr>
      <w:tr w:rsidR="00C75C6D" w:rsidRPr="00FE1E13" w14:paraId="7AD56B1C" w14:textId="77777777">
        <w:tc>
          <w:tcPr>
            <w:tcW w:w="4320" w:type="dxa"/>
          </w:tcPr>
          <w:p w14:paraId="11FAC4D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导入</w:t>
            </w:r>
          </w:p>
        </w:tc>
        <w:tc>
          <w:tcPr>
            <w:tcW w:w="4320" w:type="dxa"/>
          </w:tcPr>
          <w:p w14:paraId="5C5D1AAE" w14:textId="38588C0E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从 Excel/CSV 导入映射配置</w:t>
            </w:r>
          </w:p>
        </w:tc>
      </w:tr>
      <w:tr w:rsidR="00C75C6D" w:rsidRPr="00FE1E13" w14:paraId="75528F5E" w14:textId="77777777">
        <w:tc>
          <w:tcPr>
            <w:tcW w:w="4320" w:type="dxa"/>
          </w:tcPr>
          <w:p w14:paraId="687B129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</w:t>
            </w:r>
          </w:p>
        </w:tc>
        <w:tc>
          <w:tcPr>
            <w:tcW w:w="4320" w:type="dxa"/>
          </w:tcPr>
          <w:p w14:paraId="54845F8D" w14:textId="4B331693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导出当前配置到 Excel/CSV</w:t>
            </w:r>
          </w:p>
        </w:tc>
      </w:tr>
      <w:tr w:rsidR="00C75C6D" w:rsidRPr="00FE1E13" w14:paraId="345570B3" w14:textId="77777777">
        <w:tc>
          <w:tcPr>
            <w:tcW w:w="4320" w:type="dxa"/>
          </w:tcPr>
          <w:p w14:paraId="7B52FF9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确定</w:t>
            </w:r>
          </w:p>
        </w:tc>
        <w:tc>
          <w:tcPr>
            <w:tcW w:w="4320" w:type="dxa"/>
          </w:tcPr>
          <w:p w14:paraId="3A24E44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保存配置并关闭</w:t>
            </w:r>
          </w:p>
        </w:tc>
      </w:tr>
      <w:tr w:rsidR="00C75C6D" w:rsidRPr="00FE1E13" w14:paraId="7F44E30E" w14:textId="77777777">
        <w:tc>
          <w:tcPr>
            <w:tcW w:w="4320" w:type="dxa"/>
          </w:tcPr>
          <w:p w14:paraId="4CD149C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取消</w:t>
            </w:r>
          </w:p>
        </w:tc>
        <w:tc>
          <w:tcPr>
            <w:tcW w:w="4320" w:type="dxa"/>
          </w:tcPr>
          <w:p w14:paraId="1407834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放弃修改</w:t>
            </w:r>
          </w:p>
        </w:tc>
      </w:tr>
    </w:tbl>
    <w:p w14:paraId="10C7983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A6C3142" w14:textId="4E10C8D3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导入文件格式</w:t>
      </w:r>
    </w:p>
    <w:p w14:paraId="43AA7C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**Excel/CSV 格式：**</w:t>
      </w:r>
    </w:p>
    <w:p w14:paraId="7E745E6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Signal,Channel</w:t>
      </w:r>
    </w:p>
    <w:p w14:paraId="51576CF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clk,0</w:t>
      </w:r>
    </w:p>
    <w:p w14:paraId="21FC12D4" w14:textId="073D4AF6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data,</w:t>
      </w:r>
      <w:r w:rsidR="0073123B" w:rsidRPr="00FE1E13">
        <w:rPr>
          <w:rFonts w:ascii="仿宋" w:eastAsia="仿宋" w:hAnsi="仿宋" w:hint="eastAsia"/>
          <w:noProof/>
          <w:lang w:eastAsia="zh-CN"/>
        </w:rPr>
        <w:t xml:space="preserve"> </w:t>
      </w:r>
      <w:r w:rsidRPr="00FE1E13">
        <w:rPr>
          <w:rFonts w:ascii="仿宋" w:eastAsia="仿宋" w:hAnsi="仿宋" w:hint="eastAsia"/>
          <w:noProof/>
          <w:lang w:eastAsia="zh-CN"/>
        </w:rPr>
        <w:t>1,2,3</w:t>
      </w:r>
      <w:r w:rsidR="00544DAF" w:rsidRPr="00FE1E13">
        <w:rPr>
          <w:rFonts w:ascii="仿宋" w:eastAsia="仿宋" w:hAnsi="仿宋" w:hint="eastAsia"/>
          <w:noProof/>
          <w:lang w:eastAsia="zh-CN"/>
        </w:rPr>
        <w:t xml:space="preserve"> // 如果是csv多个通道时需要用双引号包住</w:t>
      </w:r>
    </w:p>
    <w:p w14:paraId="5E6B135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reset,10</w:t>
      </w:r>
    </w:p>
    <w:p w14:paraId="4CD2305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CB8A4D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3" w:name="_Toc218794287"/>
      <w:r w:rsidRPr="00FE1E13">
        <w:rPr>
          <w:rFonts w:ascii="仿宋" w:eastAsia="仿宋" w:hAnsi="仿宋" w:hint="eastAsia"/>
          <w:noProof/>
          <w:lang w:eastAsia="zh-CN"/>
        </w:rPr>
        <w:lastRenderedPageBreak/>
        <w:t>6. 高级功能</w:t>
      </w:r>
      <w:bookmarkEnd w:id="13"/>
    </w:p>
    <w:p w14:paraId="12992B7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925602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6.1 Procedure 和 MacroDef 展开</w:t>
      </w:r>
    </w:p>
    <w:p w14:paraId="49E59B0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49352D2" w14:textId="6497A35E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工具会自动解析 STIL 文件中的 `Procedures` 和 `MacroDefs` 块，当遇到 `Call` 或 `Macro` 指令时自动展开内容</w:t>
      </w:r>
      <w:r w:rsidR="00322686" w:rsidRPr="00FE1E13">
        <w:rPr>
          <w:rFonts w:ascii="仿宋" w:eastAsia="仿宋" w:hAnsi="仿宋" w:hint="eastAsia"/>
          <w:noProof/>
          <w:lang w:eastAsia="zh-CN"/>
        </w:rPr>
        <w:t>，可以使用变量替换Procedures或者MacroDefs的V块中变量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62DD09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 {</w:t>
      </w:r>
    </w:p>
    <w:p w14:paraId="54BB70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init_proc {</w:t>
      </w:r>
    </w:p>
    <w:p w14:paraId="35C92D3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W wft1;</w:t>
      </w:r>
    </w:p>
    <w:p w14:paraId="01D8ED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0; }</w:t>
      </w:r>
    </w:p>
    <w:p w14:paraId="7A16630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1; }</w:t>
      </w:r>
    </w:p>
    <w:p w14:paraId="47E1A20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361247B4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37DD74E2" w14:textId="77777777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</w:p>
    <w:p w14:paraId="18199F9E" w14:textId="1E6DFF76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MacroDefs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2A0D3DF3" w14:textId="42CE4425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>Macro_t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590E6D0A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W wft1;</w:t>
      </w:r>
    </w:p>
    <w:p w14:paraId="197A09B4" w14:textId="7AB34592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79D2F589" w14:textId="4E9814C1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2D227CFC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65597B5" w14:textId="24D2ED4B" w:rsidR="00C75C6D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5404BEFB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</w:p>
    <w:p w14:paraId="4CA9FA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 test {</w:t>
      </w:r>
    </w:p>
    <w:p w14:paraId="2FF65BC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Call init_proc;  // 自动展开为 init_proc 的内容</w:t>
      </w:r>
    </w:p>
    <w:p w14:paraId="0F66C829" w14:textId="51122FCE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 xml:space="preserve">Macro Macro_t {  sig = </w:t>
      </w:r>
      <w:r w:rsidR="00D81204" w:rsidRPr="00FE1E13">
        <w:rPr>
          <w:rFonts w:ascii="仿宋" w:eastAsia="仿宋" w:hAnsi="仿宋" w:hint="eastAsia"/>
          <w:noProof/>
          <w:lang w:eastAsia="zh-CN"/>
        </w:rPr>
        <w:t>0</w:t>
      </w:r>
      <w:r w:rsidR="00E13C7C"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192C08F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}</w:t>
      </w:r>
    </w:p>
    <w:p w14:paraId="496172A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A7858F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6.2 嵌套 Loop 支持</w:t>
      </w:r>
    </w:p>
    <w:p w14:paraId="35F9F5F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5CDB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 4 层嵌套循环（LI0-LI3）：</w:t>
      </w:r>
    </w:p>
    <w:p w14:paraId="726AB745" w14:textId="6E5E96A8" w:rsidR="00C75C6D" w:rsidRPr="00FE1E13" w:rsidRDefault="003F3B1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如果Loop没有label会根据当前行的Address值自动生成Label</w:t>
      </w:r>
    </w:p>
    <w:p w14:paraId="0305CF0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Loop 10 {           // LI0</w:t>
      </w:r>
    </w:p>
    <w:p w14:paraId="10E4D84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64ACCC1" w14:textId="0D314A8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Loop 5 {</w:t>
      </w:r>
    </w:p>
    <w:p w14:paraId="6E9DDD3B" w14:textId="366B7D33" w:rsidR="00C75C6D" w:rsidRPr="00FE1E13" w:rsidRDefault="00000000" w:rsidP="00056947">
      <w:pPr>
        <w:ind w:firstLine="45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// LI1</w:t>
      </w:r>
    </w:p>
    <w:p w14:paraId="4E069DE1" w14:textId="1FDF4241" w:rsidR="00056947" w:rsidRPr="00FE1E13" w:rsidRDefault="00056947" w:rsidP="00056947">
      <w:pPr>
        <w:ind w:firstLineChars="200" w:firstLine="44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// JNI1</w:t>
      </w:r>
    </w:p>
    <w:p w14:paraId="393D0776" w14:textId="347563D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5540A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420687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                   // JNI0</w:t>
      </w:r>
    </w:p>
    <w:p w14:paraId="5A545CB2" w14:textId="1CD3B5A9" w:rsidR="00C75C6D" w:rsidRPr="008E326E" w:rsidRDefault="00B24BD5" w:rsidP="0039641A">
      <w:pPr>
        <w:rPr>
          <w:rFonts w:ascii="仿宋" w:eastAsia="仿宋" w:hAnsi="仿宋" w:hint="eastAsia"/>
          <w:b/>
          <w:bCs/>
          <w:noProof/>
          <w:lang w:eastAsia="zh-CN"/>
        </w:rPr>
      </w:pPr>
      <w:r w:rsidRPr="008E326E">
        <w:rPr>
          <w:rFonts w:ascii="仿宋" w:eastAsia="仿宋" w:hAnsi="仿宋" w:hint="eastAsia"/>
          <w:b/>
          <w:bCs/>
          <w:noProof/>
          <w:lang w:eastAsia="zh-CN"/>
        </w:rPr>
        <w:t>更详细的STIL文件示例见附件</w:t>
      </w:r>
    </w:p>
    <w:p w14:paraId="7174ECB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6.3 禁用指令配置</w:t>
      </w:r>
    </w:p>
    <w:p w14:paraId="2DAABA7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9C157A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可以在代码中配置禁用的指令，遇到这些指令时会跳过并提示用户：</w:t>
      </w:r>
    </w:p>
    <w:p w14:paraId="594C806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6E5D37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 STILParserTransformer.py</w:t>
      </w:r>
    </w:p>
    <w:p w14:paraId="19EF62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DISABLED_INSTRUCTIONS: List[str] = [</w:t>
      </w:r>
    </w:p>
    <w:p w14:paraId="0FAF925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"ScanChain",    # 禁用 ScanChain</w:t>
      </w:r>
    </w:p>
    <w:p w14:paraId="5D8D20D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"Shift",        # 禁用 Shift</w:t>
      </w:r>
    </w:p>
    <w:p w14:paraId="0A30C14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]</w:t>
      </w:r>
    </w:p>
    <w:p w14:paraId="0B7381F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4E551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6.4 日志智能滚动</w:t>
      </w:r>
    </w:p>
    <w:p w14:paraId="7D227A0A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EB0BE0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正常情况下，日志自动滚动到最新内容</w:t>
      </w:r>
    </w:p>
    <w:p w14:paraId="4D77F2A1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用户滚动查看历史日志时，自动滚动暂停</w:t>
      </w:r>
    </w:p>
    <w:p w14:paraId="0DA3F8A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滚动回底部后，恢复自动滚动</w:t>
      </w:r>
    </w:p>
    <w:p w14:paraId="4CC38046" w14:textId="35ED31F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超过 10000 行时自动截断，保留最近 5000 行</w:t>
      </w:r>
    </w:p>
    <w:p w14:paraId="031CDA6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4" w:name="_Toc218794288"/>
      <w:r w:rsidRPr="00FE1E13">
        <w:rPr>
          <w:rFonts w:ascii="仿宋" w:eastAsia="仿宋" w:hAnsi="仿宋" w:hint="eastAsia"/>
          <w:noProof/>
          <w:lang w:eastAsia="zh-CN"/>
        </w:rPr>
        <w:t>7. 文件说明</w:t>
      </w:r>
      <w:bookmarkEnd w:id="14"/>
    </w:p>
    <w:p w14:paraId="04F3FE4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627242D9" w14:textId="77777777">
        <w:tc>
          <w:tcPr>
            <w:tcW w:w="4320" w:type="dxa"/>
          </w:tcPr>
          <w:p w14:paraId="1F6FE2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文件</w:t>
            </w:r>
          </w:p>
        </w:tc>
        <w:tc>
          <w:tcPr>
            <w:tcW w:w="4320" w:type="dxa"/>
          </w:tcPr>
          <w:p w14:paraId="224F9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6444C549" w14:textId="77777777">
        <w:tc>
          <w:tcPr>
            <w:tcW w:w="4320" w:type="dxa"/>
          </w:tcPr>
          <w:p w14:paraId="547B712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`PATConvert.py`</w:t>
            </w:r>
          </w:p>
        </w:tc>
        <w:tc>
          <w:tcPr>
            <w:tcW w:w="4320" w:type="dxa"/>
          </w:tcPr>
          <w:p w14:paraId="1EB015E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GUI 主程序</w:t>
            </w:r>
          </w:p>
        </w:tc>
      </w:tr>
      <w:tr w:rsidR="00C75C6D" w:rsidRPr="00FE1E13" w14:paraId="6CAF4581" w14:textId="77777777">
        <w:tc>
          <w:tcPr>
            <w:tcW w:w="4320" w:type="dxa"/>
          </w:tcPr>
          <w:p w14:paraId="3D516C3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`STILParserTransformer.py`</w:t>
            </w:r>
          </w:p>
        </w:tc>
        <w:tc>
          <w:tcPr>
            <w:tcW w:w="4320" w:type="dxa"/>
          </w:tcPr>
          <w:p w14:paraId="77B16CF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解析器（Transformer 实现）</w:t>
            </w:r>
          </w:p>
        </w:tc>
      </w:tr>
      <w:tr w:rsidR="00C75C6D" w:rsidRPr="00FE1E13" w14:paraId="53BD9AC7" w14:textId="77777777">
        <w:tc>
          <w:tcPr>
            <w:tcW w:w="4320" w:type="dxa"/>
          </w:tcPr>
          <w:p w14:paraId="1B0A622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`STILToVCTStream.py`</w:t>
            </w:r>
          </w:p>
        </w:tc>
        <w:tc>
          <w:tcPr>
            <w:tcW w:w="4320" w:type="dxa"/>
          </w:tcPr>
          <w:p w14:paraId="7864F2A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格式转换器</w:t>
            </w:r>
          </w:p>
        </w:tc>
      </w:tr>
      <w:tr w:rsidR="00C75C6D" w:rsidRPr="00FE1E13" w14:paraId="67E702C2" w14:textId="77777777">
        <w:tc>
          <w:tcPr>
            <w:tcW w:w="4320" w:type="dxa"/>
          </w:tcPr>
          <w:p w14:paraId="2BE7A1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`STILToGascStream.py`</w:t>
            </w:r>
          </w:p>
        </w:tc>
        <w:tc>
          <w:tcPr>
            <w:tcW w:w="4320" w:type="dxa"/>
          </w:tcPr>
          <w:p w14:paraId="7028CA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GASC 格式转换器</w:t>
            </w:r>
          </w:p>
        </w:tc>
      </w:tr>
      <w:tr w:rsidR="00C75C6D" w:rsidRPr="00FE1E13" w14:paraId="17E03C42" w14:textId="77777777">
        <w:tc>
          <w:tcPr>
            <w:tcW w:w="4320" w:type="dxa"/>
          </w:tcPr>
          <w:p w14:paraId="2461AB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`STILEventHandler.py`</w:t>
            </w:r>
          </w:p>
        </w:tc>
        <w:tc>
          <w:tcPr>
            <w:tcW w:w="4320" w:type="dxa"/>
          </w:tcPr>
          <w:p w14:paraId="51F3FA9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事件处理接口</w:t>
            </w:r>
          </w:p>
        </w:tc>
      </w:tr>
      <w:tr w:rsidR="00C75C6D" w:rsidRPr="00FE1E13" w14:paraId="0851A9D2" w14:textId="77777777">
        <w:tc>
          <w:tcPr>
            <w:tcW w:w="4320" w:type="dxa"/>
          </w:tcPr>
          <w:p w14:paraId="1074709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`STILParserUtils.py`</w:t>
            </w:r>
          </w:p>
        </w:tc>
        <w:tc>
          <w:tcPr>
            <w:tcW w:w="4320" w:type="dxa"/>
          </w:tcPr>
          <w:p w14:paraId="5E0F342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解析工具函数</w:t>
            </w:r>
          </w:p>
        </w:tc>
      </w:tr>
      <w:tr w:rsidR="00C75C6D" w:rsidRPr="00FE1E13" w14:paraId="1CE4F406" w14:textId="77777777">
        <w:tc>
          <w:tcPr>
            <w:tcW w:w="4320" w:type="dxa"/>
          </w:tcPr>
          <w:p w14:paraId="3FECA05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`TimingData.py`</w:t>
            </w:r>
          </w:p>
        </w:tc>
        <w:tc>
          <w:tcPr>
            <w:tcW w:w="4320" w:type="dxa"/>
          </w:tcPr>
          <w:p w14:paraId="73D065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数据结构</w:t>
            </w:r>
          </w:p>
        </w:tc>
      </w:tr>
      <w:tr w:rsidR="00C75C6D" w:rsidRPr="00FE1E13" w14:paraId="3042B0E4" w14:textId="77777777">
        <w:tc>
          <w:tcPr>
            <w:tcW w:w="4320" w:type="dxa"/>
          </w:tcPr>
          <w:p w14:paraId="167259A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`TimingFormatter.py`</w:t>
            </w:r>
          </w:p>
        </w:tc>
        <w:tc>
          <w:tcPr>
            <w:tcW w:w="4320" w:type="dxa"/>
          </w:tcPr>
          <w:p w14:paraId="3BE7375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格式化</w:t>
            </w:r>
          </w:p>
        </w:tc>
      </w:tr>
      <w:tr w:rsidR="00C75C6D" w:rsidRPr="00FE1E13" w14:paraId="5FFC288B" w14:textId="77777777">
        <w:tc>
          <w:tcPr>
            <w:tcW w:w="4320" w:type="dxa"/>
          </w:tcPr>
          <w:p w14:paraId="0988DB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`MicroInstructionMapper.py`</w:t>
            </w:r>
          </w:p>
        </w:tc>
        <w:tc>
          <w:tcPr>
            <w:tcW w:w="4320" w:type="dxa"/>
          </w:tcPr>
          <w:p w14:paraId="6261E0D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微指令映射（已集成到 Transformer）</w:t>
            </w:r>
          </w:p>
        </w:tc>
      </w:tr>
      <w:tr w:rsidR="00C75C6D" w:rsidRPr="00FE1E13" w14:paraId="4F090378" w14:textId="77777777">
        <w:tc>
          <w:tcPr>
            <w:tcW w:w="4320" w:type="dxa"/>
          </w:tcPr>
          <w:p w14:paraId="67AC47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`ChannelMappingDialog.py`</w:t>
            </w:r>
          </w:p>
        </w:tc>
        <w:tc>
          <w:tcPr>
            <w:tcW w:w="4320" w:type="dxa"/>
          </w:tcPr>
          <w:p w14:paraId="573CB5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通道映射对话框</w:t>
            </w:r>
          </w:p>
        </w:tc>
      </w:tr>
      <w:tr w:rsidR="00C75C6D" w:rsidRPr="00FE1E13" w14:paraId="0F39014B" w14:textId="77777777">
        <w:tc>
          <w:tcPr>
            <w:tcW w:w="4320" w:type="dxa"/>
          </w:tcPr>
          <w:p w14:paraId="27D6E9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`Logger.py`</w:t>
            </w:r>
          </w:p>
        </w:tc>
        <w:tc>
          <w:tcPr>
            <w:tcW w:w="4320" w:type="dxa"/>
          </w:tcPr>
          <w:p w14:paraId="7AC9150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日志系统</w:t>
            </w:r>
          </w:p>
        </w:tc>
      </w:tr>
    </w:tbl>
    <w:p w14:paraId="4C60FE3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004A97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5" w:name="_Toc218794289"/>
      <w:r w:rsidRPr="00FE1E13">
        <w:rPr>
          <w:rFonts w:ascii="仿宋" w:eastAsia="仿宋" w:hAnsi="仿宋" w:hint="eastAsia"/>
          <w:noProof/>
          <w:lang w:eastAsia="zh-CN"/>
        </w:rPr>
        <w:t>8. 常见问题</w:t>
      </w:r>
      <w:bookmarkEnd w:id="15"/>
    </w:p>
    <w:p w14:paraId="0DE62A4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EFA1EE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Q1: 转换时提示"未能从STIL文件中提取到信号信息"</w:t>
      </w:r>
    </w:p>
    <w:p w14:paraId="712408A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E6C6BF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**原因**：STIL 文件格式不正确或缺少必要的块</w:t>
      </w:r>
    </w:p>
    <w:p w14:paraId="7076F49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E931DFA" w14:textId="1873AFB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**解决**：检查文件是否包含 </w:t>
      </w:r>
      <w:r w:rsidR="00A53A9F">
        <w:rPr>
          <w:rFonts w:ascii="仿宋" w:eastAsia="仿宋" w:hAnsi="仿宋" w:hint="eastAsia"/>
          <w:noProof/>
          <w:lang w:eastAsia="zh-CN"/>
        </w:rPr>
        <w:t>`STIL 1.0`、</w:t>
      </w:r>
      <w:r w:rsidRPr="00FE1E13">
        <w:rPr>
          <w:rFonts w:ascii="仿宋" w:eastAsia="仿宋" w:hAnsi="仿宋" w:hint="eastAsia"/>
          <w:noProof/>
          <w:lang w:eastAsia="zh-CN"/>
        </w:rPr>
        <w:t>`Signals`、</w:t>
      </w:r>
      <w:r w:rsidR="00434413" w:rsidRPr="00FE1E13">
        <w:rPr>
          <w:rFonts w:ascii="仿宋" w:eastAsia="仿宋" w:hAnsi="仿宋" w:hint="eastAsia"/>
          <w:noProof/>
          <w:lang w:eastAsia="zh-CN"/>
        </w:rPr>
        <w:t>`Signal</w:t>
      </w:r>
      <w:r w:rsidR="00434413">
        <w:rPr>
          <w:rFonts w:ascii="仿宋" w:eastAsia="仿宋" w:hAnsi="仿宋" w:hint="eastAsia"/>
          <w:noProof/>
          <w:lang w:eastAsia="zh-CN"/>
        </w:rPr>
        <w:t>Groups</w:t>
      </w:r>
      <w:r w:rsidR="00434413" w:rsidRPr="00FE1E13">
        <w:rPr>
          <w:rFonts w:ascii="仿宋" w:eastAsia="仿宋" w:hAnsi="仿宋" w:hint="eastAsia"/>
          <w:noProof/>
          <w:lang w:eastAsia="zh-CN"/>
        </w:rPr>
        <w:t>`</w:t>
      </w:r>
      <w:r w:rsidR="00434413">
        <w:rPr>
          <w:rFonts w:ascii="仿宋" w:eastAsia="仿宋" w:hAnsi="仿宋" w:hint="eastAsia"/>
          <w:noProof/>
          <w:lang w:eastAsia="zh-CN"/>
        </w:rPr>
        <w:t>、</w:t>
      </w:r>
      <w:r w:rsidRPr="00FE1E13">
        <w:rPr>
          <w:rFonts w:ascii="仿宋" w:eastAsia="仿宋" w:hAnsi="仿宋" w:hint="eastAsia"/>
          <w:noProof/>
          <w:lang w:eastAsia="zh-CN"/>
        </w:rPr>
        <w:t>`Pattern` 等必要块</w:t>
      </w:r>
    </w:p>
    <w:p w14:paraId="0CF1CBE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32711DD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Q2: VCT 文件中部分通道显示 `.`</w:t>
      </w:r>
    </w:p>
    <w:p w14:paraId="7CE51BA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C63DE9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**原因**：该通道未映射信号</w:t>
      </w:r>
    </w:p>
    <w:p w14:paraId="1E5F34C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0CB2B3" w14:textId="617C6288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**解决**：在 Option 中为相关信号配置通道号</w:t>
      </w:r>
    </w:p>
    <w:p w14:paraId="5D3045C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6" w:name="_Toc218794290"/>
      <w:r w:rsidRPr="00FE1E13">
        <w:rPr>
          <w:rFonts w:ascii="仿宋" w:eastAsia="仿宋" w:hAnsi="仿宋" w:hint="eastAsia"/>
          <w:noProof/>
          <w:lang w:eastAsia="zh-CN"/>
        </w:rPr>
        <w:t>9. 版本历史</w:t>
      </w:r>
      <w:bookmarkEnd w:id="16"/>
    </w:p>
    <w:p w14:paraId="1FF1F1CF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10B7D1F0" w14:textId="77777777">
        <w:tc>
          <w:tcPr>
            <w:tcW w:w="2880" w:type="dxa"/>
          </w:tcPr>
          <w:p w14:paraId="1FD6581C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</w:t>
            </w:r>
          </w:p>
        </w:tc>
        <w:tc>
          <w:tcPr>
            <w:tcW w:w="2880" w:type="dxa"/>
          </w:tcPr>
          <w:p w14:paraId="7CFEEFB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日期</w:t>
            </w:r>
          </w:p>
        </w:tc>
        <w:tc>
          <w:tcPr>
            <w:tcW w:w="2880" w:type="dxa"/>
          </w:tcPr>
          <w:p w14:paraId="5B3EBBCF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更新内容</w:t>
            </w:r>
          </w:p>
        </w:tc>
      </w:tr>
      <w:tr w:rsidR="00C75C6D" w:rsidRPr="00FE1E13" w14:paraId="493829FF" w14:textId="77777777">
        <w:tc>
          <w:tcPr>
            <w:tcW w:w="2880" w:type="dxa"/>
          </w:tcPr>
          <w:p w14:paraId="76FDA09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1.0</w:t>
            </w:r>
          </w:p>
        </w:tc>
        <w:tc>
          <w:tcPr>
            <w:tcW w:w="2880" w:type="dxa"/>
          </w:tcPr>
          <w:p w14:paraId="7B063709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2026-01</w:t>
            </w:r>
          </w:p>
        </w:tc>
        <w:tc>
          <w:tcPr>
            <w:tcW w:w="2880" w:type="dxa"/>
          </w:tcPr>
          <w:p w14:paraId="387A5C6A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初始版本，支持 VCT 和 GASC 转换</w:t>
            </w:r>
          </w:p>
        </w:tc>
      </w:tr>
    </w:tbl>
    <w:p w14:paraId="0AAFED2A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p w14:paraId="22426B58" w14:textId="6A58D01F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---</w:t>
      </w:r>
    </w:p>
    <w:p w14:paraId="17E147B1" w14:textId="484F6CA1" w:rsidR="005F1AEC" w:rsidRPr="00FE1E13" w:rsidRDefault="005F1AEC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7" w:name="_Toc218794291"/>
      <w:r w:rsidRPr="00FE1E13">
        <w:rPr>
          <w:rFonts w:ascii="仿宋" w:eastAsia="仿宋" w:hAnsi="仿宋" w:hint="eastAsia"/>
          <w:noProof/>
          <w:lang w:eastAsia="zh-CN"/>
        </w:rPr>
        <w:t>附件</w:t>
      </w:r>
      <w:bookmarkEnd w:id="17"/>
    </w:p>
    <w:p w14:paraId="57BB868F" w14:textId="77777777" w:rsidR="00107B10" w:rsidRPr="00FE1E13" w:rsidRDefault="00107B10" w:rsidP="00107B10">
      <w:pPr>
        <w:rPr>
          <w:rFonts w:ascii="仿宋" w:eastAsia="仿宋" w:hAnsi="仿宋" w:hint="eastAsia"/>
          <w:noProof/>
          <w:lang w:eastAsia="zh-CN"/>
        </w:rPr>
      </w:pPr>
    </w:p>
    <w:p w14:paraId="5C83CA58" w14:textId="0778D5C7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.stil示例</w:t>
      </w:r>
    </w:p>
    <w:p w14:paraId="0CE0F2B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STIL 1.0; // </w:t>
      </w:r>
      <w:r w:rsidRPr="00B24BD5">
        <w:rPr>
          <w:rFonts w:ascii="仿宋" w:eastAsia="仿宋" w:hAnsi="仿宋" w:hint="eastAsia"/>
          <w:noProof/>
          <w:lang w:eastAsia="zh-CN"/>
        </w:rPr>
        <w:t>第一行必须</w:t>
      </w:r>
      <w:r w:rsidRPr="00B24BD5">
        <w:rPr>
          <w:rFonts w:ascii="仿宋" w:eastAsia="仿宋" w:hAnsi="仿宋"/>
          <w:noProof/>
          <w:lang w:eastAsia="zh-CN"/>
        </w:rPr>
        <w:t>STIL 1.0;</w:t>
      </w:r>
      <w:r w:rsidRPr="00B24BD5">
        <w:rPr>
          <w:rFonts w:ascii="仿宋" w:eastAsia="仿宋" w:hAnsi="仿宋" w:hint="eastAsia"/>
          <w:noProof/>
          <w:lang w:eastAsia="zh-CN"/>
        </w:rPr>
        <w:t>开头</w:t>
      </w:r>
    </w:p>
    <w:p w14:paraId="2CCC142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Block</w:t>
      </w:r>
      <w:r w:rsidRPr="00B24BD5">
        <w:rPr>
          <w:rFonts w:ascii="仿宋" w:eastAsia="仿宋" w:hAnsi="仿宋" w:hint="eastAsia"/>
          <w:noProof/>
          <w:lang w:eastAsia="zh-CN"/>
        </w:rPr>
        <w:t>顺序规定：</w:t>
      </w:r>
      <w:r w:rsidRPr="00B24BD5">
        <w:rPr>
          <w:rFonts w:ascii="仿宋" w:eastAsia="仿宋" w:hAnsi="仿宋"/>
          <w:noProof/>
          <w:lang w:eastAsia="zh-CN"/>
        </w:rPr>
        <w:t>STIL - Header - Signals - SignalGroups - ScanStructures - Spec - Timing - Selector \</w:t>
      </w:r>
    </w:p>
    <w:p w14:paraId="2C2DBC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- PatternBurst - PatternExec - Procedures - MacroDefs - Pattern</w:t>
      </w:r>
    </w:p>
    <w:p w14:paraId="7195805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0F6A70F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Header  {</w:t>
      </w:r>
    </w:p>
    <w:p w14:paraId="017C6CE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Title "tviibe2m_top_BI_Initialization_stil_gz" ;</w:t>
      </w:r>
    </w:p>
    <w:p w14:paraId="1D6AA41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Date     "Thu Dec  6 19:02:50 2018" ;</w:t>
      </w:r>
    </w:p>
    <w:p w14:paraId="1F26262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Source  "Tessent Shell  2016.4-p1-snapshot_2017.08.09_17.14" ;</w:t>
      </w:r>
    </w:p>
    <w:p w14:paraId="1593828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History  {</w:t>
      </w:r>
    </w:p>
    <w:p w14:paraId="5704102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Begin_Verify_Section  *}</w:t>
      </w:r>
    </w:p>
    <w:p w14:paraId="51ECC82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format            = STIL  *}</w:t>
      </w:r>
    </w:p>
    <w:p w14:paraId="03C84F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serial_flag       = OFF  *}</w:t>
      </w:r>
    </w:p>
    <w:p w14:paraId="3695091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test_set_type     = CHAIN_TEST  *}</w:t>
      </w:r>
    </w:p>
    <w:p w14:paraId="0E8B869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pad_value         = X  *}</w:t>
      </w:r>
    </w:p>
    <w:p w14:paraId="19B6F54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  Ann {*    pattern_begin     = 0  *}</w:t>
      </w:r>
    </w:p>
    <w:p w14:paraId="1AED1F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pattern_end       = 0  *}</w:t>
      </w:r>
    </w:p>
    <w:p w14:paraId="15CD29A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one_setup         = ON  *}</w:t>
      </w:r>
    </w:p>
    <w:p w14:paraId="7AC32BF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no_initialization = OFF  *}</w:t>
      </w:r>
    </w:p>
    <w:p w14:paraId="2C7B06E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pattern_checksum  = 0  *}</w:t>
      </w:r>
    </w:p>
    <w:p w14:paraId="06C410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End_Verify_Section  *}</w:t>
      </w:r>
    </w:p>
    <w:p w14:paraId="2AA8978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20CA7A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12D0134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37FCC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Include “../x.stil”;</w:t>
      </w:r>
    </w:p>
    <w:p w14:paraId="68E1B2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</w:t>
      </w:r>
    </w:p>
    <w:p w14:paraId="358B239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Signals Block解析</w:t>
      </w:r>
    </w:p>
    <w:p w14:paraId="35E107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Signals {</w:t>
      </w:r>
    </w:p>
    <w:p w14:paraId="14FB336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"p2_0_pad" In; "p23_7_pad" In; "vccd_0_pad" In; "vccd_1_pad" In; "vccd_2_pad" In; "vccd_3_pad" In; "vdda_pad" In; "vddd_0_pad" In; "vddd_1_pad" In; "vddd_2_pad" In; "vddd_3_pad" In; "vddio_0_pad" In; "vddio_1_pad" In; "vddio_10_pad" In; "vddio_11_pad" In; "vddio_12_pad" In; "vddio_13_pad" In; "vddio_14_pad" In; "vddio_15_pad" In; "vddio_16_pad" In; "vddio_17_pad" In; "vddio_18_pad" In; "vddio_19_pad" In; "vddio_2_pad" In; "vddio_3_pad" In; "vddio_4_pad" In; "vddio_5_pad" In; "vddio_6_pad" In; "vddio_7_pad" In; "vddio_8_pad" In; "vddq_pad" In; "vrefh0_pad" In; "vrefh1_pad" In; "vrefl0_pad" In; "vrefl1_pad" In; "vssa_pad" In; "vssd_0_pad" In; "vssd_2_pad" In; "vssd_3_pad" In; "vssio_0_pad" In; "vssio_1_pad" In; "vssio_10_pad" In; "vssio_11_pad" In; "vssio_12_pad" In; "vssio_13_pad" In; "vssio_14_pad" In; "vssio_15_pad" In; "vssio_16_pad" In; "vssio_17_pad" In; "vssio_18_pad" In; "vssio_19_pad" In; </w:t>
      </w:r>
    </w:p>
    <w:p w14:paraId="03EE96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"vssio_2_pad" In; "vssio_3_pad" In; "vssio_4_pad" In; "vssio_5_pad" In; "vssio_6_pad" In; "vssio_7_pad" In; "vssq_pad" In; "vsub_pad" In; "xres_pad" In; </w:t>
      </w:r>
    </w:p>
    <w:p w14:paraId="7311C32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</w:t>
      </w:r>
    </w:p>
    <w:p w14:paraId="0B77E67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"p23_5_pad" Out; "p23_6_pad" InOut; </w:t>
      </w:r>
    </w:p>
    <w:p w14:paraId="11D21C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ScanIn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ScanOut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</w:p>
    <w:p w14:paraId="448B2C5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2A30C4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2BF3D86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SignalGroups Block解析</w:t>
      </w:r>
    </w:p>
    <w:p w14:paraId="44C1128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SignalGroups {</w:t>
      </w:r>
    </w:p>
    <w:p w14:paraId="3DF0803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_pi_ = '"p2_0_pad" + "p23_7_pad" + "vccd_0_pad" + "vccd_1_pad" + "vccd_2_pad" + "vccd_3_pad" + "vdda_pad" + "vddd_0_pad" + "vddd_1_pad" + "vddd_2_pad" + "vddd_3_pad" + "vddio_0_pad" + "vddio_1_pad" + "vddio_10_pad" + "vddio_11_pad" + "vddio_12_pad" + "vddio_13_pad" + "vddio_14_pad" + "vddio_15_pad" + "vddio_16_pad" + "vddio_17_pad" + "vddio_18_pad" + "vddio_19_pad" + "vddio_2_pad" + "vddio_3_pad" + "vddio_4_pad" + "vddio_5_pad" + "vddio_6_pad" + "vddio_7_pad" + "vddio_8_pad" + "vddq_pad" + "vrefh0_pad" + "vrefh1_pad" + "vrefl0_pad" + "vrefl1_pad" + "vssa_pad" + "vssd_0_pad" + "vssd_2_pad" + "vssd_3_pad" + "vssio_0_pad" + "vssio_1_pad" + "vssio_10_pad" + "vssio_11_pad" + "vssio_12_pad" + "vssio_13_pad" + "vssio_14_pad" + </w:t>
      </w:r>
    </w:p>
    <w:p w14:paraId="4E746AA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"vssio_15_pad" + "vssio_16_pad" + "vssio_17_pad" + "vssio_18_pad" + "vssio_19_pad" + "vssio_2_pad" + "vssio_3_pad" + "vssio_4_pad" + "vssio_5_pad" + "vssio_6_pad" + "vssio_7_pad" + "vssq_pad" + "vsub_pad" + "xres_pad"';</w:t>
      </w:r>
    </w:p>
    <w:p w14:paraId="632CF90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_bidi_ = '"p23_5_pad" + "p23_6_pad"';</w:t>
      </w:r>
    </w:p>
    <w:p w14:paraId="4F5AC3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input_time_gen_0 = '"p2_0_pad" + "p23_7_pad" + "vccd_0_pad" + "vccd_1_pad" + "vccd_2_pad" + "vccd_3_pad" + "vdda_pad" + "vddd_0_pad" + "vddd_1_pad" + "vddd_2_pad" + "vddd_3_pad" + "vddio_0_pad" + "vddio_1_pad" + "vddio_10_pad" + "vddio_11_pad" + "vddio_12_pad" + "vddio_13_pad" + "vddio_14_pad" + "vddio_15_pad" + "vddio_16_pad" + "vddio_17_pad" + "vddio_18_pad" + "vddio_19_pad" + "vddio_2_pad" + "vddio_3_pad" + "vddio_4_pad" + "vddio_5_pad" + "vddio_6_pad" + "vddio_7_pad" + "vddio_8_pad" + "vddq_pad" + "vrefh0_pad" + "vrefh1_pad" + "vrefl0_pad" + "vrefl1_pad" + "vssa_pad" + "vssd_0_pad" + "vssd_2_pad" + "vssd_3_pad" + "vssio_0_pad" + "vssio_1_pad" + "vssio_10_pad" + "vssio_11_pad" + "vssio_12_pad" + "vssio_13_pad" + "vssio_14_pad" + "vssio_15_pad" + "vssio_16_pad" + "vssio_17_pad" + "vssio_18_pad" + "vssio_19_pad" + "vssio_2_pad" + "vssio_3_pad" + "vssio_4_pad" + "vssio_5_pad" + "vssio_6_pad" + </w:t>
      </w:r>
    </w:p>
    <w:p w14:paraId="67FADD4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     "vssio_7_pad" + "vssq_pad" + "vsub_pad" + "xres_pad"';</w:t>
      </w:r>
    </w:p>
    <w:p w14:paraId="1E081F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bidi_time_gen_0 = '"p23_5_pad"';</w:t>
      </w:r>
    </w:p>
    <w:p w14:paraId="38AD2D2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bidi_time_gen_1 = '"p23_6_pad"';</w:t>
      </w:r>
    </w:p>
    <w:p w14:paraId="66A9AE6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 xml:space="preserve"> bidi_time_gen_2 = '(_bidi_ - p23_5_pad)'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  <w:r w:rsidRPr="00B24BD5">
        <w:rPr>
          <w:rFonts w:ascii="仿宋" w:eastAsia="仿宋" w:hAnsi="仿宋"/>
          <w:noProof/>
          <w:lang w:eastAsia="zh-CN"/>
        </w:rPr>
        <w:t>;</w:t>
      </w:r>
    </w:p>
    <w:p w14:paraId="16943D3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 xml:space="preserve"> bidi_time_gen_2 = 'p23_5_pad[0..31]'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  <w:r w:rsidRPr="00B24BD5">
        <w:rPr>
          <w:rFonts w:ascii="仿宋" w:eastAsia="仿宋" w:hAnsi="仿宋"/>
          <w:noProof/>
          <w:lang w:eastAsia="zh-CN"/>
        </w:rPr>
        <w:t>;</w:t>
      </w:r>
    </w:p>
    <w:p w14:paraId="4FFE6A9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Base HEX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OCT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\h(\h01,\hHL,\hHLX,\hHLZ,\hHLXZ)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\d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\l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\w</w:t>
      </w:r>
      <w:r w:rsidRPr="00B24BD5">
        <w:rPr>
          <w:rFonts w:ascii="仿宋" w:eastAsia="仿宋" w:hAnsi="仿宋" w:hint="eastAsia"/>
          <w:noProof/>
          <w:lang w:eastAsia="zh-CN"/>
        </w:rPr>
        <w:t>编码压缩和解码功能</w:t>
      </w:r>
    </w:p>
    <w:p w14:paraId="6E4BC80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6C4545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387E95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Timing Block解析</w:t>
      </w:r>
    </w:p>
    <w:p w14:paraId="6B3CDC7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Timing RETARGET_timing {</w:t>
      </w:r>
    </w:p>
    <w:p w14:paraId="18E317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WaveformTable tset__test_entry_entry_  {</w:t>
      </w:r>
    </w:p>
    <w:p w14:paraId="5B049CC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Period '100000ps' ;</w:t>
      </w:r>
    </w:p>
    <w:p w14:paraId="5B0090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Waveforms  {</w:t>
      </w:r>
    </w:p>
    <w:p w14:paraId="3FAEE71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input_time_gen_0  { 01XZ { '0ps' D/U/N/Z; }}</w:t>
      </w:r>
    </w:p>
    <w:p w14:paraId="33E577F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Converted timing maybe not correct, Please check the timing definitions:</w:t>
      </w:r>
    </w:p>
    <w:p w14:paraId="0538013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UDU and DUD in Timing+Group/Signal  DUD/UDU -&gt; P/N</w:t>
      </w:r>
    </w:p>
    <w:p w14:paraId="509293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UUU and UDU and not DDD and not DUD in Timing+Group/Signal UUU/UDU -&gt; RO</w:t>
      </w:r>
    </w:p>
    <w:p w14:paraId="222093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DDD and DUD and not UUU and not UDU in Timing+Group/Signal DDD/DUD -&gt; RZ</w:t>
      </w:r>
    </w:p>
    <w:p w14:paraId="56CC073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DU/UD in Timing+Group/Signal  DU/UD -&gt; DNRZ</w:t>
      </w:r>
    </w:p>
    <w:p w14:paraId="6C3CA0C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如果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数量不一致，则将单个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重复展开相等数量</w:t>
      </w:r>
    </w:p>
    <w:p w14:paraId="6CF061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因为</w:t>
      </w:r>
      <w:r w:rsidRPr="00B24BD5">
        <w:rPr>
          <w:rFonts w:ascii="仿宋" w:eastAsia="仿宋" w:hAnsi="仿宋"/>
          <w:noProof/>
          <w:lang w:eastAsia="zh-CN"/>
        </w:rPr>
        <w:t>HTOL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最多只有两个，如果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个数超过</w:t>
      </w:r>
      <w:r w:rsidRPr="00B24BD5">
        <w:rPr>
          <w:rFonts w:ascii="仿宋" w:eastAsia="仿宋" w:hAnsi="仿宋"/>
          <w:noProof/>
          <w:lang w:eastAsia="zh-CN"/>
        </w:rPr>
        <w:t>2</w:t>
      </w:r>
      <w:r w:rsidRPr="00B24BD5">
        <w:rPr>
          <w:rFonts w:ascii="仿宋" w:eastAsia="仿宋" w:hAnsi="仿宋" w:hint="eastAsia"/>
          <w:noProof/>
          <w:lang w:eastAsia="zh-CN"/>
        </w:rPr>
        <w:t>个，取第二个和第三个</w:t>
      </w:r>
    </w:p>
    <w:p w14:paraId="5CD3DE7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单位</w:t>
      </w:r>
      <w:r w:rsidRPr="00B24BD5">
        <w:rPr>
          <w:rFonts w:ascii="仿宋" w:eastAsia="仿宋" w:hAnsi="仿宋"/>
          <w:noProof/>
          <w:lang w:eastAsia="zh-CN"/>
        </w:rPr>
        <w:t>HTOL</w:t>
      </w:r>
      <w:r w:rsidRPr="00B24BD5">
        <w:rPr>
          <w:rFonts w:ascii="仿宋" w:eastAsia="仿宋" w:hAnsi="仿宋" w:hint="eastAsia"/>
          <w:noProof/>
          <w:lang w:eastAsia="zh-CN"/>
        </w:rPr>
        <w:t>只支持</w:t>
      </w:r>
      <w:r w:rsidRPr="00B24BD5">
        <w:rPr>
          <w:rFonts w:ascii="仿宋" w:eastAsia="仿宋" w:hAnsi="仿宋"/>
          <w:noProof/>
          <w:lang w:eastAsia="zh-CN"/>
        </w:rPr>
        <w:t>nS</w:t>
      </w:r>
      <w:r w:rsidRPr="00B24BD5">
        <w:rPr>
          <w:rFonts w:ascii="仿宋" w:eastAsia="仿宋" w:hAnsi="仿宋" w:hint="eastAsia"/>
          <w:noProof/>
          <w:lang w:eastAsia="zh-CN"/>
        </w:rPr>
        <w:t>单位，所以把</w:t>
      </w:r>
      <w:r w:rsidRPr="00B24BD5">
        <w:rPr>
          <w:rFonts w:ascii="仿宋" w:eastAsia="仿宋" w:hAnsi="仿宋"/>
          <w:noProof/>
          <w:lang w:eastAsia="zh-CN"/>
        </w:rPr>
        <w:t>ps/pS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us/uS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ms/mS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s/S</w:t>
      </w:r>
      <w:r w:rsidRPr="00B24BD5">
        <w:rPr>
          <w:rFonts w:ascii="仿宋" w:eastAsia="仿宋" w:hAnsi="仿宋" w:hint="eastAsia"/>
          <w:noProof/>
          <w:lang w:eastAsia="zh-CN"/>
        </w:rPr>
        <w:t>会转换为</w:t>
      </w:r>
      <w:r w:rsidRPr="00B24BD5">
        <w:rPr>
          <w:rFonts w:ascii="仿宋" w:eastAsia="仿宋" w:hAnsi="仿宋"/>
          <w:noProof/>
          <w:lang w:eastAsia="zh-CN"/>
        </w:rPr>
        <w:t>nS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Timing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T</w:t>
      </w:r>
      <w:r w:rsidRPr="00B24BD5">
        <w:rPr>
          <w:rFonts w:ascii="仿宋" w:eastAsia="仿宋" w:hAnsi="仿宋" w:hint="eastAsia"/>
          <w:noProof/>
          <w:lang w:eastAsia="zh-CN"/>
        </w:rPr>
        <w:t>值暂时不支持表达式写法</w:t>
      </w:r>
    </w:p>
    <w:p w14:paraId="470A3F3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//bidi_time_gen_0 { 01 { '0ps' D; '25000ps' D/U; '75000ps' U/D;}</w:t>
      </w:r>
    </w:p>
    <w:p w14:paraId="6F270AF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bidi_time_gen_0 { 01 { '0ps' U/D; '25000ps' D/U; '75000ps' U/D;}</w:t>
      </w:r>
    </w:p>
    <w:p w14:paraId="47DCD9E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Z { '0ps' Z;}</w:t>
      </w:r>
    </w:p>
    <w:p w14:paraId="7EA179D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LHXT { '0ps' Z; '24000ps' l/h/X/t; '24001ps' X;} }</w:t>
      </w:r>
    </w:p>
    <w:p w14:paraId="13CB388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bidi_time_gen_1 { LHXT { '0ps' Z; '24000ps' l/h/X/t; '24001ps' X;}</w:t>
      </w:r>
    </w:p>
    <w:p w14:paraId="764407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01Z { '0ps' D/U/Z;} }</w:t>
      </w:r>
    </w:p>
    <w:p w14:paraId="2AEF1A1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31C94FD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3095A6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WaveformTable tset_gen_tp2  {</w:t>
      </w:r>
    </w:p>
    <w:p w14:paraId="68DEE79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Period '100000ps' ;</w:t>
      </w:r>
    </w:p>
    <w:p w14:paraId="4A670CC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Waveforms  {</w:t>
      </w:r>
    </w:p>
    <w:p w14:paraId="6E6128D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input_time_gen_0  { 01XZ { '0ps' D/U/N/Z; }}</w:t>
      </w:r>
    </w:p>
    <w:p w14:paraId="2068D36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bidi_time_gen_0 { 01 { '0ps' D; '25000ps' D/U; '75000ps' D;}</w:t>
      </w:r>
    </w:p>
    <w:p w14:paraId="7083678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Z { '0ps' Z;}</w:t>
      </w:r>
    </w:p>
    <w:p w14:paraId="7C2817C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LHXT { '0ps' Z; '24000ps' l/h/X/t; '24001ps' X;} }</w:t>
      </w:r>
    </w:p>
    <w:p w14:paraId="29246CC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bidi_time_gen_1 { LHXT { '0ps' Z; '24000ps' l/h/X/t; '24001ps' X;}</w:t>
      </w:r>
    </w:p>
    <w:p w14:paraId="756DFF8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01Z { '0ps' D/U/Z;} }</w:t>
      </w:r>
    </w:p>
    <w:p w14:paraId="17F009A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6EAFF79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6FBAD34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6D47CF8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NONE</w:t>
      </w:r>
    </w:p>
    <w:p w14:paraId="76F0BF8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PatternBurst scanpats {</w:t>
      </w:r>
    </w:p>
    <w:p w14:paraId="0CEFE63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PatList { scan_test; }</w:t>
      </w:r>
    </w:p>
    <w:p w14:paraId="6A5FE64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>}</w:t>
      </w:r>
    </w:p>
    <w:p w14:paraId="7C114BB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NONE</w:t>
      </w:r>
    </w:p>
    <w:p w14:paraId="3E9382B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PatternExec {</w:t>
      </w:r>
    </w:p>
    <w:p w14:paraId="3C0AF72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Timing RETARGET_timing;</w:t>
      </w:r>
    </w:p>
    <w:p w14:paraId="0BB88E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PatternBurst scanpats;</w:t>
      </w:r>
    </w:p>
    <w:p w14:paraId="4239DDD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4100AEC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23E56D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MacroDefs Block</w:t>
      </w:r>
      <w:r w:rsidRPr="00B24BD5">
        <w:rPr>
          <w:rFonts w:ascii="仿宋" w:eastAsia="仿宋" w:hAnsi="仿宋" w:hint="eastAsia"/>
          <w:noProof/>
          <w:lang w:eastAsia="zh-CN"/>
        </w:rPr>
        <w:t>宏解析，支持变量替换，执行完时序不恢复</w:t>
      </w:r>
    </w:p>
    <w:p w14:paraId="3C977A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MacroDefs {</w:t>
      </w:r>
    </w:p>
    <w:p w14:paraId="1A44A53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macro_z0 {</w:t>
      </w:r>
    </w:p>
    <w:p w14:paraId="5683522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macro_z_start: V {  _bidi_=11;</w:t>
      </w:r>
    </w:p>
    <w:p w14:paraId="06F453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T00000000000000000000000000;</w:t>
      </w:r>
    </w:p>
    <w:p w14:paraId="662E76B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F8D2E3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6329E6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macro_z1 {</w:t>
      </w:r>
    </w:p>
    <w:p w14:paraId="5EF334D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V {  _bidi_=#;</w:t>
      </w:r>
    </w:p>
    <w:p w14:paraId="333E5BF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_pi_=#;</w:t>
      </w:r>
    </w:p>
    <w:p w14:paraId="7A5B005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0294C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B6B48C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7DD45FB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7691D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Procedures Block</w:t>
      </w:r>
      <w:r w:rsidRPr="00B24BD5">
        <w:rPr>
          <w:rFonts w:ascii="仿宋" w:eastAsia="仿宋" w:hAnsi="仿宋" w:hint="eastAsia"/>
          <w:noProof/>
          <w:lang w:eastAsia="zh-CN"/>
        </w:rPr>
        <w:t>子</w:t>
      </w:r>
      <w:r w:rsidRPr="00B24BD5">
        <w:rPr>
          <w:rFonts w:ascii="仿宋" w:eastAsia="仿宋" w:hAnsi="仿宋"/>
          <w:noProof/>
          <w:lang w:eastAsia="zh-CN"/>
        </w:rPr>
        <w:t>Pattern</w:t>
      </w:r>
      <w:r w:rsidRPr="00B24BD5">
        <w:rPr>
          <w:rFonts w:ascii="仿宋" w:eastAsia="仿宋" w:hAnsi="仿宋" w:hint="eastAsia"/>
          <w:noProof/>
          <w:lang w:eastAsia="zh-CN"/>
        </w:rPr>
        <w:t>解析，支持变量替换，执行完时序恢复</w:t>
      </w:r>
    </w:p>
    <w:p w14:paraId="768DCFF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Procedures {</w:t>
      </w:r>
    </w:p>
    <w:p w14:paraId="396F79E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proc0 {</w:t>
      </w:r>
    </w:p>
    <w:p w14:paraId="04A3E6C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// call</w:t>
      </w:r>
      <w:r w:rsidRPr="00B24BD5">
        <w:rPr>
          <w:rFonts w:ascii="仿宋" w:eastAsia="仿宋" w:hAnsi="仿宋" w:hint="eastAsia"/>
          <w:noProof/>
          <w:lang w:eastAsia="zh-CN"/>
        </w:rPr>
        <w:t>指令切换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1ED9876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  W tset_gen_tp2;</w:t>
      </w:r>
    </w:p>
    <w:p w14:paraId="1A2B96B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proc_start: V {  _bidi_=00;</w:t>
      </w:r>
    </w:p>
    <w:p w14:paraId="1540C0D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7032EF5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6D13CFE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V {  _bidi_=00;</w:t>
      </w:r>
    </w:p>
    <w:p w14:paraId="2C1B332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2A86F4A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6638F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48787A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proc1 {</w:t>
      </w:r>
    </w:p>
    <w:p w14:paraId="5E6C645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// call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7F533B4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replace: V {  _bidi_=#;</w:t>
      </w:r>
    </w:p>
    <w:p w14:paraId="3716A19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_pi_=#;</w:t>
      </w:r>
    </w:p>
    <w:p w14:paraId="7A41BC5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46E39FC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2574D8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0E9DC13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50AAC8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支持Pattern Block解析</w:t>
      </w:r>
    </w:p>
    <w:p w14:paraId="158A9F4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 scan_test  {</w:t>
      </w:r>
    </w:p>
    <w:p w14:paraId="020E0D0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 tset__test_entry_entry_;</w:t>
      </w:r>
    </w:p>
    <w:p w14:paraId="7016F7B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Pattern:0  Vector:1  TesterCycle:1</w:t>
      </w:r>
    </w:p>
    <w:p w14:paraId="3C2A4BC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注释跳过</w:t>
      </w:r>
    </w:p>
    <w:p w14:paraId="3DAACEE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Ann {* Pattern:0  Vector:1  TesterCycle:1 *}</w:t>
      </w:r>
    </w:p>
    <w:p w14:paraId="5CD0BFD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支持不包含</w:t>
      </w:r>
      <w:r w:rsidRPr="00B24BD5">
        <w:rPr>
          <w:rFonts w:ascii="仿宋" w:eastAsia="仿宋" w:hAnsi="仿宋"/>
          <w:noProof/>
          <w:lang w:eastAsia="zh-CN"/>
        </w:rPr>
        <w:t>{}</w:t>
      </w:r>
      <w:r w:rsidRPr="00B24BD5">
        <w:rPr>
          <w:rFonts w:ascii="仿宋" w:eastAsia="仿宋" w:hAnsi="仿宋" w:hint="eastAsia"/>
          <w:noProof/>
          <w:lang w:eastAsia="zh-CN"/>
        </w:rPr>
        <w:t>的单独指令，必须分号结尾</w:t>
      </w:r>
    </w:p>
    <w:p w14:paraId="4F5DB82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</w:t>
      </w:r>
      <w:r w:rsidRPr="00B24BD5">
        <w:rPr>
          <w:rFonts w:ascii="仿宋" w:eastAsia="仿宋" w:hAnsi="仿宋"/>
          <w:noProof/>
          <w:lang w:eastAsia="zh-CN"/>
        </w:rPr>
        <w:t xml:space="preserve">Goto=JUMP </w:t>
      </w:r>
      <w:r w:rsidRPr="00B24BD5">
        <w:rPr>
          <w:rFonts w:ascii="仿宋" w:eastAsia="仿宋" w:hAnsi="仿宋" w:hint="eastAsia"/>
          <w:noProof/>
          <w:lang w:eastAsia="zh-CN"/>
        </w:rPr>
        <w:t>单指令</w:t>
      </w:r>
    </w:p>
    <w:p w14:paraId="596FCBA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Goto start;</w:t>
      </w:r>
    </w:p>
    <w:p w14:paraId="30E5753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lastRenderedPageBreak/>
        <w:t xml:space="preserve">  // 普通V</w:t>
      </w:r>
    </w:p>
    <w:p w14:paraId="6DCE1F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V {  _bidi_=0T;</w:t>
      </w:r>
    </w:p>
    <w:p w14:paraId="178A741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_pi_=V01111111111111111111111111111111000000000000000000000000000;</w:t>
      </w:r>
    </w:p>
    <w:p w14:paraId="35956B8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404A0E1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支持带</w:t>
      </w:r>
      <w:r w:rsidRPr="00B24BD5">
        <w:rPr>
          <w:rFonts w:ascii="仿宋" w:eastAsia="仿宋" w:hAnsi="仿宋"/>
          <w:noProof/>
          <w:lang w:eastAsia="zh-CN"/>
        </w:rPr>
        <w:t>Label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V</w:t>
      </w:r>
    </w:p>
    <w:p w14:paraId="740AE36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start: V {  _bidi_=00;</w:t>
      </w:r>
    </w:p>
    <w:p w14:paraId="60C344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_pi_=001111111111111111111111111111111000000000000000000000000000;</w:t>
      </w:r>
    </w:p>
    <w:p w14:paraId="3E2DB1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9F6DF3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Call子Pattern</w:t>
      </w:r>
    </w:p>
    <w:p w14:paraId="0EDEF6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Call proc0;</w:t>
      </w:r>
    </w:p>
    <w:p w14:paraId="1AB5001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Call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2CD0C86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Call proc1 {</w:t>
      </w:r>
    </w:p>
    <w:p w14:paraId="60A4AF5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_bidi_=11;</w:t>
      </w:r>
    </w:p>
    <w:p w14:paraId="28E6B4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_pi_=00 \r31 1 000000000000000000000000000;</w:t>
      </w:r>
    </w:p>
    <w:p w14:paraId="35A5B3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30F3CF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call</w:t>
      </w:r>
      <w:r w:rsidRPr="00B24BD5">
        <w:rPr>
          <w:rFonts w:ascii="仿宋" w:eastAsia="仿宋" w:hAnsi="仿宋" w:hint="eastAsia"/>
          <w:noProof/>
          <w:lang w:eastAsia="zh-CN"/>
        </w:rPr>
        <w:t>指令结束后要恢复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146A7ED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proc_end: V {  _bidi_=01;</w:t>
      </w:r>
    </w:p>
    <w:p w14:paraId="5491C97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77E9AFC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B08E97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 macro_z0;</w:t>
      </w:r>
    </w:p>
    <w:p w14:paraId="7FF240D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Macro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0BAE6F8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 macro_z1 { _bidi_=11;</w:t>
      </w:r>
    </w:p>
    <w:p w14:paraId="3DF9EF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_pi_=00 \r31 1 000000000000000000000000000;</w:t>
      </w:r>
    </w:p>
    <w:p w14:paraId="386BB07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65C793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macro_z_end: // Label独立一行的写法</w:t>
      </w:r>
    </w:p>
    <w:p w14:paraId="74A2826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V {  _bidi_=11;</w:t>
      </w:r>
    </w:p>
    <w:p w14:paraId="197274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56F8ABC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CE2C5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指令</w:t>
      </w:r>
      <w:r w:rsidRPr="00B24BD5">
        <w:rPr>
          <w:rFonts w:ascii="仿宋" w:eastAsia="仿宋" w:hAnsi="仿宋"/>
          <w:noProof/>
          <w:lang w:eastAsia="zh-CN"/>
        </w:rPr>
        <w:t xml:space="preserve"> HTOL</w:t>
      </w:r>
      <w:r w:rsidRPr="00B24BD5">
        <w:rPr>
          <w:rFonts w:ascii="仿宋" w:eastAsia="仿宋" w:hAnsi="仿宋" w:hint="eastAsia"/>
          <w:noProof/>
          <w:lang w:eastAsia="zh-CN"/>
        </w:rPr>
        <w:t>机型不支持，这里先按照</w:t>
      </w:r>
      <w:r w:rsidRPr="00B24BD5">
        <w:rPr>
          <w:rFonts w:ascii="仿宋" w:eastAsia="仿宋" w:hAnsi="仿宋"/>
          <w:noProof/>
          <w:lang w:eastAsia="zh-CN"/>
        </w:rPr>
        <w:t>ATE</w:t>
      </w:r>
      <w:r w:rsidRPr="00B24BD5">
        <w:rPr>
          <w:rFonts w:ascii="仿宋" w:eastAsia="仿宋" w:hAnsi="仿宋" w:hint="eastAsia"/>
          <w:noProof/>
          <w:lang w:eastAsia="zh-CN"/>
        </w:rPr>
        <w:t>指令转换成</w:t>
      </w:r>
      <w:r w:rsidRPr="00B24BD5">
        <w:rPr>
          <w:rFonts w:ascii="仿宋" w:eastAsia="仿宋" w:hAnsi="仿宋"/>
          <w:noProof/>
          <w:lang w:eastAsia="zh-CN"/>
        </w:rPr>
        <w:t>MBGN</w:t>
      </w:r>
    </w:p>
    <w:p w14:paraId="42AED3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匹配内部单个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行（等于</w:t>
      </w:r>
      <w:r w:rsidRPr="00B24BD5">
        <w:rPr>
          <w:rFonts w:ascii="仿宋" w:eastAsia="仿宋" w:hAnsi="仿宋"/>
          <w:noProof/>
          <w:lang w:eastAsia="zh-CN"/>
        </w:rPr>
        <w:t>IMATCH</w:t>
      </w:r>
      <w:r w:rsidRPr="00B24BD5">
        <w:rPr>
          <w:rFonts w:ascii="仿宋" w:eastAsia="仿宋" w:hAnsi="仿宋" w:hint="eastAsia"/>
          <w:noProof/>
          <w:lang w:eastAsia="zh-CN"/>
        </w:rPr>
        <w:t>），如果该行是</w:t>
      </w:r>
      <w:r w:rsidRPr="00B24BD5">
        <w:rPr>
          <w:rFonts w:ascii="仿宋" w:eastAsia="仿宋" w:hAnsi="仿宋"/>
          <w:noProof/>
          <w:lang w:eastAsia="zh-CN"/>
        </w:rPr>
        <w:t>pass</w:t>
      </w:r>
      <w:r w:rsidRPr="00B24BD5">
        <w:rPr>
          <w:rFonts w:ascii="仿宋" w:eastAsia="仿宋" w:hAnsi="仿宋" w:hint="eastAsia"/>
          <w:noProof/>
          <w:lang w:eastAsia="zh-CN"/>
        </w:rPr>
        <w:t>就退出循环，</w:t>
      </w:r>
      <w:r w:rsidRPr="00B24BD5">
        <w:rPr>
          <w:rFonts w:ascii="仿宋" w:eastAsia="仿宋" w:hAnsi="仿宋"/>
          <w:noProof/>
          <w:lang w:eastAsia="zh-CN"/>
        </w:rPr>
        <w:t>Infinite=</w:t>
      </w:r>
      <w:r w:rsidRPr="00B24BD5">
        <w:rPr>
          <w:rFonts w:ascii="仿宋" w:eastAsia="仿宋" w:hAnsi="仿宋" w:hint="eastAsia"/>
          <w:noProof/>
          <w:lang w:eastAsia="zh-CN"/>
        </w:rPr>
        <w:t>无限循环</w:t>
      </w:r>
    </w:p>
    <w:p w14:paraId="47F4A36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MatchLoop 2000 {</w:t>
      </w:r>
    </w:p>
    <w:p w14:paraId="0F2E62D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192AE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733FD0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721DB2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844A9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匹配内部所有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行直到所有都</w:t>
      </w:r>
      <w:r w:rsidRPr="00B24BD5">
        <w:rPr>
          <w:rFonts w:ascii="仿宋" w:eastAsia="仿宋" w:hAnsi="仿宋"/>
          <w:noProof/>
          <w:lang w:eastAsia="zh-CN"/>
        </w:rPr>
        <w:t>Pass</w:t>
      </w:r>
      <w:r w:rsidRPr="00B24BD5">
        <w:rPr>
          <w:rFonts w:ascii="仿宋" w:eastAsia="仿宋" w:hAnsi="仿宋" w:hint="eastAsia"/>
          <w:noProof/>
          <w:lang w:eastAsia="zh-CN"/>
        </w:rPr>
        <w:t>才跳出循环（等于</w:t>
      </w:r>
      <w:r w:rsidRPr="00B24BD5">
        <w:rPr>
          <w:rFonts w:ascii="仿宋" w:eastAsia="仿宋" w:hAnsi="仿宋"/>
          <w:noProof/>
          <w:lang w:eastAsia="zh-CN"/>
        </w:rPr>
        <w:t>MBGN</w:t>
      </w:r>
      <w:r w:rsidRPr="00B24BD5">
        <w:rPr>
          <w:rFonts w:ascii="仿宋" w:eastAsia="仿宋" w:hAnsi="仿宋" w:hint="eastAsia"/>
          <w:noProof/>
          <w:lang w:eastAsia="zh-CN"/>
        </w:rPr>
        <w:t>）</w:t>
      </w:r>
    </w:p>
    <w:p w14:paraId="7D392B5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MatchLoop 11 {</w:t>
      </w:r>
    </w:p>
    <w:p w14:paraId="154094E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699C415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2A83C3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BEA539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Loop 10 {</w:t>
      </w:r>
    </w:p>
    <w:p w14:paraId="0795F0B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E4192E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54AD4E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7A0FA0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5A37D5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3C0B19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0CE559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6B600E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F4CAA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5B25A22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4DCA605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可选，如果有则退出后还需要保持</w:t>
      </w:r>
      <w:r w:rsidRPr="00B24BD5">
        <w:rPr>
          <w:rFonts w:ascii="仿宋" w:eastAsia="仿宋" w:hAnsi="仿宋"/>
          <w:noProof/>
          <w:lang w:eastAsia="zh-CN"/>
        </w:rPr>
        <w:t>BreakPoint</w:t>
      </w:r>
      <w:r w:rsidRPr="00B24BD5">
        <w:rPr>
          <w:rFonts w:ascii="仿宋" w:eastAsia="仿宋" w:hAnsi="仿宋" w:hint="eastAsia"/>
          <w:noProof/>
          <w:lang w:eastAsia="zh-CN"/>
        </w:rPr>
        <w:t>内的状态，等待触发继续</w:t>
      </w:r>
    </w:p>
    <w:p w14:paraId="67DE25C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BreakPoint {</w:t>
      </w:r>
    </w:p>
    <w:p w14:paraId="505CCE3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>V {  _bidi_=XX;</w:t>
      </w:r>
    </w:p>
    <w:p w14:paraId="135EE16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_pi_=\r60 X;</w:t>
      </w:r>
    </w:p>
    <w:p w14:paraId="39FAF23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>}</w:t>
      </w:r>
    </w:p>
    <w:p w14:paraId="6B2AAC6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F24BA6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F0F798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(Label:)Loop</w:t>
      </w:r>
      <w:r w:rsidRPr="00B24BD5">
        <w:rPr>
          <w:rFonts w:ascii="仿宋" w:eastAsia="仿宋" w:hAnsi="仿宋" w:hint="eastAsia"/>
          <w:noProof/>
          <w:lang w:eastAsia="zh-CN"/>
        </w:rPr>
        <w:t>内部一个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</w:t>
      </w:r>
      <w:r w:rsidRPr="00B24BD5">
        <w:rPr>
          <w:rFonts w:ascii="仿宋" w:eastAsia="仿宋" w:hAnsi="仿宋"/>
          <w:noProof/>
          <w:lang w:eastAsia="zh-CN"/>
        </w:rPr>
        <w:t>=RPT</w:t>
      </w:r>
    </w:p>
    <w:p w14:paraId="2FB6ED4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RPT1: Loop 90 {</w:t>
      </w:r>
    </w:p>
    <w:p w14:paraId="17BA0C4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57758B7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5374D46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44059B1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 RPT2: Loop 91 { // </w:t>
      </w:r>
      <w:r w:rsidRPr="00B24BD5">
        <w:rPr>
          <w:rFonts w:ascii="仿宋" w:eastAsia="仿宋" w:hAnsi="仿宋" w:hint="eastAsia"/>
          <w:noProof/>
          <w:lang w:eastAsia="zh-CN"/>
        </w:rPr>
        <w:t>块在同一行</w:t>
      </w:r>
    </w:p>
    <w:p w14:paraId="261C48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260DB41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76C2D08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AC807F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6E67F0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在不影响测试结果的前提下停止</w:t>
      </w:r>
      <w:r w:rsidRPr="00B24BD5">
        <w:rPr>
          <w:rFonts w:ascii="仿宋" w:eastAsia="仿宋" w:hAnsi="仿宋"/>
          <w:noProof/>
          <w:lang w:eastAsia="zh-CN"/>
        </w:rPr>
        <w:t xml:space="preserve"> - </w:t>
      </w:r>
      <w:r w:rsidRPr="00B24BD5">
        <w:rPr>
          <w:rFonts w:ascii="仿宋" w:eastAsia="仿宋" w:hAnsi="仿宋" w:hint="eastAsia"/>
          <w:noProof/>
          <w:lang w:eastAsia="zh-CN"/>
        </w:rPr>
        <w:t>等待</w:t>
      </w:r>
      <w:r w:rsidRPr="00B24BD5">
        <w:rPr>
          <w:rFonts w:ascii="仿宋" w:eastAsia="仿宋" w:hAnsi="仿宋"/>
          <w:noProof/>
          <w:lang w:eastAsia="zh-CN"/>
        </w:rPr>
        <w:t xml:space="preserve"> - </w:t>
      </w:r>
      <w:r w:rsidRPr="00B24BD5">
        <w:rPr>
          <w:rFonts w:ascii="仿宋" w:eastAsia="仿宋" w:hAnsi="仿宋" w:hint="eastAsia"/>
          <w:noProof/>
          <w:lang w:eastAsia="zh-CN"/>
        </w:rPr>
        <w:t>继续，通常用来分割大</w:t>
      </w:r>
      <w:r w:rsidRPr="00B24BD5">
        <w:rPr>
          <w:rFonts w:ascii="仿宋" w:eastAsia="仿宋" w:hAnsi="仿宋"/>
          <w:noProof/>
          <w:lang w:eastAsia="zh-CN"/>
        </w:rPr>
        <w:t>Pattern</w:t>
      </w:r>
    </w:p>
    <w:p w14:paraId="63A4D3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BreakPoint;</w:t>
      </w:r>
    </w:p>
    <w:p w14:paraId="456288B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keep-live</w:t>
      </w:r>
      <w:r w:rsidRPr="00B24BD5">
        <w:rPr>
          <w:rFonts w:ascii="仿宋" w:eastAsia="仿宋" w:hAnsi="仿宋" w:hint="eastAsia"/>
          <w:noProof/>
          <w:lang w:eastAsia="zh-CN"/>
        </w:rPr>
        <w:t>，直到触发继续，多个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块会生成</w:t>
      </w:r>
      <w:r w:rsidRPr="00B24BD5">
        <w:rPr>
          <w:rFonts w:ascii="仿宋" w:eastAsia="仿宋" w:hAnsi="仿宋"/>
          <w:noProof/>
          <w:lang w:eastAsia="zh-CN"/>
        </w:rPr>
        <w:t>BreakPoint S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BreakPoint E</w:t>
      </w:r>
      <w:r w:rsidRPr="00B24BD5">
        <w:rPr>
          <w:rFonts w:ascii="仿宋" w:eastAsia="仿宋" w:hAnsi="仿宋" w:hint="eastAsia"/>
          <w:noProof/>
          <w:lang w:eastAsia="zh-CN"/>
        </w:rPr>
        <w:t>，暂时这么处理，测试机目前没有这个指令</w:t>
      </w:r>
    </w:p>
    <w:p w14:paraId="7023534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BreakPoint { </w:t>
      </w:r>
    </w:p>
    <w:p w14:paraId="163ECE9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288642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4577ECB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4C0DE3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6196AC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682302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21A51E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 // keep-live</w:t>
      </w:r>
    </w:p>
    <w:p w14:paraId="66C4E00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Break_end: V {  _bidi_=10;</w:t>
      </w:r>
    </w:p>
    <w:p w14:paraId="29D3A04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_pi_=001111111111111111111111111111111000000000000000000000000000;</w:t>
      </w:r>
    </w:p>
    <w:p w14:paraId="36B954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EDB869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Loop</w:t>
      </w:r>
      <w:r w:rsidRPr="00B24BD5">
        <w:rPr>
          <w:rFonts w:ascii="仿宋" w:eastAsia="仿宋" w:hAnsi="仿宋" w:hint="eastAsia"/>
          <w:noProof/>
          <w:lang w:eastAsia="zh-CN"/>
        </w:rPr>
        <w:t>内部多个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</w:t>
      </w:r>
      <w:r w:rsidRPr="00B24BD5">
        <w:rPr>
          <w:rFonts w:ascii="仿宋" w:eastAsia="仿宋" w:hAnsi="仿宋"/>
          <w:noProof/>
          <w:lang w:eastAsia="zh-CN"/>
        </w:rPr>
        <w:t>=LIm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JNIm</w:t>
      </w:r>
    </w:p>
    <w:p w14:paraId="46C81ED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10 {</w:t>
      </w:r>
    </w:p>
    <w:p w14:paraId="0653BD8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5599B57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04D341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3777C5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8D3E5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44165D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}</w:t>
      </w:r>
    </w:p>
    <w:p w14:paraId="28FB666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4F94523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支持两层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嵌套循环</w:t>
      </w:r>
    </w:p>
    <w:p w14:paraId="0823B95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30 {</w:t>
      </w:r>
    </w:p>
    <w:p w14:paraId="5D8913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嵌套循环内部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前面要有最少一个块，否则指令没有位置放</w:t>
      </w:r>
    </w:p>
    <w:p w14:paraId="6EAB824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44B2BBD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7DDB2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F10E35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Loop 300 {</w:t>
      </w:r>
    </w:p>
    <w:p w14:paraId="35EE71F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797307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E2B9C0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0A0E6F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66D82DA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0E5B79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66442D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60A0E09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llabel1: V {  _bidi_=10;</w:t>
      </w:r>
    </w:p>
    <w:p w14:paraId="16D5B2A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F32FB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01EBC58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嵌套循环内部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后面要有最少一个块，否则</w:t>
      </w:r>
      <w:r w:rsidRPr="00B24BD5">
        <w:rPr>
          <w:rFonts w:ascii="仿宋" w:eastAsia="仿宋" w:hAnsi="仿宋"/>
          <w:noProof/>
          <w:lang w:eastAsia="zh-CN"/>
        </w:rPr>
        <w:t>JIm</w:t>
      </w:r>
      <w:r w:rsidRPr="00B24BD5">
        <w:rPr>
          <w:rFonts w:ascii="仿宋" w:eastAsia="仿宋" w:hAnsi="仿宋" w:hint="eastAsia"/>
          <w:noProof/>
          <w:lang w:eastAsia="zh-CN"/>
        </w:rPr>
        <w:t>指令没有位置放</w:t>
      </w:r>
    </w:p>
    <w:p w14:paraId="4D05797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_bidi_=10;</w:t>
      </w:r>
    </w:p>
    <w:p w14:paraId="66110D7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373E732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71D4B9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8CCC4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支持切换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32A7B20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 tset_gen_tp2;</w:t>
      </w:r>
    </w:p>
    <w:p w14:paraId="6665E5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//TDI, TMS=1,1 for Contact check, Need to add Wait time for 60secs</w:t>
      </w:r>
    </w:p>
    <w:p w14:paraId="6E309DB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60 {</w:t>
      </w:r>
    </w:p>
    <w:p w14:paraId="5A1F39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_bidi_=01;</w:t>
      </w:r>
    </w:p>
    <w:p w14:paraId="7ADD150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_pi_=111111111111111111111111111111111000000000000000000000000001;</w:t>
      </w:r>
    </w:p>
    <w:p w14:paraId="0E7C447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05B9F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6612923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//(Label:)Stop=HALT</w:t>
      </w:r>
    </w:p>
    <w:p w14:paraId="717F7F3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单指令的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会用</w:t>
      </w:r>
      <w:r w:rsidRPr="00B24BD5">
        <w:rPr>
          <w:rFonts w:ascii="仿宋" w:eastAsia="仿宋" w:hAnsi="仿宋"/>
          <w:noProof/>
          <w:lang w:eastAsia="zh-CN"/>
        </w:rPr>
        <w:t>.</w:t>
      </w:r>
      <w:r w:rsidRPr="00B24BD5">
        <w:rPr>
          <w:rFonts w:ascii="仿宋" w:eastAsia="仿宋" w:hAnsi="仿宋" w:hint="eastAsia"/>
          <w:noProof/>
          <w:lang w:eastAsia="zh-CN"/>
        </w:rPr>
        <w:t>占位</w:t>
      </w:r>
    </w:p>
    <w:p w14:paraId="43409F9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stop: Stop;</w:t>
      </w:r>
    </w:p>
    <w:p w14:paraId="21378E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支持未知指令解析，未知指令的vector会用.占位</w:t>
      </w:r>
    </w:p>
    <w:p w14:paraId="6B501CB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UNKNOWN SEQ;</w:t>
      </w:r>
    </w:p>
    <w:p w14:paraId="7B69D26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UNKNOWN;</w:t>
      </w:r>
    </w:p>
    <w:p w14:paraId="492CF1B6" w14:textId="25BA5985" w:rsidR="00107B10" w:rsidRPr="00FE1E13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F9C3C40" w14:textId="43E6D684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.vct结果示例</w:t>
      </w:r>
    </w:p>
    <w:p w14:paraId="63994F6B" w14:textId="61183EE8" w:rsidR="00A53EBB" w:rsidRPr="00FE1E13" w:rsidRDefault="00E94401" w:rsidP="00A53EBB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object w:dxaOrig="1539" w:dyaOrig="1118" w14:anchorId="70AABCC1">
          <v:shape id="_x0000_i1026" type="#_x0000_t75" style="width:77.25pt;height:56.25pt" o:ole="">
            <v:imagedata r:id="rId13" o:title=""/>
          </v:shape>
          <o:OLEObject Type="Embed" ProgID="Package" ShapeID="_x0000_i1026" DrawAspect="Icon" ObjectID="_1829816839" r:id="rId14"/>
        </w:object>
      </w:r>
    </w:p>
    <w:p w14:paraId="56FA870C" w14:textId="005FE4B4" w:rsidR="00991417" w:rsidRPr="00FE1E13" w:rsidRDefault="00991417" w:rsidP="00991417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.gasc结果示例</w:t>
      </w:r>
    </w:p>
    <w:p w14:paraId="01FA76F2" w14:textId="1BA88160" w:rsidR="00991417" w:rsidRPr="00FE1E13" w:rsidRDefault="00991417" w:rsidP="00991417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object w:dxaOrig="1539" w:dyaOrig="1118" w14:anchorId="05C96EB3">
          <v:shape id="_x0000_i1027" type="#_x0000_t75" style="width:77.25pt;height:56.25pt" o:ole="">
            <v:imagedata r:id="rId15" o:title=""/>
          </v:shape>
          <o:OLEObject Type="Embed" ProgID="Package" ShapeID="_x0000_i1027" DrawAspect="Icon" ObjectID="_1829816840" r:id="rId16"/>
        </w:object>
      </w:r>
    </w:p>
    <w:sectPr w:rsidR="00991417" w:rsidRPr="00FE1E13" w:rsidSect="0003461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AF206" w14:textId="77777777" w:rsidR="009A3121" w:rsidRDefault="009A3121" w:rsidP="00CB2121">
      <w:pPr>
        <w:spacing w:after="0" w:line="240" w:lineRule="auto"/>
      </w:pPr>
      <w:r>
        <w:separator/>
      </w:r>
    </w:p>
  </w:endnote>
  <w:endnote w:type="continuationSeparator" w:id="0">
    <w:p w14:paraId="25EA134A" w14:textId="77777777" w:rsidR="009A3121" w:rsidRDefault="009A3121" w:rsidP="00CB2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7E1AF" w14:textId="77777777" w:rsidR="00CB2121" w:rsidRDefault="00CB212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8731424"/>
      <w:docPartObj>
        <w:docPartGallery w:val="Page Numbers (Bottom of Page)"/>
        <w:docPartUnique/>
      </w:docPartObj>
    </w:sdtPr>
    <w:sdtContent>
      <w:p w14:paraId="6C27D7A8" w14:textId="38DA5648" w:rsidR="00CB2121" w:rsidRDefault="00CB212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EE2823" w14:textId="77777777" w:rsidR="00CB2121" w:rsidRDefault="00CB212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1727" w14:textId="77777777" w:rsidR="00CB2121" w:rsidRDefault="00CB212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373D6" w14:textId="77777777" w:rsidR="009A3121" w:rsidRDefault="009A3121" w:rsidP="00CB2121">
      <w:pPr>
        <w:spacing w:after="0" w:line="240" w:lineRule="auto"/>
      </w:pPr>
      <w:r>
        <w:separator/>
      </w:r>
    </w:p>
  </w:footnote>
  <w:footnote w:type="continuationSeparator" w:id="0">
    <w:p w14:paraId="633C158D" w14:textId="77777777" w:rsidR="009A3121" w:rsidRDefault="009A3121" w:rsidP="00CB2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EA910" w14:textId="77777777" w:rsidR="00CB2121" w:rsidRDefault="00CB212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2F207" w14:textId="11C0CB18" w:rsidR="00CB2121" w:rsidRPr="000434DA" w:rsidRDefault="00D81698">
    <w:pPr>
      <w:pStyle w:val="a5"/>
      <w:rPr>
        <w:rFonts w:ascii="仿宋" w:eastAsia="仿宋" w:hAnsi="仿宋" w:hint="eastAsia"/>
        <w:lang w:eastAsia="zh-CN"/>
      </w:rPr>
    </w:pPr>
    <w:r w:rsidRPr="000434DA">
      <w:rPr>
        <w:rFonts w:ascii="仿宋" w:eastAsia="仿宋" w:hAnsi="仿宋" w:hint="eastAsia"/>
        <w:lang w:eastAsia="zh-CN"/>
      </w:rPr>
      <w:t>STIL转换工具说明文档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0054D" w14:textId="77777777" w:rsidR="00CB2121" w:rsidRDefault="00CB212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D2008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880284"/>
    <w:multiLevelType w:val="hybridMultilevel"/>
    <w:tmpl w:val="971CBC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08599839">
    <w:abstractNumId w:val="8"/>
  </w:num>
  <w:num w:numId="2" w16cid:durableId="1311208732">
    <w:abstractNumId w:val="6"/>
  </w:num>
  <w:num w:numId="3" w16cid:durableId="1249575681">
    <w:abstractNumId w:val="5"/>
  </w:num>
  <w:num w:numId="4" w16cid:durableId="1648165203">
    <w:abstractNumId w:val="4"/>
  </w:num>
  <w:num w:numId="5" w16cid:durableId="1321420117">
    <w:abstractNumId w:val="7"/>
  </w:num>
  <w:num w:numId="6" w16cid:durableId="442530606">
    <w:abstractNumId w:val="3"/>
  </w:num>
  <w:num w:numId="7" w16cid:durableId="937951625">
    <w:abstractNumId w:val="2"/>
  </w:num>
  <w:num w:numId="8" w16cid:durableId="1320648024">
    <w:abstractNumId w:val="1"/>
  </w:num>
  <w:num w:numId="9" w16cid:durableId="1047534517">
    <w:abstractNumId w:val="0"/>
  </w:num>
  <w:num w:numId="10" w16cid:durableId="1452437032">
    <w:abstractNumId w:val="9"/>
  </w:num>
  <w:num w:numId="11" w16cid:durableId="134299392">
    <w:abstractNumId w:val="8"/>
  </w:num>
  <w:num w:numId="12" w16cid:durableId="14157854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730"/>
    <w:rsid w:val="00034616"/>
    <w:rsid w:val="00037827"/>
    <w:rsid w:val="000434DA"/>
    <w:rsid w:val="00052EA2"/>
    <w:rsid w:val="00053705"/>
    <w:rsid w:val="00056947"/>
    <w:rsid w:val="0006063C"/>
    <w:rsid w:val="000659CE"/>
    <w:rsid w:val="00065B85"/>
    <w:rsid w:val="000722F6"/>
    <w:rsid w:val="00091A77"/>
    <w:rsid w:val="000A38C8"/>
    <w:rsid w:val="000B22F4"/>
    <w:rsid w:val="000D3828"/>
    <w:rsid w:val="000E0BB8"/>
    <w:rsid w:val="000E6BF3"/>
    <w:rsid w:val="000F26D0"/>
    <w:rsid w:val="000F3A1F"/>
    <w:rsid w:val="00107B10"/>
    <w:rsid w:val="00114D8A"/>
    <w:rsid w:val="00114ED3"/>
    <w:rsid w:val="00130CF5"/>
    <w:rsid w:val="001464E8"/>
    <w:rsid w:val="0015074B"/>
    <w:rsid w:val="0015324F"/>
    <w:rsid w:val="00172DC5"/>
    <w:rsid w:val="00182586"/>
    <w:rsid w:val="00184273"/>
    <w:rsid w:val="001859EF"/>
    <w:rsid w:val="0019019C"/>
    <w:rsid w:val="0019346E"/>
    <w:rsid w:val="00197B21"/>
    <w:rsid w:val="001A2D32"/>
    <w:rsid w:val="001A5386"/>
    <w:rsid w:val="001A7A20"/>
    <w:rsid w:val="001B05FF"/>
    <w:rsid w:val="001D1EAE"/>
    <w:rsid w:val="001E58F5"/>
    <w:rsid w:val="001E5940"/>
    <w:rsid w:val="001F0F12"/>
    <w:rsid w:val="001F71B4"/>
    <w:rsid w:val="0020458F"/>
    <w:rsid w:val="00204E66"/>
    <w:rsid w:val="00211A31"/>
    <w:rsid w:val="0022320A"/>
    <w:rsid w:val="00230A34"/>
    <w:rsid w:val="002619E1"/>
    <w:rsid w:val="00261FC2"/>
    <w:rsid w:val="00263115"/>
    <w:rsid w:val="0028045A"/>
    <w:rsid w:val="00285B44"/>
    <w:rsid w:val="00286DC9"/>
    <w:rsid w:val="0029639D"/>
    <w:rsid w:val="0029643E"/>
    <w:rsid w:val="002978E6"/>
    <w:rsid w:val="002B3FD2"/>
    <w:rsid w:val="002C283D"/>
    <w:rsid w:val="002C2988"/>
    <w:rsid w:val="002C2ACB"/>
    <w:rsid w:val="002E009C"/>
    <w:rsid w:val="002E19FA"/>
    <w:rsid w:val="002F3C94"/>
    <w:rsid w:val="002F62AE"/>
    <w:rsid w:val="003118DD"/>
    <w:rsid w:val="00322686"/>
    <w:rsid w:val="0032687E"/>
    <w:rsid w:val="00326F90"/>
    <w:rsid w:val="003327D5"/>
    <w:rsid w:val="00353E97"/>
    <w:rsid w:val="00382396"/>
    <w:rsid w:val="00393D02"/>
    <w:rsid w:val="0039641A"/>
    <w:rsid w:val="003A31A4"/>
    <w:rsid w:val="003A6286"/>
    <w:rsid w:val="003D6BF0"/>
    <w:rsid w:val="003E14F2"/>
    <w:rsid w:val="003E3471"/>
    <w:rsid w:val="003F3B1A"/>
    <w:rsid w:val="00404DC7"/>
    <w:rsid w:val="00417277"/>
    <w:rsid w:val="00417707"/>
    <w:rsid w:val="00426BA5"/>
    <w:rsid w:val="00427DAB"/>
    <w:rsid w:val="00434413"/>
    <w:rsid w:val="00443868"/>
    <w:rsid w:val="00445F79"/>
    <w:rsid w:val="0045475C"/>
    <w:rsid w:val="00454E2C"/>
    <w:rsid w:val="004552ED"/>
    <w:rsid w:val="00466533"/>
    <w:rsid w:val="00467A20"/>
    <w:rsid w:val="00495EE3"/>
    <w:rsid w:val="004A4502"/>
    <w:rsid w:val="004B0368"/>
    <w:rsid w:val="004B4D44"/>
    <w:rsid w:val="004B6425"/>
    <w:rsid w:val="004C6288"/>
    <w:rsid w:val="004D352B"/>
    <w:rsid w:val="004E0B15"/>
    <w:rsid w:val="004F756E"/>
    <w:rsid w:val="00504FBD"/>
    <w:rsid w:val="005051FB"/>
    <w:rsid w:val="005066F9"/>
    <w:rsid w:val="00513005"/>
    <w:rsid w:val="00520905"/>
    <w:rsid w:val="005256EA"/>
    <w:rsid w:val="00532419"/>
    <w:rsid w:val="00544DAF"/>
    <w:rsid w:val="00556C7B"/>
    <w:rsid w:val="005623C1"/>
    <w:rsid w:val="005832B0"/>
    <w:rsid w:val="0058587A"/>
    <w:rsid w:val="00595908"/>
    <w:rsid w:val="005B5839"/>
    <w:rsid w:val="005B7F32"/>
    <w:rsid w:val="005C13E6"/>
    <w:rsid w:val="005C1D8C"/>
    <w:rsid w:val="005C7794"/>
    <w:rsid w:val="005E53C7"/>
    <w:rsid w:val="005F0F51"/>
    <w:rsid w:val="005F1AEC"/>
    <w:rsid w:val="005F2D24"/>
    <w:rsid w:val="005F6EE1"/>
    <w:rsid w:val="0060082F"/>
    <w:rsid w:val="00601FE3"/>
    <w:rsid w:val="00611E2F"/>
    <w:rsid w:val="0061566D"/>
    <w:rsid w:val="006234CE"/>
    <w:rsid w:val="00640CFE"/>
    <w:rsid w:val="00640DB7"/>
    <w:rsid w:val="00645789"/>
    <w:rsid w:val="00662DD2"/>
    <w:rsid w:val="00665744"/>
    <w:rsid w:val="0068226E"/>
    <w:rsid w:val="00682CF4"/>
    <w:rsid w:val="00693D98"/>
    <w:rsid w:val="006A1C06"/>
    <w:rsid w:val="006D24DE"/>
    <w:rsid w:val="006D6509"/>
    <w:rsid w:val="006E49C1"/>
    <w:rsid w:val="006F10EB"/>
    <w:rsid w:val="006F223D"/>
    <w:rsid w:val="006F6A1F"/>
    <w:rsid w:val="00704114"/>
    <w:rsid w:val="00720833"/>
    <w:rsid w:val="0072115F"/>
    <w:rsid w:val="007215DD"/>
    <w:rsid w:val="00724004"/>
    <w:rsid w:val="007252C8"/>
    <w:rsid w:val="00726997"/>
    <w:rsid w:val="0073123B"/>
    <w:rsid w:val="00753A68"/>
    <w:rsid w:val="007543BD"/>
    <w:rsid w:val="0076269E"/>
    <w:rsid w:val="00766B62"/>
    <w:rsid w:val="00767571"/>
    <w:rsid w:val="00774FA3"/>
    <w:rsid w:val="007836F2"/>
    <w:rsid w:val="007A2F40"/>
    <w:rsid w:val="007A391B"/>
    <w:rsid w:val="007C1524"/>
    <w:rsid w:val="008035A2"/>
    <w:rsid w:val="00814CC2"/>
    <w:rsid w:val="00823EC1"/>
    <w:rsid w:val="008278E4"/>
    <w:rsid w:val="0084731B"/>
    <w:rsid w:val="0085317D"/>
    <w:rsid w:val="00854051"/>
    <w:rsid w:val="00854122"/>
    <w:rsid w:val="00860B43"/>
    <w:rsid w:val="00862D83"/>
    <w:rsid w:val="00864F9A"/>
    <w:rsid w:val="00887616"/>
    <w:rsid w:val="00894147"/>
    <w:rsid w:val="00897B17"/>
    <w:rsid w:val="008A714E"/>
    <w:rsid w:val="008B47E4"/>
    <w:rsid w:val="008C2684"/>
    <w:rsid w:val="008D7D37"/>
    <w:rsid w:val="008E326E"/>
    <w:rsid w:val="008E38E7"/>
    <w:rsid w:val="0091207C"/>
    <w:rsid w:val="00920FD6"/>
    <w:rsid w:val="009300C5"/>
    <w:rsid w:val="00961A64"/>
    <w:rsid w:val="00964ECE"/>
    <w:rsid w:val="0097102E"/>
    <w:rsid w:val="00981969"/>
    <w:rsid w:val="00990560"/>
    <w:rsid w:val="00991417"/>
    <w:rsid w:val="00996243"/>
    <w:rsid w:val="009A3121"/>
    <w:rsid w:val="009A456D"/>
    <w:rsid w:val="009C271E"/>
    <w:rsid w:val="009C4BAD"/>
    <w:rsid w:val="009E3823"/>
    <w:rsid w:val="009F35BE"/>
    <w:rsid w:val="00A03F9A"/>
    <w:rsid w:val="00A0502E"/>
    <w:rsid w:val="00A115F8"/>
    <w:rsid w:val="00A13526"/>
    <w:rsid w:val="00A53A9F"/>
    <w:rsid w:val="00A53EBB"/>
    <w:rsid w:val="00A56108"/>
    <w:rsid w:val="00A645AD"/>
    <w:rsid w:val="00A74EAB"/>
    <w:rsid w:val="00A83F6D"/>
    <w:rsid w:val="00A87EDB"/>
    <w:rsid w:val="00A87F10"/>
    <w:rsid w:val="00A937A3"/>
    <w:rsid w:val="00AA1D8D"/>
    <w:rsid w:val="00AA2A81"/>
    <w:rsid w:val="00AC2C66"/>
    <w:rsid w:val="00AC33EB"/>
    <w:rsid w:val="00AC3ED7"/>
    <w:rsid w:val="00AC5844"/>
    <w:rsid w:val="00AD2E2A"/>
    <w:rsid w:val="00AD308B"/>
    <w:rsid w:val="00B05471"/>
    <w:rsid w:val="00B0619D"/>
    <w:rsid w:val="00B1390E"/>
    <w:rsid w:val="00B17C0E"/>
    <w:rsid w:val="00B20005"/>
    <w:rsid w:val="00B24BD5"/>
    <w:rsid w:val="00B24ED1"/>
    <w:rsid w:val="00B253E0"/>
    <w:rsid w:val="00B33514"/>
    <w:rsid w:val="00B35E6E"/>
    <w:rsid w:val="00B43391"/>
    <w:rsid w:val="00B47730"/>
    <w:rsid w:val="00B525B7"/>
    <w:rsid w:val="00B570F4"/>
    <w:rsid w:val="00B61F87"/>
    <w:rsid w:val="00B636E4"/>
    <w:rsid w:val="00B63CCA"/>
    <w:rsid w:val="00B70D19"/>
    <w:rsid w:val="00B77A63"/>
    <w:rsid w:val="00B83831"/>
    <w:rsid w:val="00B97A4B"/>
    <w:rsid w:val="00BA5F5E"/>
    <w:rsid w:val="00BA6C8A"/>
    <w:rsid w:val="00BC5D89"/>
    <w:rsid w:val="00BD2337"/>
    <w:rsid w:val="00BE1C6C"/>
    <w:rsid w:val="00BF022A"/>
    <w:rsid w:val="00C13702"/>
    <w:rsid w:val="00C23EE5"/>
    <w:rsid w:val="00C30ECE"/>
    <w:rsid w:val="00C3600B"/>
    <w:rsid w:val="00C530D2"/>
    <w:rsid w:val="00C55E1B"/>
    <w:rsid w:val="00C60ECD"/>
    <w:rsid w:val="00C735CD"/>
    <w:rsid w:val="00C75C6D"/>
    <w:rsid w:val="00CA0C46"/>
    <w:rsid w:val="00CA2110"/>
    <w:rsid w:val="00CB0664"/>
    <w:rsid w:val="00CB2121"/>
    <w:rsid w:val="00CB5DDF"/>
    <w:rsid w:val="00CC4655"/>
    <w:rsid w:val="00CC7847"/>
    <w:rsid w:val="00CE70E6"/>
    <w:rsid w:val="00CF1D1E"/>
    <w:rsid w:val="00CF230A"/>
    <w:rsid w:val="00CF6D86"/>
    <w:rsid w:val="00D02328"/>
    <w:rsid w:val="00D040AB"/>
    <w:rsid w:val="00D05747"/>
    <w:rsid w:val="00D12832"/>
    <w:rsid w:val="00D14712"/>
    <w:rsid w:val="00D517A3"/>
    <w:rsid w:val="00D522A1"/>
    <w:rsid w:val="00D6545E"/>
    <w:rsid w:val="00D72478"/>
    <w:rsid w:val="00D81204"/>
    <w:rsid w:val="00D81698"/>
    <w:rsid w:val="00D8328C"/>
    <w:rsid w:val="00D87C5B"/>
    <w:rsid w:val="00D9632B"/>
    <w:rsid w:val="00DA7697"/>
    <w:rsid w:val="00DB27C3"/>
    <w:rsid w:val="00DB2BF6"/>
    <w:rsid w:val="00DC4622"/>
    <w:rsid w:val="00DE5093"/>
    <w:rsid w:val="00DE556D"/>
    <w:rsid w:val="00E04D41"/>
    <w:rsid w:val="00E078E0"/>
    <w:rsid w:val="00E1303F"/>
    <w:rsid w:val="00E13C7C"/>
    <w:rsid w:val="00E1670F"/>
    <w:rsid w:val="00E23F70"/>
    <w:rsid w:val="00E41ABE"/>
    <w:rsid w:val="00E46234"/>
    <w:rsid w:val="00E527CC"/>
    <w:rsid w:val="00E57C96"/>
    <w:rsid w:val="00E73D3D"/>
    <w:rsid w:val="00E85711"/>
    <w:rsid w:val="00E85BE8"/>
    <w:rsid w:val="00E94401"/>
    <w:rsid w:val="00EC72BA"/>
    <w:rsid w:val="00ED4F5C"/>
    <w:rsid w:val="00ED5F9E"/>
    <w:rsid w:val="00EE070B"/>
    <w:rsid w:val="00EE44A9"/>
    <w:rsid w:val="00EF6A8E"/>
    <w:rsid w:val="00F03133"/>
    <w:rsid w:val="00F11C83"/>
    <w:rsid w:val="00F12D8F"/>
    <w:rsid w:val="00F37539"/>
    <w:rsid w:val="00F42E43"/>
    <w:rsid w:val="00F50E5B"/>
    <w:rsid w:val="00F622D0"/>
    <w:rsid w:val="00F62CF0"/>
    <w:rsid w:val="00F66AFF"/>
    <w:rsid w:val="00F77907"/>
    <w:rsid w:val="00F818BD"/>
    <w:rsid w:val="00F9342D"/>
    <w:rsid w:val="00FC1F87"/>
    <w:rsid w:val="00FC388F"/>
    <w:rsid w:val="00FC693F"/>
    <w:rsid w:val="00FE1E13"/>
    <w:rsid w:val="00FE1F27"/>
    <w:rsid w:val="00FE2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8BB9C5"/>
  <w14:defaultImageDpi w14:val="300"/>
  <w15:docId w15:val="{048E435D-0F8B-4B13-AE05-70962611F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40DB7"/>
  </w:style>
  <w:style w:type="paragraph" w:styleId="TOC2">
    <w:name w:val="toc 2"/>
    <w:basedOn w:val="a1"/>
    <w:next w:val="a1"/>
    <w:autoRedefine/>
    <w:uiPriority w:val="39"/>
    <w:unhideWhenUsed/>
    <w:rsid w:val="00640DB7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640DB7"/>
    <w:pPr>
      <w:ind w:leftChars="400" w:left="840"/>
    </w:pPr>
  </w:style>
  <w:style w:type="character" w:styleId="aff9">
    <w:name w:val="Hyperlink"/>
    <w:basedOn w:val="a2"/>
    <w:uiPriority w:val="99"/>
    <w:unhideWhenUsed/>
    <w:rsid w:val="00640DB7"/>
    <w:rPr>
      <w:color w:val="0000FF" w:themeColor="hyperlink"/>
      <w:u w:val="single"/>
    </w:rPr>
  </w:style>
  <w:style w:type="paragraph" w:customStyle="1" w:styleId="14">
    <w:name w:val="样式1"/>
    <w:basedOn w:val="a1"/>
    <w:qFormat/>
    <w:rsid w:val="00417277"/>
    <w:pPr>
      <w:widowControl w:val="0"/>
      <w:spacing w:after="0" w:line="240" w:lineRule="auto"/>
      <w:ind w:firstLineChars="200" w:firstLine="420"/>
    </w:pPr>
    <w:rPr>
      <w:rFonts w:ascii="Calibri" w:eastAsia="宋体" w:hAnsi="Calibri" w:cs="Times New Roman"/>
      <w:kern w:val="2"/>
      <w:sz w:val="21"/>
      <w:szCs w:val="24"/>
      <w:lang w:eastAsia="zh-CN"/>
    </w:rPr>
  </w:style>
  <w:style w:type="character" w:styleId="affa">
    <w:name w:val="Unresolved Mention"/>
    <w:basedOn w:val="a2"/>
    <w:uiPriority w:val="99"/>
    <w:semiHidden/>
    <w:unhideWhenUsed/>
    <w:rsid w:val="007A2F40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7A2F4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emf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s://img.bosszhipin.com/beijin/upload/com/workfeel/20220207/7bf6f160950405e900e90aab2fd0852e2c7d8303d72c3db09b99fe45cc2c5f6d3a70563f1795df1d.jpg?x-oss-process=image/resize,w_120,limit_0" TargetMode="External"/><Relationship Id="rId14" Type="http://schemas.openxmlformats.org/officeDocument/2006/relationships/oleObject" Target="embeddings/oleObject1.bin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4119</TotalTime>
  <Pages>33</Pages>
  <Words>5873</Words>
  <Characters>16799</Characters>
  <Application>Microsoft Office Word</Application>
  <DocSecurity>0</DocSecurity>
  <Lines>1049</Lines>
  <Paragraphs>1079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zhang</cp:lastModifiedBy>
  <cp:revision>353</cp:revision>
  <dcterms:created xsi:type="dcterms:W3CDTF">2013-12-23T23:15:00Z</dcterms:created>
  <dcterms:modified xsi:type="dcterms:W3CDTF">2026-01-13T05:40:00Z</dcterms:modified>
  <cp:category/>
</cp:coreProperties>
</file>