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C71E" w14:textId="378236E3" w:rsidR="003E0B3E" w:rsidRDefault="002041FF" w:rsidP="003E0B3E">
      <w:r>
        <w:t>Q2.</w:t>
      </w:r>
    </w:p>
    <w:p w14:paraId="2F48EC5A" w14:textId="24BE0D46" w:rsidR="003E0B3E" w:rsidRDefault="002E1CE5" w:rsidP="003E0B3E">
      <w:r>
        <w:rPr>
          <w:noProof/>
        </w:rPr>
        <w:drawing>
          <wp:inline distT="0" distB="0" distL="0" distR="0" wp14:anchorId="5948C4CB" wp14:editId="4B94C107">
            <wp:extent cx="4743450" cy="232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995" cy="23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0734" w14:textId="0F2B9680" w:rsidR="00AA2FFA" w:rsidRPr="00BD17A6" w:rsidRDefault="00BD17A6" w:rsidP="003E0B3E">
      <w:r>
        <w:t>Let’s define the decision boundary equatio</w:t>
      </w:r>
      <w:r>
        <w:rPr>
          <w:rFonts w:hint="eastAsia"/>
        </w:rPr>
        <w:t>n</w:t>
      </w:r>
      <w:r>
        <w:t>: w</w:t>
      </w:r>
      <w:r>
        <w:rPr>
          <w:vertAlign w:val="subscript"/>
        </w:rPr>
        <w:t>1</w:t>
      </w:r>
      <w:r w:rsidRPr="00BD17A6">
        <w:t xml:space="preserve"> </w:t>
      </w:r>
      <w:r>
        <w:t>x</w:t>
      </w:r>
      <w:r>
        <w:rPr>
          <w:vertAlign w:val="subscript"/>
        </w:rPr>
        <w:t>1</w:t>
      </w:r>
      <w:r>
        <w:t xml:space="preserve"> + w</w:t>
      </w:r>
      <w:r>
        <w:rPr>
          <w:vertAlign w:val="subscript"/>
        </w:rPr>
        <w:t>2</w:t>
      </w:r>
      <w:r w:rsidRPr="00BD17A6">
        <w:t xml:space="preserve"> </w:t>
      </w:r>
      <w:r>
        <w:t>x</w:t>
      </w:r>
      <w:r>
        <w:rPr>
          <w:vertAlign w:val="subscript"/>
        </w:rPr>
        <w:t>2</w:t>
      </w:r>
      <w:r>
        <w:t xml:space="preserve"> + b = 0,</w:t>
      </w:r>
    </w:p>
    <w:p w14:paraId="2D49D5AB" w14:textId="18848758" w:rsidR="00962638" w:rsidRDefault="003E0B3E" w:rsidP="003E0B3E">
      <w:r>
        <w:t>1, when x</w:t>
      </w:r>
      <w:r>
        <w:rPr>
          <w:vertAlign w:val="subscript"/>
        </w:rPr>
        <w:t>1</w:t>
      </w:r>
      <w:r>
        <w:t xml:space="preserve"> =0, x</w:t>
      </w:r>
      <w:r>
        <w:rPr>
          <w:vertAlign w:val="subscript"/>
        </w:rPr>
        <w:t>2</w:t>
      </w:r>
      <w:r>
        <w:t xml:space="preserve"> = 0, having y = d = 0, which requires b &lt; 0</w:t>
      </w:r>
    </w:p>
    <w:p w14:paraId="101D6C1B" w14:textId="00D46D01" w:rsidR="003E0B3E" w:rsidRDefault="003E0B3E" w:rsidP="003E0B3E">
      <w:r>
        <w:t xml:space="preserve">2, when </w:t>
      </w:r>
      <w:r>
        <w:t>x</w:t>
      </w:r>
      <w:r>
        <w:rPr>
          <w:vertAlign w:val="subscript"/>
        </w:rPr>
        <w:t>1</w:t>
      </w:r>
      <w:r>
        <w:t xml:space="preserve"> =</w:t>
      </w:r>
      <w:r>
        <w:t>1</w:t>
      </w:r>
      <w:r>
        <w:t>, x</w:t>
      </w:r>
      <w:r>
        <w:rPr>
          <w:vertAlign w:val="subscript"/>
        </w:rPr>
        <w:t>2</w:t>
      </w:r>
      <w:r>
        <w:t xml:space="preserve"> = 0, having y = d = </w:t>
      </w:r>
      <w:r>
        <w:t>1</w:t>
      </w:r>
      <w:r>
        <w:t>, which requires</w:t>
      </w:r>
      <w:r>
        <w:t xml:space="preserve"> w</w:t>
      </w:r>
      <w:r>
        <w:rPr>
          <w:vertAlign w:val="subscript"/>
        </w:rPr>
        <w:t>1</w:t>
      </w:r>
      <w:r>
        <w:t xml:space="preserve"> + b &gt; 0</w:t>
      </w:r>
    </w:p>
    <w:p w14:paraId="28199386" w14:textId="1AA28764" w:rsidR="003E0B3E" w:rsidRDefault="003E0B3E" w:rsidP="003E0B3E">
      <w:r>
        <w:t xml:space="preserve">3, </w:t>
      </w:r>
      <w:r>
        <w:t>when x</w:t>
      </w:r>
      <w:r>
        <w:rPr>
          <w:vertAlign w:val="subscript"/>
        </w:rPr>
        <w:t>1</w:t>
      </w:r>
      <w:r>
        <w:t xml:space="preserve"> =</w:t>
      </w:r>
      <w:r>
        <w:t>0</w:t>
      </w:r>
      <w:r>
        <w:t>, x</w:t>
      </w:r>
      <w:r>
        <w:rPr>
          <w:vertAlign w:val="subscript"/>
        </w:rPr>
        <w:t>2</w:t>
      </w:r>
      <w:r>
        <w:t xml:space="preserve"> = </w:t>
      </w:r>
      <w:r>
        <w:t>1</w:t>
      </w:r>
      <w:r>
        <w:t>, having y = d = 1, which requires w</w:t>
      </w:r>
      <w:r>
        <w:rPr>
          <w:vertAlign w:val="subscript"/>
        </w:rPr>
        <w:t>2</w:t>
      </w:r>
      <w:r>
        <w:t xml:space="preserve"> + b &gt; 0</w:t>
      </w:r>
    </w:p>
    <w:p w14:paraId="6830D913" w14:textId="5DD5E8A2" w:rsidR="003E0B3E" w:rsidRDefault="003E0B3E" w:rsidP="003E0B3E">
      <w:r>
        <w:t xml:space="preserve">4, </w:t>
      </w:r>
      <w:r>
        <w:t>when x</w:t>
      </w:r>
      <w:r>
        <w:rPr>
          <w:vertAlign w:val="subscript"/>
        </w:rPr>
        <w:t>1</w:t>
      </w:r>
      <w:r>
        <w:t xml:space="preserve"> =</w:t>
      </w:r>
      <w:r>
        <w:t>1</w:t>
      </w:r>
      <w:r>
        <w:t>, x</w:t>
      </w:r>
      <w:r>
        <w:rPr>
          <w:vertAlign w:val="subscript"/>
        </w:rPr>
        <w:t>2</w:t>
      </w:r>
      <w:r>
        <w:t xml:space="preserve"> = 1, having y = d = </w:t>
      </w:r>
      <w:r>
        <w:t>0</w:t>
      </w:r>
      <w:r>
        <w:t xml:space="preserve">, which requires </w:t>
      </w:r>
      <w:r>
        <w:t>-</w:t>
      </w:r>
      <w:r>
        <w:t>w</w:t>
      </w:r>
      <w:r>
        <w:rPr>
          <w:vertAlign w:val="subscript"/>
        </w:rPr>
        <w:t>1</w:t>
      </w:r>
      <w:r>
        <w:t xml:space="preserve"> -w</w:t>
      </w:r>
      <w:r>
        <w:rPr>
          <w:vertAlign w:val="subscript"/>
        </w:rPr>
        <w:t>2</w:t>
      </w:r>
      <w:r>
        <w:t xml:space="preserve"> </w:t>
      </w:r>
      <w:r>
        <w:t>-</w:t>
      </w:r>
      <w:r>
        <w:t xml:space="preserve"> b &gt; 0</w:t>
      </w:r>
    </w:p>
    <w:p w14:paraId="724A877C" w14:textId="0E258B91" w:rsidR="003E0B3E" w:rsidRDefault="003E0B3E" w:rsidP="003E0B3E">
      <w:r>
        <w:t>5</w:t>
      </w:r>
      <w:r w:rsidR="00BD17A6">
        <w:t>,</w:t>
      </w:r>
      <w:bookmarkStart w:id="0" w:name="_GoBack"/>
      <w:bookmarkEnd w:id="0"/>
      <w:r>
        <w:t xml:space="preserve">Adding equation (2) and (3) having </w:t>
      </w:r>
      <w:r>
        <w:t>w</w:t>
      </w:r>
      <w:r>
        <w:rPr>
          <w:vertAlign w:val="subscript"/>
        </w:rPr>
        <w:t>1</w:t>
      </w:r>
      <w:r w:rsidRPr="003E0B3E">
        <w:t xml:space="preserve"> </w:t>
      </w:r>
      <w:r>
        <w:t xml:space="preserve">+ </w:t>
      </w:r>
      <w:r>
        <w:t>w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+2b &gt;0</w:t>
      </w:r>
    </w:p>
    <w:p w14:paraId="6EE9C567" w14:textId="40171356" w:rsidR="003E0B3E" w:rsidRDefault="003E0B3E" w:rsidP="003E0B3E">
      <w:r>
        <w:t>Adding (4) and (5): b&gt;0, this is in contradict with the condition required in equation (1),</w:t>
      </w:r>
    </w:p>
    <w:p w14:paraId="504D923F" w14:textId="1BE23FCA" w:rsidR="003E0B3E" w:rsidRPr="003E0B3E" w:rsidRDefault="003E0B3E" w:rsidP="003E0B3E">
      <w:r>
        <w:t>Therefore, the XOR problem is not linear separable.</w:t>
      </w:r>
    </w:p>
    <w:p w14:paraId="70667742" w14:textId="7C7224F4" w:rsidR="003E0B3E" w:rsidRPr="003E0B3E" w:rsidRDefault="003E0B3E" w:rsidP="003E0B3E"/>
    <w:sectPr w:rsidR="003E0B3E" w:rsidRPr="003E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A4F7C"/>
    <w:multiLevelType w:val="hybridMultilevel"/>
    <w:tmpl w:val="E8325C90"/>
    <w:lvl w:ilvl="0" w:tplc="D46CBE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8"/>
    <w:rsid w:val="002041FF"/>
    <w:rsid w:val="002E1CE5"/>
    <w:rsid w:val="003E0B3E"/>
    <w:rsid w:val="005D0730"/>
    <w:rsid w:val="00962638"/>
    <w:rsid w:val="00AA2FFA"/>
    <w:rsid w:val="00B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1195"/>
  <w15:chartTrackingRefBased/>
  <w15:docId w15:val="{AFE8F12D-B313-47D4-8DB5-31563711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Fei</dc:creator>
  <cp:keywords/>
  <dc:description/>
  <cp:lastModifiedBy>Zhang Fei</cp:lastModifiedBy>
  <cp:revision>6</cp:revision>
  <cp:lastPrinted>2020-02-13T06:05:00Z</cp:lastPrinted>
  <dcterms:created xsi:type="dcterms:W3CDTF">2020-02-13T04:16:00Z</dcterms:created>
  <dcterms:modified xsi:type="dcterms:W3CDTF">2020-02-13T06:21:00Z</dcterms:modified>
</cp:coreProperties>
</file>