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BD" w:rsidRPr="00A419BD" w:rsidRDefault="00A419BD" w:rsidP="008D6949">
      <w:pPr>
        <w:pStyle w:val="1"/>
      </w:pPr>
      <w:r w:rsidRPr="00A419BD">
        <w:rPr>
          <w:rFonts w:hint="eastAsia"/>
        </w:rPr>
        <w:t>第一</w:t>
      </w:r>
      <w:r w:rsidRPr="00A419BD">
        <w:t>次作业。</w:t>
      </w:r>
    </w:p>
    <w:p w:rsidR="00A419BD" w:rsidRDefault="00556DC5" w:rsidP="00556DC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简述网络的定义；</w:t>
      </w:r>
    </w:p>
    <w:p w:rsidR="00581E88" w:rsidRDefault="00746499">
      <w:r>
        <w:t>1 </w:t>
      </w:r>
      <w:r>
        <w:t>试述</w:t>
      </w:r>
      <w:r>
        <w:t>OSI/RM</w:t>
      </w:r>
      <w:r>
        <w:t>参考模型的分层结构，以及各层的主要功能。</w:t>
      </w:r>
      <w:r>
        <w:br/>
        <w:t>2 </w:t>
      </w:r>
      <w:r>
        <w:t>什么是网络协议？网络协议的三个要素是什么？各有什么含义？</w:t>
      </w:r>
      <w:r>
        <w:t> </w:t>
      </w:r>
      <w:r>
        <w:br/>
        <w:t>3 </w:t>
      </w:r>
      <w:r>
        <w:t>协议与服务有何区别？有何关系？</w:t>
      </w:r>
      <w:r>
        <w:br/>
        <w:t>4 </w:t>
      </w:r>
      <w:r>
        <w:t>什么是</w:t>
      </w:r>
      <w:r>
        <w:t>PDU</w:t>
      </w:r>
      <w:r>
        <w:t>，简述其组成。</w:t>
      </w:r>
      <w:r>
        <w:br/>
        <w:t>5 </w:t>
      </w:r>
      <w:r>
        <w:t>简述</w:t>
      </w:r>
      <w:r>
        <w:t>TCP/IP</w:t>
      </w:r>
      <w:r>
        <w:t>分层和</w:t>
      </w:r>
      <w:r>
        <w:t>OSI/RM</w:t>
      </w:r>
      <w:r>
        <w:t>参考模型各包含哪些层次。简述</w:t>
      </w:r>
      <w:r>
        <w:t>TCP/IP</w:t>
      </w:r>
      <w:r>
        <w:t>各层的功能。</w:t>
      </w:r>
      <w:r>
        <w:br/>
      </w:r>
      <w:r>
        <w:br/>
        <w:t>6.</w:t>
      </w:r>
      <w:r>
        <w:t>物理层的任务是什么？</w:t>
      </w:r>
      <w:r>
        <w:br/>
        <w:t>7.</w:t>
      </w:r>
      <w:r>
        <w:t>物理层的接口有哪几个特性？各包含什么内容？</w:t>
      </w:r>
      <w:r>
        <w:t> </w:t>
      </w:r>
      <w:r>
        <w:br/>
        <w:t>8.</w:t>
      </w:r>
      <w:r>
        <w:t>常用的传输媒体有哪几种？各有何特点？</w:t>
      </w:r>
      <w:r>
        <w:t>  </w:t>
      </w:r>
    </w:p>
    <w:p w:rsidR="00581E88" w:rsidRPr="003F59EF" w:rsidRDefault="00581E88"/>
    <w:p w:rsidR="008D6949" w:rsidRDefault="00581E88" w:rsidP="008D6949">
      <w:pPr>
        <w:pStyle w:val="1"/>
        <w:rPr>
          <w:rStyle w:val="1Char"/>
        </w:rPr>
      </w:pPr>
      <w:r w:rsidRPr="008D6949">
        <w:rPr>
          <w:rStyle w:val="1Char"/>
        </w:rPr>
        <w:t>第二次作业</w:t>
      </w:r>
    </w:p>
    <w:p w:rsidR="00746499" w:rsidRDefault="00746499">
      <w:r>
        <w:br/>
      </w:r>
      <w:r w:rsidR="00CB123C">
        <w:t>1</w:t>
      </w:r>
      <w:r>
        <w:t>.</w:t>
      </w:r>
      <w:r>
        <w:t>什么是链路，什么是数据链路。</w:t>
      </w:r>
      <w:r>
        <w:br/>
      </w:r>
      <w:r w:rsidR="00CB123C">
        <w:t>2</w:t>
      </w:r>
      <w:r>
        <w:t>.</w:t>
      </w:r>
      <w:r>
        <w:t>链路层需要解决哪三个问题，基本思路是什么？</w:t>
      </w:r>
      <w:r>
        <w:br/>
      </w:r>
      <w:r>
        <w:br/>
      </w:r>
      <w:r w:rsidR="00CB123C">
        <w:t>3</w:t>
      </w:r>
      <w:r>
        <w:t>.</w:t>
      </w:r>
      <w:r>
        <w:t>简述</w:t>
      </w:r>
      <w:r>
        <w:t>PPP</w:t>
      </w:r>
      <w:r>
        <w:t>的帧格式及各字段的含义；简述</w:t>
      </w:r>
      <w:r>
        <w:t>0</w:t>
      </w:r>
      <w:r>
        <w:t>比特插入法实现透明传输的方式。</w:t>
      </w:r>
      <w:r>
        <w:br/>
      </w:r>
      <w:r>
        <w:br/>
      </w:r>
      <w:r w:rsidR="00CB123C">
        <w:t>4</w:t>
      </w:r>
      <w:r>
        <w:t>.</w:t>
      </w:r>
      <w:r>
        <w:t>什么是</w:t>
      </w:r>
      <w:r>
        <w:t>MAC</w:t>
      </w:r>
      <w:r>
        <w:t>地址，</w:t>
      </w:r>
      <w:r>
        <w:t>MAC</w:t>
      </w:r>
      <w:r>
        <w:t>地址有哪几种形式？</w:t>
      </w:r>
      <w:r>
        <w:br/>
      </w:r>
      <w:r w:rsidR="00CB123C">
        <w:t>5</w:t>
      </w:r>
      <w:r>
        <w:t>.</w:t>
      </w:r>
      <w:r>
        <w:t>网卡有什么作用？</w:t>
      </w:r>
      <w:r>
        <w:br/>
      </w:r>
      <w:r w:rsidR="00CB123C">
        <w:t>6</w:t>
      </w:r>
      <w:r>
        <w:t>.</w:t>
      </w:r>
      <w:r>
        <w:t>简述</w:t>
      </w:r>
      <w:r>
        <w:t>MAC</w:t>
      </w:r>
      <w:r>
        <w:t>子层的功能。</w:t>
      </w:r>
      <w:r>
        <w:br/>
      </w:r>
      <w:r>
        <w:br/>
      </w:r>
      <w:r w:rsidR="00CB123C">
        <w:t>7</w:t>
      </w:r>
      <w:r>
        <w:t>.</w:t>
      </w:r>
      <w:r>
        <w:t>简述</w:t>
      </w:r>
      <w:r>
        <w:t>CSMA/CD</w:t>
      </w:r>
      <w:r>
        <w:t>工作原理。</w:t>
      </w:r>
      <w:r>
        <w:t> </w:t>
      </w:r>
      <w:r>
        <w:br/>
      </w:r>
      <w:r w:rsidR="00CB123C">
        <w:t>8</w:t>
      </w:r>
      <w:r>
        <w:t>.</w:t>
      </w:r>
      <w:r>
        <w:t>简述交换机的工作原理。</w:t>
      </w:r>
      <w:r>
        <w:br/>
      </w:r>
    </w:p>
    <w:p w:rsidR="001B48D1" w:rsidRPr="00A419BD" w:rsidRDefault="001B48D1" w:rsidP="005B3104">
      <w:pPr>
        <w:pStyle w:val="1"/>
      </w:pPr>
      <w:r w:rsidRPr="00A419BD">
        <w:rPr>
          <w:rFonts w:hint="eastAsia"/>
        </w:rPr>
        <w:t>第</w:t>
      </w:r>
      <w:r w:rsidR="00665AD4">
        <w:rPr>
          <w:rFonts w:hint="eastAsia"/>
        </w:rPr>
        <w:t>三</w:t>
      </w:r>
      <w:r w:rsidRPr="00A419BD">
        <w:t>次作业</w:t>
      </w:r>
    </w:p>
    <w:p w:rsidR="00746499" w:rsidRDefault="00746499"/>
    <w:p w:rsidR="00746499" w:rsidRDefault="00337CF5">
      <w:r>
        <w:rPr>
          <w:rFonts w:hint="eastAsia"/>
        </w:rPr>
        <w:t>1.</w:t>
      </w:r>
      <w:r w:rsidR="00A5686D">
        <w:rPr>
          <w:rFonts w:hint="eastAsia"/>
        </w:rPr>
        <w:t>网络</w:t>
      </w:r>
      <w:r w:rsidR="00A5686D">
        <w:t>层的任务是什么？</w:t>
      </w:r>
    </w:p>
    <w:p w:rsidR="00337CF5" w:rsidRDefault="00337CF5">
      <w:r>
        <w:rPr>
          <w:rFonts w:hint="eastAsia"/>
        </w:rPr>
        <w:t>2.</w:t>
      </w:r>
      <w:r>
        <w:rPr>
          <w:rFonts w:hint="eastAsia"/>
        </w:rPr>
        <w:t>简述</w:t>
      </w:r>
      <w:r>
        <w:rPr>
          <w:rFonts w:hint="eastAsia"/>
        </w:rPr>
        <w:t>A,B,C</w:t>
      </w:r>
      <w:r w:rsidR="00743310">
        <w:t xml:space="preserve">  3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的特点</w:t>
      </w:r>
      <w:r>
        <w:rPr>
          <w:rFonts w:hint="eastAsia"/>
        </w:rPr>
        <w:t>。</w:t>
      </w:r>
    </w:p>
    <w:p w:rsidR="00337CF5" w:rsidRDefault="00337CF5">
      <w:r>
        <w:rPr>
          <w:rFonts w:hint="eastAsia"/>
        </w:rPr>
        <w:t>3.</w:t>
      </w:r>
      <w:r>
        <w:rPr>
          <w:rFonts w:hint="eastAsia"/>
        </w:rPr>
        <w:t>什么</w:t>
      </w:r>
      <w:r>
        <w:t>是子网划分，为什么要子网划分？</w:t>
      </w:r>
    </w:p>
    <w:p w:rsidR="00337CF5" w:rsidRDefault="00337CF5">
      <w:r>
        <w:t>4.</w:t>
      </w:r>
      <w:r w:rsidR="003A2DAF">
        <w:rPr>
          <w:rFonts w:hint="eastAsia"/>
        </w:rPr>
        <w:t>某</w:t>
      </w:r>
      <w:r w:rsidR="00D965BA">
        <w:rPr>
          <w:rFonts w:hint="eastAsia"/>
        </w:rPr>
        <w:t>软件</w:t>
      </w:r>
      <w:r w:rsidR="00D965BA">
        <w:t>公司</w:t>
      </w:r>
      <w:r w:rsidR="003A2DAF">
        <w:t>收到</w:t>
      </w:r>
      <w:r w:rsidR="003A2DAF">
        <w:rPr>
          <w:rFonts w:hint="eastAsia"/>
        </w:rPr>
        <w:t>网络号</w:t>
      </w:r>
      <w:r w:rsidR="003A2DAF">
        <w:t>为</w:t>
      </w:r>
      <w:r w:rsidR="003A2DAF">
        <w:rPr>
          <w:rFonts w:hint="eastAsia"/>
        </w:rPr>
        <w:t>145.13.100.0</w:t>
      </w:r>
      <w:r w:rsidR="007A0706">
        <w:t>/24</w:t>
      </w:r>
      <w:r w:rsidR="007A0706">
        <w:rPr>
          <w:rFonts w:hint="eastAsia"/>
        </w:rPr>
        <w:t>，</w:t>
      </w:r>
      <w:r w:rsidR="007A0706">
        <w:t>现</w:t>
      </w:r>
      <w:r w:rsidR="007A0706">
        <w:rPr>
          <w:rFonts w:hint="eastAsia"/>
        </w:rPr>
        <w:t>需要</w:t>
      </w:r>
      <w:r w:rsidR="00D965BA">
        <w:rPr>
          <w:rFonts w:hint="eastAsia"/>
        </w:rPr>
        <w:t>为</w:t>
      </w:r>
      <w:r w:rsidR="00D965BA">
        <w:t>开发部、财务部、人事部、销售部</w:t>
      </w:r>
      <w:r w:rsidR="007A0706">
        <w:t>进行子网划分，</w:t>
      </w:r>
      <w:r w:rsidR="00D965BA">
        <w:rPr>
          <w:rFonts w:hint="eastAsia"/>
        </w:rPr>
        <w:t>划分出</w:t>
      </w:r>
      <w:r w:rsidR="00D965BA">
        <w:rPr>
          <w:rFonts w:hint="eastAsia"/>
        </w:rPr>
        <w:t>4</w:t>
      </w:r>
      <w:r w:rsidR="00D965BA">
        <w:rPr>
          <w:rFonts w:hint="eastAsia"/>
        </w:rPr>
        <w:t>个</w:t>
      </w:r>
      <w:r w:rsidR="00D965BA">
        <w:t>子网，请给出子网划分过程，并为</w:t>
      </w:r>
      <w:r w:rsidR="00D965BA">
        <w:rPr>
          <w:rFonts w:hint="eastAsia"/>
        </w:rPr>
        <w:t>各</w:t>
      </w:r>
      <w:r w:rsidR="00D965BA">
        <w:t>部门分配网络号。</w:t>
      </w:r>
    </w:p>
    <w:p w:rsidR="00871921" w:rsidRDefault="00871921">
      <w:r>
        <w:t>5.</w:t>
      </w:r>
      <w:r>
        <w:rPr>
          <w:rFonts w:hint="eastAsia"/>
        </w:rPr>
        <w:t>什么</w:t>
      </w:r>
      <w:r w:rsidR="00DE0378">
        <w:t>是路由选择，什么是静态路由和</w:t>
      </w:r>
      <w:r>
        <w:t>动态路由</w:t>
      </w:r>
      <w:r w:rsidR="00DE0378">
        <w:t>策略</w:t>
      </w:r>
      <w:r>
        <w:t>。</w:t>
      </w:r>
    </w:p>
    <w:p w:rsidR="00DC401F" w:rsidRDefault="00DC401F">
      <w:r>
        <w:rPr>
          <w:rFonts w:hint="eastAsia"/>
        </w:rPr>
        <w:lastRenderedPageBreak/>
        <w:t>6.</w:t>
      </w:r>
      <w:r w:rsidR="007C1B57">
        <w:rPr>
          <w:rFonts w:hint="eastAsia"/>
        </w:rPr>
        <w:t>简述路由表</w:t>
      </w:r>
      <w:r w:rsidR="007C1B57">
        <w:t>的</w:t>
      </w:r>
      <w:r w:rsidR="007C1B57">
        <w:rPr>
          <w:rFonts w:hint="eastAsia"/>
        </w:rPr>
        <w:t>基本</w:t>
      </w:r>
      <w:r w:rsidR="007C1B57">
        <w:t>结构，并</w:t>
      </w:r>
      <w:r w:rsidR="007C1B57">
        <w:rPr>
          <w:rFonts w:hint="eastAsia"/>
        </w:rPr>
        <w:t>写出</w:t>
      </w:r>
      <w:r w:rsidR="007C1B57">
        <w:t>如下</w:t>
      </w:r>
      <w:r w:rsidR="007C1B57">
        <w:rPr>
          <w:rFonts w:hint="eastAsia"/>
        </w:rPr>
        <w:t>拓扑</w:t>
      </w:r>
      <w:r w:rsidR="007C1B57">
        <w:t>结构中</w:t>
      </w:r>
      <w:r w:rsidR="007C1B57">
        <w:rPr>
          <w:rFonts w:hint="eastAsia"/>
        </w:rPr>
        <w:t>R1</w:t>
      </w:r>
      <w:r w:rsidR="007C1B57">
        <w:rPr>
          <w:rFonts w:hint="eastAsia"/>
        </w:rPr>
        <w:t>的</w:t>
      </w:r>
      <w:r w:rsidR="007C1B57">
        <w:t>路由表，介绍路由器</w:t>
      </w:r>
      <w:r w:rsidR="008E5B18">
        <w:rPr>
          <w:rFonts w:hint="eastAsia"/>
        </w:rPr>
        <w:t>转发数据报</w:t>
      </w:r>
      <w:r w:rsidR="00411C5A">
        <w:t>的</w:t>
      </w:r>
      <w:r w:rsidR="007C1B57">
        <w:t>过程。</w:t>
      </w:r>
    </w:p>
    <w:p w:rsidR="00CC5FB4" w:rsidRDefault="00CC5FB4"/>
    <w:p w:rsidR="00CC5FB4" w:rsidRDefault="0004165C">
      <w:r w:rsidRPr="0004165C">
        <w:rPr>
          <w:noProof/>
        </w:rPr>
        <w:drawing>
          <wp:inline distT="0" distB="0" distL="0" distR="0" wp14:anchorId="69E6B836" wp14:editId="1CD4997D">
            <wp:extent cx="5274310" cy="3161030"/>
            <wp:effectExtent l="0" t="0" r="2540" b="1270"/>
            <wp:docPr id="60418" name="Picture 3" descr="luyo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Picture 3" descr="luyou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C5FB4" w:rsidRDefault="00CC5FB4"/>
    <w:p w:rsidR="001E5FE0" w:rsidRDefault="001E5FE0">
      <w:r>
        <w:rPr>
          <w:rFonts w:hint="eastAsia"/>
        </w:rPr>
        <w:t>7.</w:t>
      </w:r>
      <w:r w:rsidR="004E7CF8">
        <w:rPr>
          <w:rFonts w:hint="eastAsia"/>
        </w:rPr>
        <w:t>简述</w:t>
      </w:r>
      <w:r w:rsidR="004E7CF8">
        <w:t>路由器的基本功能</w:t>
      </w:r>
      <w:r w:rsidR="00F223BD">
        <w:t>（</w:t>
      </w:r>
      <w:r w:rsidR="00F223BD">
        <w:rPr>
          <w:rFonts w:hint="eastAsia"/>
        </w:rPr>
        <w:t>路由选择和分组转发</w:t>
      </w:r>
      <w:r w:rsidR="00F223BD">
        <w:t>）</w:t>
      </w:r>
      <w:r w:rsidR="004E7CF8">
        <w:t>。</w:t>
      </w:r>
    </w:p>
    <w:p w:rsidR="00230C05" w:rsidRDefault="00CA5949" w:rsidP="00230C05">
      <w:r>
        <w:t>8</w:t>
      </w:r>
      <w:r w:rsidR="00230C05">
        <w:rPr>
          <w:rFonts w:hint="eastAsia"/>
        </w:rPr>
        <w:t>.</w:t>
      </w:r>
      <w:r w:rsidR="00230C05">
        <w:rPr>
          <w:rFonts w:hint="eastAsia"/>
        </w:rPr>
        <w:t>超网汇聚的</w:t>
      </w:r>
      <w:r w:rsidR="00230C05">
        <w:t>概念和超网汇聚过程。</w:t>
      </w:r>
    </w:p>
    <w:p w:rsidR="009031E9" w:rsidRDefault="00CA5949" w:rsidP="00230C05">
      <w:r>
        <w:t>9</w:t>
      </w:r>
      <w:r w:rsidR="009031E9">
        <w:t>.</w:t>
      </w:r>
      <w:r w:rsidR="009031E9">
        <w:t>简述</w:t>
      </w:r>
      <w:r w:rsidR="009031E9">
        <w:t>ICMP</w:t>
      </w:r>
      <w:r w:rsidR="009031E9">
        <w:t>的作用和基本原理，简述基于</w:t>
      </w:r>
      <w:r w:rsidR="009031E9">
        <w:rPr>
          <w:rFonts w:hint="eastAsia"/>
        </w:rPr>
        <w:t>I</w:t>
      </w:r>
      <w:r w:rsidR="009031E9">
        <w:t>CMP</w:t>
      </w:r>
      <w:r w:rsidR="009031E9">
        <w:t>实现</w:t>
      </w:r>
      <w:r w:rsidR="009031E9">
        <w:rPr>
          <w:rFonts w:hint="eastAsia"/>
        </w:rPr>
        <w:t>P</w:t>
      </w:r>
      <w:r w:rsidR="009031E9">
        <w:t>ING</w:t>
      </w:r>
      <w:r w:rsidR="009031E9">
        <w:t>的数据包发送过程。</w:t>
      </w:r>
    </w:p>
    <w:p w:rsidR="00EF1BDD" w:rsidRPr="00230C05" w:rsidRDefault="00CA5949">
      <w:r>
        <w:t>10</w:t>
      </w:r>
      <w:r w:rsidR="00E7135C">
        <w:t>.</w:t>
      </w:r>
      <w:r w:rsidR="00E7135C">
        <w:t>什么是</w:t>
      </w:r>
      <w:r w:rsidR="00E7135C">
        <w:rPr>
          <w:rFonts w:hint="eastAsia"/>
        </w:rPr>
        <w:t>I</w:t>
      </w:r>
      <w:r w:rsidR="00E7135C">
        <w:t>P</w:t>
      </w:r>
      <w:r w:rsidR="00E7135C">
        <w:t>报文的分片和重组；为什么报文可能需要分片。</w:t>
      </w:r>
    </w:p>
    <w:p w:rsidR="00C4228A" w:rsidRDefault="00CA5949">
      <w:r>
        <w:rPr>
          <w:b/>
          <w:bCs/>
        </w:rPr>
        <w:t>11</w:t>
      </w:r>
      <w:r w:rsidR="00C4228A" w:rsidRPr="00C4228A">
        <w:rPr>
          <w:rFonts w:hint="eastAsia"/>
          <w:b/>
          <w:bCs/>
        </w:rPr>
        <w:t>.</w:t>
      </w:r>
      <w:r w:rsidR="00C4228A" w:rsidRPr="00C4228A">
        <w:rPr>
          <w:rFonts w:hint="eastAsia"/>
        </w:rPr>
        <w:t>有一个</w:t>
      </w:r>
      <w:r w:rsidR="00C4228A" w:rsidRPr="00C4228A">
        <w:t>TCP/IP</w:t>
      </w:r>
      <w:r w:rsidR="00C4228A" w:rsidRPr="00C4228A">
        <w:rPr>
          <w:rFonts w:hint="eastAsia"/>
        </w:rPr>
        <w:t>网，</w:t>
      </w:r>
      <w:r w:rsidR="00C4228A" w:rsidRPr="00C4228A">
        <w:t>4</w:t>
      </w:r>
      <w:r w:rsidR="00C4228A" w:rsidRPr="00C4228A">
        <w:rPr>
          <w:rFonts w:hint="eastAsia"/>
        </w:rPr>
        <w:t>个网络通过</w:t>
      </w:r>
      <w:r w:rsidR="00C4228A" w:rsidRPr="00C4228A">
        <w:t>3</w:t>
      </w:r>
      <w:r w:rsidR="00C4228A" w:rsidRPr="00C4228A">
        <w:rPr>
          <w:rFonts w:hint="eastAsia"/>
        </w:rPr>
        <w:t>个路由器（</w:t>
      </w:r>
      <w:r w:rsidR="00C4228A" w:rsidRPr="00C4228A">
        <w:t>R</w:t>
      </w:r>
      <w:r w:rsidR="00C4228A" w:rsidRPr="00C4228A">
        <w:rPr>
          <w:rFonts w:hint="eastAsia"/>
        </w:rPr>
        <w:t>）连接，如下图。</w:t>
      </w:r>
    </w:p>
    <w:p w:rsidR="00C4228A" w:rsidRDefault="00C4228A"/>
    <w:p w:rsidR="00C4228A" w:rsidRDefault="00C4228A">
      <w:r w:rsidRPr="00C4228A">
        <w:rPr>
          <w:noProof/>
        </w:rPr>
        <w:drawing>
          <wp:inline distT="0" distB="0" distL="0" distR="0" wp14:anchorId="10A6B83B" wp14:editId="70D3E5D5">
            <wp:extent cx="5274310" cy="1955165"/>
            <wp:effectExtent l="0" t="0" r="2540" b="6985"/>
            <wp:docPr id="62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7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5DE3" w:rsidRPr="007B5DE3" w:rsidRDefault="007B5DE3" w:rsidP="007B5DE3">
      <w:r w:rsidRPr="007B5DE3">
        <w:rPr>
          <w:rFonts w:hint="eastAsia"/>
        </w:rPr>
        <w:t>（</w:t>
      </w:r>
      <w:r w:rsidRPr="007B5DE3">
        <w:rPr>
          <w:rFonts w:hint="eastAsia"/>
        </w:rPr>
        <w:t>1</w:t>
      </w:r>
      <w:r w:rsidRPr="007B5DE3">
        <w:rPr>
          <w:rFonts w:hint="eastAsia"/>
        </w:rPr>
        <w:t>）试补充图中括号内的</w:t>
      </w:r>
      <w:r w:rsidRPr="007B5DE3">
        <w:rPr>
          <w:rFonts w:hint="eastAsia"/>
        </w:rPr>
        <w:t>IP</w:t>
      </w:r>
      <w:r w:rsidRPr="007B5DE3">
        <w:rPr>
          <w:rFonts w:hint="eastAsia"/>
        </w:rPr>
        <w:t>地址；</w:t>
      </w:r>
    </w:p>
    <w:p w:rsidR="007B5DE3" w:rsidRPr="007B5DE3" w:rsidRDefault="007B5DE3" w:rsidP="007B5DE3">
      <w:r w:rsidRPr="007B5DE3">
        <w:rPr>
          <w:rFonts w:hint="eastAsia"/>
        </w:rPr>
        <w:t>（</w:t>
      </w:r>
      <w:r w:rsidRPr="007B5DE3">
        <w:rPr>
          <w:rFonts w:hint="eastAsia"/>
        </w:rPr>
        <w:t>2</w:t>
      </w:r>
      <w:r w:rsidRPr="007B5DE3">
        <w:rPr>
          <w:rFonts w:hint="eastAsia"/>
        </w:rPr>
        <w:t>）为</w:t>
      </w:r>
      <w:r w:rsidRPr="007B5DE3">
        <w:rPr>
          <w:rFonts w:hint="eastAsia"/>
        </w:rPr>
        <w:t>R3</w:t>
      </w:r>
      <w:r w:rsidRPr="007B5DE3">
        <w:rPr>
          <w:rFonts w:hint="eastAsia"/>
        </w:rPr>
        <w:t>编写路由表，代价以到达目标地址的路由器跳数评价。</w:t>
      </w:r>
    </w:p>
    <w:p w:rsidR="00492838" w:rsidRDefault="00492838"/>
    <w:p w:rsidR="009B5EEE" w:rsidRPr="00E63625" w:rsidRDefault="009B5EEE" w:rsidP="00AC00C0">
      <w:r w:rsidRPr="00E63625">
        <w:rPr>
          <w:rFonts w:hint="eastAsia"/>
        </w:rPr>
        <w:t>1</w:t>
      </w:r>
      <w:r w:rsidR="00CA5949" w:rsidRPr="00E63625">
        <w:t>2</w:t>
      </w:r>
      <w:r w:rsidRPr="00E63625">
        <w:t>.</w:t>
      </w:r>
      <w:r w:rsidRPr="00E63625">
        <w:t>简述</w:t>
      </w:r>
      <w:r w:rsidRPr="00E63625">
        <w:rPr>
          <w:rFonts w:hint="eastAsia"/>
        </w:rPr>
        <w:t>O</w:t>
      </w:r>
      <w:r w:rsidRPr="00E63625">
        <w:t>SPF</w:t>
      </w:r>
      <w:r w:rsidRPr="00E63625">
        <w:t>和</w:t>
      </w:r>
      <w:r w:rsidRPr="00E63625">
        <w:t>RIP</w:t>
      </w:r>
      <w:r w:rsidRPr="00E63625">
        <w:t>的工作原理。</w:t>
      </w:r>
    </w:p>
    <w:p w:rsidR="00A27D98" w:rsidRDefault="00A27D98" w:rsidP="00AC00C0">
      <w:pPr>
        <w:rPr>
          <w:color w:val="FF0000"/>
        </w:rPr>
      </w:pPr>
    </w:p>
    <w:p w:rsidR="00A27D98" w:rsidRDefault="00BB432A" w:rsidP="00A27D98">
      <w:pPr>
        <w:spacing w:line="300" w:lineRule="exact"/>
        <w:rPr>
          <w:szCs w:val="21"/>
        </w:rPr>
      </w:pPr>
      <w:r>
        <w:rPr>
          <w:szCs w:val="21"/>
        </w:rPr>
        <w:t>13</w:t>
      </w:r>
      <w:r w:rsidR="00A27D98">
        <w:rPr>
          <w:szCs w:val="21"/>
        </w:rPr>
        <w:t>.</w:t>
      </w:r>
      <w:r w:rsidR="00A27D98">
        <w:rPr>
          <w:rFonts w:hint="eastAsia"/>
          <w:szCs w:val="21"/>
        </w:rPr>
        <w:t>某高校网络拓扑结构如下图所示，内网设置的内部地址段为</w:t>
      </w:r>
      <w:r w:rsidR="00A27D98">
        <w:rPr>
          <w:rFonts w:hint="eastAsia"/>
          <w:szCs w:val="21"/>
        </w:rPr>
        <w:t>10.4.0.0/22</w:t>
      </w:r>
      <w:r w:rsidR="00A27D98">
        <w:rPr>
          <w:rFonts w:hint="eastAsia"/>
          <w:szCs w:val="21"/>
        </w:rPr>
        <w:t>。内网中，教学大楼有</w:t>
      </w:r>
      <w:r w:rsidR="00A27D98">
        <w:rPr>
          <w:rFonts w:hint="eastAsia"/>
          <w:szCs w:val="21"/>
        </w:rPr>
        <w:t>200</w:t>
      </w:r>
      <w:r w:rsidR="00A27D98">
        <w:rPr>
          <w:rFonts w:hint="eastAsia"/>
          <w:szCs w:val="21"/>
        </w:rPr>
        <w:t>台主机，图书馆有</w:t>
      </w:r>
      <w:r w:rsidR="00A27D98">
        <w:rPr>
          <w:rFonts w:hint="eastAsia"/>
          <w:szCs w:val="21"/>
        </w:rPr>
        <w:t>120</w:t>
      </w:r>
      <w:r w:rsidR="00A27D98">
        <w:rPr>
          <w:rFonts w:hint="eastAsia"/>
          <w:szCs w:val="21"/>
        </w:rPr>
        <w:t>台主机，行政中心有</w:t>
      </w:r>
      <w:r w:rsidR="00A27D98">
        <w:rPr>
          <w:rFonts w:hint="eastAsia"/>
          <w:szCs w:val="21"/>
        </w:rPr>
        <w:t>60</w:t>
      </w:r>
      <w:r w:rsidR="00A27D98">
        <w:rPr>
          <w:rFonts w:hint="eastAsia"/>
          <w:szCs w:val="21"/>
        </w:rPr>
        <w:t>台主机，信息中心有</w:t>
      </w:r>
      <w:r w:rsidR="00A27D98">
        <w:rPr>
          <w:rFonts w:hint="eastAsia"/>
          <w:szCs w:val="21"/>
        </w:rPr>
        <w:t>50</w:t>
      </w:r>
      <w:r w:rsidR="00A27D98">
        <w:rPr>
          <w:rFonts w:hint="eastAsia"/>
          <w:szCs w:val="21"/>
        </w:rPr>
        <w:t>台主机，财务部有</w:t>
      </w:r>
      <w:r w:rsidR="00A27D98">
        <w:rPr>
          <w:rFonts w:hint="eastAsia"/>
          <w:szCs w:val="21"/>
        </w:rPr>
        <w:t>20</w:t>
      </w:r>
      <w:r w:rsidR="00A27D98">
        <w:rPr>
          <w:rFonts w:hint="eastAsia"/>
          <w:szCs w:val="21"/>
        </w:rPr>
        <w:t>台主机。这些部门通过汇聚交换机连接。内网通过一个边界路由器连接到因特网。</w:t>
      </w:r>
      <w:r w:rsidR="00A27D98">
        <w:rPr>
          <w:rFonts w:hint="eastAsia"/>
          <w:szCs w:val="21"/>
        </w:rPr>
        <w:lastRenderedPageBreak/>
        <w:t>ISP</w:t>
      </w:r>
      <w:r w:rsidR="00A27D98">
        <w:rPr>
          <w:rFonts w:hint="eastAsia"/>
          <w:szCs w:val="21"/>
        </w:rPr>
        <w:t>提供的对外</w:t>
      </w:r>
      <w:r w:rsidR="00A27D98">
        <w:rPr>
          <w:rFonts w:hint="eastAsia"/>
          <w:szCs w:val="21"/>
        </w:rPr>
        <w:t>IP</w:t>
      </w:r>
      <w:r w:rsidR="00A27D98">
        <w:rPr>
          <w:rFonts w:hint="eastAsia"/>
          <w:szCs w:val="21"/>
        </w:rPr>
        <w:t>地址为</w:t>
      </w:r>
      <w:r w:rsidR="00A27D98">
        <w:rPr>
          <w:rFonts w:hint="eastAsia"/>
          <w:szCs w:val="21"/>
        </w:rPr>
        <w:t>17.16.0.9</w:t>
      </w:r>
      <w:r w:rsidR="00A27D98">
        <w:rPr>
          <w:rFonts w:hint="eastAsia"/>
          <w:szCs w:val="21"/>
        </w:rPr>
        <w:t>。</w:t>
      </w:r>
    </w:p>
    <w:p w:rsidR="00A27D98" w:rsidRDefault="00A27D98" w:rsidP="00A27D98">
      <w:pPr>
        <w:spacing w:line="3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请按照部门主机数量由大到小的次序，对内部网段进行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地址划分，给出划分过程，并给出每个部门的</w:t>
      </w:r>
      <w:r>
        <w:rPr>
          <w:rFonts w:hint="eastAsia"/>
          <w:szCs w:val="21"/>
        </w:rPr>
        <w:t>CIDR</w:t>
      </w:r>
      <w:r>
        <w:rPr>
          <w:rFonts w:hint="eastAsia"/>
          <w:szCs w:val="21"/>
        </w:rPr>
        <w:t>地址块、最小主机地址、最大主机地址。</w:t>
      </w:r>
    </w:p>
    <w:p w:rsidR="00A27D98" w:rsidRDefault="00A27D98" w:rsidP="00A27D98">
      <w:pPr>
        <w:rPr>
          <w:rFonts w:cs="Courier New"/>
          <w:b/>
          <w:sz w:val="22"/>
          <w:szCs w:val="21"/>
        </w:rPr>
      </w:pPr>
      <w:r>
        <w:rPr>
          <w:rFonts w:cs="Courier New"/>
          <w:b/>
          <w:noProof/>
          <w:sz w:val="22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109855</wp:posOffset>
            </wp:positionV>
            <wp:extent cx="4749165" cy="2769870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76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p w:rsidR="00A27D98" w:rsidRDefault="00A27D98" w:rsidP="00A27D98">
      <w:pPr>
        <w:spacing w:line="300" w:lineRule="exact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某高校网络拓扑结构</w:t>
      </w:r>
    </w:p>
    <w:p w:rsidR="00A27D98" w:rsidRDefault="00A27D98" w:rsidP="00A27D98">
      <w:pPr>
        <w:spacing w:line="300" w:lineRule="exact"/>
        <w:jc w:val="center"/>
      </w:pPr>
    </w:p>
    <w:p w:rsidR="00A27D98" w:rsidRDefault="00D238B3" w:rsidP="00A27D98">
      <w:pPr>
        <w:rPr>
          <w:rFonts w:cs="Courier New"/>
          <w:b/>
          <w:sz w:val="22"/>
          <w:szCs w:val="21"/>
        </w:rPr>
      </w:pPr>
      <w:r>
        <w:t>14</w:t>
      </w:r>
      <w:r w:rsidR="00A27D98">
        <w:rPr>
          <w:rFonts w:hint="eastAsia"/>
        </w:rPr>
        <w:t>.</w:t>
      </w:r>
      <w:r w:rsidR="008A2BE4">
        <w:t xml:space="preserve"> </w:t>
      </w:r>
      <w:r w:rsidR="00A27D98">
        <w:rPr>
          <w:rFonts w:hint="eastAsia"/>
        </w:rPr>
        <w:t>对于大规模</w:t>
      </w:r>
      <w:r w:rsidR="00A27D98">
        <w:t>的互联网一般</w:t>
      </w:r>
      <w:r w:rsidR="00A27D98">
        <w:rPr>
          <w:rFonts w:hint="eastAsia"/>
        </w:rPr>
        <w:t>采用多</w:t>
      </w:r>
      <w:r w:rsidR="00A27D98">
        <w:t>个</w:t>
      </w:r>
      <w:r w:rsidR="00A27D98">
        <w:rPr>
          <w:rFonts w:hint="eastAsia"/>
        </w:rPr>
        <w:t>自治系统</w:t>
      </w:r>
      <w:r w:rsidR="00A27D98">
        <w:t>建立层次</w:t>
      </w:r>
      <w:r w:rsidR="00A27D98">
        <w:rPr>
          <w:rFonts w:hint="eastAsia"/>
        </w:rPr>
        <w:t>形状</w:t>
      </w:r>
      <w:r w:rsidR="00A27D98">
        <w:t>进行</w:t>
      </w:r>
      <w:r w:rsidR="00A27D98">
        <w:rPr>
          <w:rFonts w:hint="eastAsia"/>
        </w:rPr>
        <w:t>路由。</w:t>
      </w:r>
      <w:r w:rsidR="00A27D98">
        <w:t>RIP</w:t>
      </w:r>
      <w:r w:rsidR="00A27D98">
        <w:rPr>
          <w:rFonts w:hint="eastAsia"/>
        </w:rPr>
        <w:t>协议适用</w:t>
      </w:r>
      <w:r w:rsidR="00A27D98">
        <w:t>于</w:t>
      </w:r>
      <w:r w:rsidR="00A27D98">
        <w:rPr>
          <w:rFonts w:hint="eastAsia"/>
        </w:rPr>
        <w:t>自治</w:t>
      </w:r>
      <w:r w:rsidR="00A27D98">
        <w:t>系统</w:t>
      </w:r>
      <w:r w:rsidR="00A27D98">
        <w:rPr>
          <w:rFonts w:hint="eastAsia"/>
        </w:rPr>
        <w:t>内部路由</w:t>
      </w:r>
      <w:r w:rsidR="00A27D98">
        <w:t>，运行</w:t>
      </w:r>
      <w:r w:rsidR="00A27D98">
        <w:rPr>
          <w:rFonts w:hint="eastAsia"/>
        </w:rPr>
        <w:t>RIP</w:t>
      </w:r>
      <w:r w:rsidR="00A27D98">
        <w:rPr>
          <w:rFonts w:hint="eastAsia"/>
        </w:rPr>
        <w:t>协议</w:t>
      </w:r>
      <w:r w:rsidR="00A27D98">
        <w:t>的路由</w:t>
      </w:r>
      <w:r w:rsidR="00A27D98">
        <w:rPr>
          <w:rFonts w:hint="eastAsia"/>
        </w:rPr>
        <w:t>器</w:t>
      </w:r>
      <w:r w:rsidR="00A27D98">
        <w:rPr>
          <w:rFonts w:hint="eastAsia"/>
        </w:rPr>
        <w:t>A</w:t>
      </w:r>
      <w:r w:rsidR="00A27D98">
        <w:rPr>
          <w:rFonts w:hint="eastAsia"/>
        </w:rPr>
        <w:t>的路由表有如下的路由项目。</w:t>
      </w:r>
    </w:p>
    <w:p w:rsidR="00A27D98" w:rsidRDefault="00A27D98" w:rsidP="00A27D98">
      <w:pPr>
        <w:rPr>
          <w:rFonts w:cs="Courier New"/>
          <w:b/>
          <w:sz w:val="22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27D98" w:rsidTr="00115D71">
        <w:tc>
          <w:tcPr>
            <w:tcW w:w="4148" w:type="dxa"/>
          </w:tcPr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5"/>
              <w:gridCol w:w="850"/>
              <w:gridCol w:w="1767"/>
            </w:tblGrid>
            <w:tr w:rsidR="00A27D98" w:rsidTr="00115D71">
              <w:trPr>
                <w:trHeight w:val="278"/>
                <w:jc w:val="center"/>
              </w:trPr>
              <w:tc>
                <w:tcPr>
                  <w:tcW w:w="130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目的网络</w:t>
                  </w:r>
                </w:p>
              </w:tc>
              <w:tc>
                <w:tcPr>
                  <w:tcW w:w="850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跳数</w:t>
                  </w:r>
                </w:p>
              </w:tc>
              <w:tc>
                <w:tcPr>
                  <w:tcW w:w="1767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下一跳路由器</w:t>
                  </w:r>
                </w:p>
              </w:tc>
            </w:tr>
            <w:tr w:rsidR="00A27D98" w:rsidTr="00115D71">
              <w:trPr>
                <w:trHeight w:val="278"/>
                <w:jc w:val="center"/>
              </w:trPr>
              <w:tc>
                <w:tcPr>
                  <w:tcW w:w="130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4</w:t>
                  </w:r>
                </w:p>
              </w:tc>
              <w:tc>
                <w:tcPr>
                  <w:tcW w:w="1767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B</w:t>
                  </w:r>
                </w:p>
              </w:tc>
            </w:tr>
            <w:tr w:rsidR="00A27D98" w:rsidTr="00115D71">
              <w:trPr>
                <w:trHeight w:val="278"/>
                <w:jc w:val="center"/>
              </w:trPr>
              <w:tc>
                <w:tcPr>
                  <w:tcW w:w="130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5</w:t>
                  </w:r>
                </w:p>
              </w:tc>
              <w:tc>
                <w:tcPr>
                  <w:tcW w:w="1767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C</w:t>
                  </w:r>
                </w:p>
              </w:tc>
            </w:tr>
            <w:tr w:rsidR="00A27D98" w:rsidTr="00115D71">
              <w:trPr>
                <w:trHeight w:val="278"/>
                <w:jc w:val="center"/>
              </w:trPr>
              <w:tc>
                <w:tcPr>
                  <w:tcW w:w="130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3</w:t>
                  </w:r>
                </w:p>
              </w:tc>
              <w:tc>
                <w:tcPr>
                  <w:tcW w:w="1767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D</w:t>
                  </w:r>
                </w:p>
              </w:tc>
            </w:tr>
          </w:tbl>
          <w:p w:rsidR="00A27D98" w:rsidRDefault="00A27D98" w:rsidP="00115D71">
            <w:pPr>
              <w:pStyle w:val="a7"/>
              <w:spacing w:beforeLines="50" w:before="156" w:line="312" w:lineRule="auto"/>
              <w:ind w:rightChars="-244" w:right="-512"/>
              <w:rPr>
                <w:rFonts w:ascii="Times New Roman" w:hAnsi="Times New Roman"/>
              </w:rPr>
            </w:pPr>
          </w:p>
        </w:tc>
        <w:tc>
          <w:tcPr>
            <w:tcW w:w="4148" w:type="dxa"/>
          </w:tcPr>
          <w:tbl>
            <w:tblPr>
              <w:tblStyle w:val="a8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35"/>
              <w:gridCol w:w="854"/>
            </w:tblGrid>
            <w:tr w:rsidR="00A27D98" w:rsidTr="00115D71">
              <w:trPr>
                <w:trHeight w:val="278"/>
                <w:jc w:val="center"/>
              </w:trPr>
              <w:tc>
                <w:tcPr>
                  <w:tcW w:w="183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目的网络</w:t>
                  </w:r>
                </w:p>
              </w:tc>
              <w:tc>
                <w:tcPr>
                  <w:tcW w:w="854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跳数</w:t>
                  </w:r>
                </w:p>
              </w:tc>
            </w:tr>
            <w:tr w:rsidR="00A27D98" w:rsidTr="00115D71">
              <w:trPr>
                <w:trHeight w:val="278"/>
                <w:jc w:val="center"/>
              </w:trPr>
              <w:tc>
                <w:tcPr>
                  <w:tcW w:w="183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1</w:t>
                  </w:r>
                </w:p>
              </w:tc>
              <w:tc>
                <w:tcPr>
                  <w:tcW w:w="854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5</w:t>
                  </w:r>
                </w:p>
              </w:tc>
            </w:tr>
            <w:tr w:rsidR="00A27D98" w:rsidTr="00115D71">
              <w:trPr>
                <w:trHeight w:val="278"/>
                <w:jc w:val="center"/>
              </w:trPr>
              <w:tc>
                <w:tcPr>
                  <w:tcW w:w="183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2</w:t>
                  </w:r>
                </w:p>
              </w:tc>
              <w:tc>
                <w:tcPr>
                  <w:tcW w:w="854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2</w:t>
                  </w:r>
                </w:p>
              </w:tc>
            </w:tr>
            <w:tr w:rsidR="00A27D98" w:rsidTr="00115D71">
              <w:trPr>
                <w:trHeight w:val="278"/>
                <w:jc w:val="center"/>
              </w:trPr>
              <w:tc>
                <w:tcPr>
                  <w:tcW w:w="183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3</w:t>
                  </w:r>
                </w:p>
              </w:tc>
              <w:tc>
                <w:tcPr>
                  <w:tcW w:w="854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4</w:t>
                  </w:r>
                </w:p>
              </w:tc>
            </w:tr>
            <w:tr w:rsidR="00A27D98" w:rsidTr="00115D71">
              <w:trPr>
                <w:trHeight w:val="286"/>
                <w:jc w:val="center"/>
              </w:trPr>
              <w:tc>
                <w:tcPr>
                  <w:tcW w:w="1835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N</w:t>
                  </w:r>
                  <w:r>
                    <w:rPr>
                      <w:rFonts w:ascii="Times New Roman" w:hAnsi="Times New Roman" w:hint="eastAsia"/>
                      <w:vertAlign w:val="subscript"/>
                    </w:rPr>
                    <w:t>4</w:t>
                  </w:r>
                </w:p>
              </w:tc>
              <w:tc>
                <w:tcPr>
                  <w:tcW w:w="854" w:type="dxa"/>
                </w:tcPr>
                <w:p w:rsidR="00A27D98" w:rsidRDefault="00A27D98" w:rsidP="00115D71">
                  <w:pPr>
                    <w:pStyle w:val="a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1</w:t>
                  </w:r>
                </w:p>
              </w:tc>
            </w:tr>
          </w:tbl>
          <w:p w:rsidR="00A27D98" w:rsidRDefault="00A27D98" w:rsidP="00115D71">
            <w:pPr>
              <w:pStyle w:val="a7"/>
              <w:spacing w:beforeLines="50" w:before="156" w:line="312" w:lineRule="auto"/>
              <w:ind w:rightChars="-244" w:right="-512"/>
              <w:rPr>
                <w:rFonts w:ascii="Times New Roman" w:hAnsi="Times New Roman"/>
              </w:rPr>
            </w:pPr>
          </w:p>
        </w:tc>
      </w:tr>
      <w:tr w:rsidR="00A27D98" w:rsidTr="00115D71">
        <w:tc>
          <w:tcPr>
            <w:tcW w:w="4148" w:type="dxa"/>
          </w:tcPr>
          <w:p w:rsidR="00A27D98" w:rsidRDefault="00A27D98" w:rsidP="00115D71">
            <w:pPr>
              <w:pStyle w:val="a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的路由表</w:t>
            </w:r>
          </w:p>
        </w:tc>
        <w:tc>
          <w:tcPr>
            <w:tcW w:w="4148" w:type="dxa"/>
          </w:tcPr>
          <w:p w:rsidR="00A27D98" w:rsidRDefault="00A27D98" w:rsidP="00115D71">
            <w:pPr>
              <w:pStyle w:val="a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</w:t>
            </w:r>
            <w:r>
              <w:rPr>
                <w:rFonts w:ascii="Times New Roman" w:hAnsi="Times New Roman" w:hint="eastAsia"/>
              </w:rPr>
              <w:t>收到来自</w:t>
            </w:r>
            <w:r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发来的路由信息</w:t>
            </w:r>
          </w:p>
        </w:tc>
      </w:tr>
      <w:tr w:rsidR="00A27D98" w:rsidTr="00115D71">
        <w:tc>
          <w:tcPr>
            <w:tcW w:w="4148" w:type="dxa"/>
          </w:tcPr>
          <w:p w:rsidR="00A27D98" w:rsidRDefault="00A27D98" w:rsidP="00115D7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48" w:type="dxa"/>
          </w:tcPr>
          <w:p w:rsidR="00A27D98" w:rsidRDefault="00A27D98" w:rsidP="00115D71">
            <w:pPr>
              <w:pStyle w:val="a7"/>
              <w:jc w:val="center"/>
              <w:rPr>
                <w:rFonts w:ascii="Times New Roman" w:hAnsi="Times New Roman"/>
              </w:rPr>
            </w:pPr>
          </w:p>
        </w:tc>
      </w:tr>
    </w:tbl>
    <w:p w:rsidR="00A27D98" w:rsidRDefault="00A27D98" w:rsidP="00A27D98">
      <w:pPr>
        <w:rPr>
          <w:rFonts w:cs="Courier New"/>
          <w:szCs w:val="21"/>
        </w:rPr>
      </w:pPr>
      <w:r>
        <w:rPr>
          <w:rFonts w:cs="Courier New" w:hint="eastAsia"/>
          <w:szCs w:val="21"/>
        </w:rPr>
        <w:t>现在</w:t>
      </w:r>
      <w:r>
        <w:rPr>
          <w:rFonts w:cs="Courier New" w:hint="eastAsia"/>
          <w:szCs w:val="21"/>
        </w:rPr>
        <w:t>A</w:t>
      </w:r>
      <w:r>
        <w:rPr>
          <w:rFonts w:cs="Courier New" w:hint="eastAsia"/>
          <w:szCs w:val="21"/>
        </w:rPr>
        <w:t>收到来自</w:t>
      </w:r>
      <w:r>
        <w:rPr>
          <w:rFonts w:cs="Courier New" w:hint="eastAsia"/>
          <w:szCs w:val="21"/>
        </w:rPr>
        <w:t>B</w:t>
      </w:r>
      <w:r>
        <w:rPr>
          <w:rFonts w:cs="Courier New" w:hint="eastAsia"/>
          <w:szCs w:val="21"/>
        </w:rPr>
        <w:t>发来的路由信息，回答如下问题：</w:t>
      </w:r>
    </w:p>
    <w:p w:rsidR="00A27D98" w:rsidRDefault="00A27D98" w:rsidP="00A27D98">
      <w:pPr>
        <w:rPr>
          <w:rFonts w:cs="Courier New"/>
          <w:szCs w:val="21"/>
        </w:rPr>
      </w:pPr>
      <w:r>
        <w:rPr>
          <w:rFonts w:cs="Courier New" w:hint="eastAsia"/>
          <w:szCs w:val="21"/>
        </w:rPr>
        <w:t>（</w:t>
      </w:r>
      <w:r>
        <w:rPr>
          <w:rFonts w:cs="Courier New" w:hint="eastAsia"/>
          <w:szCs w:val="21"/>
        </w:rPr>
        <w:t>1</w:t>
      </w:r>
      <w:r>
        <w:rPr>
          <w:rFonts w:cs="Courier New" w:hint="eastAsia"/>
          <w:szCs w:val="21"/>
        </w:rPr>
        <w:t>）求出</w:t>
      </w:r>
      <w:r>
        <w:rPr>
          <w:rFonts w:cs="Courier New" w:hint="eastAsia"/>
          <w:szCs w:val="21"/>
        </w:rPr>
        <w:t>A</w:t>
      </w:r>
      <w:r>
        <w:rPr>
          <w:rFonts w:cs="Courier New" w:hint="eastAsia"/>
          <w:szCs w:val="21"/>
        </w:rPr>
        <w:t>收到来自</w:t>
      </w:r>
      <w:r>
        <w:rPr>
          <w:rFonts w:cs="Courier New" w:hint="eastAsia"/>
          <w:szCs w:val="21"/>
        </w:rPr>
        <w:t>B</w:t>
      </w:r>
      <w:r>
        <w:rPr>
          <w:rFonts w:cs="Courier New" w:hint="eastAsia"/>
          <w:szCs w:val="21"/>
        </w:rPr>
        <w:t>发来的路由信息后的更新的路由表，并说明</w:t>
      </w:r>
      <w:r>
        <w:rPr>
          <w:rFonts w:cs="Courier New" w:hint="eastAsia"/>
          <w:szCs w:val="21"/>
        </w:rPr>
        <w:t>A</w:t>
      </w:r>
      <w:r>
        <w:rPr>
          <w:rFonts w:cs="Courier New" w:hint="eastAsia"/>
          <w:szCs w:val="21"/>
        </w:rPr>
        <w:t>中每个路由条目更新的依据。</w:t>
      </w:r>
    </w:p>
    <w:p w:rsidR="00A27D98" w:rsidRDefault="00A27D98" w:rsidP="00A27D98">
      <w:pPr>
        <w:numPr>
          <w:ilvl w:val="0"/>
          <w:numId w:val="2"/>
        </w:numPr>
        <w:rPr>
          <w:rFonts w:cs="Courier New"/>
          <w:szCs w:val="21"/>
        </w:rPr>
      </w:pPr>
      <w:r>
        <w:rPr>
          <w:rFonts w:cs="Courier New" w:hint="eastAsia"/>
          <w:szCs w:val="21"/>
        </w:rPr>
        <w:t>RIP</w:t>
      </w:r>
      <w:r>
        <w:rPr>
          <w:rFonts w:cs="Courier New" w:hint="eastAsia"/>
          <w:szCs w:val="21"/>
        </w:rPr>
        <w:t>如何处理更新中的环路问题？</w:t>
      </w:r>
      <w:r w:rsidR="00E63625">
        <w:rPr>
          <w:rFonts w:cs="Courier New"/>
          <w:szCs w:val="21"/>
        </w:rPr>
        <w:t xml:space="preserve"> </w:t>
      </w:r>
    </w:p>
    <w:p w:rsidR="00A27D98" w:rsidRDefault="00A27D98" w:rsidP="00A27D98">
      <w:pPr>
        <w:rPr>
          <w:rFonts w:cs="Courier New"/>
          <w:szCs w:val="21"/>
        </w:rPr>
      </w:pPr>
      <w:r>
        <w:rPr>
          <w:rFonts w:cs="Courier New" w:hint="eastAsia"/>
          <w:szCs w:val="21"/>
        </w:rPr>
        <w:t>OSPF</w:t>
      </w:r>
      <w:r>
        <w:rPr>
          <w:rFonts w:cs="Courier New" w:hint="eastAsia"/>
          <w:szCs w:val="21"/>
        </w:rPr>
        <w:t>有最大跳数限制吗？</w:t>
      </w:r>
      <w:r w:rsidR="00E63625">
        <w:rPr>
          <w:rFonts w:cs="Courier New"/>
          <w:szCs w:val="21"/>
        </w:rPr>
        <w:t xml:space="preserve"> </w:t>
      </w:r>
    </w:p>
    <w:p w:rsidR="00A27D98" w:rsidRDefault="00A27D98" w:rsidP="00A27D98">
      <w:pPr>
        <w:rPr>
          <w:color w:val="FF0000"/>
        </w:rPr>
      </w:pPr>
    </w:p>
    <w:p w:rsidR="003F3DB1" w:rsidRDefault="00AB13AF" w:rsidP="00AB13AF">
      <w:pPr>
        <w:tabs>
          <w:tab w:val="left" w:pos="312"/>
        </w:tabs>
        <w:spacing w:line="30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5. </w:t>
      </w:r>
      <w:r w:rsidR="003F3DB1">
        <w:rPr>
          <w:rFonts w:hint="eastAsia"/>
          <w:szCs w:val="21"/>
        </w:rPr>
        <w:t>表</w:t>
      </w:r>
      <w:r w:rsidR="003F3DB1">
        <w:rPr>
          <w:rFonts w:hint="eastAsia"/>
          <w:szCs w:val="21"/>
        </w:rPr>
        <w:t>1</w:t>
      </w:r>
      <w:r w:rsidR="003F3DB1">
        <w:rPr>
          <w:rFonts w:hint="eastAsia"/>
          <w:szCs w:val="21"/>
        </w:rPr>
        <w:t>是某台路由器建立的转发表，现该路由器收到了</w:t>
      </w:r>
      <w:r w:rsidR="003F3DB1">
        <w:rPr>
          <w:rFonts w:hint="eastAsia"/>
          <w:szCs w:val="21"/>
        </w:rPr>
        <w:t>6</w:t>
      </w:r>
      <w:r w:rsidR="003F3DB1">
        <w:rPr>
          <w:rFonts w:hint="eastAsia"/>
          <w:szCs w:val="21"/>
        </w:rPr>
        <w:t>个</w:t>
      </w:r>
      <w:r w:rsidR="003F3DB1">
        <w:rPr>
          <w:rFonts w:hint="eastAsia"/>
          <w:szCs w:val="21"/>
        </w:rPr>
        <w:t>IP</w:t>
      </w:r>
      <w:r w:rsidR="003F3DB1">
        <w:rPr>
          <w:rFonts w:hint="eastAsia"/>
          <w:szCs w:val="21"/>
        </w:rPr>
        <w:t>数据报，其目标</w:t>
      </w:r>
      <w:r w:rsidR="003F3DB1">
        <w:rPr>
          <w:rFonts w:hint="eastAsia"/>
          <w:szCs w:val="21"/>
        </w:rPr>
        <w:t>IP</w:t>
      </w:r>
      <w:r w:rsidR="003F3DB1">
        <w:rPr>
          <w:rFonts w:hint="eastAsia"/>
          <w:szCs w:val="21"/>
        </w:rPr>
        <w:t>地址分别如下，请给出每个数据报的下一跳路由器，写出详细的判断过程，否则不得分。其中“接口</w:t>
      </w:r>
      <w:r w:rsidR="003F3DB1">
        <w:rPr>
          <w:rFonts w:hint="eastAsia"/>
          <w:szCs w:val="21"/>
        </w:rPr>
        <w:t>m0</w:t>
      </w:r>
      <w:r w:rsidR="003F3DB1">
        <w:rPr>
          <w:rFonts w:hint="eastAsia"/>
          <w:szCs w:val="21"/>
        </w:rPr>
        <w:t>”表示通过接口</w:t>
      </w:r>
      <w:r w:rsidR="003F3DB1">
        <w:rPr>
          <w:rFonts w:hint="eastAsia"/>
          <w:szCs w:val="21"/>
        </w:rPr>
        <w:t>m0</w:t>
      </w:r>
      <w:r w:rsidR="003F3DB1">
        <w:rPr>
          <w:rFonts w:hint="eastAsia"/>
          <w:szCs w:val="21"/>
        </w:rPr>
        <w:t>进行直接交付。</w:t>
      </w:r>
    </w:p>
    <w:p w:rsidR="003F3DB1" w:rsidRDefault="003F3DB1" w:rsidP="003F3DB1">
      <w:pPr>
        <w:spacing w:line="300" w:lineRule="exact"/>
        <w:rPr>
          <w:szCs w:val="21"/>
        </w:rPr>
      </w:pPr>
    </w:p>
    <w:p w:rsidR="003F3DB1" w:rsidRDefault="003F3DB1" w:rsidP="003F3DB1">
      <w:pPr>
        <w:autoSpaceDN w:val="0"/>
        <w:jc w:val="center"/>
      </w:pPr>
      <w:r>
        <w:rPr>
          <w:rFonts w:ascii="宋体" w:hAnsi="宋体"/>
        </w:rPr>
        <w:t>表</w:t>
      </w:r>
      <w:r>
        <w:t xml:space="preserve">1 </w:t>
      </w:r>
      <w:r>
        <w:rPr>
          <w:rFonts w:ascii="宋体" w:hAnsi="宋体"/>
        </w:rPr>
        <w:t>路由表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405"/>
      </w:tblGrid>
      <w:tr w:rsidR="003F3DB1" w:rsidTr="00115D71">
        <w:trPr>
          <w:trHeight w:val="322"/>
          <w:jc w:val="center"/>
        </w:trPr>
        <w:tc>
          <w:tcPr>
            <w:tcW w:w="2977" w:type="dxa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/>
                <w:szCs w:val="21"/>
              </w:rPr>
            </w:pPr>
            <w:r>
              <w:rPr>
                <w:rFonts w:cs="Courier New"/>
                <w:b/>
                <w:szCs w:val="21"/>
              </w:rPr>
              <w:t>网络</w:t>
            </w:r>
            <w:r>
              <w:rPr>
                <w:rFonts w:cs="Courier New" w:hint="eastAsia"/>
                <w:b/>
                <w:szCs w:val="21"/>
              </w:rPr>
              <w:t>地址</w:t>
            </w:r>
            <w:r>
              <w:rPr>
                <w:rFonts w:cs="Courier New"/>
                <w:b/>
                <w:szCs w:val="21"/>
              </w:rPr>
              <w:t>/</w:t>
            </w:r>
            <w:r>
              <w:rPr>
                <w:rFonts w:cs="Courier New"/>
                <w:b/>
                <w:szCs w:val="21"/>
              </w:rPr>
              <w:t>掩码长度</w:t>
            </w:r>
          </w:p>
        </w:tc>
        <w:tc>
          <w:tcPr>
            <w:tcW w:w="2405" w:type="dxa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/>
                <w:szCs w:val="21"/>
              </w:rPr>
            </w:pPr>
            <w:r>
              <w:rPr>
                <w:rFonts w:cs="Courier New"/>
                <w:b/>
                <w:szCs w:val="21"/>
              </w:rPr>
              <w:t>下一跳</w:t>
            </w:r>
            <w:r>
              <w:rPr>
                <w:rFonts w:cs="Courier New" w:hint="eastAsia"/>
                <w:b/>
                <w:szCs w:val="21"/>
              </w:rPr>
              <w:t>路由器地址</w:t>
            </w:r>
          </w:p>
        </w:tc>
      </w:tr>
      <w:tr w:rsidR="003F3DB1" w:rsidTr="00115D71">
        <w:trPr>
          <w:trHeight w:val="397"/>
          <w:jc w:val="center"/>
        </w:trPr>
        <w:tc>
          <w:tcPr>
            <w:tcW w:w="2977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193.4.153.0/26</w:t>
            </w:r>
          </w:p>
        </w:tc>
        <w:tc>
          <w:tcPr>
            <w:tcW w:w="2405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R3</w:t>
            </w:r>
          </w:p>
        </w:tc>
      </w:tr>
      <w:tr w:rsidR="003F3DB1" w:rsidTr="00115D71">
        <w:trPr>
          <w:trHeight w:val="397"/>
          <w:jc w:val="center"/>
        </w:trPr>
        <w:tc>
          <w:tcPr>
            <w:tcW w:w="2977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129.96.39.0/25</w:t>
            </w:r>
          </w:p>
        </w:tc>
        <w:tc>
          <w:tcPr>
            <w:tcW w:w="2405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接口</w:t>
            </w:r>
            <w:r>
              <w:rPr>
                <w:rFonts w:cs="Courier New" w:hint="eastAsia"/>
                <w:bCs/>
                <w:szCs w:val="21"/>
              </w:rPr>
              <w:t>m</w:t>
            </w:r>
            <w:r>
              <w:rPr>
                <w:rFonts w:cs="Courier New"/>
                <w:bCs/>
                <w:szCs w:val="21"/>
              </w:rPr>
              <w:t>0</w:t>
            </w:r>
          </w:p>
        </w:tc>
      </w:tr>
      <w:tr w:rsidR="003F3DB1" w:rsidTr="00115D71">
        <w:trPr>
          <w:trHeight w:val="397"/>
          <w:jc w:val="center"/>
        </w:trPr>
        <w:tc>
          <w:tcPr>
            <w:tcW w:w="2977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lastRenderedPageBreak/>
              <w:t>129.96.39.128/25</w:t>
            </w:r>
          </w:p>
        </w:tc>
        <w:tc>
          <w:tcPr>
            <w:tcW w:w="2405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接口</w:t>
            </w:r>
            <w:r>
              <w:rPr>
                <w:rFonts w:cs="Courier New" w:hint="eastAsia"/>
                <w:bCs/>
                <w:szCs w:val="21"/>
              </w:rPr>
              <w:t>m</w:t>
            </w:r>
            <w:r>
              <w:rPr>
                <w:rFonts w:cs="Courier New"/>
                <w:bCs/>
                <w:szCs w:val="21"/>
              </w:rPr>
              <w:t>1</w:t>
            </w:r>
          </w:p>
        </w:tc>
      </w:tr>
      <w:tr w:rsidR="003F3DB1" w:rsidTr="00115D71">
        <w:trPr>
          <w:trHeight w:val="397"/>
          <w:jc w:val="center"/>
        </w:trPr>
        <w:tc>
          <w:tcPr>
            <w:tcW w:w="2977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129.96.40.0/25</w:t>
            </w:r>
          </w:p>
        </w:tc>
        <w:tc>
          <w:tcPr>
            <w:tcW w:w="2405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R2</w:t>
            </w:r>
          </w:p>
        </w:tc>
      </w:tr>
      <w:tr w:rsidR="003F3DB1" w:rsidTr="00115D71">
        <w:trPr>
          <w:trHeight w:val="397"/>
          <w:jc w:val="center"/>
        </w:trPr>
        <w:tc>
          <w:tcPr>
            <w:tcW w:w="2977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0.0.0.0/0</w:t>
            </w:r>
          </w:p>
        </w:tc>
        <w:tc>
          <w:tcPr>
            <w:tcW w:w="2405" w:type="dxa"/>
            <w:vAlign w:val="center"/>
          </w:tcPr>
          <w:p w:rsidR="003F3DB1" w:rsidRDefault="003F3DB1" w:rsidP="00115D71">
            <w:pPr>
              <w:autoSpaceDN w:val="0"/>
              <w:jc w:val="center"/>
              <w:rPr>
                <w:rFonts w:cs="Courier New"/>
                <w:bCs/>
                <w:szCs w:val="21"/>
              </w:rPr>
            </w:pPr>
            <w:r>
              <w:rPr>
                <w:rFonts w:cs="Courier New"/>
                <w:bCs/>
                <w:szCs w:val="21"/>
              </w:rPr>
              <w:t>R4</w:t>
            </w:r>
          </w:p>
        </w:tc>
      </w:tr>
    </w:tbl>
    <w:p w:rsidR="003F3DB1" w:rsidRDefault="003F3DB1" w:rsidP="003F3DB1">
      <w:pPr>
        <w:autoSpaceDN w:val="0"/>
        <w:rPr>
          <w:rFonts w:cs="Courier New"/>
          <w:bCs/>
          <w:szCs w:val="21"/>
        </w:rPr>
      </w:pPr>
      <w:r>
        <w:rPr>
          <w:rFonts w:cs="Courier New"/>
          <w:bCs/>
          <w:szCs w:val="21"/>
        </w:rPr>
        <w:t xml:space="preserve"> </w:t>
      </w:r>
      <w:r>
        <w:rPr>
          <w:rFonts w:cs="Courier New" w:hint="eastAsia"/>
          <w:bCs/>
          <w:szCs w:val="21"/>
        </w:rPr>
        <w:t>路由器</w:t>
      </w:r>
      <w:r>
        <w:rPr>
          <w:rFonts w:cs="Courier New"/>
          <w:bCs/>
          <w:szCs w:val="21"/>
        </w:rPr>
        <w:t>收到的</w:t>
      </w:r>
      <w:r>
        <w:rPr>
          <w:rFonts w:cs="Courier New" w:hint="eastAsia"/>
          <w:bCs/>
          <w:szCs w:val="21"/>
        </w:rPr>
        <w:t>IP</w:t>
      </w:r>
      <w:r>
        <w:rPr>
          <w:rFonts w:cs="Courier New"/>
          <w:bCs/>
          <w:szCs w:val="21"/>
        </w:rPr>
        <w:t>数据报的目标地址：</w:t>
      </w:r>
    </w:p>
    <w:p w:rsidR="003F3DB1" w:rsidRDefault="003F3DB1" w:rsidP="003F3DB1">
      <w:pPr>
        <w:autoSpaceDN w:val="0"/>
        <w:ind w:firstLineChars="50" w:firstLine="105"/>
        <w:rPr>
          <w:rFonts w:cs="Courier New"/>
          <w:bCs/>
          <w:szCs w:val="21"/>
        </w:rPr>
      </w:pPr>
      <w:r>
        <w:rPr>
          <w:rFonts w:cs="Courier New"/>
          <w:bCs/>
          <w:szCs w:val="21"/>
        </w:rPr>
        <w:t>1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129.96.39</w:t>
      </w:r>
      <w:r>
        <w:rPr>
          <w:rFonts w:cs="Courier New" w:hint="eastAsia"/>
          <w:bCs/>
          <w:szCs w:val="21"/>
        </w:rPr>
        <w:t>.</w:t>
      </w:r>
      <w:r>
        <w:rPr>
          <w:rFonts w:cs="Courier New"/>
          <w:bCs/>
          <w:szCs w:val="21"/>
        </w:rPr>
        <w:t>10</w:t>
      </w:r>
      <w:r>
        <w:rPr>
          <w:rFonts w:cs="Courier New" w:hint="eastAsia"/>
          <w:bCs/>
          <w:szCs w:val="21"/>
        </w:rPr>
        <w:t xml:space="preserve">   </w:t>
      </w:r>
      <w:r>
        <w:rPr>
          <w:rFonts w:cs="Courier New"/>
          <w:bCs/>
          <w:szCs w:val="21"/>
        </w:rPr>
        <w:t xml:space="preserve">      </w:t>
      </w:r>
      <w:r>
        <w:rPr>
          <w:rFonts w:cs="Courier New" w:hint="eastAsia"/>
          <w:bCs/>
          <w:szCs w:val="21"/>
        </w:rPr>
        <w:t xml:space="preserve"> </w:t>
      </w:r>
      <w:r>
        <w:rPr>
          <w:rFonts w:cs="Courier New"/>
          <w:bCs/>
          <w:szCs w:val="21"/>
        </w:rPr>
        <w:t>2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129.96.40.12</w:t>
      </w:r>
      <w:r>
        <w:rPr>
          <w:rFonts w:cs="Courier New" w:hint="eastAsia"/>
          <w:bCs/>
          <w:szCs w:val="21"/>
        </w:rPr>
        <w:t xml:space="preserve">   </w:t>
      </w:r>
      <w:r>
        <w:rPr>
          <w:rFonts w:cs="Courier New"/>
          <w:bCs/>
          <w:szCs w:val="21"/>
        </w:rPr>
        <w:t xml:space="preserve">       3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 xml:space="preserve">129.96.40.151 </w:t>
      </w:r>
    </w:p>
    <w:p w:rsidR="003F3DB1" w:rsidRDefault="003F3DB1" w:rsidP="003F3DB1">
      <w:pPr>
        <w:autoSpaceDN w:val="0"/>
        <w:ind w:firstLineChars="50" w:firstLine="105"/>
        <w:rPr>
          <w:rFonts w:cs="Courier New"/>
          <w:bCs/>
          <w:szCs w:val="21"/>
        </w:rPr>
      </w:pPr>
      <w:r>
        <w:rPr>
          <w:rFonts w:cs="Courier New"/>
          <w:bCs/>
          <w:szCs w:val="21"/>
        </w:rPr>
        <w:t>4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193.4.153.17</w:t>
      </w:r>
      <w:r>
        <w:rPr>
          <w:rFonts w:cs="Courier New" w:hint="eastAsia"/>
          <w:bCs/>
          <w:szCs w:val="21"/>
        </w:rPr>
        <w:t xml:space="preserve">  </w:t>
      </w:r>
      <w:r>
        <w:rPr>
          <w:rFonts w:cs="Courier New"/>
          <w:bCs/>
          <w:szCs w:val="21"/>
        </w:rPr>
        <w:t xml:space="preserve">        5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193.4.153.90</w:t>
      </w:r>
      <w:r>
        <w:rPr>
          <w:rFonts w:cs="Courier New" w:hint="eastAsia"/>
          <w:bCs/>
          <w:szCs w:val="21"/>
        </w:rPr>
        <w:t xml:space="preserve">  </w:t>
      </w:r>
      <w:r>
        <w:rPr>
          <w:rFonts w:cs="Courier New"/>
          <w:bCs/>
          <w:szCs w:val="21"/>
        </w:rPr>
        <w:t xml:space="preserve">       </w:t>
      </w:r>
      <w:r>
        <w:rPr>
          <w:rFonts w:cs="Courier New" w:hint="eastAsia"/>
          <w:bCs/>
          <w:szCs w:val="21"/>
        </w:rPr>
        <w:t xml:space="preserve"> </w:t>
      </w:r>
      <w:r>
        <w:rPr>
          <w:rFonts w:cs="Courier New"/>
          <w:bCs/>
          <w:szCs w:val="21"/>
        </w:rPr>
        <w:t>6</w:t>
      </w:r>
      <w:r>
        <w:rPr>
          <w:rFonts w:cs="Courier New"/>
          <w:bCs/>
          <w:szCs w:val="21"/>
        </w:rPr>
        <w:t>）</w:t>
      </w:r>
      <w:r>
        <w:rPr>
          <w:rFonts w:cs="Courier New"/>
          <w:bCs/>
          <w:szCs w:val="21"/>
        </w:rPr>
        <w:t>129.96.39.130</w:t>
      </w:r>
    </w:p>
    <w:p w:rsidR="009B5EEE" w:rsidRDefault="009B5EEE" w:rsidP="00AC00C0">
      <w:pPr>
        <w:rPr>
          <w:color w:val="FF0000"/>
        </w:rPr>
      </w:pPr>
    </w:p>
    <w:p w:rsidR="008E5B18" w:rsidRPr="008E5B18" w:rsidRDefault="008E5B18" w:rsidP="008D6949">
      <w:pPr>
        <w:pStyle w:val="1"/>
      </w:pPr>
      <w:r w:rsidRPr="008E5B18">
        <w:t>第四次作业</w:t>
      </w:r>
    </w:p>
    <w:p w:rsidR="008E5B18" w:rsidRDefault="008E5B18"/>
    <w:p w:rsidR="0085327D" w:rsidRDefault="00B07AA3">
      <w:r>
        <w:rPr>
          <w:rFonts w:hint="eastAsia"/>
        </w:rPr>
        <w:t>1.</w:t>
      </w:r>
      <w:r>
        <w:t>传输</w:t>
      </w:r>
      <w:r w:rsidR="00E9060F">
        <w:rPr>
          <w:rFonts w:hint="eastAsia"/>
        </w:rPr>
        <w:t>层</w:t>
      </w:r>
      <w:r w:rsidR="002B3106">
        <w:t>的</w:t>
      </w:r>
      <w:r>
        <w:t>任务</w:t>
      </w:r>
      <w:r w:rsidR="002B3106">
        <w:rPr>
          <w:rFonts w:hint="eastAsia"/>
        </w:rPr>
        <w:t>是</w:t>
      </w:r>
      <w:r w:rsidR="002B3106">
        <w:t>什么？</w:t>
      </w:r>
      <w:r w:rsidR="002B3106">
        <w:rPr>
          <w:rFonts w:hint="eastAsia"/>
        </w:rPr>
        <w:t xml:space="preserve"> </w:t>
      </w:r>
      <w:r>
        <w:rPr>
          <w:rFonts w:hint="eastAsia"/>
        </w:rPr>
        <w:t>什么</w:t>
      </w:r>
      <w:r>
        <w:t>是</w:t>
      </w:r>
      <w:r w:rsidR="0085327D">
        <w:t>三元组</w:t>
      </w:r>
      <w:r w:rsidR="0085327D">
        <w:rPr>
          <w:rFonts w:hint="eastAsia"/>
        </w:rPr>
        <w:t>？</w:t>
      </w:r>
      <w:r w:rsidR="006A4E93">
        <w:rPr>
          <w:rFonts w:hint="eastAsia"/>
        </w:rPr>
        <w:t>简述</w:t>
      </w:r>
      <w:r w:rsidR="006A4E93">
        <w:t>计算机网络中</w:t>
      </w:r>
      <w:r w:rsidR="006A4E93">
        <w:rPr>
          <w:rFonts w:hint="eastAsia"/>
        </w:rPr>
        <w:t>C/S</w:t>
      </w:r>
      <w:r w:rsidR="006A4E93">
        <w:rPr>
          <w:rFonts w:hint="eastAsia"/>
        </w:rPr>
        <w:t>工作</w:t>
      </w:r>
      <w:r w:rsidR="006A4E93">
        <w:t>模型的基本流程。</w:t>
      </w:r>
    </w:p>
    <w:p w:rsidR="00731E49" w:rsidRDefault="00204AE5" w:rsidP="00731E49">
      <w:r>
        <w:t>2</w:t>
      </w:r>
      <w:r w:rsidR="00731E49">
        <w:t>.</w:t>
      </w:r>
      <w:r w:rsidR="00204532">
        <w:rPr>
          <w:rFonts w:hint="eastAsia"/>
        </w:rPr>
        <w:t>熟悉</w:t>
      </w:r>
      <w:r w:rsidR="00731E49">
        <w:t>TCP</w:t>
      </w:r>
      <w:r w:rsidR="00731E49">
        <w:rPr>
          <w:rFonts w:hint="eastAsia"/>
        </w:rPr>
        <w:t>报文</w:t>
      </w:r>
      <w:r w:rsidR="00731E49">
        <w:t>格式及</w:t>
      </w:r>
      <w:r w:rsidR="00731E49">
        <w:rPr>
          <w:rFonts w:hint="eastAsia"/>
        </w:rPr>
        <w:t>各</w:t>
      </w:r>
      <w:r w:rsidR="00731E49">
        <w:t>字段含义和作用</w:t>
      </w:r>
    </w:p>
    <w:p w:rsidR="00204532" w:rsidRDefault="00C267FD" w:rsidP="00731E49">
      <w:r>
        <w:t>3</w:t>
      </w:r>
      <w:r w:rsidR="00731E49">
        <w:t>.TCP</w:t>
      </w:r>
      <w:r w:rsidR="00731E49">
        <w:rPr>
          <w:rFonts w:hint="eastAsia"/>
        </w:rPr>
        <w:t>建立</w:t>
      </w:r>
      <w:r w:rsidR="00731E49">
        <w:t>连接的过程（</w:t>
      </w:r>
      <w:r w:rsidR="00731E49">
        <w:rPr>
          <w:rFonts w:hint="eastAsia"/>
        </w:rPr>
        <w:t>3</w:t>
      </w:r>
      <w:r w:rsidR="00731E49">
        <w:rPr>
          <w:rFonts w:hint="eastAsia"/>
        </w:rPr>
        <w:t>次握手</w:t>
      </w:r>
      <w:r w:rsidR="00731E49">
        <w:t>），拆除连接的过程（</w:t>
      </w:r>
      <w:r w:rsidR="00731E49">
        <w:rPr>
          <w:rFonts w:hint="eastAsia"/>
        </w:rPr>
        <w:t>4</w:t>
      </w:r>
      <w:r w:rsidR="00731E49">
        <w:rPr>
          <w:rFonts w:hint="eastAsia"/>
        </w:rPr>
        <w:t>次握手</w:t>
      </w:r>
      <w:r w:rsidR="00731E49">
        <w:t>）。</w:t>
      </w:r>
      <w:r w:rsidR="00204532">
        <w:rPr>
          <w:rFonts w:hint="eastAsia"/>
        </w:rPr>
        <w:t xml:space="preserve"> </w:t>
      </w:r>
      <w:r w:rsidR="00204532">
        <w:rPr>
          <w:rFonts w:hint="eastAsia"/>
        </w:rPr>
        <w:t>通过</w:t>
      </w:r>
      <w:r w:rsidR="00204532">
        <w:rPr>
          <w:rFonts w:hint="eastAsia"/>
        </w:rPr>
        <w:t xml:space="preserve"> Wire</w:t>
      </w:r>
      <w:r w:rsidR="00204532">
        <w:t xml:space="preserve">Shark </w:t>
      </w:r>
      <w:r w:rsidR="00204532">
        <w:t>观察</w:t>
      </w:r>
      <w:r w:rsidR="00204532">
        <w:rPr>
          <w:rFonts w:hint="eastAsia"/>
        </w:rPr>
        <w:t>T</w:t>
      </w:r>
      <w:r w:rsidR="00204532">
        <w:t>CP</w:t>
      </w:r>
      <w:r w:rsidR="000A30C2">
        <w:t>连接建立过程的数据段，以及数据段中各部分</w:t>
      </w:r>
      <w:r w:rsidR="00DA5C78">
        <w:t>取值</w:t>
      </w:r>
      <w:r w:rsidR="000A30C2">
        <w:t>的含义和作用。</w:t>
      </w:r>
    </w:p>
    <w:p w:rsidR="00731E49" w:rsidRDefault="00C267FD" w:rsidP="00731E49">
      <w:r>
        <w:t>4</w:t>
      </w:r>
      <w:r w:rsidR="00731E49">
        <w:t>.</w:t>
      </w:r>
      <w:r w:rsidR="004F58A8">
        <w:t>简述</w:t>
      </w:r>
      <w:r w:rsidR="00731E49">
        <w:t>TCP</w:t>
      </w:r>
      <w:r w:rsidR="004F58A8">
        <w:t>实现</w:t>
      </w:r>
      <w:r w:rsidR="00731E49">
        <w:t>可靠传输</w:t>
      </w:r>
      <w:r w:rsidR="00140814">
        <w:t>的机制（</w:t>
      </w:r>
      <w:r w:rsidR="00731E49">
        <w:t>差错控制和流量控制</w:t>
      </w:r>
      <w:r w:rsidR="00140814">
        <w:t>）</w:t>
      </w:r>
      <w:r w:rsidR="00731E49">
        <w:t>。</w:t>
      </w:r>
    </w:p>
    <w:p w:rsidR="00731E49" w:rsidRDefault="00731E49" w:rsidP="00731E49">
      <w:r>
        <w:t>差错控制：</w:t>
      </w:r>
      <w:r>
        <w:rPr>
          <w:rFonts w:hint="eastAsia"/>
        </w:rPr>
        <w:t>带确认</w:t>
      </w:r>
      <w:r>
        <w:t>的超时重传机制</w:t>
      </w:r>
      <w:r w:rsidR="00CB3DD4">
        <w:rPr>
          <w:rFonts w:hint="eastAsia"/>
        </w:rPr>
        <w:t>，</w:t>
      </w:r>
      <w:r>
        <w:t>基本过程；涉及的的重要概念</w:t>
      </w:r>
      <w:r>
        <w:rPr>
          <w:rFonts w:hint="eastAsia"/>
        </w:rPr>
        <w:t>（</w:t>
      </w:r>
      <w:r>
        <w:t>定时器；超时重传；累积确认，延迟确认；选择确认；顺序确认）。</w:t>
      </w:r>
    </w:p>
    <w:p w:rsidR="00731E49" w:rsidRDefault="00731E49" w:rsidP="00731E49">
      <w:r>
        <w:t>流量控制：</w:t>
      </w:r>
      <w:r>
        <w:rPr>
          <w:rFonts w:hint="eastAsia"/>
        </w:rPr>
        <w:t>滑动窗口的流量控制机制。重要概念（发送窗口，接收窗口，接收方的顺序提交，选择确认）。</w:t>
      </w:r>
    </w:p>
    <w:p w:rsidR="00731E49" w:rsidRDefault="00C267FD" w:rsidP="00731E49">
      <w:r>
        <w:t>5</w:t>
      </w:r>
      <w:r w:rsidR="00731E49">
        <w:t xml:space="preserve">. </w:t>
      </w:r>
      <w:r w:rsidR="00863D9D">
        <w:t>简述</w:t>
      </w:r>
      <w:r w:rsidR="00731E49">
        <w:rPr>
          <w:rFonts w:hint="eastAsia"/>
        </w:rPr>
        <w:t>TC</w:t>
      </w:r>
      <w:r w:rsidR="00731E49">
        <w:t>P</w:t>
      </w:r>
      <w:r w:rsidR="00731E49">
        <w:rPr>
          <w:rFonts w:hint="eastAsia"/>
        </w:rPr>
        <w:t>的</w:t>
      </w:r>
      <w:r w:rsidR="00731E49">
        <w:t>拥塞控制的基本概念</w:t>
      </w:r>
      <w:r w:rsidR="003A0E31">
        <w:rPr>
          <w:rFonts w:hint="eastAsia"/>
        </w:rPr>
        <w:t>，</w:t>
      </w:r>
      <w:r w:rsidR="003A0E31">
        <w:rPr>
          <w:rFonts w:hint="eastAsia"/>
        </w:rPr>
        <w:t>T</w:t>
      </w:r>
      <w:r w:rsidR="003A0E31">
        <w:t>CP</w:t>
      </w:r>
      <w:r w:rsidR="003A0E31">
        <w:t>实现拥塞控制的</w:t>
      </w:r>
      <w:r w:rsidR="00731E49">
        <w:t>方法</w:t>
      </w:r>
      <w:r w:rsidR="00731E49">
        <w:rPr>
          <w:rFonts w:hint="eastAsia"/>
        </w:rPr>
        <w:t>。</w:t>
      </w:r>
    </w:p>
    <w:p w:rsidR="009F13C3" w:rsidRDefault="009F13C3" w:rsidP="00731E49"/>
    <w:p w:rsidR="00230C05" w:rsidRPr="00C267FD" w:rsidRDefault="00A979A0">
      <w:r>
        <w:t>6.</w:t>
      </w:r>
    </w:p>
    <w:p w:rsidR="009F13C3" w:rsidRDefault="009F13C3" w:rsidP="009F13C3">
      <w:pPr>
        <w:spacing w:line="300" w:lineRule="exact"/>
        <w:rPr>
          <w:szCs w:val="21"/>
        </w:rPr>
      </w:pPr>
      <w:r>
        <w:rPr>
          <w:rFonts w:hint="eastAsia"/>
          <w:szCs w:val="21"/>
        </w:rPr>
        <w:t>主</w:t>
      </w:r>
      <w:r>
        <w:rPr>
          <w:szCs w:val="21"/>
        </w:rPr>
        <w:t>机</w:t>
      </w:r>
      <w:r>
        <w:rPr>
          <w:i/>
          <w:iCs/>
          <w:szCs w:val="21"/>
        </w:rPr>
        <w:t>A</w:t>
      </w:r>
      <w:r>
        <w:rPr>
          <w:szCs w:val="21"/>
        </w:rPr>
        <w:t>向主机</w:t>
      </w:r>
      <w:r>
        <w:rPr>
          <w:i/>
          <w:iCs/>
          <w:szCs w:val="21"/>
        </w:rPr>
        <w:t>B</w:t>
      </w:r>
      <w:r>
        <w:rPr>
          <w:szCs w:val="21"/>
        </w:rPr>
        <w:t>发送</w:t>
      </w:r>
      <w:r>
        <w:rPr>
          <w:szCs w:val="21"/>
        </w:rPr>
        <w:t>TCP</w:t>
      </w:r>
      <w:r>
        <w:rPr>
          <w:szCs w:val="21"/>
        </w:rPr>
        <w:t>报文段，滑动窗口用虚线框表示，当前发送和接收状态如图</w:t>
      </w:r>
      <w:r>
        <w:rPr>
          <w:szCs w:val="21"/>
        </w:rPr>
        <w:t>2</w:t>
      </w:r>
      <w:r>
        <w:rPr>
          <w:szCs w:val="21"/>
        </w:rPr>
        <w:t>所示。</w:t>
      </w:r>
    </w:p>
    <w:p w:rsidR="009F13C3" w:rsidRDefault="0092251D" w:rsidP="009F13C3">
      <w:pPr>
        <w:spacing w:line="300" w:lineRule="exact"/>
        <w:rPr>
          <w:szCs w:val="21"/>
        </w:rPr>
      </w:pPr>
      <w:r>
        <w:rPr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10.2pt;width:402.6pt;height:143pt;z-index:251661312;mso-width-relative:page;mso-height-relative:page">
            <v:imagedata r:id="rId10" o:title=""/>
            <o:lock v:ext="edit" aspectratio="f"/>
          </v:shape>
          <o:OLEObject Type="Embed" ProgID="Visio.Drawing.15" ShapeID="_x0000_s1027" DrawAspect="Content" ObjectID="_1775211419" r:id="rId11"/>
        </w:object>
      </w:r>
    </w:p>
    <w:p w:rsidR="009F13C3" w:rsidRDefault="009F13C3" w:rsidP="009F13C3">
      <w:pPr>
        <w:spacing w:line="300" w:lineRule="exact"/>
        <w:rPr>
          <w:szCs w:val="21"/>
        </w:rPr>
      </w:pPr>
    </w:p>
    <w:p w:rsidR="009F13C3" w:rsidRDefault="009F13C3" w:rsidP="009F13C3">
      <w:pPr>
        <w:spacing w:line="300" w:lineRule="exact"/>
        <w:rPr>
          <w:szCs w:val="21"/>
        </w:rPr>
      </w:pPr>
    </w:p>
    <w:p w:rsidR="009F13C3" w:rsidRDefault="009F13C3" w:rsidP="009F13C3">
      <w:pPr>
        <w:spacing w:line="300" w:lineRule="exact"/>
        <w:rPr>
          <w:szCs w:val="21"/>
        </w:rPr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left"/>
      </w:pPr>
    </w:p>
    <w:p w:rsidR="009F13C3" w:rsidRDefault="009F13C3" w:rsidP="009F13C3">
      <w:pPr>
        <w:spacing w:line="300" w:lineRule="exact"/>
        <w:jc w:val="center"/>
      </w:pPr>
      <w:r>
        <w:t>图</w:t>
      </w:r>
      <w:r>
        <w:t xml:space="preserve">2  </w:t>
      </w:r>
      <w:r>
        <w:rPr>
          <w:i/>
          <w:iCs/>
        </w:rPr>
        <w:t>A</w:t>
      </w:r>
      <w:r>
        <w:t>与</w:t>
      </w:r>
      <w:r>
        <w:rPr>
          <w:i/>
          <w:iCs/>
        </w:rPr>
        <w:t>B</w:t>
      </w:r>
      <w:r>
        <w:t>的滑动窗口状态</w:t>
      </w:r>
    </w:p>
    <w:p w:rsidR="009F13C3" w:rsidRDefault="009F13C3" w:rsidP="009F13C3">
      <w:pPr>
        <w:spacing w:line="300" w:lineRule="exact"/>
      </w:pPr>
      <w:r>
        <w:t>请回答以下问题：</w:t>
      </w:r>
    </w:p>
    <w:p w:rsidR="009F13C3" w:rsidRDefault="009F13C3" w:rsidP="009F13C3">
      <w:pPr>
        <w:numPr>
          <w:ilvl w:val="0"/>
          <w:numId w:val="3"/>
        </w:numPr>
        <w:spacing w:line="300" w:lineRule="exact"/>
        <w:rPr>
          <w:szCs w:val="21"/>
        </w:rPr>
      </w:pPr>
      <w:r>
        <w:rPr>
          <w:szCs w:val="21"/>
        </w:rPr>
        <w:t>当前状态下，</w:t>
      </w:r>
      <w:r>
        <w:rPr>
          <w:i/>
          <w:iCs/>
          <w:szCs w:val="21"/>
        </w:rPr>
        <w:t>B</w:t>
      </w:r>
      <w:r>
        <w:rPr>
          <w:szCs w:val="21"/>
        </w:rPr>
        <w:t>可以交给上层处理的报文段为哪几个（给出编号）？</w:t>
      </w:r>
      <w:r w:rsidR="00936339">
        <w:rPr>
          <w:szCs w:val="21"/>
        </w:rPr>
        <w:t xml:space="preserve"> </w:t>
      </w:r>
    </w:p>
    <w:p w:rsidR="009F13C3" w:rsidRDefault="009F13C3" w:rsidP="009F13C3">
      <w:pPr>
        <w:numPr>
          <w:ilvl w:val="0"/>
          <w:numId w:val="3"/>
        </w:numPr>
        <w:spacing w:line="300" w:lineRule="exact"/>
        <w:rPr>
          <w:szCs w:val="21"/>
        </w:rPr>
      </w:pPr>
      <w:r>
        <w:rPr>
          <w:szCs w:val="21"/>
        </w:rPr>
        <w:t>若</w:t>
      </w:r>
      <w:r>
        <w:rPr>
          <w:i/>
          <w:iCs/>
          <w:szCs w:val="21"/>
        </w:rPr>
        <w:t>A</w:t>
      </w:r>
      <w:r>
        <w:rPr>
          <w:szCs w:val="21"/>
        </w:rPr>
        <w:t>接收到</w:t>
      </w:r>
      <w:r>
        <w:rPr>
          <w:i/>
          <w:iCs/>
          <w:szCs w:val="21"/>
        </w:rPr>
        <w:t>B</w:t>
      </w:r>
      <w:r>
        <w:rPr>
          <w:szCs w:val="21"/>
        </w:rPr>
        <w:t>的</w:t>
      </w:r>
      <w:r>
        <w:rPr>
          <w:szCs w:val="21"/>
        </w:rPr>
        <w:t>TCP</w:t>
      </w:r>
      <w:r>
        <w:rPr>
          <w:szCs w:val="21"/>
        </w:rPr>
        <w:t>报文段中，确认号字段为</w:t>
      </w:r>
      <w:r>
        <w:rPr>
          <w:szCs w:val="21"/>
        </w:rPr>
        <w:t>2</w:t>
      </w:r>
      <w:r>
        <w:rPr>
          <w:rFonts w:hint="eastAsia"/>
          <w:szCs w:val="21"/>
        </w:rPr>
        <w:t>5</w:t>
      </w:r>
      <w:r>
        <w:rPr>
          <w:szCs w:val="21"/>
        </w:rPr>
        <w:t>，发送窗口字段为</w:t>
      </w:r>
      <w:r>
        <w:rPr>
          <w:rFonts w:hint="eastAsia"/>
          <w:szCs w:val="21"/>
        </w:rPr>
        <w:t>10</w:t>
      </w:r>
      <w:r>
        <w:rPr>
          <w:szCs w:val="21"/>
        </w:rPr>
        <w:t>，此时，</w:t>
      </w:r>
      <w:r>
        <w:rPr>
          <w:i/>
          <w:iCs/>
          <w:szCs w:val="21"/>
        </w:rPr>
        <w:t>B</w:t>
      </w:r>
      <w:r>
        <w:rPr>
          <w:szCs w:val="21"/>
        </w:rPr>
        <w:t>期望收到的下一个报文段编号是多少？</w:t>
      </w:r>
      <w:r w:rsidR="00936339">
        <w:rPr>
          <w:szCs w:val="21"/>
        </w:rPr>
        <w:t xml:space="preserve"> </w:t>
      </w:r>
    </w:p>
    <w:p w:rsidR="009F13C3" w:rsidRDefault="009F13C3" w:rsidP="009F13C3">
      <w:pPr>
        <w:numPr>
          <w:ilvl w:val="0"/>
          <w:numId w:val="3"/>
        </w:numPr>
        <w:spacing w:line="300" w:lineRule="exact"/>
        <w:rPr>
          <w:szCs w:val="21"/>
        </w:rPr>
      </w:pPr>
      <w:r>
        <w:rPr>
          <w:szCs w:val="21"/>
        </w:rPr>
        <w:t>若随后</w:t>
      </w:r>
      <w:r>
        <w:rPr>
          <w:i/>
          <w:iCs/>
          <w:szCs w:val="21"/>
        </w:rPr>
        <w:t>B</w:t>
      </w:r>
      <w:r>
        <w:rPr>
          <w:szCs w:val="21"/>
        </w:rPr>
        <w:t>接收到</w:t>
      </w:r>
      <w:r>
        <w:rPr>
          <w:i/>
          <w:iCs/>
          <w:szCs w:val="21"/>
        </w:rPr>
        <w:t>A</w:t>
      </w:r>
      <w:r>
        <w:rPr>
          <w:szCs w:val="21"/>
        </w:rPr>
        <w:t>的第</w:t>
      </w:r>
      <w:r>
        <w:rPr>
          <w:szCs w:val="21"/>
        </w:rPr>
        <w:t>25</w:t>
      </w:r>
      <w:r>
        <w:rPr>
          <w:szCs w:val="21"/>
        </w:rPr>
        <w:t>、</w:t>
      </w:r>
      <w:r>
        <w:rPr>
          <w:szCs w:val="21"/>
        </w:rPr>
        <w:t>26</w:t>
      </w:r>
      <w:r>
        <w:rPr>
          <w:szCs w:val="21"/>
        </w:rPr>
        <w:t>号</w:t>
      </w:r>
      <w:r>
        <w:rPr>
          <w:szCs w:val="21"/>
        </w:rPr>
        <w:t>TCP</w:t>
      </w:r>
      <w:r>
        <w:rPr>
          <w:szCs w:val="21"/>
        </w:rPr>
        <w:t>报文段，并将</w:t>
      </w:r>
      <w:r>
        <w:rPr>
          <w:szCs w:val="21"/>
        </w:rPr>
        <w:t>22</w:t>
      </w:r>
      <w:r>
        <w:rPr>
          <w:szCs w:val="21"/>
        </w:rPr>
        <w:t>、</w:t>
      </w:r>
      <w:r>
        <w:rPr>
          <w:szCs w:val="21"/>
        </w:rPr>
        <w:t>23</w:t>
      </w:r>
      <w:r>
        <w:rPr>
          <w:szCs w:val="21"/>
        </w:rPr>
        <w:t>、</w:t>
      </w:r>
      <w:r>
        <w:rPr>
          <w:szCs w:val="21"/>
        </w:rPr>
        <w:t>24</w:t>
      </w:r>
      <w:r>
        <w:rPr>
          <w:szCs w:val="21"/>
        </w:rPr>
        <w:t>、</w:t>
      </w:r>
      <w:r>
        <w:rPr>
          <w:szCs w:val="21"/>
        </w:rPr>
        <w:t>25</w:t>
      </w:r>
      <w:r>
        <w:rPr>
          <w:szCs w:val="21"/>
        </w:rPr>
        <w:t>、</w:t>
      </w:r>
      <w:r>
        <w:rPr>
          <w:szCs w:val="21"/>
        </w:rPr>
        <w:t>26</w:t>
      </w:r>
      <w:r>
        <w:rPr>
          <w:szCs w:val="21"/>
        </w:rPr>
        <w:t>、</w:t>
      </w:r>
      <w:r>
        <w:rPr>
          <w:szCs w:val="21"/>
        </w:rPr>
        <w:t>27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28</w:t>
      </w:r>
      <w:r>
        <w:rPr>
          <w:szCs w:val="21"/>
        </w:rPr>
        <w:t>交付给应用进程，若</w:t>
      </w:r>
      <w:r>
        <w:rPr>
          <w:i/>
          <w:iCs/>
          <w:szCs w:val="21"/>
        </w:rPr>
        <w:t>B</w:t>
      </w:r>
      <w:r>
        <w:rPr>
          <w:szCs w:val="21"/>
        </w:rPr>
        <w:t>的接收窗口未发生变化</w:t>
      </w:r>
      <w:r>
        <w:rPr>
          <w:rFonts w:hint="eastAsia"/>
          <w:szCs w:val="21"/>
        </w:rPr>
        <w:t>（依旧为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）</w:t>
      </w:r>
      <w:r>
        <w:rPr>
          <w:szCs w:val="21"/>
        </w:rPr>
        <w:t>，经过窗口滑动后，</w:t>
      </w:r>
      <w:r>
        <w:rPr>
          <w:szCs w:val="21"/>
        </w:rPr>
        <w:t>B</w:t>
      </w:r>
      <w:r>
        <w:rPr>
          <w:szCs w:val="21"/>
        </w:rPr>
        <w:t>可以接收的</w:t>
      </w:r>
      <w:r>
        <w:rPr>
          <w:szCs w:val="21"/>
        </w:rPr>
        <w:lastRenderedPageBreak/>
        <w:t>TCP</w:t>
      </w:r>
      <w:r>
        <w:rPr>
          <w:szCs w:val="21"/>
        </w:rPr>
        <w:t>报文段的最大编号是什么？</w:t>
      </w:r>
      <w:r w:rsidR="00936339">
        <w:rPr>
          <w:szCs w:val="21"/>
        </w:rPr>
        <w:t xml:space="preserve"> </w:t>
      </w:r>
    </w:p>
    <w:p w:rsidR="009F13C3" w:rsidRDefault="009F13C3" w:rsidP="009F13C3">
      <w:pPr>
        <w:spacing w:line="30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）若</w:t>
      </w:r>
      <w:r>
        <w:rPr>
          <w:i/>
          <w:iCs/>
          <w:szCs w:val="21"/>
        </w:rPr>
        <w:t>B</w:t>
      </w:r>
      <w:r>
        <w:rPr>
          <w:szCs w:val="21"/>
        </w:rPr>
        <w:t>发送给</w:t>
      </w:r>
      <w:r>
        <w:rPr>
          <w:i/>
          <w:iCs/>
          <w:szCs w:val="21"/>
        </w:rPr>
        <w:t>A</w:t>
      </w:r>
      <w:r>
        <w:rPr>
          <w:szCs w:val="21"/>
        </w:rPr>
        <w:t>的</w:t>
      </w:r>
      <w:r>
        <w:rPr>
          <w:szCs w:val="21"/>
        </w:rPr>
        <w:t>TCP</w:t>
      </w:r>
      <w:r>
        <w:rPr>
          <w:szCs w:val="21"/>
        </w:rPr>
        <w:t>报文段</w:t>
      </w:r>
      <w:r>
        <w:rPr>
          <w:rFonts w:hint="eastAsia"/>
          <w:i/>
          <w:iCs/>
          <w:szCs w:val="21"/>
        </w:rPr>
        <w:t>S</w:t>
      </w:r>
      <w:r>
        <w:rPr>
          <w:rFonts w:hint="eastAsia"/>
          <w:szCs w:val="21"/>
          <w:vertAlign w:val="subscript"/>
        </w:rPr>
        <w:t>1</w:t>
      </w:r>
      <w:r>
        <w:rPr>
          <w:szCs w:val="21"/>
        </w:rPr>
        <w:t>中，</w:t>
      </w:r>
      <w:r>
        <w:rPr>
          <w:rFonts w:hint="eastAsia"/>
          <w:szCs w:val="21"/>
        </w:rPr>
        <w:t>窗口为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。请求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停止发送，但随后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发给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TCP</w:t>
      </w:r>
      <w:r>
        <w:rPr>
          <w:rFonts w:hint="eastAsia"/>
          <w:szCs w:val="21"/>
        </w:rPr>
        <w:t>报文段</w:t>
      </w:r>
      <w:r>
        <w:rPr>
          <w:rFonts w:hint="eastAsia"/>
          <w:i/>
          <w:iCs/>
          <w:szCs w:val="21"/>
        </w:rPr>
        <w:t>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窗口为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，请求</w:t>
      </w:r>
      <w:r>
        <w:rPr>
          <w:rFonts w:hint="eastAsia"/>
          <w:i/>
          <w:iCs/>
          <w:szCs w:val="21"/>
        </w:rPr>
        <w:t>A</w:t>
      </w:r>
      <w:r>
        <w:rPr>
          <w:rFonts w:hint="eastAsia"/>
          <w:szCs w:val="21"/>
        </w:rPr>
        <w:t>继续发送报文段，若</w:t>
      </w:r>
      <w:r>
        <w:rPr>
          <w:rFonts w:hint="eastAsia"/>
          <w:i/>
          <w:iCs/>
          <w:szCs w:val="21"/>
        </w:rPr>
        <w:t>S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发生丢失，则会陷入死锁状态，则需要启动何种定时器解除这种死锁？</w:t>
      </w:r>
      <w:r w:rsidR="00936339">
        <w:rPr>
          <w:szCs w:val="21"/>
        </w:rPr>
        <w:t xml:space="preserve"> </w:t>
      </w:r>
    </w:p>
    <w:p w:rsidR="009F13C3" w:rsidRDefault="009F13C3" w:rsidP="009F13C3">
      <w:pPr>
        <w:spacing w:line="300" w:lineRule="exac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）拥塞控制与流量控制的区别是什么？</w:t>
      </w:r>
      <w:r w:rsidR="00936339">
        <w:rPr>
          <w:szCs w:val="21"/>
        </w:rPr>
        <w:t xml:space="preserve"> </w:t>
      </w:r>
    </w:p>
    <w:p w:rsidR="00230C05" w:rsidRPr="009F13C3" w:rsidRDefault="00230C05"/>
    <w:p w:rsidR="00230C05" w:rsidRDefault="00230C05"/>
    <w:p w:rsidR="006474D9" w:rsidRDefault="006474D9" w:rsidP="006474D9">
      <w:pPr>
        <w:rPr>
          <w:rFonts w:cs="Courier New"/>
          <w:color w:val="000000" w:themeColor="text1"/>
          <w:szCs w:val="21"/>
        </w:rPr>
      </w:pPr>
      <w:r>
        <w:rPr>
          <w:rFonts w:cs="Courier New"/>
          <w:noProof/>
          <w:color w:val="000000" w:themeColor="text1"/>
          <w:szCs w:val="21"/>
        </w:rPr>
        <w:drawing>
          <wp:anchor distT="0" distB="0" distL="114300" distR="114300" simplePos="0" relativeHeight="251663360" behindDoc="0" locked="0" layoutInCell="1" allowOverlap="1" wp14:anchorId="4E4DA67F" wp14:editId="13F928EF">
            <wp:simplePos x="0" y="0"/>
            <wp:positionH relativeFrom="column">
              <wp:posOffset>2408555</wp:posOffset>
            </wp:positionH>
            <wp:positionV relativeFrom="paragraph">
              <wp:posOffset>291465</wp:posOffset>
            </wp:positionV>
            <wp:extent cx="2843530" cy="2877820"/>
            <wp:effectExtent l="0" t="0" r="6350" b="2540"/>
            <wp:wrapSquare wrapText="bothSides"/>
            <wp:docPr id="2" name="图片 2" descr="流量控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量控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A4B">
        <w:rPr>
          <w:rFonts w:cs="Courier New"/>
          <w:color w:val="000000" w:themeColor="text1"/>
          <w:szCs w:val="21"/>
        </w:rPr>
        <w:t>7</w:t>
      </w:r>
      <w:r>
        <w:rPr>
          <w:rFonts w:cs="Courier New"/>
          <w:b/>
          <w:color w:val="000000" w:themeColor="text1"/>
          <w:sz w:val="22"/>
          <w:szCs w:val="21"/>
        </w:rPr>
        <w:t>.</w:t>
      </w:r>
      <w:r w:rsidR="00EE1A4B">
        <w:rPr>
          <w:rFonts w:cs="Courier New"/>
          <w:b/>
          <w:color w:val="000000" w:themeColor="text1"/>
          <w:sz w:val="22"/>
          <w:szCs w:val="21"/>
        </w:rPr>
        <w:t xml:space="preserve"> </w:t>
      </w:r>
      <w:r w:rsidR="00EE1A4B">
        <w:rPr>
          <w:rFonts w:cs="Courier New" w:hint="eastAsia"/>
          <w:color w:val="000000" w:themeColor="text1"/>
          <w:szCs w:val="21"/>
        </w:rPr>
        <w:t xml:space="preserve"> 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与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之间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连接上传输数据过程如下图所示，</w:t>
      </w:r>
      <w:r>
        <w:rPr>
          <w:rFonts w:cs="Courier New"/>
          <w:i/>
          <w:color w:val="000000" w:themeColor="text1"/>
          <w:szCs w:val="21"/>
        </w:rPr>
        <w:t>S</w:t>
      </w:r>
      <w:r>
        <w:rPr>
          <w:rFonts w:cs="Courier New" w:hint="eastAsia"/>
          <w:i/>
          <w:color w:val="000000" w:themeColor="text1"/>
          <w:szCs w:val="21"/>
        </w:rPr>
        <w:t>eq</w:t>
      </w:r>
      <w:r>
        <w:rPr>
          <w:rFonts w:cs="Courier New" w:hint="eastAsia"/>
          <w:color w:val="000000" w:themeColor="text1"/>
          <w:szCs w:val="21"/>
        </w:rPr>
        <w:t>表示发送的报文段的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首部中的序列号，</w:t>
      </w:r>
      <w:r>
        <w:rPr>
          <w:rFonts w:cs="Courier New" w:hint="eastAsia"/>
          <w:color w:val="000000" w:themeColor="text1"/>
          <w:szCs w:val="21"/>
        </w:rPr>
        <w:t>ACK</w:t>
      </w:r>
      <w:r>
        <w:rPr>
          <w:rFonts w:cs="Courier New" w:hint="eastAsia"/>
          <w:color w:val="000000" w:themeColor="text1"/>
          <w:szCs w:val="21"/>
        </w:rPr>
        <w:t>表示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确认号标志，</w:t>
      </w:r>
      <w:r>
        <w:rPr>
          <w:rFonts w:cs="Courier New" w:hint="eastAsia"/>
          <w:i/>
          <w:color w:val="000000" w:themeColor="text1"/>
          <w:szCs w:val="21"/>
        </w:rPr>
        <w:t>rwnd</w:t>
      </w:r>
      <w:r>
        <w:rPr>
          <w:rFonts w:cs="Courier New" w:hint="eastAsia"/>
          <w:color w:val="000000" w:themeColor="text1"/>
          <w:szCs w:val="21"/>
        </w:rPr>
        <w:t>表示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首部中的窗口大小。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与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建立连接时，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告诉对方自身的接收窗口大小为</w:t>
      </w:r>
      <w:r>
        <w:rPr>
          <w:rFonts w:cs="Courier New" w:hint="eastAsia"/>
          <w:color w:val="000000" w:themeColor="text1"/>
          <w:szCs w:val="21"/>
        </w:rPr>
        <w:t>600</w:t>
      </w:r>
      <w:r>
        <w:rPr>
          <w:rFonts w:cs="Courier New" w:hint="eastAsia"/>
          <w:color w:val="000000" w:themeColor="text1"/>
          <w:szCs w:val="21"/>
        </w:rPr>
        <w:t>字节，请回答以下问题。（每</w:t>
      </w:r>
      <w:r>
        <w:rPr>
          <w:rFonts w:cs="Courier New"/>
          <w:color w:val="000000" w:themeColor="text1"/>
          <w:szCs w:val="21"/>
        </w:rPr>
        <w:t>问</w:t>
      </w:r>
      <w:r>
        <w:rPr>
          <w:rFonts w:cs="Courier New" w:hint="eastAsia"/>
          <w:color w:val="000000" w:themeColor="text1"/>
          <w:szCs w:val="21"/>
        </w:rPr>
        <w:t>3</w:t>
      </w:r>
      <w:r>
        <w:rPr>
          <w:rFonts w:cs="Courier New" w:hint="eastAsia"/>
          <w:color w:val="000000" w:themeColor="text1"/>
          <w:szCs w:val="21"/>
        </w:rPr>
        <w:t>分</w:t>
      </w:r>
      <w:r>
        <w:rPr>
          <w:rFonts w:cs="Courier New"/>
          <w:color w:val="000000" w:themeColor="text1"/>
          <w:szCs w:val="21"/>
        </w:rPr>
        <w:t>）</w:t>
      </w:r>
    </w:p>
    <w:p w:rsidR="006474D9" w:rsidRDefault="006474D9" w:rsidP="006474D9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1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时刻</w:t>
      </w:r>
      <w:r>
        <w:rPr>
          <w:rFonts w:cs="Courier New" w:hint="eastAsia"/>
          <w:color w:val="000000" w:themeColor="text1"/>
          <w:szCs w:val="21"/>
        </w:rPr>
        <w:t>#3</w:t>
      </w:r>
      <w:r>
        <w:rPr>
          <w:rFonts w:cs="Courier New" w:hint="eastAsia"/>
          <w:color w:val="000000" w:themeColor="text1"/>
          <w:szCs w:val="21"/>
        </w:rPr>
        <w:t>，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的报文段到达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后，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还能接收</w:t>
      </w:r>
      <w:r>
        <w:rPr>
          <w:rFonts w:cs="Courier New" w:hint="eastAsia"/>
          <w:color w:val="000000" w:themeColor="text1"/>
          <w:szCs w:val="21"/>
        </w:rPr>
        <w:t>A</w:t>
      </w:r>
      <w:r>
        <w:rPr>
          <w:rFonts w:cs="Courier New" w:hint="eastAsia"/>
          <w:color w:val="000000" w:themeColor="text1"/>
          <w:szCs w:val="21"/>
        </w:rPr>
        <w:t>多少字节数据？</w:t>
      </w:r>
      <w:r>
        <w:rPr>
          <w:rFonts w:cs="Courier New"/>
          <w:color w:val="000000" w:themeColor="text1"/>
          <w:szCs w:val="21"/>
        </w:rPr>
        <w:t xml:space="preserve"> </w:t>
      </w:r>
    </w:p>
    <w:p w:rsidR="006474D9" w:rsidRDefault="006474D9" w:rsidP="006474D9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2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时刻</w:t>
      </w:r>
      <w:r>
        <w:rPr>
          <w:rFonts w:cs="Courier New" w:hint="eastAsia"/>
          <w:color w:val="000000" w:themeColor="text1"/>
          <w:szCs w:val="21"/>
        </w:rPr>
        <w:t>#5</w:t>
      </w:r>
      <w:r>
        <w:rPr>
          <w:rFonts w:cs="Courier New" w:hint="eastAsia"/>
          <w:color w:val="000000" w:themeColor="text1"/>
          <w:szCs w:val="21"/>
        </w:rPr>
        <w:t>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发送确认报文段时，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的应用程序是否已经读取了缓存从</w:t>
      </w:r>
      <w:r>
        <w:rPr>
          <w:rFonts w:cs="Courier New" w:hint="eastAsia"/>
          <w:color w:val="000000" w:themeColor="text1"/>
          <w:szCs w:val="21"/>
        </w:rPr>
        <w:t>1-200</w:t>
      </w:r>
      <w:r>
        <w:rPr>
          <w:rFonts w:cs="Courier New" w:hint="eastAsia"/>
          <w:color w:val="000000" w:themeColor="text1"/>
          <w:szCs w:val="21"/>
        </w:rPr>
        <w:t>字节的数据？</w:t>
      </w:r>
      <w:r>
        <w:rPr>
          <w:rFonts w:cs="Courier New"/>
          <w:color w:val="000000" w:themeColor="text1"/>
          <w:szCs w:val="21"/>
        </w:rPr>
        <w:t xml:space="preserve"> </w:t>
      </w:r>
    </w:p>
    <w:p w:rsidR="006474D9" w:rsidRDefault="006474D9" w:rsidP="006474D9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3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时刻</w:t>
      </w:r>
      <w:r>
        <w:rPr>
          <w:rFonts w:cs="Courier New" w:hint="eastAsia"/>
          <w:color w:val="000000" w:themeColor="text1"/>
          <w:szCs w:val="21"/>
        </w:rPr>
        <w:t>#7</w:t>
      </w:r>
      <w:r>
        <w:rPr>
          <w:rFonts w:cs="Courier New" w:hint="eastAsia"/>
          <w:color w:val="000000" w:themeColor="text1"/>
          <w:szCs w:val="21"/>
        </w:rPr>
        <w:t>之后，时刻</w:t>
      </w:r>
      <w:r>
        <w:rPr>
          <w:rFonts w:cs="Courier New" w:hint="eastAsia"/>
          <w:color w:val="000000" w:themeColor="text1"/>
          <w:szCs w:val="21"/>
        </w:rPr>
        <w:t>#8</w:t>
      </w:r>
      <w:r>
        <w:rPr>
          <w:rFonts w:cs="Courier New" w:hint="eastAsia"/>
          <w:color w:val="000000" w:themeColor="text1"/>
          <w:szCs w:val="21"/>
        </w:rPr>
        <w:t>之前，</w:t>
      </w:r>
      <w:r>
        <w:rPr>
          <w:rFonts w:cs="Courier New" w:hint="eastAsia"/>
          <w:color w:val="000000" w:themeColor="text1"/>
          <w:szCs w:val="21"/>
        </w:rPr>
        <w:t>B</w:t>
      </w:r>
      <w:r>
        <w:rPr>
          <w:rFonts w:cs="Courier New" w:hint="eastAsia"/>
          <w:color w:val="000000" w:themeColor="text1"/>
          <w:szCs w:val="21"/>
        </w:rPr>
        <w:t>的应用程序会立即读取从字节号</w:t>
      </w:r>
      <w:r>
        <w:rPr>
          <w:rFonts w:cs="Courier New" w:hint="eastAsia"/>
          <w:color w:val="000000" w:themeColor="text1"/>
          <w:szCs w:val="21"/>
        </w:rPr>
        <w:t>401</w:t>
      </w:r>
      <w:r>
        <w:rPr>
          <w:rFonts w:cs="Courier New" w:hint="eastAsia"/>
          <w:color w:val="000000" w:themeColor="text1"/>
          <w:szCs w:val="21"/>
        </w:rPr>
        <w:t>到</w:t>
      </w:r>
      <w:r>
        <w:rPr>
          <w:rFonts w:cs="Courier New" w:hint="eastAsia"/>
          <w:color w:val="000000" w:themeColor="text1"/>
          <w:szCs w:val="21"/>
        </w:rPr>
        <w:t>600</w:t>
      </w:r>
      <w:r>
        <w:rPr>
          <w:rFonts w:cs="Courier New" w:hint="eastAsia"/>
          <w:color w:val="000000" w:themeColor="text1"/>
          <w:szCs w:val="21"/>
        </w:rPr>
        <w:t>的数据吗？</w:t>
      </w:r>
      <w:r>
        <w:rPr>
          <w:rFonts w:cs="Courier New"/>
          <w:color w:val="000000" w:themeColor="text1"/>
          <w:szCs w:val="21"/>
        </w:rPr>
        <w:t xml:space="preserve"> </w:t>
      </w:r>
    </w:p>
    <w:p w:rsidR="006474D9" w:rsidRDefault="006474D9" w:rsidP="006474D9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4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若时刻</w:t>
      </w:r>
      <w:r>
        <w:rPr>
          <w:rFonts w:cs="Courier New" w:hint="eastAsia"/>
          <w:color w:val="000000" w:themeColor="text1"/>
          <w:szCs w:val="21"/>
        </w:rPr>
        <w:t>#10</w:t>
      </w:r>
      <w:r>
        <w:rPr>
          <w:rFonts w:cs="Courier New" w:hint="eastAsia"/>
          <w:color w:val="000000" w:themeColor="text1"/>
          <w:szCs w:val="21"/>
        </w:rPr>
        <w:t>的报文段在传输过程中发生丢失，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采取什么</w:t>
      </w:r>
      <w:r>
        <w:rPr>
          <w:rFonts w:cs="Courier New"/>
          <w:color w:val="000000" w:themeColor="text1"/>
          <w:szCs w:val="21"/>
        </w:rPr>
        <w:t>措施来</w:t>
      </w:r>
      <w:r>
        <w:rPr>
          <w:rFonts w:cs="Courier New" w:hint="eastAsia"/>
          <w:color w:val="000000" w:themeColor="text1"/>
          <w:szCs w:val="21"/>
        </w:rPr>
        <w:t>解除死锁僵局？</w:t>
      </w:r>
      <w:r>
        <w:rPr>
          <w:rFonts w:cs="Courier New"/>
          <w:color w:val="000000" w:themeColor="text1"/>
          <w:szCs w:val="21"/>
        </w:rPr>
        <w:t xml:space="preserve"> </w:t>
      </w:r>
    </w:p>
    <w:p w:rsidR="00230C05" w:rsidRDefault="006474D9" w:rsidP="006474D9">
      <w:pPr>
        <w:rPr>
          <w:rFonts w:cs="Courier New"/>
          <w:color w:val="000000" w:themeColor="text1"/>
          <w:szCs w:val="21"/>
        </w:rPr>
      </w:pPr>
      <w:r>
        <w:rPr>
          <w:rFonts w:cs="Courier New" w:hint="eastAsia"/>
          <w:b/>
          <w:color w:val="000000" w:themeColor="text1"/>
          <w:szCs w:val="21"/>
        </w:rPr>
        <w:t>（</w:t>
      </w:r>
      <w:r>
        <w:rPr>
          <w:rFonts w:cs="Courier New" w:hint="eastAsia"/>
          <w:b/>
          <w:color w:val="000000" w:themeColor="text1"/>
          <w:szCs w:val="21"/>
        </w:rPr>
        <w:t>5</w:t>
      </w:r>
      <w:r>
        <w:rPr>
          <w:rFonts w:cs="Courier New" w:hint="eastAsia"/>
          <w:b/>
          <w:color w:val="000000" w:themeColor="text1"/>
          <w:szCs w:val="21"/>
        </w:rPr>
        <w:t>）：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流量控制与</w:t>
      </w:r>
      <w:r>
        <w:rPr>
          <w:rFonts w:cs="Courier New" w:hint="eastAsia"/>
          <w:color w:val="000000" w:themeColor="text1"/>
          <w:szCs w:val="21"/>
        </w:rPr>
        <w:t>TCP</w:t>
      </w:r>
      <w:r>
        <w:rPr>
          <w:rFonts w:cs="Courier New" w:hint="eastAsia"/>
          <w:color w:val="000000" w:themeColor="text1"/>
          <w:szCs w:val="21"/>
        </w:rPr>
        <w:t>拥塞控制有何区别？</w:t>
      </w:r>
    </w:p>
    <w:p w:rsidR="00425AA7" w:rsidRDefault="00425AA7" w:rsidP="006474D9">
      <w:pPr>
        <w:rPr>
          <w:rFonts w:cs="Courier New"/>
          <w:color w:val="000000" w:themeColor="text1"/>
          <w:szCs w:val="21"/>
        </w:rPr>
      </w:pPr>
    </w:p>
    <w:p w:rsidR="00425AA7" w:rsidRDefault="00425AA7" w:rsidP="00425AA7">
      <w:pPr>
        <w:pStyle w:val="1"/>
      </w:pPr>
      <w:r>
        <w:t>第五次作业</w:t>
      </w:r>
    </w:p>
    <w:p w:rsidR="00425AA7" w:rsidRDefault="00425AA7" w:rsidP="006474D9"/>
    <w:p w:rsidR="00742A6F" w:rsidRDefault="00C261CE">
      <w:r>
        <w:rPr>
          <w:rFonts w:hint="eastAsia"/>
        </w:rPr>
        <w:t>1</w:t>
      </w:r>
      <w:r w:rsidR="009E40B8">
        <w:t>1</w:t>
      </w:r>
      <w:r>
        <w:rPr>
          <w:rFonts w:hint="eastAsia"/>
        </w:rPr>
        <w:t>.</w:t>
      </w:r>
      <w:r w:rsidR="00451870">
        <w:t xml:space="preserve"> </w:t>
      </w:r>
      <w:r w:rsidR="00742A6F">
        <w:rPr>
          <w:rFonts w:hint="eastAsia"/>
        </w:rPr>
        <w:t>什么</w:t>
      </w:r>
      <w:r w:rsidR="00742A6F">
        <w:t>是域名</w:t>
      </w:r>
      <w:r w:rsidR="00742A6F">
        <w:rPr>
          <w:rFonts w:hint="eastAsia"/>
        </w:rPr>
        <w:t>？</w:t>
      </w:r>
      <w:r w:rsidR="00742A6F">
        <w:t>我们在浏览器中输入</w:t>
      </w:r>
      <w:hyperlink r:id="rId13" w:history="1">
        <w:r w:rsidR="00742A6F" w:rsidRPr="00105FF9">
          <w:rPr>
            <w:rStyle w:val="a6"/>
            <w:rFonts w:hint="eastAsia"/>
          </w:rPr>
          <w:t>http://www.baidu.com</w:t>
        </w:r>
      </w:hyperlink>
      <w:r w:rsidR="00742A6F">
        <w:rPr>
          <w:rFonts w:hint="eastAsia"/>
        </w:rPr>
        <w:t>，</w:t>
      </w:r>
      <w:r w:rsidR="00742A6F">
        <w:t>其中涉及到域名</w:t>
      </w:r>
      <w:r w:rsidR="00742A6F">
        <w:rPr>
          <w:rFonts w:hint="eastAsia"/>
        </w:rPr>
        <w:t>解析</w:t>
      </w:r>
      <w:r w:rsidR="00742A6F">
        <w:t>，请说明该域名解析的过程。</w:t>
      </w:r>
    </w:p>
    <w:p w:rsidR="00701843" w:rsidRDefault="00742A6F">
      <w:r>
        <w:t>1</w:t>
      </w:r>
      <w:r w:rsidR="009E40B8">
        <w:t>2</w:t>
      </w:r>
      <w:r>
        <w:t xml:space="preserve">. </w:t>
      </w:r>
      <w:r>
        <w:rPr>
          <w:rFonts w:hint="eastAsia"/>
        </w:rPr>
        <w:t>简述</w:t>
      </w:r>
      <w:r>
        <w:t>通过邮件客户端发送和接收邮件过程</w:t>
      </w:r>
      <w:r w:rsidR="00701843">
        <w:rPr>
          <w:rFonts w:hint="eastAsia"/>
        </w:rPr>
        <w:t>，</w:t>
      </w:r>
      <w:r w:rsidR="00701843">
        <w:t>以及其中使用到的一些协议</w:t>
      </w:r>
      <w:r w:rsidR="00701843">
        <w:rPr>
          <w:rFonts w:hint="eastAsia"/>
        </w:rPr>
        <w:t>和</w:t>
      </w:r>
      <w:r w:rsidR="00701843">
        <w:t>作用。</w:t>
      </w:r>
    </w:p>
    <w:p w:rsidR="007D7DC5" w:rsidRDefault="00701843">
      <w:r>
        <w:t>1</w:t>
      </w:r>
      <w:r w:rsidR="009E40B8">
        <w:t>3</w:t>
      </w:r>
      <w:r>
        <w:t>.</w:t>
      </w:r>
      <w:r w:rsidR="00B0783E">
        <w:t xml:space="preserve"> </w:t>
      </w:r>
      <w:r w:rsidR="00403268">
        <w:rPr>
          <w:rFonts w:hint="eastAsia"/>
        </w:rPr>
        <w:t>计算机网络</w:t>
      </w:r>
      <w:r w:rsidR="00403268">
        <w:t>通过</w:t>
      </w:r>
      <w:r w:rsidR="00403268">
        <w:rPr>
          <w:rFonts w:hint="eastAsia"/>
        </w:rPr>
        <w:t>URL</w:t>
      </w:r>
      <w:r w:rsidR="00403268">
        <w:rPr>
          <w:rFonts w:hint="eastAsia"/>
        </w:rPr>
        <w:t>来标识</w:t>
      </w:r>
      <w:r w:rsidR="00A421BD">
        <w:t>网络的资源</w:t>
      </w:r>
      <w:r w:rsidR="00A421BD">
        <w:rPr>
          <w:rFonts w:hint="eastAsia"/>
        </w:rPr>
        <w:t>，</w:t>
      </w:r>
      <w:r w:rsidR="00A421BD">
        <w:t>简述</w:t>
      </w:r>
      <w:r w:rsidR="00486487">
        <w:rPr>
          <w:rFonts w:hint="eastAsia"/>
        </w:rPr>
        <w:t>组成</w:t>
      </w:r>
      <w:r w:rsidR="00486487">
        <w:rPr>
          <w:rFonts w:hint="eastAsia"/>
        </w:rPr>
        <w:t>URL</w:t>
      </w:r>
      <w:r w:rsidR="00486487">
        <w:rPr>
          <w:rFonts w:hint="eastAsia"/>
        </w:rPr>
        <w:t>各</w:t>
      </w:r>
      <w:r w:rsidR="00486487">
        <w:t>部分的含义</w:t>
      </w:r>
      <w:r w:rsidR="00403268">
        <w:rPr>
          <w:rFonts w:hint="eastAsia"/>
        </w:rPr>
        <w:t>？</w:t>
      </w:r>
    </w:p>
    <w:p w:rsidR="007D7DC5" w:rsidRDefault="007D7DC5">
      <w:r>
        <w:t>1</w:t>
      </w:r>
      <w:r w:rsidR="009E40B8">
        <w:t>4</w:t>
      </w:r>
      <w:r>
        <w:t xml:space="preserve">. </w:t>
      </w:r>
      <w:r>
        <w:rPr>
          <w:rFonts w:hint="eastAsia"/>
        </w:rPr>
        <w:t>描述</w:t>
      </w:r>
      <w:r>
        <w:t>基于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t>应用程序的基本结构</w:t>
      </w:r>
      <w:r>
        <w:rPr>
          <w:rFonts w:hint="eastAsia"/>
        </w:rPr>
        <w:t>和</w:t>
      </w:r>
      <w:r>
        <w:t>工作过程。</w:t>
      </w:r>
    </w:p>
    <w:p w:rsidR="00567470" w:rsidRDefault="007D7DC5">
      <w:r>
        <w:t>1</w:t>
      </w:r>
      <w:r w:rsidR="009E40B8">
        <w:t>5</w:t>
      </w:r>
      <w:r>
        <w:t>.</w:t>
      </w:r>
      <w:r w:rsidR="00AA2D1A">
        <w:t xml:space="preserve"> </w:t>
      </w:r>
      <w:r w:rsidR="00A421BD">
        <w:rPr>
          <w:rFonts w:hint="eastAsia"/>
        </w:rPr>
        <w:t>什么</w:t>
      </w:r>
      <w:r w:rsidR="00BA47E0">
        <w:t>是网络管理</w:t>
      </w:r>
      <w:r w:rsidR="00BA47E0">
        <w:rPr>
          <w:rFonts w:hint="eastAsia"/>
        </w:rPr>
        <w:t>？</w:t>
      </w:r>
      <w:r w:rsidR="009C7F02">
        <w:rPr>
          <w:rFonts w:hint="eastAsia"/>
        </w:rPr>
        <w:t>简述</w:t>
      </w:r>
      <w:r w:rsidR="00BA47E0">
        <w:t>网络管理的基本原理</w:t>
      </w:r>
      <w:r w:rsidR="00BA47E0">
        <w:rPr>
          <w:rFonts w:hint="eastAsia"/>
        </w:rPr>
        <w:t>？</w:t>
      </w:r>
    </w:p>
    <w:p w:rsidR="009D0905" w:rsidRDefault="00567470">
      <w:r>
        <w:rPr>
          <w:rFonts w:hint="eastAsia"/>
        </w:rPr>
        <w:t>1</w:t>
      </w:r>
      <w:r>
        <w:t xml:space="preserve">6. </w:t>
      </w:r>
      <w:r w:rsidR="009D0905">
        <w:rPr>
          <w:rFonts w:hint="eastAsia"/>
        </w:rPr>
        <w:t>什么</w:t>
      </w:r>
      <w:r w:rsidR="009D0905">
        <w:t>是</w:t>
      </w:r>
      <w:r w:rsidR="009D0905">
        <w:rPr>
          <w:rFonts w:hint="eastAsia"/>
        </w:rPr>
        <w:t>V</w:t>
      </w:r>
      <w:r w:rsidR="009D0905">
        <w:t>LAN</w:t>
      </w:r>
      <w:r w:rsidR="003D0697">
        <w:t>，为什么要使用</w:t>
      </w:r>
      <w:r w:rsidR="003D0697">
        <w:rPr>
          <w:rFonts w:hint="eastAsia"/>
        </w:rPr>
        <w:t>V</w:t>
      </w:r>
      <w:r w:rsidR="003D0697">
        <w:t>LAN</w:t>
      </w:r>
      <w:r w:rsidR="003D0697">
        <w:t>。</w:t>
      </w:r>
      <w:r w:rsidR="009D0905">
        <w:t>能够解释单个二层交换机</w:t>
      </w:r>
      <w:r w:rsidR="009D0905">
        <w:rPr>
          <w:rFonts w:hint="eastAsia"/>
        </w:rPr>
        <w:t>L</w:t>
      </w:r>
      <w:r w:rsidR="009D0905">
        <w:t>SW1</w:t>
      </w:r>
      <w:r w:rsidR="009D0905">
        <w:t>下如何划分</w:t>
      </w:r>
      <w:r w:rsidR="009D0905">
        <w:t>VLAN</w:t>
      </w:r>
      <w:r w:rsidR="00F97E85">
        <w:t>（图</w:t>
      </w:r>
      <w:r w:rsidR="00F97E85">
        <w:rPr>
          <w:rFonts w:hint="eastAsia"/>
        </w:rPr>
        <w:t>1</w:t>
      </w:r>
      <w:r w:rsidR="00F97E85">
        <w:t>）</w:t>
      </w:r>
      <w:r w:rsidR="009D0905">
        <w:t>；两个</w:t>
      </w:r>
      <w:r w:rsidR="0035199C">
        <w:rPr>
          <w:rFonts w:hint="eastAsia"/>
        </w:rPr>
        <w:t>二层交换机</w:t>
      </w:r>
      <w:r w:rsidR="009D0905">
        <w:t>相连时</w:t>
      </w:r>
      <w:r w:rsidR="0035199C">
        <w:t>，相同</w:t>
      </w:r>
      <w:r w:rsidR="009D0905">
        <w:rPr>
          <w:rFonts w:hint="eastAsia"/>
        </w:rPr>
        <w:t>V</w:t>
      </w:r>
      <w:r w:rsidR="009D0905">
        <w:t>LAN</w:t>
      </w:r>
      <w:r w:rsidR="009D0905">
        <w:t>之间的通信过程</w:t>
      </w:r>
      <w:r w:rsidR="00F97E85">
        <w:t>（图</w:t>
      </w:r>
      <w:r w:rsidR="00F97E85">
        <w:rPr>
          <w:rFonts w:hint="eastAsia"/>
        </w:rPr>
        <w:t>2</w:t>
      </w:r>
      <w:r w:rsidR="00F97E85">
        <w:t>）</w:t>
      </w:r>
      <w:r w:rsidR="009D0905">
        <w:t>；解释单个三层交换机</w:t>
      </w:r>
      <w:r w:rsidR="00727D99">
        <w:t>下连接一个二层交换机，如何实现不同</w:t>
      </w:r>
      <w:r w:rsidR="00727D99">
        <w:rPr>
          <w:rFonts w:hint="eastAsia"/>
        </w:rPr>
        <w:t>V</w:t>
      </w:r>
      <w:r w:rsidR="00727D99">
        <w:t>LAN</w:t>
      </w:r>
      <w:r w:rsidR="00727D99">
        <w:t>之间的通信（图</w:t>
      </w:r>
      <w:r w:rsidR="00727D99">
        <w:rPr>
          <w:rFonts w:hint="eastAsia"/>
        </w:rPr>
        <w:t>3</w:t>
      </w:r>
      <w:r w:rsidR="00727D99">
        <w:t>）</w:t>
      </w:r>
      <w:r w:rsidR="00D7466B">
        <w:t>。</w:t>
      </w:r>
    </w:p>
    <w:p w:rsidR="000A2EE2" w:rsidRDefault="009D0905">
      <w:r>
        <w:rPr>
          <w:noProof/>
        </w:rPr>
        <w:lastRenderedPageBreak/>
        <w:drawing>
          <wp:inline distT="0" distB="0" distL="0" distR="0" wp14:anchorId="1C5AE60B" wp14:editId="2577AB0C">
            <wp:extent cx="3012440" cy="14572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003" cy="14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85" w:rsidRDefault="00F97E85">
      <w:pPr>
        <w:rPr>
          <w:rFonts w:hint="eastAsia"/>
        </w:rPr>
      </w:pPr>
      <w:r>
        <w:t>图</w:t>
      </w:r>
      <w:r>
        <w:rPr>
          <w:rFonts w:hint="eastAsia"/>
        </w:rPr>
        <w:t>1</w:t>
      </w:r>
    </w:p>
    <w:p w:rsidR="00F97E85" w:rsidRDefault="000A2EE2">
      <w:r>
        <w:rPr>
          <w:noProof/>
        </w:rPr>
        <w:drawing>
          <wp:inline distT="0" distB="0" distL="0" distR="0" wp14:anchorId="6E3BB774" wp14:editId="210CB1A6">
            <wp:extent cx="5274310" cy="1887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87" w:rsidRDefault="00F97E85">
      <w:r>
        <w:t>图</w:t>
      </w:r>
      <w:r>
        <w:rPr>
          <w:rFonts w:hint="eastAsia"/>
        </w:rPr>
        <w:t>2</w:t>
      </w:r>
    </w:p>
    <w:p w:rsidR="00883887" w:rsidRDefault="00883887">
      <w:r>
        <w:rPr>
          <w:noProof/>
        </w:rPr>
        <w:drawing>
          <wp:inline distT="0" distB="0" distL="0" distR="0" wp14:anchorId="59330EA7" wp14:editId="49CC852E">
            <wp:extent cx="3465830" cy="2888331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8189" cy="28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EE" w:rsidRDefault="00883887">
      <w:r>
        <w:t>图</w:t>
      </w:r>
      <w:r>
        <w:rPr>
          <w:rFonts w:hint="eastAsia"/>
        </w:rPr>
        <w:t>3</w:t>
      </w:r>
    </w:p>
    <w:p w:rsidR="000210EE" w:rsidRDefault="000210EE"/>
    <w:p w:rsidR="000210EE" w:rsidRDefault="000210EE">
      <w:r>
        <w:rPr>
          <w:rFonts w:hint="eastAsia"/>
        </w:rPr>
        <w:t>1</w:t>
      </w:r>
      <w:r>
        <w:t xml:space="preserve">7. </w:t>
      </w:r>
      <w:r>
        <w:t>简述</w:t>
      </w:r>
      <w:r>
        <w:rPr>
          <w:rFonts w:hint="eastAsia"/>
        </w:rPr>
        <w:t>D</w:t>
      </w:r>
      <w:r>
        <w:t>HCP</w:t>
      </w:r>
      <w:r>
        <w:t>的基本原理。</w:t>
      </w:r>
    </w:p>
    <w:p w:rsidR="00652300" w:rsidRDefault="000210EE">
      <w:r>
        <w:rPr>
          <w:rFonts w:hint="eastAsia"/>
        </w:rPr>
        <w:t>1</w:t>
      </w:r>
      <w:r>
        <w:t xml:space="preserve">8 </w:t>
      </w:r>
      <w:r>
        <w:t>简述</w:t>
      </w:r>
      <w:r>
        <w:rPr>
          <w:rFonts w:hint="eastAsia"/>
        </w:rPr>
        <w:t>N</w:t>
      </w:r>
      <w:r>
        <w:t>AT</w:t>
      </w:r>
      <w:r>
        <w:t>的基本原理。（静态</w:t>
      </w:r>
      <w:bookmarkStart w:id="0" w:name="_GoBack"/>
      <w:bookmarkEnd w:id="0"/>
      <w:r>
        <w:t>，</w:t>
      </w:r>
      <w:r>
        <w:rPr>
          <w:rFonts w:hint="eastAsia"/>
        </w:rPr>
        <w:t>N</w:t>
      </w:r>
      <w:r>
        <w:t>APT</w:t>
      </w:r>
      <w:r>
        <w:t>）</w:t>
      </w:r>
      <w:r w:rsidR="00746499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46499">
        <w:instrText>ADDIN CNKISM.UserStyle</w:instrText>
      </w:r>
      <w:r w:rsidR="00746499">
        <w:fldChar w:fldCharType="end"/>
      </w:r>
    </w:p>
    <w:sectPr w:rsidR="00652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51D" w:rsidRDefault="0092251D" w:rsidP="00746499">
      <w:r>
        <w:separator/>
      </w:r>
    </w:p>
  </w:endnote>
  <w:endnote w:type="continuationSeparator" w:id="0">
    <w:p w:rsidR="0092251D" w:rsidRDefault="0092251D" w:rsidP="0074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51D" w:rsidRDefault="0092251D" w:rsidP="00746499">
      <w:r>
        <w:separator/>
      </w:r>
    </w:p>
  </w:footnote>
  <w:footnote w:type="continuationSeparator" w:id="0">
    <w:p w:rsidR="0092251D" w:rsidRDefault="0092251D" w:rsidP="00746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0FF057"/>
    <w:multiLevelType w:val="singleLevel"/>
    <w:tmpl w:val="B30FF057"/>
    <w:lvl w:ilvl="0">
      <w:start w:val="1"/>
      <w:numFmt w:val="decimal"/>
      <w:suff w:val="nothing"/>
      <w:lvlText w:val="（%1）"/>
      <w:lvlJc w:val="left"/>
    </w:lvl>
  </w:abstractNum>
  <w:abstractNum w:abstractNumId="1">
    <w:nsid w:val="15D89FDC"/>
    <w:multiLevelType w:val="singleLevel"/>
    <w:tmpl w:val="15D89FDC"/>
    <w:lvl w:ilvl="0">
      <w:start w:val="2"/>
      <w:numFmt w:val="decimal"/>
      <w:suff w:val="nothing"/>
      <w:lvlText w:val="（%1）"/>
      <w:lvlJc w:val="left"/>
    </w:lvl>
  </w:abstractNum>
  <w:abstractNum w:abstractNumId="2">
    <w:nsid w:val="306EFB89"/>
    <w:multiLevelType w:val="singleLevel"/>
    <w:tmpl w:val="306EFB8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EA2CE4"/>
    <w:multiLevelType w:val="hybridMultilevel"/>
    <w:tmpl w:val="FC46A830"/>
    <w:lvl w:ilvl="0" w:tplc="5A144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5B"/>
    <w:rsid w:val="000105B4"/>
    <w:rsid w:val="000210EE"/>
    <w:rsid w:val="0004165C"/>
    <w:rsid w:val="00044189"/>
    <w:rsid w:val="00050738"/>
    <w:rsid w:val="000A2EE2"/>
    <w:rsid w:val="000A30C2"/>
    <w:rsid w:val="00140814"/>
    <w:rsid w:val="00142043"/>
    <w:rsid w:val="001924ED"/>
    <w:rsid w:val="001B48D1"/>
    <w:rsid w:val="001C590A"/>
    <w:rsid w:val="001D74A6"/>
    <w:rsid w:val="001E5FE0"/>
    <w:rsid w:val="00204532"/>
    <w:rsid w:val="00204AE5"/>
    <w:rsid w:val="00230C05"/>
    <w:rsid w:val="00297F38"/>
    <w:rsid w:val="002B3106"/>
    <w:rsid w:val="003355A4"/>
    <w:rsid w:val="00337CF5"/>
    <w:rsid w:val="00344B87"/>
    <w:rsid w:val="0035199C"/>
    <w:rsid w:val="003A0E31"/>
    <w:rsid w:val="003A2DAF"/>
    <w:rsid w:val="003C4C5A"/>
    <w:rsid w:val="003D0697"/>
    <w:rsid w:val="003F3DB1"/>
    <w:rsid w:val="003F59EF"/>
    <w:rsid w:val="00402E29"/>
    <w:rsid w:val="00403268"/>
    <w:rsid w:val="00411C5A"/>
    <w:rsid w:val="00425AA7"/>
    <w:rsid w:val="00432911"/>
    <w:rsid w:val="00440E19"/>
    <w:rsid w:val="00451870"/>
    <w:rsid w:val="00463B5B"/>
    <w:rsid w:val="00486487"/>
    <w:rsid w:val="00492838"/>
    <w:rsid w:val="0049386F"/>
    <w:rsid w:val="00496679"/>
    <w:rsid w:val="004D2414"/>
    <w:rsid w:val="004D4F1F"/>
    <w:rsid w:val="004D5104"/>
    <w:rsid w:val="004E7CF8"/>
    <w:rsid w:val="004E7E66"/>
    <w:rsid w:val="004F58A8"/>
    <w:rsid w:val="00507250"/>
    <w:rsid w:val="00556DC5"/>
    <w:rsid w:val="00567470"/>
    <w:rsid w:val="00581E88"/>
    <w:rsid w:val="005B0B7C"/>
    <w:rsid w:val="005B3104"/>
    <w:rsid w:val="005B528B"/>
    <w:rsid w:val="005D4566"/>
    <w:rsid w:val="005E197A"/>
    <w:rsid w:val="00646974"/>
    <w:rsid w:val="006474D9"/>
    <w:rsid w:val="00652300"/>
    <w:rsid w:val="00665AD4"/>
    <w:rsid w:val="00685C7E"/>
    <w:rsid w:val="006A4E93"/>
    <w:rsid w:val="006B014F"/>
    <w:rsid w:val="006B4175"/>
    <w:rsid w:val="00701843"/>
    <w:rsid w:val="00715659"/>
    <w:rsid w:val="007259EC"/>
    <w:rsid w:val="00727D99"/>
    <w:rsid w:val="00731E49"/>
    <w:rsid w:val="00742A6F"/>
    <w:rsid w:val="00743310"/>
    <w:rsid w:val="00746499"/>
    <w:rsid w:val="00750494"/>
    <w:rsid w:val="0076198A"/>
    <w:rsid w:val="00762487"/>
    <w:rsid w:val="00775883"/>
    <w:rsid w:val="00785D4B"/>
    <w:rsid w:val="00786A36"/>
    <w:rsid w:val="007A0706"/>
    <w:rsid w:val="007B5DE3"/>
    <w:rsid w:val="007C1B57"/>
    <w:rsid w:val="007D7DC5"/>
    <w:rsid w:val="00813B01"/>
    <w:rsid w:val="00824362"/>
    <w:rsid w:val="0085327D"/>
    <w:rsid w:val="00863D9D"/>
    <w:rsid w:val="00871921"/>
    <w:rsid w:val="00883887"/>
    <w:rsid w:val="008A2BE4"/>
    <w:rsid w:val="008B0F33"/>
    <w:rsid w:val="008D6949"/>
    <w:rsid w:val="008E5B18"/>
    <w:rsid w:val="009031E9"/>
    <w:rsid w:val="0092251D"/>
    <w:rsid w:val="00936339"/>
    <w:rsid w:val="00956837"/>
    <w:rsid w:val="00983A10"/>
    <w:rsid w:val="00985298"/>
    <w:rsid w:val="009B0C1F"/>
    <w:rsid w:val="009B5EEE"/>
    <w:rsid w:val="009C7F02"/>
    <w:rsid w:val="009D0905"/>
    <w:rsid w:val="009E40B8"/>
    <w:rsid w:val="009E69F3"/>
    <w:rsid w:val="009F13C3"/>
    <w:rsid w:val="00A048B0"/>
    <w:rsid w:val="00A27D98"/>
    <w:rsid w:val="00A419BD"/>
    <w:rsid w:val="00A421BD"/>
    <w:rsid w:val="00A5083A"/>
    <w:rsid w:val="00A5686D"/>
    <w:rsid w:val="00A57BD0"/>
    <w:rsid w:val="00A72531"/>
    <w:rsid w:val="00A9503E"/>
    <w:rsid w:val="00A979A0"/>
    <w:rsid w:val="00AA2D1A"/>
    <w:rsid w:val="00AB13AF"/>
    <w:rsid w:val="00AB5CD1"/>
    <w:rsid w:val="00AB73E9"/>
    <w:rsid w:val="00AC00C0"/>
    <w:rsid w:val="00AC7DD8"/>
    <w:rsid w:val="00AD0D6C"/>
    <w:rsid w:val="00B0783E"/>
    <w:rsid w:val="00B07AA3"/>
    <w:rsid w:val="00B337FD"/>
    <w:rsid w:val="00B70262"/>
    <w:rsid w:val="00BA21B6"/>
    <w:rsid w:val="00BA43AC"/>
    <w:rsid w:val="00BA47E0"/>
    <w:rsid w:val="00BB432A"/>
    <w:rsid w:val="00BC391B"/>
    <w:rsid w:val="00BC44CC"/>
    <w:rsid w:val="00C261CE"/>
    <w:rsid w:val="00C267FD"/>
    <w:rsid w:val="00C32927"/>
    <w:rsid w:val="00C4228A"/>
    <w:rsid w:val="00C467E5"/>
    <w:rsid w:val="00C86507"/>
    <w:rsid w:val="00C962EE"/>
    <w:rsid w:val="00CA5949"/>
    <w:rsid w:val="00CB123C"/>
    <w:rsid w:val="00CB3DD4"/>
    <w:rsid w:val="00CC175F"/>
    <w:rsid w:val="00CC5FB4"/>
    <w:rsid w:val="00D238B3"/>
    <w:rsid w:val="00D74185"/>
    <w:rsid w:val="00D7466B"/>
    <w:rsid w:val="00D84613"/>
    <w:rsid w:val="00D965BA"/>
    <w:rsid w:val="00DA5C78"/>
    <w:rsid w:val="00DC401F"/>
    <w:rsid w:val="00DD5AF6"/>
    <w:rsid w:val="00DD678F"/>
    <w:rsid w:val="00DE0378"/>
    <w:rsid w:val="00DE45B6"/>
    <w:rsid w:val="00E1320C"/>
    <w:rsid w:val="00E40A81"/>
    <w:rsid w:val="00E63625"/>
    <w:rsid w:val="00E64E30"/>
    <w:rsid w:val="00E7135C"/>
    <w:rsid w:val="00E9060F"/>
    <w:rsid w:val="00EE1A4B"/>
    <w:rsid w:val="00EE3F23"/>
    <w:rsid w:val="00EF1BDD"/>
    <w:rsid w:val="00EF41A3"/>
    <w:rsid w:val="00F16C5D"/>
    <w:rsid w:val="00F223BD"/>
    <w:rsid w:val="00F66009"/>
    <w:rsid w:val="00F97E85"/>
    <w:rsid w:val="00F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A160E-D28C-407E-B75F-806AA766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4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499"/>
    <w:rPr>
      <w:sz w:val="18"/>
      <w:szCs w:val="18"/>
    </w:rPr>
  </w:style>
  <w:style w:type="paragraph" w:styleId="a5">
    <w:name w:val="List Paragraph"/>
    <w:basedOn w:val="a"/>
    <w:uiPriority w:val="34"/>
    <w:qFormat/>
    <w:rsid w:val="00337CF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42A6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B3104"/>
    <w:rPr>
      <w:b/>
      <w:bCs/>
      <w:kern w:val="44"/>
      <w:sz w:val="44"/>
      <w:szCs w:val="44"/>
    </w:rPr>
  </w:style>
  <w:style w:type="paragraph" w:styleId="a7">
    <w:name w:val="Plain Text"/>
    <w:basedOn w:val="a"/>
    <w:link w:val="Char1"/>
    <w:uiPriority w:val="99"/>
    <w:qFormat/>
    <w:rsid w:val="00A27D98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uiPriority w:val="99"/>
    <w:qFormat/>
    <w:rsid w:val="00A27D98"/>
    <w:rPr>
      <w:rFonts w:ascii="宋体" w:eastAsia="宋体" w:hAnsi="Courier New" w:cs="Courier New"/>
      <w:szCs w:val="21"/>
    </w:rPr>
  </w:style>
  <w:style w:type="table" w:styleId="a8">
    <w:name w:val="Table Grid"/>
    <w:basedOn w:val="a1"/>
    <w:qFormat/>
    <w:rsid w:val="00A27D9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484</Words>
  <Characters>2762</Characters>
  <Application>Microsoft Office Word</Application>
  <DocSecurity>0</DocSecurity>
  <Lines>23</Lines>
  <Paragraphs>6</Paragraphs>
  <ScaleCrop>false</ScaleCrop>
  <Company>Microsoft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wjm</cp:lastModifiedBy>
  <cp:revision>7</cp:revision>
  <dcterms:created xsi:type="dcterms:W3CDTF">2024-04-21T05:27:00Z</dcterms:created>
  <dcterms:modified xsi:type="dcterms:W3CDTF">2024-04-21T05:30:00Z</dcterms:modified>
</cp:coreProperties>
</file>