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B1C1C"/>
          <w:sz w:val="68"/>
          <w:szCs w:val="68"/>
        </w:rPr>
        <w:t xml:space="preserve">健康模块Agent</w:t>
      </w:r>
    </w:p>
    <w:p>
      <w:pPr>
        <w:pBdr>
          <w:bottom w:val="single" w:color="9B1C1C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0"/>
          <w:szCs w:val="20"/>
        </w:rPr>
        <w:t xml:space="preserve">HMM步态感知  ·  Fuzzy Logic血压评估  ·  贝叶斯风险预测  ·  个性化阈值  ·  主动预防而非被动响应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一、老年人健康痛点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😤 老年人真实痛点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B1C1C" w:sz="7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医院检查正常，回家就突发——子女不在身边，老人不知道自己的身体正在悄悄发出信号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血压145还是150，自己也搞不清楚，医生说"高了就吃药"，但什么叫高？对每个人不一样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摔倒是老年人最大的恐惧——很多老人是因为脚步不稳摔倒的，但这个过程是有迹可循的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吃药像在打仗：哪个是早上吃的，哪个是饭前吃的，哪个不能跟另一个一起吃——记不住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久坐危险被忽视：很多老人看电视一坐三四个小时，血液循环变差、肌肉萎缩，自己毫无感知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"感觉有点不对，但说不出哪里不对"——老人的身体信号很微弱，但往往是大病的前兆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二、核心功能设计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功能1：HMM步态异常感知——摔倒前就知道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年人摔倒前，步态会有明显变化：步长缩短、步频下降、双侧不对称、加速度方差增大。HMM（隐马尔可夫模型）把这些传感器数据建模为隐藏状态序列，从"正常→谨慎→不稳定→跌倒风险"四个状态中实时识别当前位置，并在到达"跌倒风险"之前就预警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场景：王奶奶早起步态变化的完整感知过程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【07:30】王奶奶从卧室走向厨房，手环采集步态数据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传感器读数：步长从昨日的42cm→今日35cm（-16.7%），步频91步/分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加速度方差：0.41（昨日0.28，显著升高），左右不对称指数0.85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【HMM分析（20步滑动窗口）】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Viterbi状态序列：normal→normal→cautious→cautious→unsteady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当前状态：unsteady，置信度0.78，趋势：deteriorating（持续恶化）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触发健康Agent响应：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① 向精神Agent传递："王奶奶今天步态偏弱，主动问候时注意询问腿脚"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② 向日常Agent传递："今日暂停外出计划，等步态恢复正常"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③ 向Supervisor上报P1信号：步态异常，建议增加室内监护频率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【对比没有HMM的情况】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✗ 旧方式：王奶奶摔倒→传感器检测→触发P0——已经太晚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新方式：步态变差→提前30分钟预警——避免摔倒发生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HMM步态感知模块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GaitHMMMonitor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四个隐藏状态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STATES = ["normal", "cautious", "unsteady", "fall_risk"]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转移矩阵：从状态i到状态j的概率（基于历史老年步态数据训练）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TRANSITION = [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[0.90, 0.08, 0.015, 0.005],  // normal →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[0.15, 0.70, 0.12,  0.03 ],  // cautious →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[0.05, 0.20, 0.60,  0.15 ],  // unsteady →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[0.02, 0.08, 0.30,  0.60 ],  // fall_risk →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async onNewStep(step_data)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features =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stride_len:    calcStrideLength(step_data),   // 步长（cm）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cadence:       calcCadence(step_data),         // 步频（步/分）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asymmetry:     calcAsymmetryIndex(step_data),  // 左右不对称0-1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acc_variance:  calcAccVariance(step_data),     // 加速度方差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impact_force:  calcImpact(step_data),          // 落脚冲击力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this.buffer.push(features)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单步加速度突变：不等窗口满，立即分析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(features.acc_variance &gt; this.SUDDEN_THRESHOLD)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return this.analyzeUrgent()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每20步：滑动窗口分析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(this.buffer.length &gt;= 20)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await this.analyzeWindow()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this.buffer = this.buffer.slice(-10)  // 保留后10步继续滑动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个体基线校准（王奶奶的"正常步态"和普通人不同）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async calibrateBaseline(user_id)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history = await db.getRecentGait(user_id, 30)  // 近30天步态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this.personal_baseline =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avg_stride:    mean(history.map(h=&gt;h.stride_len)),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avg_cadence:   mean(history.map(h=&gt;h.cadence)),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normal_variance: stddev(history.map(h=&gt;h.acc_variance)),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王奶奶的"正常步长"是38cm，而非通用标准的50cm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她的38cm不触发告警，但如果降到30cm才是真的异常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功能2：Fuzzy Logic血压模糊评估——告别一刀切硬阈值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全国统一的血压阈值（收缩压&gt;140=高血压）不适合每个人。王奶奶平时血压偏低（120/75），她的138已经是明显升高；而另一个老人平时145，今天测到148没什么问题。Fuzzy Logic用模糊隶属度函数把血压转化为连续的风险分（0-1），结合个人基线动态校正，比硬阈值准确得多。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场景：三个老人，同样的血压值，不同的处理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血压测量值：收缩压144，舒张压94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【传统硬阈值（全国统一标准140）】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✗ 老人A（基线120/75）：144判断轻度高血压，但实际上对她来说已经很危险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✗ 老人B（基线138/90）：144判断"接近高血压"，但对她来说只是正常波动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0"/>
                <w:szCs w:val="20"/>
              </w:rPr>
              <w:t xml:space="preserve">✗ 老人C（基线145/92）：144判断正常，她可能感觉良好——确实正常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【Fuzzy Logic个性化评估】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老人A（基线120/75）：校正后等效158，风险评分0.82 → P1预警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老人B（基线138/90）：校正后等效146，风险评分0.52 → WATCH观察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老人C（基线145/92）：校正后等效142，风险评分0.38 → NORMAL正常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同样的数字，不同的结论——这才是真正的个性化健康管理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200"/>
        <w:gridCol w:w="1500"/>
        <w:gridCol w:w="3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风险区间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传统判断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Fuzzy评分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系统响应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推送方式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校正后&lt;130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正常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0.0-0.35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NORMAL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无推送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校正后130-145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临界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0.35-0.55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WATCH观察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日报中记录趋势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校正后145-160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高血压预警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0.55-0.75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P1警告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主动询问感受，通知家属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校正后160-180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高血压危象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0.75-0.90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P1紧急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立即告警，停止外出计划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校正后&gt;180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高血压急症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0.90-1.0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P0急救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拨打120，联系家属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功能3：药物冲突检测——用药安全守护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年人普遍多病共存，同时服用5种以上药物极为常见。药物相互作用复杂，医生可能来自不同医院，相互不知道对方开了什么药。系统在用户录入新药时，自动检查与现有药物的已知冲突，并用自然语言解释风险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场景：新药录入时的冲突检测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【场景】王奶奶去看了骨科，医生开了布洛芬（消炎止痛）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现有用药：苯磺酸氨氯地平（降压药）+ 华法林（抗凝血）+ 阿司匹林（抗血小板）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【系统检测到3处冲突】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冲突1（严重）：布洛芬 + 华法林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→ 布洛芬会增强华法林的抗凝效果，增加出血风险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→ 建议：告知骨科医生您正在服用华法林，请医生考虑替代方案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冲突2（中等）：布洛芬 + 阿司匹林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→ 两者都抑制血小板，叠加使用增加胃出血风险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→ 建议：如需同时服用，务必同时服用胃黏膜保护药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冲突3（轻微）：布洛芬 + 苯磺酸氨氯地平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→ 布洛芬可能轻微影响降压药效果，注意血压波动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→ 建议：服用布洛芬期间增加血压监测频率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系统自动生成一份"给医生看的用药清单"，建议王奶奶下次复诊时带给骨科医生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功能4：久坐检测与活动提醒——沉默的健康杀手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检测方式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久坐阈值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提醒策略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特殊处理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传感器加速度
+座椅压力感应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连续静止&gt;45分钟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第一次：温和语音提醒
"奶奶，坐了一会儿了，起来活动活动吧"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午睡时段(12:00-14:00)
不触发久坐提醒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结合当日步数目标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连续静止&gt;90分钟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第二次：更积极的建议
"我们来做个简单的手指操？"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看诊记录有"需要卧床休息"
自动调整阈值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结合血压当前状态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连续静止&gt;120分钟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第三次：联系家属关注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P1血压异常时：不触发运动提醒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功能5：智能体检报告解读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人拿到体检报告，满页的数字和箭头（↑↓），完全看不懂，子女又不在身边。系统通过OCR识别报告内容，结合个人历史数据，用大白话解释哪些指标正常、哪些需要关注、哪些需要立刻就医，并自动同步到医疗记录数据库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体检报告OCR+解读流程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async function interpretMedicalReport(image_file, user_id)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Step1：OCR识别体检报告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ocr_result = await toolAgent.call("ocr_medical", { image: image_file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ocr_result.items = [{name:"血红蛋白",value:105,unit:"g/L",flag:"↓",range:"120-160"}...]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Step2：结合个人历史对比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history = await db.getMedicalHistory(user_id, 365)  // 过去一年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Step3：LLM生成大白话解读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interpretation = await llm.generate({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system: "你是老年人的健康顾问，用亲切的语言解释体检结果，不用专业术语",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context: { items: ocr_result.items, history, user_baseline: await getBaseline(user_id) },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instruction: `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分三部分解读：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1. 好消息（哪些指标正常或好转）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2. 需要关注（哪些指标偏高/偏低，原因可能是什么）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3. 建议行动（是否需要复查、调整用药、改变饮食）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语言要像朋友聊天，不要让老人担心，但要说清楚`,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Step4：自动写入medical_facts表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await db.updateMedicalHistory(user_id, ocr_result.items)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interpretation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三、技术宝盒接入总览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接入功能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具体作用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接入位置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HMM
隐马尔可夫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步态序列建模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把步态传感器数据建模为隐藏状态序列
提前识别摔倒风险，而非摔倒后才响应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每步触发 + 20步窗口分析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Fuzzy Logic
模糊逻辑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血压风险评估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把血压值→连续风险分（0-1）
+个人基线校正，替代全国统一硬阈值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每次采集体征后立即评估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贝叶斯算法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多信号融合风险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综合血压+心率+步态+天气+情绪
计算综合健康风险概率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智能汇报Agent定期分析时调用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OCR+LLM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体检报告解读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识别体检报告数字，用大白话解释
自动同步到医疗记录数据库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用户上传体检报告时触发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BD5E1"/>
          <w:sz w:val="18"/>
          <w:szCs w:val="18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© 2025  中心个体Agent项目组  ·  技术宝盒驱动 · 老年痛点导向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1C1C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7"/>
        <w:szCs w:val="17"/>
      </w:rPr>
      <w:t xml:space="preserve">中心个体Agent系统  ·  健康模块Agent设计文档</w:t>
    </w:r>
    <w:r>
      <w:rPr>
        <w:rFonts w:ascii="Arial" w:cs="Arial" w:eastAsia="Arial" w:hAnsi="Arial"/>
        <w:b w:val="false"/>
        <w:bCs w:val="false"/>
        <w:i/>
        <w:iCs/>
        <w:color w:val="9B1C1C"/>
        <w:sz w:val="16"/>
        <w:szCs w:val="16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7C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2026-04-17T03:25:19.244Z</dcterms:created>
  <dcterms:modified xsi:type="dcterms:W3CDTF">2026-04-17T03:25:19.245Z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