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Times New Roman" w:hAnsi="Times New Roman" w:eastAsia="华文中宋" w:cs="Times New Roman"/>
          <w:b/>
          <w:bCs/>
          <w:sz w:val="48"/>
          <w:szCs w:val="48"/>
        </w:rPr>
      </w:pPr>
      <w:bookmarkStart w:id="0" w:name="_Toc18941"/>
      <w:r>
        <w:rPr>
          <w:rFonts w:ascii="Times New Roman" w:hAnsi="Times New Roman" w:eastAsia="华文中宋" w:cs="Times New Roman"/>
          <w:b/>
          <w:bCs/>
          <w:sz w:val="48"/>
          <w:szCs w:val="48"/>
          <w:lang w:bidi="ar"/>
        </w:rPr>
        <w:t>重庆交通大学信息科学与工程学院</w:t>
      </w:r>
      <w:bookmarkEnd w:id="0"/>
    </w:p>
    <w:p>
      <w:pPr>
        <w:jc w:val="center"/>
        <w:rPr>
          <w:rFonts w:ascii="Times New Roman" w:hAnsi="Times New Roman" w:eastAsia="华文中宋" w:cs="Times New Roman"/>
          <w:b/>
          <w:bCs/>
          <w:sz w:val="72"/>
          <w:szCs w:val="72"/>
          <w:lang w:bidi="ar"/>
        </w:rPr>
      </w:pPr>
      <w:r>
        <w:rPr>
          <w:rFonts w:ascii="Times New Roman" w:hAnsi="Times New Roman" w:eastAsia="华文中宋" w:cs="Times New Roman"/>
          <w:b/>
          <w:bCs/>
          <w:sz w:val="72"/>
          <w:szCs w:val="72"/>
          <w:lang w:bidi="ar"/>
        </w:rPr>
        <w:t>课程设计报告</w:t>
      </w:r>
    </w:p>
    <w:p>
      <w:pPr>
        <w:jc w:val="center"/>
        <w:rPr>
          <w:rFonts w:ascii="Times New Roman" w:hAnsi="Times New Roman" w:eastAsia="华文中宋" w:cs="Times New Roman"/>
          <w:b/>
          <w:bCs/>
          <w:sz w:val="48"/>
          <w:szCs w:val="48"/>
          <w:lang w:bidi="ar"/>
        </w:rPr>
      </w:pPr>
      <w:r>
        <w:rPr>
          <w:rFonts w:hint="eastAsia" w:ascii="Times New Roman" w:hAnsi="Times New Roman" w:eastAsia="华文中宋" w:cs="Times New Roman"/>
          <w:b/>
          <w:bCs/>
          <w:sz w:val="48"/>
          <w:szCs w:val="48"/>
          <w:lang w:bidi="ar"/>
        </w:rPr>
        <w:t>(团队设计报告）</w:t>
      </w:r>
    </w:p>
    <w:p>
      <w:pPr>
        <w:jc w:val="center"/>
        <w:rPr>
          <w:rFonts w:ascii="Times New Roman" w:hAnsi="Times New Roman" w:cs="Times New Roman" w:eastAsiaTheme="minorEastAsia"/>
          <w:sz w:val="44"/>
          <w:szCs w:val="44"/>
        </w:rPr>
      </w:pPr>
    </w:p>
    <w:p>
      <w:pPr>
        <w:jc w:val="center"/>
        <w:rPr>
          <w:rFonts w:ascii="Times New Roman" w:hAnsi="Times New Roman" w:cs="Times New Roman" w:eastAsiaTheme="minorEastAsia"/>
          <w:sz w:val="28"/>
          <w:szCs w:val="28"/>
        </w:rPr>
      </w:pPr>
    </w:p>
    <w:tbl>
      <w:tblPr>
        <w:tblStyle w:val="12"/>
        <w:tblW w:w="7739" w:type="dxa"/>
        <w:jc w:val="center"/>
        <w:tblLayout w:type="fixed"/>
        <w:tblCellMar>
          <w:top w:w="0" w:type="dxa"/>
          <w:left w:w="108" w:type="dxa"/>
          <w:bottom w:w="0" w:type="dxa"/>
          <w:right w:w="108" w:type="dxa"/>
        </w:tblCellMar>
      </w:tblPr>
      <w:tblGrid>
        <w:gridCol w:w="1597"/>
        <w:gridCol w:w="6142"/>
      </w:tblGrid>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题    目</w:t>
            </w:r>
          </w:p>
        </w:tc>
        <w:tc>
          <w:tcPr>
            <w:tcW w:w="6142" w:type="dxa"/>
            <w:tcBorders>
              <w:top w:val="nil"/>
              <w:left w:val="nil"/>
              <w:bottom w:val="single" w:color="auto" w:sz="4" w:space="0"/>
              <w:right w:val="nil"/>
            </w:tcBorders>
          </w:tcPr>
          <w:p>
            <w:pPr>
              <w:jc w:val="center"/>
              <w:rPr>
                <w:rFonts w:ascii="宋体" w:hAnsi="宋体" w:cs="宋体"/>
                <w:sz w:val="28"/>
                <w:szCs w:val="28"/>
              </w:rPr>
            </w:pPr>
            <w:r>
              <w:rPr>
                <w:rFonts w:hint="eastAsia" w:ascii="宋体" w:hAnsi="宋体" w:cs="宋体"/>
                <w:sz w:val="28"/>
                <w:szCs w:val="28"/>
              </w:rPr>
              <w:t>驾校报名系统</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课程名称</w:t>
            </w:r>
          </w:p>
        </w:tc>
        <w:tc>
          <w:tcPr>
            <w:tcW w:w="6142" w:type="dxa"/>
            <w:tcBorders>
              <w:top w:val="nil"/>
              <w:left w:val="nil"/>
              <w:bottom w:val="single" w:color="auto" w:sz="4" w:space="0"/>
              <w:right w:val="nil"/>
            </w:tcBorders>
          </w:tcPr>
          <w:p>
            <w:pPr>
              <w:jc w:val="cente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rPr>
              <w:t>专业综合实践与训练</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专业班级</w:t>
            </w:r>
          </w:p>
        </w:tc>
        <w:tc>
          <w:tcPr>
            <w:tcW w:w="6142"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rPr>
              <w:t>计算机科学与技术</w:t>
            </w:r>
            <w:r>
              <w:rPr>
                <w:rFonts w:ascii="Times New Roman" w:hAnsi="Times New Roman" w:cs="Times New Roman" w:eastAsiaTheme="minorEastAsia"/>
                <w:sz w:val="28"/>
                <w:szCs w:val="28"/>
              </w:rPr>
              <w:t>20级 2 班</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bidi="ar"/>
              </w:rPr>
              <w:t>团队名称</w:t>
            </w:r>
          </w:p>
        </w:tc>
        <w:tc>
          <w:tcPr>
            <w:tcW w:w="6142"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rPr>
              <w:t>四驱兄弟</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lang w:bidi="ar"/>
              </w:rPr>
            </w:pPr>
            <w:r>
              <w:rPr>
                <w:rFonts w:hint="eastAsia" w:ascii="Times New Roman" w:hAnsi="Times New Roman" w:cs="Times New Roman" w:eastAsiaTheme="minorEastAsia"/>
                <w:sz w:val="28"/>
                <w:szCs w:val="28"/>
                <w:lang w:bidi="ar"/>
              </w:rPr>
              <w:t>组    长</w:t>
            </w:r>
          </w:p>
        </w:tc>
        <w:tc>
          <w:tcPr>
            <w:tcW w:w="6142"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rPr>
              <w:t>李乐意</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lang w:bidi="ar"/>
              </w:rPr>
              <w:t>团队成员</w:t>
            </w:r>
          </w:p>
        </w:tc>
        <w:tc>
          <w:tcPr>
            <w:tcW w:w="6142" w:type="dxa"/>
            <w:tcBorders>
              <w:top w:val="single" w:color="auto" w:sz="4" w:space="0"/>
              <w:left w:val="nil"/>
              <w:bottom w:val="single" w:color="auto" w:sz="4" w:space="0"/>
              <w:right w:val="nil"/>
            </w:tcBorders>
          </w:tcPr>
          <w:p>
            <w:pPr>
              <w:jc w:val="center"/>
              <w:rPr>
                <w:rFonts w:hint="eastAsia" w:ascii="Times New Roman" w:hAnsi="Times New Roman" w:cs="Times New Roman" w:eastAsiaTheme="minorEastAsia"/>
                <w:sz w:val="28"/>
                <w:szCs w:val="28"/>
              </w:rPr>
            </w:pPr>
            <w:r>
              <w:rPr>
                <w:rFonts w:hint="eastAsia" w:ascii="Times New Roman" w:hAnsi="Times New Roman" w:cs="Times New Roman" w:eastAsiaTheme="minorEastAsia"/>
                <w:sz w:val="28"/>
                <w:szCs w:val="28"/>
              </w:rPr>
              <w:t>游科杰、冯启航、张锋银</w:t>
            </w:r>
          </w:p>
        </w:tc>
      </w:tr>
      <w:tr>
        <w:tblPrEx>
          <w:tblCellMar>
            <w:top w:w="0" w:type="dxa"/>
            <w:left w:w="108" w:type="dxa"/>
            <w:bottom w:w="0" w:type="dxa"/>
            <w:right w:w="108" w:type="dxa"/>
          </w:tblCellMar>
        </w:tblPrEx>
        <w:trPr>
          <w:jc w:val="center"/>
        </w:trPr>
        <w:tc>
          <w:tcPr>
            <w:tcW w:w="1597" w:type="dxa"/>
          </w:tcPr>
          <w:p>
            <w:pPr>
              <w:rPr>
                <w:rFonts w:ascii="Times New Roman" w:hAnsi="Times New Roman" w:cs="Times New Roman" w:eastAsiaTheme="minorEastAsia"/>
                <w:sz w:val="28"/>
                <w:szCs w:val="28"/>
              </w:rPr>
            </w:pPr>
            <w:r>
              <w:rPr>
                <w:rFonts w:ascii="Times New Roman" w:hAnsi="Times New Roman" w:cs="Times New Roman" w:eastAsiaTheme="minorEastAsia"/>
                <w:sz w:val="28"/>
                <w:szCs w:val="28"/>
                <w:lang w:bidi="ar"/>
              </w:rPr>
              <w:t>指导教师</w:t>
            </w:r>
          </w:p>
        </w:tc>
        <w:tc>
          <w:tcPr>
            <w:tcW w:w="6142" w:type="dxa"/>
            <w:tcBorders>
              <w:top w:val="single" w:color="auto" w:sz="4" w:space="0"/>
              <w:left w:val="nil"/>
              <w:bottom w:val="single" w:color="auto" w:sz="4" w:space="0"/>
              <w:right w:val="nil"/>
            </w:tcBorders>
          </w:tcPr>
          <w:p>
            <w:pPr>
              <w:jc w:val="center"/>
              <w:rPr>
                <w:rFonts w:ascii="Times New Roman" w:hAnsi="Times New Roman" w:cs="Times New Roman" w:eastAsiaTheme="minorEastAsia"/>
                <w:sz w:val="28"/>
                <w:szCs w:val="28"/>
              </w:rPr>
            </w:pPr>
            <w:r>
              <w:rPr>
                <w:rFonts w:hint="eastAsia" w:ascii="Times New Roman" w:hAnsi="Times New Roman" w:cs="Times New Roman" w:eastAsiaTheme="minorEastAsia"/>
                <w:sz w:val="28"/>
                <w:szCs w:val="28"/>
              </w:rPr>
              <w:t>黄昱泽</w:t>
            </w:r>
          </w:p>
        </w:tc>
      </w:tr>
    </w:tbl>
    <w:p>
      <w:pPr>
        <w:jc w:val="center"/>
        <w:rPr>
          <w:rFonts w:ascii="Times New Roman" w:hAnsi="Times New Roman" w:cs="Times New Roman" w:eastAsiaTheme="minorEastAsia"/>
          <w:sz w:val="32"/>
          <w:szCs w:val="32"/>
        </w:rPr>
      </w:pPr>
    </w:p>
    <w:p>
      <w:pPr>
        <w:jc w:val="center"/>
        <w:rPr>
          <w:rFonts w:ascii="Times New Roman" w:hAnsi="Times New Roman" w:cs="Times New Roman" w:eastAsiaTheme="minorEastAsia"/>
          <w:sz w:val="32"/>
          <w:szCs w:val="32"/>
          <w:lang w:bidi="ar"/>
        </w:rPr>
      </w:pPr>
      <w:r>
        <w:rPr>
          <w:rFonts w:ascii="Times New Roman" w:hAnsi="Times New Roman" w:cs="Times New Roman" w:eastAsiaTheme="minorEastAsia"/>
          <w:sz w:val="32"/>
          <w:szCs w:val="32"/>
          <w:lang w:bidi="ar"/>
        </w:rPr>
        <w:t>2</w:t>
      </w:r>
      <w:r>
        <w:rPr>
          <w:rFonts w:hint="eastAsia" w:ascii="Times New Roman" w:hAnsi="Times New Roman" w:cs="Times New Roman" w:eastAsiaTheme="minorEastAsia"/>
          <w:sz w:val="32"/>
          <w:szCs w:val="32"/>
          <w:lang w:bidi="ar"/>
        </w:rPr>
        <w:t>02</w:t>
      </w:r>
      <w:r>
        <w:rPr>
          <w:rFonts w:ascii="Times New Roman" w:hAnsi="Times New Roman" w:cs="Times New Roman" w:eastAsiaTheme="minorEastAsia"/>
          <w:sz w:val="32"/>
          <w:szCs w:val="32"/>
          <w:lang w:bidi="ar"/>
        </w:rPr>
        <w:t>3    年 7 月</w:t>
      </w:r>
    </w:p>
    <w:p>
      <w:pPr>
        <w:jc w:val="center"/>
        <w:rPr>
          <w:rFonts w:ascii="Times New Roman" w:hAnsi="Times New Roman" w:cs="Times New Roman" w:eastAsiaTheme="minorEastAsia"/>
          <w:sz w:val="32"/>
          <w:szCs w:val="32"/>
          <w:lang w:bidi="ar"/>
        </w:rPr>
        <w:sectPr>
          <w:pgSz w:w="11906" w:h="16838"/>
          <w:pgMar w:top="1701" w:right="1474" w:bottom="1701" w:left="1588" w:header="851" w:footer="1531" w:gutter="0"/>
          <w:pgNumType w:fmt="numberInDash"/>
          <w:cols w:space="720" w:num="1"/>
          <w:docGrid w:type="linesAndChars" w:linePitch="579" w:charSpace="-849"/>
        </w:sectPr>
      </w:pPr>
    </w:p>
    <w:p>
      <w:pPr>
        <w:pStyle w:val="3"/>
        <w:jc w:val="center"/>
        <w:outlineLvl w:val="0"/>
        <w:rPr>
          <w:rFonts w:ascii="Times New Roman" w:hAnsi="Times New Roman" w:cs="Times New Roman"/>
        </w:rPr>
      </w:pPr>
      <w:bookmarkStart w:id="1" w:name="_Toc16896"/>
      <w:r>
        <w:rPr>
          <w:rFonts w:hint="eastAsia" w:ascii="Times New Roman" w:hAnsi="Times New Roman" w:cs="Times New Roman"/>
        </w:rPr>
        <w:t>团队报告</w:t>
      </w:r>
      <w:r>
        <w:rPr>
          <w:rFonts w:ascii="Times New Roman" w:hAnsi="Times New Roman" w:cs="Times New Roman"/>
        </w:rPr>
        <w:t>评分标准</w:t>
      </w:r>
      <w:bookmarkEnd w:id="1"/>
    </w:p>
    <w:tbl>
      <w:tblPr>
        <w:tblStyle w:val="12"/>
        <w:tblW w:w="937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
        <w:gridCol w:w="575"/>
        <w:gridCol w:w="564"/>
        <w:gridCol w:w="2521"/>
        <w:gridCol w:w="2222"/>
        <w:gridCol w:w="725"/>
        <w:gridCol w:w="708"/>
        <w:gridCol w:w="851"/>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restart"/>
            <w:tcBorders>
              <w:top w:val="single" w:color="auto" w:sz="4" w:space="0"/>
              <w:left w:val="single" w:color="auto" w:sz="4" w:space="0"/>
              <w:right w:val="single" w:color="auto" w:sz="4" w:space="0"/>
            </w:tcBorders>
            <w:shd w:val="clear" w:color="auto" w:fill="auto"/>
            <w:vAlign w:val="center"/>
          </w:tcPr>
          <w:p>
            <w:pPr>
              <w:spacing w:line="360" w:lineRule="exact"/>
              <w:jc w:val="center"/>
              <w:rPr>
                <w:rFonts w:ascii="宋体" w:hAnsi="宋体" w:cs="宋体"/>
                <w:b/>
                <w:bCs/>
                <w:sz w:val="21"/>
                <w:szCs w:val="21"/>
                <w:lang w:bidi="ar"/>
              </w:rPr>
            </w:pPr>
            <w:r>
              <w:rPr>
                <w:rFonts w:hint="eastAsia" w:ascii="宋体" w:hAnsi="宋体" w:cs="宋体"/>
                <w:b/>
                <w:bCs/>
                <w:sz w:val="21"/>
                <w:szCs w:val="21"/>
                <w:lang w:bidi="ar"/>
              </w:rPr>
              <w:t>项目</w:t>
            </w:r>
          </w:p>
        </w:tc>
        <w:tc>
          <w:tcPr>
            <w:tcW w:w="575" w:type="dxa"/>
            <w:vMerge w:val="restart"/>
            <w:tcBorders>
              <w:top w:val="single" w:color="auto" w:sz="4" w:space="0"/>
              <w:left w:val="single" w:color="auto" w:sz="4" w:space="0"/>
              <w:right w:val="single" w:color="auto" w:sz="4" w:space="0"/>
            </w:tcBorders>
            <w:shd w:val="clear" w:color="auto" w:fill="auto"/>
            <w:vAlign w:val="center"/>
          </w:tcPr>
          <w:p>
            <w:pPr>
              <w:spacing w:line="360" w:lineRule="exact"/>
              <w:jc w:val="center"/>
              <w:rPr>
                <w:rFonts w:ascii="宋体" w:hAnsi="宋体" w:cs="宋体"/>
                <w:b/>
                <w:bCs/>
                <w:color w:val="000000"/>
                <w:sz w:val="21"/>
                <w:szCs w:val="21"/>
                <w:lang w:bidi="ar"/>
              </w:rPr>
            </w:pPr>
            <w:r>
              <w:rPr>
                <w:rFonts w:hint="eastAsia" w:ascii="宋体" w:hAnsi="宋体" w:cs="宋体"/>
                <w:b/>
                <w:bCs/>
                <w:color w:val="000000"/>
                <w:sz w:val="21"/>
                <w:szCs w:val="21"/>
                <w:lang w:bidi="ar"/>
              </w:rPr>
              <w:t>子项目</w:t>
            </w:r>
          </w:p>
        </w:tc>
        <w:tc>
          <w:tcPr>
            <w:tcW w:w="5307" w:type="dxa"/>
            <w:gridSpan w:val="3"/>
            <w:vMerge w:val="restart"/>
            <w:tcBorders>
              <w:top w:val="single" w:color="auto" w:sz="4" w:space="0"/>
              <w:left w:val="single" w:color="auto" w:sz="4" w:space="0"/>
              <w:right w:val="single" w:color="auto" w:sz="4" w:space="0"/>
            </w:tcBorders>
            <w:shd w:val="clear" w:color="auto" w:fill="auto"/>
            <w:vAlign w:val="center"/>
          </w:tcPr>
          <w:p>
            <w:pPr>
              <w:spacing w:line="300" w:lineRule="exact"/>
              <w:jc w:val="center"/>
              <w:rPr>
                <w:rFonts w:ascii="宋体" w:hAnsi="宋体" w:cs="宋体"/>
                <w:b/>
                <w:bCs/>
                <w:color w:val="000000"/>
                <w:sz w:val="21"/>
                <w:szCs w:val="21"/>
                <w:lang w:bidi="ar"/>
              </w:rPr>
            </w:pPr>
            <w:r>
              <w:rPr>
                <w:rFonts w:ascii="Times New Roman" w:hAnsi="Times New Roman" w:cs="Times New Roman"/>
                <w:b/>
                <w:bCs/>
                <w:color w:val="000000"/>
                <w:kern w:val="0"/>
                <w:sz w:val="21"/>
                <w:szCs w:val="21"/>
                <w:lang w:bidi="ar"/>
              </w:rPr>
              <w:t>评分标准与等级</w:t>
            </w:r>
          </w:p>
        </w:tc>
        <w:tc>
          <w:tcPr>
            <w:tcW w:w="2993" w:type="dxa"/>
            <w:gridSpan w:val="4"/>
            <w:tcBorders>
              <w:top w:val="single" w:color="auto" w:sz="4" w:space="0"/>
              <w:left w:val="single" w:color="auto" w:sz="4" w:space="0"/>
              <w:bottom w:val="single" w:color="auto" w:sz="4" w:space="0"/>
              <w:right w:val="single" w:color="auto" w:sz="4" w:space="0"/>
            </w:tcBorders>
            <w:shd w:val="clear" w:color="auto" w:fill="auto"/>
          </w:tcPr>
          <w:p>
            <w:pPr>
              <w:spacing w:line="300" w:lineRule="exact"/>
              <w:jc w:val="center"/>
              <w:rPr>
                <w:rFonts w:ascii="Times New Roman" w:hAnsi="Times New Roman" w:cs="Times New Roman"/>
                <w:b/>
                <w:bCs/>
                <w:color w:val="000000"/>
                <w:kern w:val="0"/>
                <w:sz w:val="21"/>
                <w:szCs w:val="21"/>
                <w:lang w:bidi="ar"/>
              </w:rPr>
            </w:pPr>
            <w:r>
              <w:rPr>
                <w:rFonts w:hint="eastAsia" w:ascii="Times New Roman" w:hAnsi="Times New Roman" w:cs="Times New Roman"/>
                <w:b/>
                <w:bCs/>
                <w:color w:val="000000"/>
                <w:kern w:val="0"/>
                <w:sz w:val="21"/>
                <w:szCs w:val="21"/>
                <w:lang w:bidi="ar"/>
              </w:rPr>
              <w:t>成员姓名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jc w:val="center"/>
        </w:trPr>
        <w:tc>
          <w:tcPr>
            <w:tcW w:w="498" w:type="dxa"/>
            <w:vMerge w:val="continue"/>
            <w:tcBorders>
              <w:left w:val="single" w:color="auto" w:sz="4" w:space="0"/>
              <w:bottom w:val="single" w:color="auto" w:sz="4" w:space="0"/>
              <w:right w:val="single" w:color="auto" w:sz="4" w:space="0"/>
            </w:tcBorders>
            <w:shd w:val="clear" w:color="auto" w:fill="auto"/>
            <w:vAlign w:val="center"/>
          </w:tcPr>
          <w:p>
            <w:pPr>
              <w:spacing w:line="360" w:lineRule="exact"/>
              <w:jc w:val="center"/>
              <w:rPr>
                <w:rFonts w:ascii="宋体" w:hAnsi="宋体" w:cs="宋体"/>
                <w:b/>
                <w:bCs/>
                <w:sz w:val="21"/>
                <w:szCs w:val="21"/>
                <w:lang w:bidi="ar"/>
              </w:rPr>
            </w:pPr>
          </w:p>
        </w:tc>
        <w:tc>
          <w:tcPr>
            <w:tcW w:w="575" w:type="dxa"/>
            <w:vMerge w:val="continue"/>
            <w:tcBorders>
              <w:left w:val="single" w:color="auto" w:sz="4" w:space="0"/>
              <w:bottom w:val="single" w:color="auto" w:sz="4" w:space="0"/>
              <w:right w:val="single" w:color="auto" w:sz="4" w:space="0"/>
            </w:tcBorders>
            <w:shd w:val="clear" w:color="auto" w:fill="auto"/>
            <w:vAlign w:val="center"/>
          </w:tcPr>
          <w:p>
            <w:pPr>
              <w:spacing w:line="360" w:lineRule="exact"/>
              <w:jc w:val="center"/>
              <w:rPr>
                <w:rFonts w:ascii="宋体" w:hAnsi="宋体" w:cs="宋体"/>
                <w:b/>
                <w:bCs/>
                <w:color w:val="000000"/>
                <w:sz w:val="21"/>
                <w:szCs w:val="21"/>
                <w:lang w:bidi="ar"/>
              </w:rPr>
            </w:pPr>
          </w:p>
        </w:tc>
        <w:tc>
          <w:tcPr>
            <w:tcW w:w="5307" w:type="dxa"/>
            <w:gridSpan w:val="3"/>
            <w:vMerge w:val="continue"/>
            <w:tcBorders>
              <w:left w:val="single" w:color="auto" w:sz="4" w:space="0"/>
              <w:bottom w:val="single" w:color="auto" w:sz="4" w:space="0"/>
              <w:right w:val="single" w:color="auto" w:sz="4" w:space="0"/>
            </w:tcBorders>
            <w:shd w:val="clear" w:color="auto" w:fill="auto"/>
          </w:tcPr>
          <w:p>
            <w:pPr>
              <w:spacing w:line="300" w:lineRule="exact"/>
              <w:jc w:val="center"/>
              <w:rPr>
                <w:rFonts w:ascii="Times New Roman" w:hAnsi="Times New Roman" w:cs="Times New Roman"/>
                <w:b/>
                <w:bCs/>
                <w:color w:val="000000"/>
                <w:kern w:val="0"/>
                <w:lang w:bidi="ar"/>
              </w:rPr>
            </w:pPr>
          </w:p>
        </w:tc>
        <w:tc>
          <w:tcPr>
            <w:tcW w:w="7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rFonts w:ascii="Times New Roman" w:hAnsi="Times New Roman" w:cs="Times New Roman"/>
                <w:bCs/>
                <w:color w:val="000000"/>
                <w:kern w:val="0"/>
                <w:sz w:val="21"/>
                <w:szCs w:val="21"/>
                <w:lang w:bidi="ar"/>
              </w:rPr>
            </w:pPr>
            <w:r>
              <w:rPr>
                <w:rFonts w:hint="eastAsia" w:ascii="Times New Roman" w:hAnsi="Times New Roman" w:cs="Times New Roman"/>
                <w:bCs/>
                <w:color w:val="000000"/>
                <w:kern w:val="0"/>
                <w:sz w:val="21"/>
                <w:szCs w:val="21"/>
                <w:lang w:bidi="ar"/>
              </w:rPr>
              <w:t>王家伟</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rFonts w:ascii="Times New Roman" w:hAnsi="Times New Roman" w:cs="Times New Roman"/>
                <w:bCs/>
                <w:color w:val="000000"/>
                <w:kern w:val="0"/>
                <w:sz w:val="21"/>
                <w:szCs w:val="21"/>
                <w:lang w:bidi="ar"/>
              </w:rPr>
            </w:pPr>
            <w:r>
              <w:rPr>
                <w:rFonts w:hint="eastAsia" w:ascii="Times New Roman" w:hAnsi="Times New Roman" w:cs="Times New Roman"/>
                <w:bCs/>
                <w:color w:val="000000"/>
                <w:kern w:val="0"/>
                <w:sz w:val="21"/>
                <w:szCs w:val="21"/>
                <w:lang w:bidi="ar"/>
              </w:rPr>
              <w:t>王家伟</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rFonts w:ascii="Times New Roman" w:hAnsi="Times New Roman" w:cs="Times New Roman"/>
                <w:bCs/>
                <w:color w:val="000000"/>
                <w:kern w:val="0"/>
                <w:sz w:val="21"/>
                <w:szCs w:val="21"/>
                <w:lang w:bidi="ar"/>
              </w:rPr>
            </w:pPr>
            <w:r>
              <w:rPr>
                <w:rFonts w:hint="eastAsia" w:ascii="Times New Roman" w:hAnsi="Times New Roman" w:cs="Times New Roman"/>
                <w:bCs/>
                <w:color w:val="000000"/>
                <w:kern w:val="0"/>
                <w:sz w:val="21"/>
                <w:szCs w:val="21"/>
                <w:lang w:bidi="ar"/>
              </w:rPr>
              <w:t>王家伟</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rFonts w:ascii="Times New Roman" w:hAnsi="Times New Roman" w:cs="Times New Roman"/>
                <w:bCs/>
                <w:color w:val="000000"/>
                <w:kern w:val="0"/>
                <w:sz w:val="21"/>
                <w:szCs w:val="21"/>
                <w:lang w:bidi="ar"/>
              </w:rPr>
            </w:pPr>
            <w:r>
              <w:rPr>
                <w:rFonts w:hint="eastAsia" w:ascii="Times New Roman" w:hAnsi="Times New Roman" w:cs="Times New Roman"/>
                <w:bCs/>
                <w:color w:val="000000"/>
                <w:kern w:val="0"/>
                <w:sz w:val="21"/>
                <w:szCs w:val="21"/>
                <w:lang w:bidi="ar"/>
              </w:rPr>
              <w:t>王家伟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exact"/>
              <w:rPr>
                <w:rFonts w:eastAsia="方正仿宋_GBK"/>
                <w:szCs w:val="21"/>
              </w:rPr>
            </w:pPr>
            <w:r>
              <w:rPr>
                <w:rFonts w:hint="eastAsia" w:ascii="宋体" w:hAnsi="宋体" w:cs="宋体"/>
                <w:sz w:val="21"/>
                <w:szCs w:val="21"/>
                <w:lang w:bidi="ar"/>
              </w:rPr>
              <w:t>团队设计报告（设计报告70%）</w:t>
            </w:r>
          </w:p>
        </w:tc>
        <w:tc>
          <w:tcPr>
            <w:tcW w:w="57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exact"/>
              <w:jc w:val="center"/>
              <w:rPr>
                <w:szCs w:val="21"/>
              </w:rPr>
            </w:pPr>
            <w:r>
              <w:rPr>
                <w:rFonts w:hint="eastAsia" w:ascii="宋体" w:hAnsi="宋体" w:cs="宋体"/>
                <w:color w:val="000000"/>
                <w:sz w:val="21"/>
                <w:szCs w:val="21"/>
                <w:lang w:bidi="ar"/>
              </w:rPr>
              <w:t>问题分析30%</w:t>
            </w: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color w:val="000000"/>
                <w:szCs w:val="21"/>
              </w:rPr>
            </w:pPr>
            <w:r>
              <w:rPr>
                <w:rFonts w:hint="eastAsia" w:ascii="宋体" w:hAnsi="宋体" w:cs="宋体"/>
                <w:color w:val="000000"/>
                <w:sz w:val="21"/>
                <w:szCs w:val="21"/>
                <w:lang w:bidi="ar"/>
              </w:rPr>
              <w:t>A、遵循软件工程规范和软件开发模型，通过可行性分析，找到给定问题的不同解决方案，并做出推荐解决方案，解决方案合理有效；需求分析充分，建立的系统逻辑模型合理有效。</w:t>
            </w:r>
          </w:p>
        </w:tc>
        <w:tc>
          <w:tcPr>
            <w:tcW w:w="725" w:type="dxa"/>
            <w:vMerge w:val="restart"/>
            <w:tcBorders>
              <w:top w:val="single" w:color="auto" w:sz="4" w:space="0"/>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8" w:type="dxa"/>
            <w:vMerge w:val="restart"/>
            <w:tcBorders>
              <w:top w:val="single" w:color="auto" w:sz="4" w:space="0"/>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851" w:type="dxa"/>
            <w:vMerge w:val="restart"/>
            <w:tcBorders>
              <w:top w:val="single" w:color="auto" w:sz="4" w:space="0"/>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9" w:type="dxa"/>
            <w:vMerge w:val="restart"/>
            <w:tcBorders>
              <w:top w:val="single" w:color="auto" w:sz="4" w:space="0"/>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color w:val="000000"/>
                <w:szCs w:val="21"/>
              </w:rPr>
            </w:pPr>
            <w:r>
              <w:rPr>
                <w:rFonts w:hint="eastAsia" w:ascii="宋体" w:hAnsi="宋体" w:cs="宋体"/>
                <w:color w:val="000000"/>
                <w:sz w:val="21"/>
                <w:szCs w:val="21"/>
                <w:lang w:bidi="ar"/>
              </w:rPr>
              <w:t>B、遵循软件工程规范和软件开发模型，通过可行性分析，能找到给定问题的不同解决方案，并做出推荐解决方案；需求分析合理，建立的系统逻辑模型合理。</w:t>
            </w:r>
          </w:p>
        </w:tc>
        <w:tc>
          <w:tcPr>
            <w:tcW w:w="725"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8"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851"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9"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color w:val="000000"/>
                <w:szCs w:val="21"/>
              </w:rPr>
            </w:pPr>
            <w:r>
              <w:rPr>
                <w:rFonts w:hint="eastAsia" w:ascii="宋体" w:hAnsi="宋体" w:cs="宋体"/>
                <w:color w:val="000000"/>
                <w:sz w:val="21"/>
                <w:szCs w:val="21"/>
                <w:lang w:bidi="ar"/>
              </w:rPr>
              <w:t>C、能遵循软件工程规范和软件开发模型，基本能完成可行性分析并做出推荐方案，能完成需求分析，能建立整个系统的逻辑模型。</w:t>
            </w:r>
          </w:p>
        </w:tc>
        <w:tc>
          <w:tcPr>
            <w:tcW w:w="725"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8"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851"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9"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color w:val="000000"/>
                <w:szCs w:val="21"/>
              </w:rPr>
            </w:pPr>
            <w:r>
              <w:rPr>
                <w:rFonts w:hint="eastAsia" w:ascii="宋体" w:hAnsi="宋体" w:cs="宋体"/>
                <w:color w:val="000000"/>
                <w:sz w:val="21"/>
                <w:szCs w:val="21"/>
                <w:lang w:bidi="ar"/>
              </w:rPr>
              <w:t>D、基本遵循软件工程规范和软件开发模型，有可行性分析，有解决方案；能基本完成需求分析，有系统逻辑模型。</w:t>
            </w:r>
          </w:p>
        </w:tc>
        <w:tc>
          <w:tcPr>
            <w:tcW w:w="725"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8"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851"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9" w:type="dxa"/>
            <w:vMerge w:val="continue"/>
            <w:tcBorders>
              <w:left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color w:val="000000"/>
                <w:szCs w:val="21"/>
              </w:rPr>
            </w:pPr>
            <w:r>
              <w:rPr>
                <w:rFonts w:hint="eastAsia" w:ascii="宋体" w:hAnsi="宋体" w:cs="宋体"/>
                <w:color w:val="000000"/>
                <w:sz w:val="21"/>
                <w:szCs w:val="21"/>
                <w:lang w:bidi="ar"/>
              </w:rPr>
              <w:t>E、未完成可行性分析和需求分析，未建立系统逻辑模型；整个分析抄袭。</w:t>
            </w:r>
          </w:p>
        </w:tc>
        <w:tc>
          <w:tcPr>
            <w:tcW w:w="725" w:type="dxa"/>
            <w:vMerge w:val="continue"/>
            <w:tcBorders>
              <w:left w:val="single" w:color="auto" w:sz="4" w:space="0"/>
              <w:bottom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8" w:type="dxa"/>
            <w:vMerge w:val="continue"/>
            <w:tcBorders>
              <w:left w:val="single" w:color="auto" w:sz="4" w:space="0"/>
              <w:bottom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851" w:type="dxa"/>
            <w:vMerge w:val="continue"/>
            <w:tcBorders>
              <w:left w:val="single" w:color="auto" w:sz="4" w:space="0"/>
              <w:bottom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c>
          <w:tcPr>
            <w:tcW w:w="709" w:type="dxa"/>
            <w:vMerge w:val="continue"/>
            <w:tcBorders>
              <w:left w:val="single" w:color="auto" w:sz="4" w:space="0"/>
              <w:bottom w:val="single" w:color="auto" w:sz="4" w:space="0"/>
              <w:right w:val="single" w:color="auto" w:sz="4" w:space="0"/>
            </w:tcBorders>
            <w:shd w:val="clear" w:color="auto" w:fill="auto"/>
          </w:tcPr>
          <w:p>
            <w:pPr>
              <w:spacing w:line="300" w:lineRule="exact"/>
              <w:rPr>
                <w:rFonts w:ascii="宋体" w:hAnsi="宋体" w:cs="宋体"/>
                <w:color w:val="000000"/>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exact"/>
              <w:jc w:val="center"/>
              <w:rPr>
                <w:szCs w:val="21"/>
              </w:rPr>
            </w:pPr>
            <w:r>
              <w:rPr>
                <w:rFonts w:hint="eastAsia" w:ascii="宋体" w:hAnsi="宋体" w:cs="宋体"/>
                <w:color w:val="000000"/>
                <w:sz w:val="21"/>
                <w:szCs w:val="21"/>
                <w:lang w:bidi="ar"/>
              </w:rPr>
              <w:t>环境与可持续发展20%</w:t>
            </w: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szCs w:val="21"/>
              </w:rPr>
            </w:pPr>
            <w:r>
              <w:rPr>
                <w:rFonts w:hint="eastAsia" w:ascii="宋体" w:hAnsi="宋体" w:cs="宋体"/>
                <w:sz w:val="21"/>
                <w:szCs w:val="21"/>
                <w:lang w:bidi="ar"/>
              </w:rPr>
              <w:t>A、</w:t>
            </w:r>
            <w:r>
              <w:rPr>
                <w:rFonts w:hint="eastAsia" w:ascii="Times New Roman" w:hAnsi="Times New Roman" w:cs="宋体"/>
                <w:sz w:val="21"/>
                <w:szCs w:val="21"/>
                <w:lang w:bidi="ar"/>
              </w:rPr>
              <w:t>在完成解决方案和实现的过程中，详细分析了社会因素、环境因素和</w:t>
            </w:r>
            <w:r>
              <w:rPr>
                <w:rFonts w:hint="eastAsia" w:ascii="宋体" w:hAnsi="宋体" w:cs="宋体"/>
                <w:color w:val="000000"/>
                <w:sz w:val="21"/>
                <w:szCs w:val="21"/>
                <w:lang w:bidi="ar"/>
              </w:rPr>
              <w:t>项目实践的可持续性，详细阐述了产品周期中可能对人类和环境造成的损坏和隐患。</w:t>
            </w:r>
          </w:p>
        </w:tc>
        <w:tc>
          <w:tcPr>
            <w:tcW w:w="725" w:type="dxa"/>
            <w:vMerge w:val="restart"/>
            <w:tcBorders>
              <w:top w:val="single" w:color="auto" w:sz="4" w:space="0"/>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708" w:type="dxa"/>
            <w:vMerge w:val="restart"/>
            <w:tcBorders>
              <w:top w:val="single" w:color="auto" w:sz="4" w:space="0"/>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851" w:type="dxa"/>
            <w:vMerge w:val="restart"/>
            <w:tcBorders>
              <w:top w:val="single" w:color="auto" w:sz="4" w:space="0"/>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709" w:type="dxa"/>
            <w:vMerge w:val="restart"/>
            <w:tcBorders>
              <w:top w:val="single" w:color="auto" w:sz="4" w:space="0"/>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szCs w:val="21"/>
              </w:rPr>
            </w:pPr>
            <w:r>
              <w:rPr>
                <w:rFonts w:hint="eastAsia" w:ascii="宋体" w:hAnsi="宋体" w:cs="宋体"/>
                <w:sz w:val="21"/>
                <w:szCs w:val="21"/>
                <w:lang w:bidi="ar"/>
              </w:rPr>
              <w:t>B、</w:t>
            </w:r>
            <w:r>
              <w:rPr>
                <w:rFonts w:hint="eastAsia" w:ascii="Times New Roman" w:hAnsi="Times New Roman" w:cs="宋体"/>
                <w:sz w:val="21"/>
                <w:szCs w:val="21"/>
                <w:lang w:bidi="ar"/>
              </w:rPr>
              <w:t>在完成解决方案和实现的过程中，对社会因素、环境因素和</w:t>
            </w:r>
            <w:r>
              <w:rPr>
                <w:rFonts w:hint="eastAsia" w:ascii="宋体" w:hAnsi="宋体" w:cs="宋体"/>
                <w:color w:val="000000"/>
                <w:sz w:val="21"/>
                <w:szCs w:val="21"/>
                <w:lang w:bidi="ar"/>
              </w:rPr>
              <w:t>项目实践的可持续性进行了分析，阐述了产品周期中可能对人类和环境造成的损坏和隐患。</w:t>
            </w:r>
          </w:p>
        </w:tc>
        <w:tc>
          <w:tcPr>
            <w:tcW w:w="725" w:type="dxa"/>
            <w:vMerge w:val="continue"/>
            <w:tcBorders>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708" w:type="dxa"/>
            <w:vMerge w:val="continue"/>
            <w:tcBorders>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851" w:type="dxa"/>
            <w:vMerge w:val="continue"/>
            <w:tcBorders>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709" w:type="dxa"/>
            <w:vMerge w:val="continue"/>
            <w:tcBorders>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szCs w:val="21"/>
              </w:rPr>
            </w:pPr>
            <w:r>
              <w:rPr>
                <w:rFonts w:hint="eastAsia" w:ascii="宋体" w:hAnsi="宋体" w:cs="宋体"/>
                <w:sz w:val="21"/>
                <w:szCs w:val="21"/>
                <w:lang w:bidi="ar"/>
              </w:rPr>
              <w:t>C、</w:t>
            </w:r>
            <w:r>
              <w:rPr>
                <w:rFonts w:hint="eastAsia" w:ascii="Times New Roman" w:hAnsi="Times New Roman" w:cs="宋体"/>
                <w:sz w:val="21"/>
                <w:szCs w:val="21"/>
                <w:lang w:bidi="ar"/>
              </w:rPr>
              <w:t>在完成解决方案和实现的过程中，能对社会因素、环境因素和</w:t>
            </w:r>
            <w:r>
              <w:rPr>
                <w:rFonts w:hint="eastAsia" w:ascii="宋体" w:hAnsi="宋体" w:cs="宋体"/>
                <w:color w:val="000000"/>
                <w:sz w:val="21"/>
                <w:szCs w:val="21"/>
                <w:lang w:bidi="ar"/>
              </w:rPr>
              <w:t>项目实践的可持续性进行分析，能分析产品周期中可能对人类和环境造成的损坏和隐患。</w:t>
            </w:r>
          </w:p>
        </w:tc>
        <w:tc>
          <w:tcPr>
            <w:tcW w:w="725" w:type="dxa"/>
            <w:vMerge w:val="continue"/>
            <w:tcBorders>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708" w:type="dxa"/>
            <w:vMerge w:val="continue"/>
            <w:tcBorders>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851" w:type="dxa"/>
            <w:vMerge w:val="continue"/>
            <w:tcBorders>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709" w:type="dxa"/>
            <w:vMerge w:val="continue"/>
            <w:tcBorders>
              <w:left w:val="single" w:color="auto" w:sz="4" w:space="0"/>
              <w:right w:val="single" w:color="auto" w:sz="4" w:space="0"/>
            </w:tcBorders>
            <w:shd w:val="clear" w:color="auto" w:fill="auto"/>
          </w:tcPr>
          <w:p>
            <w:pPr>
              <w:spacing w:line="300" w:lineRule="exact"/>
              <w:rPr>
                <w:rFonts w:ascii="宋体" w:hAnsi="宋体" w:cs="宋体"/>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szCs w:val="21"/>
              </w:rPr>
            </w:pPr>
            <w:r>
              <w:rPr>
                <w:rFonts w:ascii="Times New Roman" w:hAnsi="Times New Roman" w:cs="Times New Roman"/>
                <w:sz w:val="21"/>
                <w:szCs w:val="21"/>
                <w:lang w:bidi="ar"/>
              </w:rPr>
              <w:t>D</w:t>
            </w:r>
            <w:r>
              <w:rPr>
                <w:rFonts w:hint="eastAsia" w:ascii="宋体" w:hAnsi="宋体" w:cs="宋体"/>
                <w:sz w:val="21"/>
                <w:szCs w:val="21"/>
                <w:lang w:bidi="ar"/>
              </w:rPr>
              <w:t>、在完成解决方案和实现的过程中，有对社会因素、环境因素和</w:t>
            </w:r>
            <w:r>
              <w:rPr>
                <w:rFonts w:hint="eastAsia" w:ascii="宋体" w:hAnsi="宋体" w:cs="宋体"/>
                <w:color w:val="000000"/>
                <w:sz w:val="21"/>
                <w:szCs w:val="21"/>
                <w:lang w:bidi="ar"/>
              </w:rPr>
              <w:t>项目实践的可持续性的分析，有产品周期中可能对人类和环境造成的损坏和隐患的分析。</w:t>
            </w:r>
          </w:p>
        </w:tc>
        <w:tc>
          <w:tcPr>
            <w:tcW w:w="725" w:type="dxa"/>
            <w:vMerge w:val="continue"/>
            <w:tcBorders>
              <w:left w:val="single" w:color="auto" w:sz="4" w:space="0"/>
              <w:right w:val="single" w:color="auto" w:sz="4" w:space="0"/>
            </w:tcBorders>
            <w:shd w:val="clear" w:color="auto" w:fill="auto"/>
          </w:tcPr>
          <w:p>
            <w:pPr>
              <w:spacing w:line="300" w:lineRule="exact"/>
              <w:rPr>
                <w:rFonts w:ascii="Times New Roman" w:hAnsi="Times New Roman" w:cs="Times New Roman"/>
                <w:sz w:val="21"/>
                <w:szCs w:val="21"/>
                <w:lang w:bidi="ar"/>
              </w:rPr>
            </w:pPr>
          </w:p>
        </w:tc>
        <w:tc>
          <w:tcPr>
            <w:tcW w:w="708" w:type="dxa"/>
            <w:vMerge w:val="continue"/>
            <w:tcBorders>
              <w:left w:val="single" w:color="auto" w:sz="4" w:space="0"/>
              <w:right w:val="single" w:color="auto" w:sz="4" w:space="0"/>
            </w:tcBorders>
            <w:shd w:val="clear" w:color="auto" w:fill="auto"/>
          </w:tcPr>
          <w:p>
            <w:pPr>
              <w:spacing w:line="300" w:lineRule="exact"/>
              <w:rPr>
                <w:rFonts w:ascii="Times New Roman" w:hAnsi="Times New Roman" w:cs="Times New Roman"/>
                <w:sz w:val="21"/>
                <w:szCs w:val="21"/>
                <w:lang w:bidi="ar"/>
              </w:rPr>
            </w:pPr>
          </w:p>
        </w:tc>
        <w:tc>
          <w:tcPr>
            <w:tcW w:w="851" w:type="dxa"/>
            <w:vMerge w:val="continue"/>
            <w:tcBorders>
              <w:left w:val="single" w:color="auto" w:sz="4" w:space="0"/>
              <w:right w:val="single" w:color="auto" w:sz="4" w:space="0"/>
            </w:tcBorders>
            <w:shd w:val="clear" w:color="auto" w:fill="auto"/>
          </w:tcPr>
          <w:p>
            <w:pPr>
              <w:spacing w:line="300" w:lineRule="exact"/>
              <w:rPr>
                <w:rFonts w:ascii="Times New Roman" w:hAnsi="Times New Roman" w:cs="Times New Roman"/>
                <w:sz w:val="21"/>
                <w:szCs w:val="21"/>
                <w:lang w:bidi="ar"/>
              </w:rPr>
            </w:pPr>
          </w:p>
        </w:tc>
        <w:tc>
          <w:tcPr>
            <w:tcW w:w="709" w:type="dxa"/>
            <w:vMerge w:val="continue"/>
            <w:tcBorders>
              <w:left w:val="single" w:color="auto" w:sz="4" w:space="0"/>
              <w:right w:val="single" w:color="auto" w:sz="4" w:space="0"/>
            </w:tcBorders>
            <w:shd w:val="clear" w:color="auto" w:fill="auto"/>
          </w:tcPr>
          <w:p>
            <w:pPr>
              <w:spacing w:line="300" w:lineRule="exact"/>
              <w:rPr>
                <w:rFonts w:ascii="Times New Roman" w:hAnsi="Times New Roman" w:cs="Times New Roman"/>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tcPr>
          <w:p>
            <w:pPr>
              <w:spacing w:line="300" w:lineRule="exact"/>
              <w:rPr>
                <w:rFonts w:ascii="宋体" w:hAnsi="宋体" w:cs="宋体"/>
                <w:szCs w:val="21"/>
              </w:rPr>
            </w:pPr>
            <w:r>
              <w:rPr>
                <w:rFonts w:hint="eastAsia" w:ascii="宋体" w:hAnsi="宋体" w:cs="宋体"/>
                <w:sz w:val="21"/>
                <w:szCs w:val="21"/>
                <w:lang w:bidi="ar"/>
              </w:rPr>
              <w:t>E、</w:t>
            </w:r>
            <w:r>
              <w:rPr>
                <w:rFonts w:hint="eastAsia" w:ascii="Times New Roman" w:hAnsi="Times New Roman" w:cs="宋体"/>
                <w:sz w:val="21"/>
                <w:szCs w:val="21"/>
                <w:lang w:bidi="ar"/>
              </w:rPr>
              <w:t>在完成解决方案和实现的过程中，没有对社会因素、环境因素和</w:t>
            </w:r>
            <w:r>
              <w:rPr>
                <w:rFonts w:hint="eastAsia" w:ascii="宋体" w:hAnsi="宋体" w:cs="宋体"/>
                <w:color w:val="000000"/>
                <w:sz w:val="21"/>
                <w:szCs w:val="21"/>
                <w:lang w:bidi="ar"/>
              </w:rPr>
              <w:t>项目实践的可持续性及产品周期中可能对人类和环境造成的损坏和隐患的分析。</w:t>
            </w:r>
          </w:p>
        </w:tc>
        <w:tc>
          <w:tcPr>
            <w:tcW w:w="725" w:type="dxa"/>
            <w:vMerge w:val="continue"/>
            <w:tcBorders>
              <w:left w:val="single" w:color="auto" w:sz="4" w:space="0"/>
              <w:bottom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708" w:type="dxa"/>
            <w:vMerge w:val="continue"/>
            <w:tcBorders>
              <w:left w:val="single" w:color="auto" w:sz="4" w:space="0"/>
              <w:bottom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851" w:type="dxa"/>
            <w:vMerge w:val="continue"/>
            <w:tcBorders>
              <w:left w:val="single" w:color="auto" w:sz="4" w:space="0"/>
              <w:bottom w:val="single" w:color="auto" w:sz="4" w:space="0"/>
              <w:right w:val="single" w:color="auto" w:sz="4" w:space="0"/>
            </w:tcBorders>
            <w:shd w:val="clear" w:color="auto" w:fill="auto"/>
          </w:tcPr>
          <w:p>
            <w:pPr>
              <w:spacing w:line="300" w:lineRule="exact"/>
              <w:rPr>
                <w:rFonts w:ascii="宋体" w:hAnsi="宋体" w:cs="宋体"/>
                <w:sz w:val="21"/>
                <w:szCs w:val="21"/>
                <w:lang w:bidi="ar"/>
              </w:rPr>
            </w:pPr>
          </w:p>
        </w:tc>
        <w:tc>
          <w:tcPr>
            <w:tcW w:w="709" w:type="dxa"/>
            <w:vMerge w:val="continue"/>
            <w:tcBorders>
              <w:left w:val="single" w:color="auto" w:sz="4" w:space="0"/>
              <w:bottom w:val="single" w:color="auto" w:sz="4" w:space="0"/>
              <w:right w:val="single" w:color="auto" w:sz="4" w:space="0"/>
            </w:tcBorders>
            <w:shd w:val="clear" w:color="auto" w:fill="auto"/>
          </w:tcPr>
          <w:p>
            <w:pPr>
              <w:spacing w:line="300" w:lineRule="exact"/>
              <w:rPr>
                <w:rFonts w:ascii="宋体" w:hAnsi="宋体" w:cs="宋体"/>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line="360" w:lineRule="exact"/>
              <w:jc w:val="center"/>
              <w:rPr>
                <w:szCs w:val="21"/>
              </w:rPr>
            </w:pPr>
            <w:r>
              <w:rPr>
                <w:rFonts w:hint="eastAsia" w:ascii="宋体" w:hAnsi="宋体" w:cs="宋体"/>
                <w:color w:val="000000"/>
                <w:sz w:val="21"/>
                <w:szCs w:val="21"/>
                <w:lang w:bidi="ar"/>
              </w:rPr>
              <w:t>项目管理20%</w:t>
            </w: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rPr>
                <w:szCs w:val="21"/>
              </w:rPr>
            </w:pPr>
            <w:r>
              <w:rPr>
                <w:rFonts w:ascii="Times New Roman" w:hAnsi="Times New Roman" w:cs="Times New Roman"/>
                <w:sz w:val="21"/>
                <w:szCs w:val="21"/>
                <w:lang w:bidi="ar"/>
              </w:rPr>
              <w:t>A</w:t>
            </w:r>
            <w:r>
              <w:rPr>
                <w:rFonts w:hint="eastAsia" w:ascii="宋体" w:hAnsi="宋体" w:cs="宋体"/>
                <w:sz w:val="21"/>
                <w:szCs w:val="21"/>
                <w:lang w:bidi="ar"/>
              </w:rPr>
              <w:t>、时间进度安排、版本控制合理，成本效益分析合理。</w:t>
            </w:r>
          </w:p>
        </w:tc>
        <w:tc>
          <w:tcPr>
            <w:tcW w:w="725" w:type="dxa"/>
            <w:vMerge w:val="restart"/>
            <w:tcBorders>
              <w:top w:val="single" w:color="auto" w:sz="4" w:space="0"/>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8" w:type="dxa"/>
            <w:vMerge w:val="restart"/>
            <w:tcBorders>
              <w:top w:val="single" w:color="auto" w:sz="4" w:space="0"/>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851" w:type="dxa"/>
            <w:vMerge w:val="restart"/>
            <w:tcBorders>
              <w:top w:val="single" w:color="auto" w:sz="4" w:space="0"/>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9" w:type="dxa"/>
            <w:vMerge w:val="restart"/>
            <w:tcBorders>
              <w:top w:val="single" w:color="auto" w:sz="4" w:space="0"/>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rPr>
                <w:szCs w:val="21"/>
              </w:rPr>
            </w:pPr>
            <w:r>
              <w:rPr>
                <w:rFonts w:ascii="Times New Roman" w:hAnsi="Times New Roman" w:cs="Times New Roman"/>
                <w:sz w:val="21"/>
                <w:szCs w:val="21"/>
                <w:lang w:bidi="ar"/>
              </w:rPr>
              <w:t>B</w:t>
            </w:r>
            <w:r>
              <w:rPr>
                <w:rFonts w:hint="eastAsia" w:ascii="Times New Roman" w:hAnsi="Times New Roman" w:cs="宋体"/>
                <w:sz w:val="21"/>
                <w:szCs w:val="21"/>
                <w:lang w:bidi="ar"/>
              </w:rPr>
              <w:t>、时间进度安排合理，有版本控制，成本效益分析合理。</w:t>
            </w:r>
          </w:p>
        </w:tc>
        <w:tc>
          <w:tcPr>
            <w:tcW w:w="725"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8"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851"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9"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rPr>
                <w:szCs w:val="21"/>
              </w:rPr>
            </w:pPr>
            <w:r>
              <w:rPr>
                <w:rFonts w:ascii="Times New Roman" w:hAnsi="Times New Roman" w:cs="Times New Roman"/>
                <w:sz w:val="21"/>
                <w:szCs w:val="21"/>
                <w:lang w:bidi="ar"/>
              </w:rPr>
              <w:t>C</w:t>
            </w:r>
            <w:r>
              <w:rPr>
                <w:rFonts w:hint="eastAsia" w:ascii="宋体" w:hAnsi="宋体" w:cs="宋体"/>
                <w:sz w:val="21"/>
                <w:szCs w:val="21"/>
                <w:lang w:bidi="ar"/>
              </w:rPr>
              <w:t>、</w:t>
            </w:r>
            <w:r>
              <w:rPr>
                <w:rFonts w:hint="eastAsia" w:ascii="Times New Roman" w:hAnsi="Times New Roman" w:cs="宋体"/>
                <w:sz w:val="21"/>
                <w:szCs w:val="21"/>
                <w:lang w:bidi="ar"/>
              </w:rPr>
              <w:t>时间进度安排较合理，无版本控制，能进行成本效益分析。</w:t>
            </w:r>
          </w:p>
        </w:tc>
        <w:tc>
          <w:tcPr>
            <w:tcW w:w="725"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8"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851"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9"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rPr>
                <w:szCs w:val="21"/>
              </w:rPr>
            </w:pPr>
            <w:r>
              <w:rPr>
                <w:rFonts w:ascii="Times New Roman" w:hAnsi="Times New Roman" w:cs="Times New Roman"/>
                <w:sz w:val="21"/>
                <w:szCs w:val="21"/>
                <w:lang w:bidi="ar"/>
              </w:rPr>
              <w:t>D</w:t>
            </w:r>
            <w:r>
              <w:rPr>
                <w:rFonts w:hint="eastAsia" w:ascii="宋体" w:hAnsi="宋体" w:cs="宋体"/>
                <w:sz w:val="21"/>
                <w:szCs w:val="21"/>
                <w:lang w:bidi="ar"/>
              </w:rPr>
              <w:t>、</w:t>
            </w:r>
            <w:r>
              <w:rPr>
                <w:rFonts w:hint="eastAsia" w:ascii="Times New Roman" w:hAnsi="Times New Roman" w:cs="宋体"/>
                <w:sz w:val="21"/>
                <w:szCs w:val="21"/>
                <w:lang w:bidi="ar"/>
              </w:rPr>
              <w:t>能进行时间进度安排，有成本效益分析，无版本控制。</w:t>
            </w:r>
          </w:p>
        </w:tc>
        <w:tc>
          <w:tcPr>
            <w:tcW w:w="725"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8"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851"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9"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49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7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Times New Roman" w:hAnsi="Times New Roman" w:cs="Times New Roman"/>
                <w:sz w:val="20"/>
                <w:szCs w:val="20"/>
              </w:rPr>
            </w:pPr>
          </w:p>
        </w:tc>
        <w:tc>
          <w:tcPr>
            <w:tcW w:w="530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rPr>
                <w:szCs w:val="21"/>
              </w:rPr>
            </w:pPr>
            <w:r>
              <w:rPr>
                <w:rFonts w:ascii="Times New Roman" w:hAnsi="Times New Roman" w:cs="Times New Roman"/>
                <w:sz w:val="21"/>
                <w:szCs w:val="21"/>
                <w:lang w:bidi="ar"/>
              </w:rPr>
              <w:t>E</w:t>
            </w:r>
            <w:r>
              <w:rPr>
                <w:rFonts w:hint="eastAsia" w:ascii="宋体" w:hAnsi="宋体" w:cs="宋体"/>
                <w:sz w:val="21"/>
                <w:szCs w:val="21"/>
                <w:lang w:bidi="ar"/>
              </w:rPr>
              <w:t>、</w:t>
            </w:r>
            <w:r>
              <w:rPr>
                <w:rFonts w:hint="eastAsia" w:ascii="Times New Roman" w:hAnsi="Times New Roman" w:cs="宋体"/>
                <w:sz w:val="21"/>
                <w:szCs w:val="21"/>
                <w:lang w:bidi="ar"/>
              </w:rPr>
              <w:t>无时间进度安排，无成本效益分析合理，无版本控制。</w:t>
            </w:r>
          </w:p>
        </w:tc>
        <w:tc>
          <w:tcPr>
            <w:tcW w:w="725"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8"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851"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9" w:type="dxa"/>
            <w:vMerge w:val="continue"/>
            <w:tcBorders>
              <w:left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jc w:val="center"/>
        </w:trPr>
        <w:tc>
          <w:tcPr>
            <w:tcW w:w="1637"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r>
              <w:rPr>
                <w:rFonts w:hint="eastAsia" w:ascii="Times New Roman" w:hAnsi="Times New Roman" w:cs="Times New Roman"/>
                <w:sz w:val="20"/>
                <w:szCs w:val="20"/>
              </w:rPr>
              <w:t>教师签名：</w:t>
            </w:r>
          </w:p>
        </w:tc>
        <w:tc>
          <w:tcPr>
            <w:tcW w:w="2521"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222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right"/>
              <w:rPr>
                <w:rFonts w:ascii="Times New Roman" w:hAnsi="Times New Roman" w:cs="Times New Roman"/>
                <w:sz w:val="21"/>
                <w:szCs w:val="21"/>
                <w:lang w:bidi="ar"/>
              </w:rPr>
            </w:pPr>
            <w:r>
              <w:rPr>
                <w:rFonts w:hint="eastAsia" w:ascii="Times New Roman" w:hAnsi="Times New Roman" w:cs="Times New Roman"/>
                <w:sz w:val="21"/>
                <w:szCs w:val="21"/>
                <w:lang w:bidi="ar"/>
              </w:rPr>
              <w:t>得分：</w:t>
            </w:r>
          </w:p>
        </w:tc>
        <w:tc>
          <w:tcPr>
            <w:tcW w:w="725" w:type="dxa"/>
            <w:tcBorders>
              <w:left w:val="single" w:color="auto" w:sz="4" w:space="0"/>
              <w:bottom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8" w:type="dxa"/>
            <w:tcBorders>
              <w:left w:val="single" w:color="auto" w:sz="4" w:space="0"/>
              <w:bottom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851" w:type="dxa"/>
            <w:tcBorders>
              <w:left w:val="single" w:color="auto" w:sz="4" w:space="0"/>
              <w:bottom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c>
          <w:tcPr>
            <w:tcW w:w="709" w:type="dxa"/>
            <w:tcBorders>
              <w:left w:val="single" w:color="auto" w:sz="4" w:space="0"/>
              <w:bottom w:val="single" w:color="auto" w:sz="4" w:space="0"/>
              <w:right w:val="single" w:color="auto" w:sz="4" w:space="0"/>
            </w:tcBorders>
            <w:shd w:val="clear" w:color="auto" w:fill="auto"/>
            <w:vAlign w:val="center"/>
          </w:tcPr>
          <w:p>
            <w:pPr>
              <w:spacing w:line="300" w:lineRule="exact"/>
              <w:rPr>
                <w:rFonts w:ascii="Times New Roman" w:hAnsi="Times New Roman" w:cs="Times New Roman"/>
                <w:sz w:val="21"/>
                <w:szCs w:val="21"/>
                <w:lang w:bidi="ar"/>
              </w:rPr>
            </w:pPr>
          </w:p>
        </w:tc>
      </w:tr>
    </w:tbl>
    <w:p>
      <w:pPr>
        <w:widowControl/>
        <w:spacing w:line="240" w:lineRule="auto"/>
        <w:jc w:val="left"/>
        <w:rPr>
          <w:rFonts w:ascii="Times New Roman" w:hAnsi="Times New Roman" w:cs="Times New Roman"/>
          <w:b/>
          <w:sz w:val="28"/>
          <w:szCs w:val="28"/>
        </w:rPr>
      </w:pPr>
      <w:r>
        <w:rPr>
          <w:rFonts w:ascii="Times New Roman" w:hAnsi="Times New Roman" w:cs="Times New Roman"/>
          <w:sz w:val="28"/>
          <w:szCs w:val="28"/>
        </w:rPr>
        <w:br w:type="page"/>
      </w:r>
    </w:p>
    <w:sdt>
      <w:sdtPr>
        <w:rPr>
          <w:rFonts w:ascii="宋体" w:hAnsi="宋体" w:eastAsia="宋体" w:cstheme="minorBidi"/>
          <w:kern w:val="2"/>
          <w:sz w:val="21"/>
          <w:szCs w:val="24"/>
          <w:lang w:val="en-US" w:eastAsia="zh-CN" w:bidi="ar-SA"/>
        </w:rPr>
        <w:id w:val="147460310"/>
        <w15:color w:val="DBDBDB"/>
        <w:docPartObj>
          <w:docPartGallery w:val="Table of Contents"/>
          <w:docPartUnique/>
        </w:docPartObj>
      </w:sdtPr>
      <w:sdtEndPr>
        <w:rPr>
          <w:rFonts w:ascii="Times New Roman" w:hAnsi="Times New Roman" w:eastAsia="宋体" w:cs="Times New Roman"/>
          <w:kern w:val="2"/>
          <w:sz w:val="2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TOC \o "1-3" \h \u </w:instrText>
          </w:r>
          <w:r>
            <w:rPr>
              <w:rFonts w:ascii="Times New Roman" w:hAnsi="Times New Roman" w:cs="Times New Roman"/>
              <w:b/>
              <w:sz w:val="28"/>
              <w:szCs w:val="28"/>
            </w:rPr>
            <w:fldChar w:fldCharType="separate"/>
          </w:r>
          <w:r>
            <w:rPr>
              <w:rFonts w:ascii="Times New Roman" w:hAnsi="Times New Roman" w:cs="Times New Roman"/>
              <w:szCs w:val="28"/>
            </w:rPr>
            <w:fldChar w:fldCharType="begin"/>
          </w:r>
          <w:r>
            <w:rPr>
              <w:rFonts w:ascii="Times New Roman" w:hAnsi="Times New Roman" w:cs="Times New Roman"/>
              <w:szCs w:val="28"/>
            </w:rPr>
            <w:instrText xml:space="preserve"> HYPERLINK \l _Toc18941 </w:instrText>
          </w:r>
          <w:r>
            <w:rPr>
              <w:rFonts w:ascii="Times New Roman" w:hAnsi="Times New Roman" w:cs="Times New Roman"/>
              <w:szCs w:val="28"/>
            </w:rPr>
            <w:fldChar w:fldCharType="separate"/>
          </w:r>
          <w:r>
            <w:rPr>
              <w:rFonts w:ascii="Times New Roman" w:hAnsi="Times New Roman" w:eastAsia="华文中宋" w:cs="Times New Roman"/>
              <w:bCs/>
              <w:szCs w:val="48"/>
              <w:lang w:bidi="ar"/>
            </w:rPr>
            <w:t>重庆交通大学信息科学与工程学院</w:t>
          </w:r>
          <w:r>
            <w:tab/>
          </w:r>
          <w:r>
            <w:fldChar w:fldCharType="begin"/>
          </w:r>
          <w:r>
            <w:instrText xml:space="preserve"> PAGEREF _Toc18941 \h </w:instrText>
          </w:r>
          <w:r>
            <w:fldChar w:fldCharType="separate"/>
          </w:r>
          <w:r>
            <w:t>- 1 -</w:t>
          </w:r>
          <w:r>
            <w:fldChar w:fldCharType="end"/>
          </w:r>
          <w:r>
            <w:rPr>
              <w:rFonts w:ascii="Times New Roman" w:hAnsi="Times New Roman" w:cs="Times New Roman"/>
              <w:szCs w:val="28"/>
            </w:rPr>
            <w:fldChar w:fldCharType="end"/>
          </w:r>
        </w:p>
        <w:p>
          <w:pPr>
            <w:pStyle w:val="17"/>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_Toc16896 </w:instrText>
          </w:r>
          <w:r>
            <w:rPr>
              <w:rFonts w:ascii="Times New Roman" w:hAnsi="Times New Roman" w:cs="Times New Roman"/>
              <w:szCs w:val="28"/>
            </w:rPr>
            <w:fldChar w:fldCharType="separate"/>
          </w:r>
          <w:r>
            <w:rPr>
              <w:rFonts w:hint="eastAsia" w:ascii="Times New Roman" w:hAnsi="Times New Roman" w:cs="Times New Roman"/>
            </w:rPr>
            <w:t>团队报告</w:t>
          </w:r>
          <w:r>
            <w:rPr>
              <w:rFonts w:ascii="Times New Roman" w:hAnsi="Times New Roman" w:cs="Times New Roman"/>
            </w:rPr>
            <w:t>评分标准</w:t>
          </w:r>
          <w:r>
            <w:tab/>
          </w:r>
          <w:r>
            <w:fldChar w:fldCharType="begin"/>
          </w:r>
          <w:r>
            <w:instrText xml:space="preserve"> PAGEREF _Toc16896 \h </w:instrText>
          </w:r>
          <w:r>
            <w:fldChar w:fldCharType="separate"/>
          </w:r>
          <w:r>
            <w:t>1</w:t>
          </w:r>
          <w:r>
            <w:fldChar w:fldCharType="end"/>
          </w:r>
          <w:r>
            <w:rPr>
              <w:rFonts w:ascii="Times New Roman" w:hAnsi="Times New Roman" w:cs="Times New Roman"/>
              <w:szCs w:val="28"/>
            </w:rPr>
            <w:fldChar w:fldCharType="end"/>
          </w:r>
        </w:p>
        <w:p>
          <w:pPr>
            <w:pStyle w:val="16"/>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_Toc20692 </w:instrText>
          </w:r>
          <w:r>
            <w:rPr>
              <w:rFonts w:ascii="Times New Roman" w:hAnsi="Times New Roman" w:cs="Times New Roman"/>
              <w:szCs w:val="28"/>
            </w:rPr>
            <w:fldChar w:fldCharType="separate"/>
          </w:r>
          <w:r>
            <w:rPr>
              <w:rFonts w:hint="eastAsia"/>
            </w:rPr>
            <w:t>第一部分 系统分析</w:t>
          </w:r>
          <w:r>
            <w:tab/>
          </w:r>
          <w:r>
            <w:fldChar w:fldCharType="begin"/>
          </w:r>
          <w:r>
            <w:instrText xml:space="preserve"> PAGEREF _Toc20692 \h </w:instrText>
          </w:r>
          <w:r>
            <w:fldChar w:fldCharType="separate"/>
          </w:r>
          <w:r>
            <w:t>3</w:t>
          </w:r>
          <w:r>
            <w:fldChar w:fldCharType="end"/>
          </w:r>
          <w:r>
            <w:rPr>
              <w:rFonts w:ascii="Times New Roman" w:hAnsi="Times New Roman" w:cs="Times New Roman"/>
              <w:szCs w:val="28"/>
            </w:rPr>
            <w:fldChar w:fldCharType="end"/>
          </w:r>
        </w:p>
        <w:p>
          <w:pPr>
            <w:pStyle w:val="17"/>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_Toc2866 </w:instrText>
          </w:r>
          <w:r>
            <w:rPr>
              <w:rFonts w:ascii="Times New Roman" w:hAnsi="Times New Roman" w:cs="Times New Roman"/>
              <w:szCs w:val="28"/>
            </w:rPr>
            <w:fldChar w:fldCharType="separate"/>
          </w:r>
          <w:r>
            <w:rPr>
              <w:rFonts w:hint="eastAsia" w:ascii="Calibri" w:hAnsi="Calibri" w:eastAsia="宋体"/>
              <w:bCs/>
              <w:kern w:val="44"/>
              <w:szCs w:val="28"/>
            </w:rPr>
            <w:t>一、编写目的及背景</w:t>
          </w:r>
          <w:r>
            <w:tab/>
          </w:r>
          <w:r>
            <w:fldChar w:fldCharType="begin"/>
          </w:r>
          <w:r>
            <w:instrText xml:space="preserve"> PAGEREF _Toc2866 \h </w:instrText>
          </w:r>
          <w:r>
            <w:fldChar w:fldCharType="separate"/>
          </w:r>
          <w:r>
            <w:t>3</w:t>
          </w:r>
          <w:r>
            <w:fldChar w:fldCharType="end"/>
          </w:r>
          <w:r>
            <w:rPr>
              <w:rFonts w:ascii="Times New Roman" w:hAnsi="Times New Roman" w:cs="Times New Roman"/>
              <w:szCs w:val="28"/>
            </w:rPr>
            <w:fldChar w:fldCharType="end"/>
          </w:r>
        </w:p>
        <w:p>
          <w:pPr>
            <w:pStyle w:val="17"/>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_Toc1335 </w:instrText>
          </w:r>
          <w:r>
            <w:rPr>
              <w:rFonts w:ascii="Times New Roman" w:hAnsi="Times New Roman" w:cs="Times New Roman"/>
              <w:szCs w:val="28"/>
            </w:rPr>
            <w:fldChar w:fldCharType="separate"/>
          </w:r>
          <w:r>
            <w:rPr>
              <w:rFonts w:hint="eastAsia" w:ascii="Calibri" w:hAnsi="Calibri" w:eastAsia="宋体"/>
              <w:bCs/>
              <w:kern w:val="44"/>
              <w:szCs w:val="28"/>
            </w:rPr>
            <w:t>二、项目环境概述</w:t>
          </w:r>
          <w:r>
            <w:tab/>
          </w:r>
          <w:r>
            <w:fldChar w:fldCharType="begin"/>
          </w:r>
          <w:r>
            <w:instrText xml:space="preserve"> PAGEREF _Toc1335 \h </w:instrText>
          </w:r>
          <w:r>
            <w:fldChar w:fldCharType="separate"/>
          </w:r>
          <w:r>
            <w:t>4</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_Toc17088 </w:instrText>
          </w:r>
          <w:r>
            <w:rPr>
              <w:rFonts w:ascii="Times New Roman" w:hAnsi="Times New Roman" w:cs="Times New Roman"/>
              <w:szCs w:val="28"/>
            </w:rPr>
            <w:fldChar w:fldCharType="separate"/>
          </w:r>
          <w:r>
            <w:rPr>
              <w:rFonts w:hint="eastAsia"/>
              <w:kern w:val="44"/>
              <w:szCs w:val="28"/>
            </w:rPr>
            <w:t>2</w:t>
          </w:r>
          <w:r>
            <w:rPr>
              <w:kern w:val="44"/>
              <w:szCs w:val="28"/>
            </w:rPr>
            <w:t>.1</w:t>
          </w:r>
          <w:r>
            <w:rPr>
              <w:rFonts w:hint="eastAsia"/>
              <w:kern w:val="44"/>
              <w:szCs w:val="28"/>
            </w:rPr>
            <w:t>系统描述</w:t>
          </w:r>
          <w:r>
            <w:tab/>
          </w:r>
          <w:r>
            <w:fldChar w:fldCharType="begin"/>
          </w:r>
          <w:r>
            <w:instrText xml:space="preserve"> PAGEREF _Toc17088 \h </w:instrText>
          </w:r>
          <w:r>
            <w:fldChar w:fldCharType="separate"/>
          </w:r>
          <w:r>
            <w:t>4</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_Toc21128 </w:instrText>
          </w:r>
          <w:r>
            <w:rPr>
              <w:rFonts w:ascii="Times New Roman" w:hAnsi="Times New Roman" w:cs="Times New Roman"/>
              <w:szCs w:val="28"/>
            </w:rPr>
            <w:fldChar w:fldCharType="separate"/>
          </w:r>
          <w:r>
            <w:rPr>
              <w:rFonts w:hint="eastAsia"/>
              <w:kern w:val="44"/>
              <w:szCs w:val="28"/>
            </w:rPr>
            <w:t>2</w:t>
          </w:r>
          <w:r>
            <w:rPr>
              <w:kern w:val="44"/>
              <w:szCs w:val="28"/>
            </w:rPr>
            <w:t>.2</w:t>
          </w:r>
          <w:r>
            <w:rPr>
              <w:rFonts w:hint="eastAsia"/>
              <w:kern w:val="44"/>
              <w:szCs w:val="28"/>
            </w:rPr>
            <w:t>系统总体功能要求描述</w:t>
          </w:r>
          <w:r>
            <w:tab/>
          </w:r>
          <w:r>
            <w:fldChar w:fldCharType="begin"/>
          </w:r>
          <w:r>
            <w:instrText xml:space="preserve"> PAGEREF _Toc21128 \h </w:instrText>
          </w:r>
          <w:r>
            <w:fldChar w:fldCharType="separate"/>
          </w:r>
          <w:r>
            <w:t>4</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_Toc10355 </w:instrText>
          </w:r>
          <w:r>
            <w:rPr>
              <w:rFonts w:ascii="Times New Roman" w:hAnsi="Times New Roman" w:cs="Times New Roman"/>
              <w:szCs w:val="28"/>
            </w:rPr>
            <w:fldChar w:fldCharType="separate"/>
          </w:r>
          <w:r>
            <w:rPr>
              <w:rFonts w:hint="eastAsia"/>
              <w:kern w:val="44"/>
              <w:szCs w:val="28"/>
            </w:rPr>
            <w:t>2</w:t>
          </w:r>
          <w:r>
            <w:rPr>
              <w:kern w:val="44"/>
              <w:szCs w:val="28"/>
            </w:rPr>
            <w:t>.3</w:t>
          </w:r>
          <w:r>
            <w:rPr>
              <w:rFonts w:hint="eastAsia"/>
              <w:kern w:val="44"/>
              <w:szCs w:val="28"/>
            </w:rPr>
            <w:t>系统范围</w:t>
          </w:r>
          <w:r>
            <w:tab/>
          </w:r>
          <w:r>
            <w:fldChar w:fldCharType="begin"/>
          </w:r>
          <w:r>
            <w:instrText xml:space="preserve"> PAGEREF _Toc10355 \h </w:instrText>
          </w:r>
          <w:r>
            <w:fldChar w:fldCharType="separate"/>
          </w:r>
          <w:r>
            <w:t>5</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_Toc15263 </w:instrText>
          </w:r>
          <w:r>
            <w:rPr>
              <w:rFonts w:ascii="Times New Roman" w:hAnsi="Times New Roman" w:cs="Times New Roman"/>
              <w:szCs w:val="28"/>
            </w:rPr>
            <w:fldChar w:fldCharType="separate"/>
          </w:r>
          <w:r>
            <w:rPr>
              <w:rFonts w:hint="eastAsia"/>
              <w:kern w:val="44"/>
              <w:szCs w:val="28"/>
            </w:rPr>
            <w:t>2</w:t>
          </w:r>
          <w:r>
            <w:rPr>
              <w:kern w:val="44"/>
              <w:szCs w:val="28"/>
            </w:rPr>
            <w:t>.4</w:t>
          </w:r>
          <w:r>
            <w:rPr>
              <w:rFonts w:hint="eastAsia"/>
              <w:kern w:val="44"/>
              <w:szCs w:val="28"/>
            </w:rPr>
            <w:t>系统环境</w:t>
          </w:r>
          <w:r>
            <w:tab/>
          </w:r>
          <w:r>
            <w:fldChar w:fldCharType="begin"/>
          </w:r>
          <w:r>
            <w:instrText xml:space="preserve"> PAGEREF _Toc15263 \h </w:instrText>
          </w:r>
          <w:r>
            <w:fldChar w:fldCharType="separate"/>
          </w:r>
          <w:r>
            <w:t>13</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_Toc5446 </w:instrText>
          </w:r>
          <w:r>
            <w:rPr>
              <w:rFonts w:ascii="Times New Roman" w:hAnsi="Times New Roman" w:cs="Times New Roman"/>
              <w:szCs w:val="28"/>
            </w:rPr>
            <w:fldChar w:fldCharType="separate"/>
          </w:r>
          <w:r>
            <w:rPr>
              <w:rFonts w:hint="eastAsia" w:ascii="宋体" w:hAnsi="宋体"/>
            </w:rPr>
            <w:t>操作系统：Windows 10</w:t>
          </w:r>
          <w:r>
            <w:tab/>
          </w:r>
          <w:r>
            <w:fldChar w:fldCharType="begin"/>
          </w:r>
          <w:r>
            <w:instrText xml:space="preserve"> PAGEREF _Toc5446 \h </w:instrText>
          </w:r>
          <w:r>
            <w:fldChar w:fldCharType="separate"/>
          </w:r>
          <w:r>
            <w:t>13</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_Toc6394 </w:instrText>
          </w:r>
          <w:r>
            <w:rPr>
              <w:rFonts w:ascii="Times New Roman" w:hAnsi="Times New Roman" w:cs="Times New Roman"/>
              <w:szCs w:val="28"/>
            </w:rPr>
            <w:fldChar w:fldCharType="separate"/>
          </w:r>
          <w:r>
            <w:rPr>
              <w:rFonts w:hint="eastAsia"/>
              <w:kern w:val="44"/>
              <w:szCs w:val="28"/>
            </w:rPr>
            <w:t>2</w:t>
          </w:r>
          <w:r>
            <w:rPr>
              <w:kern w:val="44"/>
              <w:szCs w:val="28"/>
            </w:rPr>
            <w:t>.5</w:t>
          </w:r>
          <w:r>
            <w:rPr>
              <w:rFonts w:hint="eastAsia"/>
              <w:kern w:val="44"/>
              <w:szCs w:val="28"/>
            </w:rPr>
            <w:t>一般约束</w:t>
          </w:r>
          <w:r>
            <w:tab/>
          </w:r>
          <w:r>
            <w:fldChar w:fldCharType="begin"/>
          </w:r>
          <w:r>
            <w:instrText xml:space="preserve"> PAGEREF _Toc6394 \h </w:instrText>
          </w:r>
          <w:r>
            <w:fldChar w:fldCharType="separate"/>
          </w:r>
          <w:r>
            <w:t>13</w:t>
          </w:r>
          <w:r>
            <w:fldChar w:fldCharType="end"/>
          </w:r>
          <w:r>
            <w:rPr>
              <w:rFonts w:ascii="Times New Roman" w:hAnsi="Times New Roman" w:cs="Times New Roman"/>
              <w:szCs w:val="28"/>
            </w:rPr>
            <w:fldChar w:fldCharType="end"/>
          </w:r>
        </w:p>
        <w:p>
          <w:pPr>
            <w:pStyle w:val="17"/>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_Toc15700 </w:instrText>
          </w:r>
          <w:r>
            <w:rPr>
              <w:rFonts w:ascii="Times New Roman" w:hAnsi="Times New Roman" w:cs="Times New Roman"/>
              <w:szCs w:val="28"/>
            </w:rPr>
            <w:fldChar w:fldCharType="separate"/>
          </w:r>
          <w:r>
            <w:rPr>
              <w:rFonts w:hint="eastAsia" w:ascii="Calibri" w:hAnsi="Calibri" w:eastAsia="宋体"/>
              <w:bCs/>
              <w:kern w:val="44"/>
              <w:szCs w:val="28"/>
            </w:rPr>
            <w:t>三、可行性分析</w:t>
          </w:r>
          <w:r>
            <w:tab/>
          </w:r>
          <w:r>
            <w:fldChar w:fldCharType="begin"/>
          </w:r>
          <w:r>
            <w:instrText xml:space="preserve"> PAGEREF _Toc15700 \h </w:instrText>
          </w:r>
          <w:r>
            <w:fldChar w:fldCharType="separate"/>
          </w:r>
          <w:r>
            <w:t>14</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_Toc23964 </w:instrText>
          </w:r>
          <w:r>
            <w:rPr>
              <w:rFonts w:ascii="Times New Roman" w:hAnsi="Times New Roman" w:cs="Times New Roman"/>
              <w:szCs w:val="28"/>
            </w:rPr>
            <w:fldChar w:fldCharType="separate"/>
          </w:r>
          <w:r>
            <w:rPr>
              <w:rFonts w:hint="eastAsia"/>
              <w:kern w:val="44"/>
              <w:szCs w:val="28"/>
            </w:rPr>
            <w:t>3</w:t>
          </w:r>
          <w:r>
            <w:rPr>
              <w:kern w:val="44"/>
              <w:szCs w:val="28"/>
            </w:rPr>
            <w:t>.1</w:t>
          </w:r>
          <w:r>
            <w:rPr>
              <w:rFonts w:hint="eastAsia"/>
              <w:kern w:val="44"/>
              <w:szCs w:val="28"/>
            </w:rPr>
            <w:t>成本效益分析</w:t>
          </w:r>
          <w:r>
            <w:tab/>
          </w:r>
          <w:r>
            <w:fldChar w:fldCharType="begin"/>
          </w:r>
          <w:r>
            <w:instrText xml:space="preserve"> PAGEREF _Toc23964 \h </w:instrText>
          </w:r>
          <w:r>
            <w:fldChar w:fldCharType="separate"/>
          </w:r>
          <w:r>
            <w:t>14</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_Toc16815 </w:instrText>
          </w:r>
          <w:r>
            <w:rPr>
              <w:rFonts w:ascii="Times New Roman" w:hAnsi="Times New Roman" w:cs="Times New Roman"/>
              <w:szCs w:val="28"/>
            </w:rPr>
            <w:fldChar w:fldCharType="separate"/>
          </w:r>
          <w:r>
            <w:rPr>
              <w:rFonts w:hint="eastAsia"/>
              <w:kern w:val="44"/>
              <w:szCs w:val="28"/>
            </w:rPr>
            <w:t>3</w:t>
          </w:r>
          <w:r>
            <w:rPr>
              <w:kern w:val="44"/>
              <w:szCs w:val="28"/>
            </w:rPr>
            <w:t>.2</w:t>
          </w:r>
          <w:r>
            <w:rPr>
              <w:rFonts w:hint="eastAsia"/>
              <w:kern w:val="44"/>
              <w:szCs w:val="28"/>
            </w:rPr>
            <w:t>项目风险分析</w:t>
          </w:r>
          <w:r>
            <w:tab/>
          </w:r>
          <w:r>
            <w:fldChar w:fldCharType="begin"/>
          </w:r>
          <w:r>
            <w:instrText xml:space="preserve"> PAGEREF _Toc16815 \h </w:instrText>
          </w:r>
          <w:r>
            <w:fldChar w:fldCharType="separate"/>
          </w:r>
          <w:r>
            <w:t>14</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_Toc16351 </w:instrText>
          </w:r>
          <w:r>
            <w:rPr>
              <w:rFonts w:ascii="Times New Roman" w:hAnsi="Times New Roman" w:cs="Times New Roman"/>
              <w:szCs w:val="28"/>
            </w:rPr>
            <w:fldChar w:fldCharType="separate"/>
          </w:r>
          <w:r>
            <w:rPr>
              <w:rFonts w:hint="eastAsia"/>
              <w:kern w:val="44"/>
              <w:szCs w:val="28"/>
            </w:rPr>
            <w:t>3</w:t>
          </w:r>
          <w:r>
            <w:rPr>
              <w:kern w:val="44"/>
              <w:szCs w:val="28"/>
            </w:rPr>
            <w:t>.3</w:t>
          </w:r>
          <w:r>
            <w:rPr>
              <w:rFonts w:hint="eastAsia"/>
              <w:kern w:val="44"/>
              <w:szCs w:val="28"/>
            </w:rPr>
            <w:t>推荐方案</w:t>
          </w:r>
          <w:r>
            <w:tab/>
          </w:r>
          <w:r>
            <w:fldChar w:fldCharType="begin"/>
          </w:r>
          <w:r>
            <w:instrText xml:space="preserve"> PAGEREF _Toc16351 \h </w:instrText>
          </w:r>
          <w:r>
            <w:fldChar w:fldCharType="separate"/>
          </w:r>
          <w:r>
            <w:t>15</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_Toc6785 </w:instrText>
          </w:r>
          <w:r>
            <w:rPr>
              <w:rFonts w:ascii="Times New Roman" w:hAnsi="Times New Roman" w:cs="Times New Roman"/>
              <w:szCs w:val="28"/>
            </w:rPr>
            <w:fldChar w:fldCharType="separate"/>
          </w:r>
          <w:r>
            <w:rPr>
              <w:rFonts w:hint="eastAsia"/>
              <w:kern w:val="44"/>
              <w:szCs w:val="28"/>
            </w:rPr>
            <w:t>3</w:t>
          </w:r>
          <w:r>
            <w:rPr>
              <w:kern w:val="44"/>
              <w:szCs w:val="28"/>
            </w:rPr>
            <w:t>.4</w:t>
          </w:r>
          <w:r>
            <w:rPr>
              <w:rFonts w:hint="eastAsia"/>
              <w:kern w:val="44"/>
              <w:szCs w:val="28"/>
            </w:rPr>
            <w:t>时间进度安排</w:t>
          </w:r>
          <w:r>
            <w:tab/>
          </w:r>
          <w:r>
            <w:fldChar w:fldCharType="begin"/>
          </w:r>
          <w:r>
            <w:instrText xml:space="preserve"> PAGEREF _Toc6785 \h </w:instrText>
          </w:r>
          <w:r>
            <w:fldChar w:fldCharType="separate"/>
          </w:r>
          <w:r>
            <w:t>15</w:t>
          </w:r>
          <w:r>
            <w:fldChar w:fldCharType="end"/>
          </w:r>
          <w:r>
            <w:rPr>
              <w:rFonts w:ascii="Times New Roman" w:hAnsi="Times New Roman" w:cs="Times New Roman"/>
              <w:szCs w:val="28"/>
            </w:rPr>
            <w:fldChar w:fldCharType="end"/>
          </w:r>
        </w:p>
        <w:p>
          <w:pPr>
            <w:pStyle w:val="17"/>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_Toc19898 </w:instrText>
          </w:r>
          <w:r>
            <w:rPr>
              <w:rFonts w:ascii="Times New Roman" w:hAnsi="Times New Roman" w:cs="Times New Roman"/>
              <w:szCs w:val="28"/>
            </w:rPr>
            <w:fldChar w:fldCharType="separate"/>
          </w:r>
          <w:r>
            <w:rPr>
              <w:rFonts w:hint="eastAsia" w:ascii="Calibri" w:hAnsi="Calibri" w:eastAsia="宋体"/>
              <w:bCs/>
              <w:kern w:val="44"/>
              <w:szCs w:val="28"/>
            </w:rPr>
            <w:t>四、项目团队成员分工</w:t>
          </w:r>
          <w:r>
            <w:tab/>
          </w:r>
          <w:r>
            <w:fldChar w:fldCharType="begin"/>
          </w:r>
          <w:r>
            <w:instrText xml:space="preserve"> PAGEREF _Toc19898 \h </w:instrText>
          </w:r>
          <w:r>
            <w:fldChar w:fldCharType="separate"/>
          </w:r>
          <w:r>
            <w:t>15</w:t>
          </w:r>
          <w:r>
            <w:fldChar w:fldCharType="end"/>
          </w:r>
          <w:r>
            <w:rPr>
              <w:rFonts w:ascii="Times New Roman" w:hAnsi="Times New Roman" w:cs="Times New Roman"/>
              <w:szCs w:val="28"/>
            </w:rPr>
            <w:fldChar w:fldCharType="end"/>
          </w:r>
        </w:p>
        <w:p>
          <w:pPr>
            <w:pStyle w:val="17"/>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_Toc25254 </w:instrText>
          </w:r>
          <w:r>
            <w:rPr>
              <w:rFonts w:ascii="Times New Roman" w:hAnsi="Times New Roman" w:cs="Times New Roman"/>
              <w:szCs w:val="28"/>
            </w:rPr>
            <w:fldChar w:fldCharType="separate"/>
          </w:r>
          <w:r>
            <w:rPr>
              <w:rFonts w:hint="eastAsia" w:ascii="Calibri" w:hAnsi="Calibri" w:eastAsia="宋体"/>
              <w:bCs/>
              <w:kern w:val="44"/>
              <w:szCs w:val="28"/>
            </w:rPr>
            <w:t>五、需求分析</w:t>
          </w:r>
          <w:r>
            <w:tab/>
          </w:r>
          <w:r>
            <w:fldChar w:fldCharType="begin"/>
          </w:r>
          <w:r>
            <w:instrText xml:space="preserve"> PAGEREF _Toc25254 \h </w:instrText>
          </w:r>
          <w:r>
            <w:fldChar w:fldCharType="separate"/>
          </w:r>
          <w:r>
            <w:t>16</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_Toc28744 </w:instrText>
          </w:r>
          <w:r>
            <w:rPr>
              <w:rFonts w:ascii="Times New Roman" w:hAnsi="Times New Roman" w:cs="Times New Roman"/>
              <w:szCs w:val="28"/>
            </w:rPr>
            <w:fldChar w:fldCharType="separate"/>
          </w:r>
          <w:r>
            <w:rPr>
              <w:rFonts w:hint="eastAsia"/>
              <w:kern w:val="44"/>
              <w:szCs w:val="28"/>
            </w:rPr>
            <w:t>5</w:t>
          </w:r>
          <w:r>
            <w:rPr>
              <w:kern w:val="44"/>
              <w:szCs w:val="28"/>
            </w:rPr>
            <w:t>.1</w:t>
          </w:r>
          <w:r>
            <w:rPr>
              <w:rFonts w:hint="eastAsia"/>
              <w:kern w:val="44"/>
              <w:szCs w:val="28"/>
            </w:rPr>
            <w:t>需求概述</w:t>
          </w:r>
          <w:r>
            <w:tab/>
          </w:r>
          <w:r>
            <w:fldChar w:fldCharType="begin"/>
          </w:r>
          <w:r>
            <w:instrText xml:space="preserve"> PAGEREF _Toc28744 \h </w:instrText>
          </w:r>
          <w:r>
            <w:fldChar w:fldCharType="separate"/>
          </w:r>
          <w:r>
            <w:t>16</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_Toc6557 </w:instrText>
          </w:r>
          <w:r>
            <w:rPr>
              <w:rFonts w:ascii="Times New Roman" w:hAnsi="Times New Roman" w:cs="Times New Roman"/>
              <w:szCs w:val="28"/>
            </w:rPr>
            <w:fldChar w:fldCharType="separate"/>
          </w:r>
          <w:r>
            <w:rPr>
              <w:rFonts w:hint="eastAsia"/>
              <w:kern w:val="44"/>
              <w:szCs w:val="28"/>
            </w:rPr>
            <w:t>5</w:t>
          </w:r>
          <w:r>
            <w:rPr>
              <w:kern w:val="44"/>
              <w:szCs w:val="28"/>
            </w:rPr>
            <w:t>.2</w:t>
          </w:r>
          <w:r>
            <w:rPr>
              <w:rFonts w:hint="eastAsia"/>
              <w:kern w:val="44"/>
              <w:szCs w:val="28"/>
            </w:rPr>
            <w:t>详细需求描述</w:t>
          </w:r>
          <w:r>
            <w:tab/>
          </w:r>
          <w:r>
            <w:fldChar w:fldCharType="begin"/>
          </w:r>
          <w:r>
            <w:instrText xml:space="preserve"> PAGEREF _Toc6557 \h </w:instrText>
          </w:r>
          <w:r>
            <w:fldChar w:fldCharType="separate"/>
          </w:r>
          <w:r>
            <w:t>16</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_Toc16544 </w:instrText>
          </w:r>
          <w:r>
            <w:rPr>
              <w:rFonts w:ascii="Times New Roman" w:hAnsi="Times New Roman" w:cs="Times New Roman"/>
              <w:szCs w:val="28"/>
            </w:rPr>
            <w:fldChar w:fldCharType="separate"/>
          </w:r>
          <w:r>
            <w:rPr>
              <w:rFonts w:hint="eastAsia"/>
              <w:kern w:val="44"/>
              <w:szCs w:val="28"/>
            </w:rPr>
            <w:t>5</w:t>
          </w:r>
          <w:r>
            <w:rPr>
              <w:kern w:val="44"/>
              <w:szCs w:val="28"/>
            </w:rPr>
            <w:t>.3</w:t>
          </w:r>
          <w:r>
            <w:rPr>
              <w:rFonts w:hint="eastAsia"/>
              <w:kern w:val="44"/>
              <w:szCs w:val="28"/>
            </w:rPr>
            <w:t>具体需求</w:t>
          </w:r>
          <w:r>
            <w:tab/>
          </w:r>
          <w:r>
            <w:fldChar w:fldCharType="begin"/>
          </w:r>
          <w:r>
            <w:instrText xml:space="preserve"> PAGEREF _Toc16544 \h </w:instrText>
          </w:r>
          <w:r>
            <w:fldChar w:fldCharType="separate"/>
          </w:r>
          <w:r>
            <w:t>16</w:t>
          </w:r>
          <w:r>
            <w:fldChar w:fldCharType="end"/>
          </w:r>
          <w:r>
            <w:rPr>
              <w:rFonts w:ascii="Times New Roman" w:hAnsi="Times New Roman" w:cs="Times New Roman"/>
              <w:szCs w:val="28"/>
            </w:rPr>
            <w:fldChar w:fldCharType="end"/>
          </w:r>
        </w:p>
        <w:p>
          <w:pPr>
            <w:pStyle w:val="17"/>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_Toc21895 </w:instrText>
          </w:r>
          <w:r>
            <w:rPr>
              <w:rFonts w:ascii="Times New Roman" w:hAnsi="Times New Roman" w:cs="Times New Roman"/>
              <w:szCs w:val="28"/>
            </w:rPr>
            <w:fldChar w:fldCharType="separate"/>
          </w:r>
          <w:r>
            <w:rPr>
              <w:rFonts w:hint="eastAsia" w:ascii="Calibri" w:hAnsi="Calibri" w:eastAsia="宋体"/>
              <w:bCs/>
              <w:kern w:val="44"/>
              <w:szCs w:val="28"/>
            </w:rPr>
            <w:t>六、非功能需求描述</w:t>
          </w:r>
          <w:r>
            <w:tab/>
          </w:r>
          <w:r>
            <w:fldChar w:fldCharType="begin"/>
          </w:r>
          <w:r>
            <w:instrText xml:space="preserve"> PAGEREF _Toc21895 \h </w:instrText>
          </w:r>
          <w:r>
            <w:fldChar w:fldCharType="separate"/>
          </w:r>
          <w:r>
            <w:t>19</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_Toc24624 </w:instrText>
          </w:r>
          <w:r>
            <w:rPr>
              <w:rFonts w:ascii="Times New Roman" w:hAnsi="Times New Roman" w:cs="Times New Roman"/>
              <w:szCs w:val="28"/>
            </w:rPr>
            <w:fldChar w:fldCharType="separate"/>
          </w:r>
          <w:r>
            <w:rPr>
              <w:rFonts w:hint="eastAsia"/>
              <w:kern w:val="44"/>
              <w:szCs w:val="28"/>
            </w:rPr>
            <w:t>6</w:t>
          </w:r>
          <w:r>
            <w:rPr>
              <w:kern w:val="44"/>
              <w:szCs w:val="28"/>
            </w:rPr>
            <w:t>.1</w:t>
          </w:r>
          <w:r>
            <w:rPr>
              <w:rFonts w:hint="eastAsia"/>
              <w:kern w:val="44"/>
              <w:szCs w:val="28"/>
            </w:rPr>
            <w:t>初始数据质量标准</w:t>
          </w:r>
          <w:r>
            <w:tab/>
          </w:r>
          <w:r>
            <w:fldChar w:fldCharType="begin"/>
          </w:r>
          <w:r>
            <w:instrText xml:space="preserve"> PAGEREF _Toc24624 \h </w:instrText>
          </w:r>
          <w:r>
            <w:fldChar w:fldCharType="separate"/>
          </w:r>
          <w:r>
            <w:t>19</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_Toc28294 </w:instrText>
          </w:r>
          <w:r>
            <w:rPr>
              <w:rFonts w:ascii="Times New Roman" w:hAnsi="Times New Roman" w:cs="Times New Roman"/>
              <w:szCs w:val="28"/>
            </w:rPr>
            <w:fldChar w:fldCharType="separate"/>
          </w:r>
          <w:r>
            <w:rPr>
              <w:rFonts w:hint="eastAsia"/>
              <w:kern w:val="44"/>
              <w:szCs w:val="28"/>
            </w:rPr>
            <w:t>6</w:t>
          </w:r>
          <w:r>
            <w:rPr>
              <w:kern w:val="44"/>
              <w:szCs w:val="28"/>
            </w:rPr>
            <w:t>.2</w:t>
          </w:r>
          <w:r>
            <w:rPr>
              <w:rFonts w:hint="eastAsia"/>
              <w:kern w:val="44"/>
              <w:szCs w:val="28"/>
            </w:rPr>
            <w:t>可用性</w:t>
          </w:r>
          <w:r>
            <w:tab/>
          </w:r>
          <w:r>
            <w:fldChar w:fldCharType="begin"/>
          </w:r>
          <w:r>
            <w:instrText xml:space="preserve"> PAGEREF _Toc28294 \h </w:instrText>
          </w:r>
          <w:r>
            <w:fldChar w:fldCharType="separate"/>
          </w:r>
          <w:r>
            <w:t>20</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_Toc22850 </w:instrText>
          </w:r>
          <w:r>
            <w:rPr>
              <w:rFonts w:ascii="Times New Roman" w:hAnsi="Times New Roman" w:cs="Times New Roman"/>
              <w:szCs w:val="28"/>
            </w:rPr>
            <w:fldChar w:fldCharType="separate"/>
          </w:r>
          <w:r>
            <w:rPr>
              <w:rFonts w:hint="eastAsia"/>
              <w:kern w:val="44"/>
              <w:szCs w:val="28"/>
            </w:rPr>
            <w:t>6</w:t>
          </w:r>
          <w:r>
            <w:rPr>
              <w:kern w:val="44"/>
              <w:szCs w:val="28"/>
            </w:rPr>
            <w:t>.3</w:t>
          </w:r>
          <w:r>
            <w:rPr>
              <w:rFonts w:hint="eastAsia"/>
              <w:kern w:val="44"/>
              <w:szCs w:val="28"/>
            </w:rPr>
            <w:t>性能</w:t>
          </w:r>
          <w:r>
            <w:tab/>
          </w:r>
          <w:r>
            <w:fldChar w:fldCharType="begin"/>
          </w:r>
          <w:r>
            <w:instrText xml:space="preserve"> PAGEREF _Toc22850 \h </w:instrText>
          </w:r>
          <w:r>
            <w:fldChar w:fldCharType="separate"/>
          </w:r>
          <w:r>
            <w:t>20</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_Toc13764 </w:instrText>
          </w:r>
          <w:r>
            <w:rPr>
              <w:rFonts w:ascii="Times New Roman" w:hAnsi="Times New Roman" w:cs="Times New Roman"/>
              <w:szCs w:val="28"/>
            </w:rPr>
            <w:fldChar w:fldCharType="separate"/>
          </w:r>
          <w:r>
            <w:rPr>
              <w:rFonts w:hint="eastAsia"/>
              <w:kern w:val="44"/>
              <w:szCs w:val="28"/>
            </w:rPr>
            <w:t>6</w:t>
          </w:r>
          <w:r>
            <w:rPr>
              <w:kern w:val="44"/>
              <w:szCs w:val="28"/>
            </w:rPr>
            <w:t>.4</w:t>
          </w:r>
          <w:r>
            <w:rPr>
              <w:rFonts w:hint="eastAsia"/>
              <w:kern w:val="44"/>
              <w:szCs w:val="28"/>
            </w:rPr>
            <w:t>可扩展性</w:t>
          </w:r>
          <w:r>
            <w:tab/>
          </w:r>
          <w:r>
            <w:fldChar w:fldCharType="begin"/>
          </w:r>
          <w:r>
            <w:instrText xml:space="preserve"> PAGEREF _Toc13764 \h </w:instrText>
          </w:r>
          <w:r>
            <w:fldChar w:fldCharType="separate"/>
          </w:r>
          <w:r>
            <w:t>21</w:t>
          </w:r>
          <w:r>
            <w:fldChar w:fldCharType="end"/>
          </w:r>
          <w:r>
            <w:rPr>
              <w:rFonts w:ascii="Times New Roman" w:hAnsi="Times New Roman" w:cs="Times New Roman"/>
              <w:szCs w:val="28"/>
            </w:rPr>
            <w:fldChar w:fldCharType="end"/>
          </w:r>
        </w:p>
        <w:p>
          <w:pPr>
            <w:pStyle w:val="18"/>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_Toc28753 </w:instrText>
          </w:r>
          <w:r>
            <w:rPr>
              <w:rFonts w:ascii="Times New Roman" w:hAnsi="Times New Roman" w:cs="Times New Roman"/>
              <w:szCs w:val="28"/>
            </w:rPr>
            <w:fldChar w:fldCharType="separate"/>
          </w:r>
          <w:r>
            <w:rPr>
              <w:rFonts w:hint="eastAsia"/>
              <w:kern w:val="44"/>
              <w:szCs w:val="28"/>
            </w:rPr>
            <w:t>6</w:t>
          </w:r>
          <w:r>
            <w:rPr>
              <w:kern w:val="44"/>
              <w:szCs w:val="28"/>
            </w:rPr>
            <w:t>.5</w:t>
          </w:r>
          <w:r>
            <w:rPr>
              <w:rFonts w:hint="eastAsia"/>
              <w:kern w:val="44"/>
              <w:szCs w:val="28"/>
            </w:rPr>
            <w:t>可维护性</w:t>
          </w:r>
          <w:r>
            <w:tab/>
          </w:r>
          <w:r>
            <w:fldChar w:fldCharType="begin"/>
          </w:r>
          <w:r>
            <w:instrText xml:space="preserve"> PAGEREF _Toc28753 \h </w:instrText>
          </w:r>
          <w:r>
            <w:fldChar w:fldCharType="separate"/>
          </w:r>
          <w:r>
            <w:t>21</w:t>
          </w:r>
          <w:r>
            <w:fldChar w:fldCharType="end"/>
          </w:r>
          <w:r>
            <w:rPr>
              <w:rFonts w:ascii="Times New Roman" w:hAnsi="Times New Roman" w:cs="Times New Roman"/>
              <w:szCs w:val="28"/>
            </w:rPr>
            <w:fldChar w:fldCharType="end"/>
          </w:r>
        </w:p>
        <w:p>
          <w:pPr>
            <w:pStyle w:val="16"/>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_Toc7643 </w:instrText>
          </w:r>
          <w:r>
            <w:rPr>
              <w:rFonts w:ascii="Times New Roman" w:hAnsi="Times New Roman" w:cs="Times New Roman"/>
              <w:szCs w:val="28"/>
            </w:rPr>
            <w:fldChar w:fldCharType="separate"/>
          </w:r>
          <w:r>
            <w:rPr>
              <w:rFonts w:hint="eastAsia"/>
            </w:rPr>
            <w:t>第二部分 系统设计</w:t>
          </w:r>
          <w:r>
            <w:tab/>
          </w:r>
          <w:r>
            <w:fldChar w:fldCharType="begin"/>
          </w:r>
          <w:r>
            <w:instrText xml:space="preserve"> PAGEREF _Toc7643 \h </w:instrText>
          </w:r>
          <w:r>
            <w:fldChar w:fldCharType="separate"/>
          </w:r>
          <w:r>
            <w:t>21</w:t>
          </w:r>
          <w:r>
            <w:fldChar w:fldCharType="end"/>
          </w:r>
          <w:r>
            <w:rPr>
              <w:rFonts w:ascii="Times New Roman" w:hAnsi="Times New Roman" w:cs="Times New Roman"/>
              <w:szCs w:val="28"/>
            </w:rPr>
            <w:fldChar w:fldCharType="end"/>
          </w:r>
        </w:p>
        <w:p>
          <w:pPr>
            <w:pStyle w:val="17"/>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_Toc21847 </w:instrText>
          </w:r>
          <w:r>
            <w:rPr>
              <w:rFonts w:ascii="Times New Roman" w:hAnsi="Times New Roman" w:cs="Times New Roman"/>
              <w:szCs w:val="28"/>
            </w:rPr>
            <w:fldChar w:fldCharType="separate"/>
          </w:r>
          <w:r>
            <w:rPr>
              <w:rFonts w:hint="default" w:ascii="Calibri" w:hAnsi="Calibri" w:eastAsia="宋体"/>
              <w:bCs/>
              <w:kern w:val="44"/>
              <w:szCs w:val="28"/>
            </w:rPr>
            <w:t xml:space="preserve">一、 </w:t>
          </w:r>
          <w:r>
            <w:rPr>
              <w:rFonts w:hint="eastAsia" w:ascii="Calibri" w:hAnsi="Calibri" w:eastAsia="宋体"/>
              <w:bCs/>
              <w:kern w:val="44"/>
              <w:szCs w:val="28"/>
            </w:rPr>
            <w:t>逻辑架构</w:t>
          </w:r>
          <w:r>
            <w:tab/>
          </w:r>
          <w:r>
            <w:fldChar w:fldCharType="begin"/>
          </w:r>
          <w:r>
            <w:instrText xml:space="preserve"> PAGEREF _Toc21847 \h </w:instrText>
          </w:r>
          <w:r>
            <w:fldChar w:fldCharType="separate"/>
          </w:r>
          <w:r>
            <w:t>21</w:t>
          </w:r>
          <w:r>
            <w:fldChar w:fldCharType="end"/>
          </w:r>
          <w:r>
            <w:rPr>
              <w:rFonts w:ascii="Times New Roman" w:hAnsi="Times New Roman" w:cs="Times New Roman"/>
              <w:szCs w:val="28"/>
            </w:rPr>
            <w:fldChar w:fldCharType="end"/>
          </w:r>
        </w:p>
        <w:p>
          <w:pPr>
            <w:pStyle w:val="17"/>
            <w:tabs>
              <w:tab w:val="right" w:leader="dot" w:pos="8306"/>
            </w:tabs>
          </w:pPr>
          <w:r>
            <w:rPr>
              <w:rFonts w:ascii="Times New Roman" w:hAnsi="Times New Roman" w:cs="Times New Roman"/>
              <w:szCs w:val="28"/>
            </w:rPr>
            <w:fldChar w:fldCharType="begin"/>
          </w:r>
          <w:r>
            <w:rPr>
              <w:rFonts w:ascii="Times New Roman" w:hAnsi="Times New Roman" w:cs="Times New Roman"/>
              <w:szCs w:val="28"/>
            </w:rPr>
            <w:instrText xml:space="preserve"> HYPERLINK \l _Toc10119 </w:instrText>
          </w:r>
          <w:r>
            <w:rPr>
              <w:rFonts w:ascii="Times New Roman" w:hAnsi="Times New Roman" w:cs="Times New Roman"/>
              <w:szCs w:val="28"/>
            </w:rPr>
            <w:fldChar w:fldCharType="separate"/>
          </w:r>
          <w:r>
            <w:rPr>
              <w:rFonts w:hint="eastAsia" w:ascii="Calibri" w:hAnsi="Calibri" w:eastAsia="宋体"/>
              <w:bCs/>
              <w:kern w:val="44"/>
              <w:szCs w:val="28"/>
            </w:rPr>
            <w:t>二、其他架构</w:t>
          </w:r>
          <w:r>
            <w:tab/>
          </w:r>
          <w:r>
            <w:fldChar w:fldCharType="begin"/>
          </w:r>
          <w:r>
            <w:instrText xml:space="preserve"> PAGEREF _Toc10119 \h </w:instrText>
          </w:r>
          <w:r>
            <w:fldChar w:fldCharType="separate"/>
          </w:r>
          <w:r>
            <w:t>22</w:t>
          </w:r>
          <w:r>
            <w:fldChar w:fldCharType="end"/>
          </w:r>
          <w:r>
            <w:rPr>
              <w:rFonts w:ascii="Times New Roman" w:hAnsi="Times New Roman" w:cs="Times New Roman"/>
              <w:szCs w:val="28"/>
            </w:rPr>
            <w:fldChar w:fldCharType="end"/>
          </w:r>
        </w:p>
        <w:p>
          <w:pPr>
            <w:widowControl/>
            <w:spacing w:line="240" w:lineRule="auto"/>
            <w:jc w:val="left"/>
            <w:rPr>
              <w:rFonts w:ascii="Times New Roman" w:hAnsi="Times New Roman" w:cs="Times New Roman"/>
              <w:b/>
              <w:sz w:val="28"/>
              <w:szCs w:val="28"/>
            </w:rPr>
          </w:pPr>
          <w:r>
            <w:rPr>
              <w:rFonts w:ascii="Times New Roman" w:hAnsi="Times New Roman" w:cs="Times New Roman"/>
              <w:szCs w:val="28"/>
            </w:rPr>
            <w:fldChar w:fldCharType="end"/>
          </w:r>
        </w:p>
      </w:sdtContent>
    </w:sdt>
    <w:p>
      <w:pPr>
        <w:pStyle w:val="11"/>
      </w:pPr>
      <w:bookmarkStart w:id="2" w:name="_Toc20692"/>
      <w:r>
        <w:rPr>
          <w:rFonts w:hint="eastAsia"/>
        </w:rPr>
        <w:t>第一部分 系统分析</w:t>
      </w:r>
      <w:bookmarkEnd w:id="2"/>
    </w:p>
    <w:p>
      <w:pPr>
        <w:pStyle w:val="3"/>
        <w:rPr>
          <w:rFonts w:ascii="Calibri" w:hAnsi="Calibri" w:eastAsia="宋体"/>
          <w:bCs/>
          <w:kern w:val="44"/>
          <w:szCs w:val="28"/>
        </w:rPr>
      </w:pPr>
      <w:bookmarkStart w:id="3" w:name="_Toc2866"/>
      <w:r>
        <w:rPr>
          <w:rFonts w:hint="eastAsia" w:ascii="Calibri" w:hAnsi="Calibri" w:eastAsia="宋体"/>
          <w:bCs/>
          <w:kern w:val="44"/>
          <w:szCs w:val="28"/>
        </w:rPr>
        <w:t>一、编写目的及背景</w:t>
      </w:r>
      <w:bookmarkEnd w:id="3"/>
    </w:p>
    <w:p>
      <w:pPr>
        <w:spacing w:line="312" w:lineRule="auto"/>
        <w:ind w:firstLine="480" w:firstLineChars="200"/>
        <w:jc w:val="left"/>
        <w:rPr>
          <w:rFonts w:ascii="宋体" w:hAnsi="宋体"/>
        </w:rPr>
      </w:pPr>
      <w:r>
        <w:rPr>
          <w:rFonts w:hint="eastAsia" w:ascii="宋体" w:hAnsi="宋体"/>
        </w:rPr>
        <w:t>现如今随着社会的不断发展、人们物质生活水平的不断提高，民众们对</w:t>
      </w:r>
      <w:bookmarkStart w:id="30" w:name="_GoBack"/>
      <w:bookmarkEnd w:id="30"/>
      <w:r>
        <w:rPr>
          <w:rFonts w:hint="eastAsia" w:ascii="宋体" w:hAnsi="宋体"/>
        </w:rPr>
        <w:t>于便捷的自驾出行有了新的需求，越来越多的人选择进入驾校学习驾驶技能。在这个大的背景下，急需开发出一款新的驾校报名系统，满足用户工作繁忙的需求，不仅是便于用户随时查看信息、进行在线学习的途径，而且还能够提高管理人员的管理效率。本团队开发的驾校管理系统是一款方便、快捷的信息服务查询类软件。系统的开发与人们日常学车的需求息息相关，包括驾校管理员对学员进行管理，对驾校教练进行管理，还有预约教练、评价教练、在线考试、考试通知、报考信息、练车通知、预约练车、驾考报名、报名信息、车辆信息等功能模块，形成一个集成统一的平台，为学员进行驾考知识、驾考技能的培养和训练。</w:t>
      </w:r>
    </w:p>
    <w:p>
      <w:pPr>
        <w:pStyle w:val="3"/>
        <w:rPr>
          <w:rFonts w:ascii="Calibri" w:hAnsi="Calibri" w:eastAsia="宋体"/>
          <w:bCs/>
          <w:kern w:val="44"/>
          <w:szCs w:val="28"/>
        </w:rPr>
      </w:pPr>
      <w:bookmarkStart w:id="4" w:name="_Toc1335"/>
      <w:r>
        <w:rPr>
          <w:rFonts w:hint="eastAsia" w:ascii="Calibri" w:hAnsi="Calibri" w:eastAsia="宋体"/>
          <w:bCs/>
          <w:kern w:val="44"/>
          <w:szCs w:val="28"/>
        </w:rPr>
        <w:t>二、项目环境概述</w:t>
      </w:r>
      <w:bookmarkEnd w:id="4"/>
    </w:p>
    <w:p>
      <w:pPr>
        <w:pStyle w:val="4"/>
        <w:rPr>
          <w:rFonts w:hint="eastAsia"/>
          <w:kern w:val="44"/>
          <w:sz w:val="28"/>
          <w:szCs w:val="28"/>
        </w:rPr>
      </w:pPr>
      <w:bookmarkStart w:id="5" w:name="_Toc17088"/>
      <w:r>
        <w:rPr>
          <w:rFonts w:hint="eastAsia"/>
          <w:kern w:val="44"/>
          <w:sz w:val="28"/>
          <w:szCs w:val="28"/>
        </w:rPr>
        <w:t>2</w:t>
      </w:r>
      <w:r>
        <w:rPr>
          <w:kern w:val="44"/>
          <w:sz w:val="28"/>
          <w:szCs w:val="28"/>
        </w:rPr>
        <w:t>.1</w:t>
      </w:r>
      <w:r>
        <w:rPr>
          <w:rFonts w:hint="eastAsia"/>
          <w:kern w:val="44"/>
          <w:sz w:val="28"/>
          <w:szCs w:val="28"/>
        </w:rPr>
        <w:t>系统描述</w:t>
      </w:r>
      <w:bookmarkEnd w:id="5"/>
    </w:p>
    <w:p>
      <w:pPr>
        <w:spacing w:line="312" w:lineRule="auto"/>
        <w:ind w:firstLine="480" w:firstLineChars="200"/>
        <w:jc w:val="left"/>
        <w:rPr>
          <w:rFonts w:ascii="宋体" w:hAnsi="宋体" w:cs="宋体"/>
        </w:rPr>
      </w:pPr>
      <w:r>
        <w:rPr>
          <w:rFonts w:hint="eastAsia" w:ascii="宋体" w:hAnsi="宋体" w:cs="宋体"/>
        </w:rPr>
        <w:t>本系统是一个驾校管理系统，是对驾校学员进行在线考试和学习进行管理的信息化平台。系统主要是作为一款方便、快捷的信息服务查询类系统而编写，学员可以自主在线报名，系统能够生成学员材料，学员可以在系统中进行考试报名等等，是一个集成统一的平台来为学员驾考学习进行服务。</w:t>
      </w:r>
    </w:p>
    <w:p>
      <w:pPr>
        <w:pStyle w:val="4"/>
        <w:rPr>
          <w:kern w:val="44"/>
          <w:sz w:val="28"/>
          <w:szCs w:val="28"/>
        </w:rPr>
      </w:pPr>
      <w:bookmarkStart w:id="6" w:name="_Toc21128"/>
      <w:r>
        <w:rPr>
          <w:rFonts w:hint="eastAsia"/>
          <w:kern w:val="44"/>
          <w:sz w:val="28"/>
          <w:szCs w:val="28"/>
        </w:rPr>
        <w:t>2</w:t>
      </w:r>
      <w:r>
        <w:rPr>
          <w:kern w:val="44"/>
          <w:sz w:val="28"/>
          <w:szCs w:val="28"/>
        </w:rPr>
        <w:t>.2</w:t>
      </w:r>
      <w:r>
        <w:rPr>
          <w:rFonts w:hint="eastAsia"/>
          <w:kern w:val="44"/>
          <w:sz w:val="28"/>
          <w:szCs w:val="28"/>
        </w:rPr>
        <w:t>系统总体功能要求描述</w:t>
      </w:r>
      <w:bookmarkEnd w:id="6"/>
    </w:p>
    <w:p>
      <w:pPr>
        <w:spacing w:line="312" w:lineRule="auto"/>
        <w:ind w:firstLine="482" w:firstLineChars="200"/>
        <w:jc w:val="left"/>
        <w:rPr>
          <w:rFonts w:ascii="宋体" w:hAnsi="宋体" w:cs="宋体"/>
        </w:rPr>
      </w:pPr>
      <w:r>
        <w:rPr>
          <w:rFonts w:hint="eastAsia" w:ascii="宋体" w:hAnsi="宋体" w:cs="宋体"/>
          <w:b/>
          <w:bCs/>
        </w:rPr>
        <w:t>（1）超级管理员：</w:t>
      </w:r>
      <w:r>
        <w:rPr>
          <w:rFonts w:hint="eastAsia" w:ascii="宋体" w:hAnsi="宋体" w:cs="宋体"/>
        </w:rPr>
        <w:t>可以根据教练的基础信息来进行“添加用户”的操作，生成教练账号，还可以手动添加学员账号。然后根据教练的基本信息进行“基本参数的录入”，其中包括设置教练培训的科目（科目二、科目三），前端的教练咨询展示列表的录入，上传学员进行在线培训所需查看的视频文档和试题。</w:t>
      </w:r>
    </w:p>
    <w:p>
      <w:pPr>
        <w:spacing w:line="312" w:lineRule="auto"/>
        <w:ind w:firstLine="480" w:firstLineChars="200"/>
        <w:jc w:val="left"/>
        <w:rPr>
          <w:rFonts w:ascii="宋体" w:hAnsi="宋体" w:cs="宋体"/>
        </w:rPr>
      </w:pPr>
      <w:r>
        <w:rPr>
          <w:rFonts w:hint="eastAsia" w:ascii="宋体" w:hAnsi="宋体" w:cs="宋体"/>
        </w:rPr>
        <w:t>然后，超级管理员根据学员在系统中自主报名所提交的报名材料进行审核学员资格，并公布报名通过情况。若通过审核，便生成报名表、体检表等材料，否则提示资格审核失败，需要学员重新上传。</w:t>
      </w:r>
    </w:p>
    <w:p>
      <w:pPr>
        <w:spacing w:line="312" w:lineRule="auto"/>
        <w:ind w:firstLine="482" w:firstLineChars="200"/>
        <w:jc w:val="left"/>
        <w:rPr>
          <w:rFonts w:ascii="宋体" w:hAnsi="宋体" w:cs="宋体"/>
        </w:rPr>
      </w:pPr>
      <w:r>
        <w:rPr>
          <w:rFonts w:hint="eastAsia" w:ascii="宋体" w:hAnsi="宋体" w:cs="宋体"/>
          <w:b/>
          <w:bCs/>
        </w:rPr>
        <w:t>（2）教练：</w:t>
      </w:r>
      <w:r>
        <w:rPr>
          <w:rFonts w:hint="eastAsia" w:ascii="宋体" w:hAnsi="宋体" w:cs="宋体"/>
        </w:rPr>
        <w:t>在学员练车之前首先需要对练车科目（科目二、科目三）类别进行设置。然后在系统中接受练车预约，若失败则提示预约失败，可能是当天练车人数已满，或者申请的时间不合法，成功则记录练车时长。</w:t>
      </w:r>
    </w:p>
    <w:p>
      <w:pPr>
        <w:spacing w:line="312" w:lineRule="auto"/>
        <w:ind w:firstLine="480" w:firstLineChars="200"/>
        <w:jc w:val="left"/>
        <w:rPr>
          <w:rFonts w:ascii="宋体" w:hAnsi="宋体" w:cs="宋体"/>
        </w:rPr>
      </w:pPr>
      <w:r>
        <w:rPr>
          <w:rFonts w:hint="eastAsia" w:ascii="宋体" w:hAnsi="宋体" w:cs="宋体"/>
        </w:rPr>
        <w:t>当学员符合报名条件的时候，由教练帮助学员报名考试，并生成学员考试情况。</w:t>
      </w:r>
    </w:p>
    <w:p>
      <w:pPr>
        <w:spacing w:line="312" w:lineRule="auto"/>
        <w:ind w:firstLine="482" w:firstLineChars="200"/>
        <w:jc w:val="left"/>
        <w:rPr>
          <w:rFonts w:ascii="宋体" w:hAnsi="宋体" w:cs="宋体"/>
        </w:rPr>
      </w:pPr>
      <w:r>
        <w:rPr>
          <w:rFonts w:hint="eastAsia" w:ascii="宋体" w:hAnsi="宋体" w:cs="宋体"/>
          <w:b/>
          <w:bCs/>
        </w:rPr>
        <w:t>（3）</w:t>
      </w:r>
      <w:r>
        <w:rPr>
          <w:rFonts w:ascii="宋体" w:hAnsi="宋体" w:cs="宋体"/>
          <w:b/>
          <w:bCs/>
        </w:rPr>
        <w:t>学员：</w:t>
      </w:r>
      <w:r>
        <w:rPr>
          <w:rFonts w:ascii="宋体" w:hAnsi="宋体" w:cs="宋体"/>
        </w:rPr>
        <w:t>登录APP注册用户，在完成注册后进行驾校报名。在报名期间需要提交各项体检数据身份证等报名材料。学员提交报名申请后需等待审核通过，报名成功后将有自主选择教练或者由系统分配教练。学员进入该系统进行科目培训，由于该产品为线上产品，因此只能培训科目一与科目四，其他科目需学员联系教练线下培训。为检查学员是否完成培训任务，该系统可以自动检查学员完成任务点并每间隔一段时间对学员进行人脸识别检查学生是否参与视频培训。当学员完成培训任务后即可参加线上考试。该系统还可以生成学员的学习详情报告。</w:t>
      </w:r>
    </w:p>
    <w:p>
      <w:pPr>
        <w:pStyle w:val="4"/>
        <w:rPr>
          <w:kern w:val="44"/>
          <w:sz w:val="28"/>
          <w:szCs w:val="28"/>
        </w:rPr>
      </w:pPr>
      <w:bookmarkStart w:id="7" w:name="_Toc10355"/>
      <w:r>
        <w:rPr>
          <w:rFonts w:hint="eastAsia"/>
          <w:kern w:val="44"/>
          <w:sz w:val="28"/>
          <w:szCs w:val="28"/>
        </w:rPr>
        <w:t>2</w:t>
      </w:r>
      <w:r>
        <w:rPr>
          <w:kern w:val="44"/>
          <w:sz w:val="28"/>
          <w:szCs w:val="28"/>
        </w:rPr>
        <w:t>.3</w:t>
      </w:r>
      <w:r>
        <w:rPr>
          <w:rFonts w:hint="eastAsia"/>
          <w:kern w:val="44"/>
          <w:sz w:val="28"/>
          <w:szCs w:val="28"/>
        </w:rPr>
        <w:t>系统范围</w:t>
      </w:r>
      <w:bookmarkEnd w:id="7"/>
    </w:p>
    <w:p>
      <w:pPr>
        <w:pStyle w:val="5"/>
        <w:rPr>
          <w:rFonts w:ascii="Calibri" w:hAnsi="Calibri" w:eastAsia="宋体" w:cstheme="minorBidi"/>
          <w:kern w:val="44"/>
        </w:rPr>
      </w:pPr>
      <w:r>
        <w:rPr>
          <w:rFonts w:hint="eastAsia" w:ascii="Calibri" w:hAnsi="Calibri" w:eastAsia="宋体" w:cstheme="minorBidi"/>
          <w:kern w:val="44"/>
        </w:rPr>
        <w:t>2</w:t>
      </w:r>
      <w:r>
        <w:rPr>
          <w:rFonts w:ascii="Calibri" w:hAnsi="Calibri" w:eastAsia="宋体" w:cstheme="minorBidi"/>
          <w:kern w:val="44"/>
        </w:rPr>
        <w:t>.3.1</w:t>
      </w:r>
      <w:r>
        <w:rPr>
          <w:rFonts w:hint="eastAsia" w:ascii="Calibri" w:hAnsi="Calibri" w:eastAsia="宋体" w:cstheme="minorBidi"/>
          <w:kern w:val="44"/>
        </w:rPr>
        <w:t>数据范围</w:t>
      </w:r>
    </w:p>
    <w:p>
      <w:pPr>
        <w:spacing w:line="312" w:lineRule="auto"/>
        <w:ind w:firstLine="480" w:firstLineChars="200"/>
        <w:jc w:val="left"/>
        <w:rPr>
          <w:rFonts w:hint="eastAsia" w:ascii="宋体" w:hAnsi="宋体" w:cs="宋体"/>
        </w:rPr>
      </w:pPr>
      <w:r>
        <w:rPr>
          <w:rFonts w:ascii="宋体" w:hAnsi="宋体" w:cs="宋体"/>
        </w:rPr>
        <w:t>数据项条目，用于标识实体。数据字典是数据库的重要部分，它存放有数据 库所用的有关信息，对用户来说是一组只读的表。它是关于数据信息的集合。它 是数据流图中所有要素严格定义的场所，这些要素包括数据流、数据流的组成、 文件、加工小说明及其他应进入字典的一切数据，其中每个要素对应数据字典中 的一项条目。</w:t>
      </w:r>
    </w:p>
    <w:p>
      <w:pPr>
        <w:widowControl/>
        <w:numPr>
          <w:ilvl w:val="0"/>
          <w:numId w:val="1"/>
        </w:numPr>
        <w:spacing w:before="100" w:beforeAutospacing="1" w:after="100" w:afterAutospacing="1" w:line="240" w:lineRule="auto"/>
        <w:jc w:val="left"/>
        <w:rPr>
          <w:rFonts w:ascii="宋体" w:hAnsi="宋体"/>
        </w:rPr>
      </w:pPr>
      <w:r>
        <w:rPr>
          <w:rFonts w:ascii="宋体" w:hAnsi="宋体"/>
        </w:rPr>
        <w:t>申请表，储存用户考试资格信息</w:t>
      </w:r>
    </w:p>
    <w:tbl>
      <w:tblPr>
        <w:tblStyle w:val="12"/>
        <w:tblW w:w="5000" w:type="pct"/>
        <w:tblInd w:w="0" w:type="dxa"/>
        <w:tblLayout w:type="autofit"/>
        <w:tblCellMar>
          <w:top w:w="15" w:type="dxa"/>
          <w:left w:w="15" w:type="dxa"/>
          <w:bottom w:w="15" w:type="dxa"/>
          <w:right w:w="15" w:type="dxa"/>
        </w:tblCellMar>
      </w:tblPr>
      <w:tblGrid>
        <w:gridCol w:w="798"/>
        <w:gridCol w:w="916"/>
        <w:gridCol w:w="327"/>
        <w:gridCol w:w="556"/>
        <w:gridCol w:w="1015"/>
        <w:gridCol w:w="4784"/>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考试报名申请id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state2</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科目二报名状态(0表示不可报名，1可以报名)</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state3</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科目二报名状态(0表示不可报名，1可以报名)</w:t>
            </w:r>
          </w:p>
        </w:tc>
      </w:tr>
    </w:tbl>
    <w:p>
      <w:pPr>
        <w:pStyle w:val="10"/>
        <w:numPr>
          <w:ilvl w:val="0"/>
          <w:numId w:val="2"/>
        </w:numPr>
        <w:ind w:firstLine="480"/>
      </w:pPr>
      <w:r>
        <w:t>备注：无</w:t>
      </w:r>
    </w:p>
    <w:p>
      <w:pPr>
        <w:widowControl/>
        <w:numPr>
          <w:ilvl w:val="0"/>
          <w:numId w:val="2"/>
        </w:numPr>
        <w:spacing w:before="100" w:beforeAutospacing="1" w:after="100" w:afterAutospacing="1" w:line="240" w:lineRule="auto"/>
        <w:jc w:val="left"/>
        <w:rPr>
          <w:rFonts w:ascii="宋体" w:hAnsi="宋体"/>
        </w:rPr>
      </w:pPr>
      <w:r>
        <w:rPr>
          <w:rFonts w:ascii="宋体" w:hAnsi="宋体"/>
        </w:rPr>
        <w:t>教练表，储存教练信息</w:t>
      </w:r>
    </w:p>
    <w:tbl>
      <w:tblPr>
        <w:tblStyle w:val="12"/>
        <w:tblW w:w="5000" w:type="pct"/>
        <w:tblInd w:w="0" w:type="dxa"/>
        <w:tblLayout w:type="autofit"/>
        <w:tblCellMar>
          <w:top w:w="15" w:type="dxa"/>
          <w:left w:w="15" w:type="dxa"/>
          <w:bottom w:w="15" w:type="dxa"/>
          <w:right w:w="15" w:type="dxa"/>
        </w:tblCellMar>
      </w:tblPr>
      <w:tblGrid>
        <w:gridCol w:w="2036"/>
        <w:gridCol w:w="2036"/>
        <w:gridCol w:w="442"/>
        <w:gridCol w:w="1079"/>
        <w:gridCol w:w="1404"/>
        <w:gridCol w:w="1399"/>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教练id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name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姓名</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password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123456</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密码</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img</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头像</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age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年龄</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sex</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性别</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teachingTime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入职时间</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des</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简介</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phone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电话</w:t>
            </w:r>
          </w:p>
        </w:tc>
      </w:tr>
    </w:tbl>
    <w:p>
      <w:pPr>
        <w:pStyle w:val="10"/>
        <w:numPr>
          <w:ilvl w:val="0"/>
          <w:numId w:val="3"/>
        </w:numPr>
        <w:ind w:firstLine="480"/>
      </w:pPr>
      <w:r>
        <w:t>备注：无</w:t>
      </w:r>
    </w:p>
    <w:p>
      <w:pPr>
        <w:widowControl/>
        <w:numPr>
          <w:ilvl w:val="0"/>
          <w:numId w:val="3"/>
        </w:numPr>
        <w:spacing w:before="100" w:beforeAutospacing="1" w:after="100" w:afterAutospacing="1" w:line="240" w:lineRule="auto"/>
        <w:jc w:val="left"/>
        <w:rPr>
          <w:rFonts w:ascii="宋体" w:hAnsi="宋体"/>
        </w:rPr>
      </w:pPr>
      <w:r>
        <w:rPr>
          <w:rFonts w:ascii="宋体" w:hAnsi="宋体"/>
        </w:rPr>
        <w:t>教练预约表，储存教练教学预约信息</w:t>
      </w:r>
    </w:p>
    <w:tbl>
      <w:tblPr>
        <w:tblStyle w:val="12"/>
        <w:tblW w:w="5000" w:type="pct"/>
        <w:tblInd w:w="0" w:type="dxa"/>
        <w:tblLayout w:type="autofit"/>
        <w:tblCellMar>
          <w:top w:w="15" w:type="dxa"/>
          <w:left w:w="15" w:type="dxa"/>
          <w:bottom w:w="15" w:type="dxa"/>
          <w:right w:w="15" w:type="dxa"/>
        </w:tblCellMar>
      </w:tblPr>
      <w:tblGrid>
        <w:gridCol w:w="1148"/>
        <w:gridCol w:w="2543"/>
        <w:gridCol w:w="552"/>
        <w:gridCol w:w="952"/>
        <w:gridCol w:w="1753"/>
        <w:gridCol w:w="1448"/>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预约id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教练id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time1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时间1</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time2</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时间2</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time3</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时间3</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time4</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时间4</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date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总时间</w:t>
            </w:r>
          </w:p>
        </w:tc>
      </w:tr>
    </w:tbl>
    <w:p>
      <w:pPr>
        <w:pStyle w:val="10"/>
        <w:numPr>
          <w:ilvl w:val="0"/>
          <w:numId w:val="4"/>
        </w:numPr>
        <w:ind w:firstLine="480"/>
      </w:pPr>
      <w:r>
        <w:t>备注：无</w:t>
      </w:r>
    </w:p>
    <w:p>
      <w:pPr>
        <w:widowControl/>
        <w:numPr>
          <w:ilvl w:val="0"/>
          <w:numId w:val="4"/>
        </w:numPr>
        <w:spacing w:before="100" w:beforeAutospacing="1" w:after="100" w:afterAutospacing="1" w:line="240" w:lineRule="auto"/>
        <w:jc w:val="left"/>
        <w:rPr>
          <w:rFonts w:ascii="宋体" w:hAnsi="宋体"/>
        </w:rPr>
      </w:pPr>
      <w:r>
        <w:rPr>
          <w:rFonts w:ascii="宋体" w:hAnsi="宋体"/>
        </w:rPr>
        <w:t>教练-学生关联表，储存教练-学生信息</w:t>
      </w:r>
    </w:p>
    <w:tbl>
      <w:tblPr>
        <w:tblStyle w:val="12"/>
        <w:tblW w:w="5000" w:type="pct"/>
        <w:tblInd w:w="0" w:type="dxa"/>
        <w:tblLayout w:type="autofit"/>
        <w:tblCellMar>
          <w:top w:w="15" w:type="dxa"/>
          <w:left w:w="15" w:type="dxa"/>
          <w:bottom w:w="15" w:type="dxa"/>
          <w:right w:w="15" w:type="dxa"/>
        </w:tblCellMar>
      </w:tblPr>
      <w:tblGrid>
        <w:gridCol w:w="1833"/>
        <w:gridCol w:w="1624"/>
        <w:gridCol w:w="580"/>
        <w:gridCol w:w="1000"/>
        <w:gridCol w:w="1840"/>
        <w:gridCol w:w="1519"/>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教练id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subject2</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科目二</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subject3</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科目三</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cl2</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cl3</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r>
    </w:tbl>
    <w:p>
      <w:pPr>
        <w:pStyle w:val="10"/>
        <w:numPr>
          <w:ilvl w:val="0"/>
          <w:numId w:val="5"/>
        </w:numPr>
        <w:ind w:firstLine="480"/>
      </w:pPr>
      <w:r>
        <w:t>备注：无</w:t>
      </w:r>
    </w:p>
    <w:p>
      <w:pPr>
        <w:widowControl/>
        <w:numPr>
          <w:ilvl w:val="0"/>
          <w:numId w:val="5"/>
        </w:numPr>
        <w:spacing w:before="100" w:beforeAutospacing="1" w:after="100" w:afterAutospacing="1" w:line="240" w:lineRule="auto"/>
        <w:jc w:val="left"/>
        <w:rPr>
          <w:rFonts w:ascii="宋体" w:hAnsi="宋体"/>
        </w:rPr>
      </w:pPr>
      <w:r>
        <w:rPr>
          <w:rFonts w:ascii="宋体" w:hAnsi="宋体"/>
        </w:rPr>
        <w:t>分数表，储存分数信息</w:t>
      </w:r>
    </w:p>
    <w:tbl>
      <w:tblPr>
        <w:tblStyle w:val="12"/>
        <w:tblW w:w="5000" w:type="pct"/>
        <w:tblInd w:w="0" w:type="dxa"/>
        <w:tblLayout w:type="autofit"/>
        <w:tblCellMar>
          <w:top w:w="15" w:type="dxa"/>
          <w:left w:w="15" w:type="dxa"/>
          <w:bottom w:w="15" w:type="dxa"/>
          <w:right w:w="15" w:type="dxa"/>
        </w:tblCellMar>
      </w:tblPr>
      <w:tblGrid>
        <w:gridCol w:w="1148"/>
        <w:gridCol w:w="2543"/>
        <w:gridCol w:w="552"/>
        <w:gridCol w:w="952"/>
        <w:gridCol w:w="1753"/>
        <w:gridCol w:w="1448"/>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分数id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type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类型</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code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分数</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phone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电话</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学员id</w:t>
            </w:r>
          </w:p>
        </w:tc>
      </w:tr>
    </w:tbl>
    <w:p>
      <w:pPr>
        <w:pStyle w:val="10"/>
        <w:numPr>
          <w:ilvl w:val="0"/>
          <w:numId w:val="6"/>
        </w:numPr>
        <w:ind w:firstLine="480"/>
      </w:pPr>
      <w:r>
        <w:t>备注：无</w:t>
      </w:r>
    </w:p>
    <w:p>
      <w:pPr>
        <w:widowControl/>
        <w:numPr>
          <w:ilvl w:val="0"/>
          <w:numId w:val="6"/>
        </w:numPr>
        <w:spacing w:before="100" w:beforeAutospacing="1" w:after="100" w:afterAutospacing="1" w:line="240" w:lineRule="auto"/>
        <w:jc w:val="left"/>
        <w:rPr>
          <w:rFonts w:ascii="宋体" w:hAnsi="宋体"/>
        </w:rPr>
      </w:pPr>
      <w:r>
        <w:rPr>
          <w:rFonts w:ascii="宋体" w:hAnsi="宋体"/>
        </w:rPr>
        <w:t>考试表，储存考试信息</w:t>
      </w:r>
    </w:p>
    <w:tbl>
      <w:tblPr>
        <w:tblStyle w:val="12"/>
        <w:tblW w:w="5000" w:type="pct"/>
        <w:tblInd w:w="0" w:type="dxa"/>
        <w:tblLayout w:type="autofit"/>
        <w:tblCellMar>
          <w:top w:w="15" w:type="dxa"/>
          <w:left w:w="15" w:type="dxa"/>
          <w:bottom w:w="15" w:type="dxa"/>
          <w:right w:w="15" w:type="dxa"/>
        </w:tblCellMar>
      </w:tblPr>
      <w:tblGrid>
        <w:gridCol w:w="1721"/>
        <w:gridCol w:w="2249"/>
        <w:gridCol w:w="488"/>
        <w:gridCol w:w="842"/>
        <w:gridCol w:w="1551"/>
        <w:gridCol w:w="1545"/>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考试id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name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姓名</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state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考试状态</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code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分数</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type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类型</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codestate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分数状态</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trueid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outdata</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r>
    </w:tbl>
    <w:p>
      <w:pPr>
        <w:pStyle w:val="10"/>
        <w:numPr>
          <w:ilvl w:val="0"/>
          <w:numId w:val="7"/>
        </w:numPr>
        <w:ind w:firstLine="480"/>
      </w:pPr>
      <w:r>
        <w:t>备注：无</w:t>
      </w:r>
    </w:p>
    <w:p>
      <w:pPr>
        <w:widowControl/>
        <w:numPr>
          <w:ilvl w:val="0"/>
          <w:numId w:val="7"/>
        </w:numPr>
        <w:spacing w:before="100" w:beforeAutospacing="1" w:after="100" w:afterAutospacing="1" w:line="240" w:lineRule="auto"/>
        <w:jc w:val="left"/>
        <w:rPr>
          <w:rFonts w:ascii="宋体" w:hAnsi="宋体"/>
        </w:rPr>
      </w:pPr>
      <w:r>
        <w:rPr>
          <w:rFonts w:ascii="宋体" w:hAnsi="宋体"/>
        </w:rPr>
        <w:t>考试-试卷表，储存考试与对应题目的信息</w:t>
      </w:r>
    </w:p>
    <w:tbl>
      <w:tblPr>
        <w:tblStyle w:val="12"/>
        <w:tblW w:w="5000" w:type="pct"/>
        <w:tblInd w:w="0" w:type="dxa"/>
        <w:tblLayout w:type="autofit"/>
        <w:tblCellMar>
          <w:top w:w="15" w:type="dxa"/>
          <w:left w:w="15" w:type="dxa"/>
          <w:bottom w:w="15" w:type="dxa"/>
          <w:right w:w="15" w:type="dxa"/>
        </w:tblCellMar>
      </w:tblPr>
      <w:tblGrid>
        <w:gridCol w:w="1287"/>
        <w:gridCol w:w="2116"/>
        <w:gridCol w:w="459"/>
        <w:gridCol w:w="793"/>
        <w:gridCol w:w="1459"/>
        <w:gridCol w:w="2282"/>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考试-试卷id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xid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选择题id集合</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subject</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试卷id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btime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datetime(0)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开始时间</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etime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datetime(0)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结束时间</w:t>
            </w:r>
          </w:p>
        </w:tc>
      </w:tr>
    </w:tbl>
    <w:p>
      <w:pPr>
        <w:pStyle w:val="10"/>
        <w:numPr>
          <w:ilvl w:val="0"/>
          <w:numId w:val="8"/>
        </w:numPr>
        <w:ind w:firstLine="480"/>
      </w:pPr>
      <w:r>
        <w:t>备注：无</w:t>
      </w:r>
    </w:p>
    <w:p>
      <w:pPr>
        <w:widowControl/>
        <w:numPr>
          <w:ilvl w:val="0"/>
          <w:numId w:val="8"/>
        </w:numPr>
        <w:spacing w:before="100" w:beforeAutospacing="1" w:after="100" w:afterAutospacing="1" w:line="240" w:lineRule="auto"/>
        <w:jc w:val="left"/>
        <w:rPr>
          <w:rFonts w:ascii="宋体" w:hAnsi="宋体"/>
        </w:rPr>
      </w:pPr>
      <w:r>
        <w:rPr>
          <w:rFonts w:ascii="宋体" w:hAnsi="宋体"/>
        </w:rPr>
        <w:t>文件表，储存文件信息</w:t>
      </w:r>
    </w:p>
    <w:tbl>
      <w:tblPr>
        <w:tblStyle w:val="12"/>
        <w:tblW w:w="5000" w:type="pct"/>
        <w:tblInd w:w="0" w:type="dxa"/>
        <w:tblLayout w:type="autofit"/>
        <w:tblCellMar>
          <w:top w:w="15" w:type="dxa"/>
          <w:left w:w="15" w:type="dxa"/>
          <w:bottom w:w="15" w:type="dxa"/>
          <w:right w:w="15" w:type="dxa"/>
        </w:tblCellMar>
      </w:tblPr>
      <w:tblGrid>
        <w:gridCol w:w="1528"/>
        <w:gridCol w:w="1998"/>
        <w:gridCol w:w="434"/>
        <w:gridCol w:w="748"/>
        <w:gridCol w:w="1377"/>
        <w:gridCol w:w="2311"/>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文件id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name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姓名</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type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类型</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size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bigint(20)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文件大小(Kb)</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url</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文件路径</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md5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文件唯一标识符</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is_delete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tinyint(1)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是否删除</w:t>
            </w:r>
          </w:p>
        </w:tc>
      </w:tr>
    </w:tbl>
    <w:p>
      <w:pPr>
        <w:pStyle w:val="10"/>
        <w:numPr>
          <w:ilvl w:val="0"/>
          <w:numId w:val="9"/>
        </w:numPr>
        <w:ind w:firstLine="480"/>
      </w:pPr>
      <w:r>
        <w:t>备注：无</w:t>
      </w:r>
    </w:p>
    <w:p>
      <w:pPr>
        <w:widowControl/>
        <w:numPr>
          <w:ilvl w:val="0"/>
          <w:numId w:val="9"/>
        </w:numPr>
        <w:spacing w:before="100" w:beforeAutospacing="1" w:after="100" w:afterAutospacing="1" w:line="240" w:lineRule="auto"/>
        <w:jc w:val="left"/>
        <w:rPr>
          <w:rFonts w:ascii="宋体" w:hAnsi="宋体"/>
        </w:rPr>
      </w:pPr>
      <w:r>
        <w:rPr>
          <w:rFonts w:ascii="宋体" w:hAnsi="宋体"/>
        </w:rPr>
        <w:t>通过表，储存通过信息</w:t>
      </w:r>
    </w:p>
    <w:tbl>
      <w:tblPr>
        <w:tblStyle w:val="12"/>
        <w:tblW w:w="5000" w:type="pct"/>
        <w:tblInd w:w="0" w:type="dxa"/>
        <w:tblLayout w:type="autofit"/>
        <w:tblCellMar>
          <w:top w:w="15" w:type="dxa"/>
          <w:left w:w="15" w:type="dxa"/>
          <w:bottom w:w="15" w:type="dxa"/>
          <w:right w:w="15" w:type="dxa"/>
        </w:tblCellMar>
      </w:tblPr>
      <w:tblGrid>
        <w:gridCol w:w="1630"/>
        <w:gridCol w:w="2374"/>
        <w:gridCol w:w="515"/>
        <w:gridCol w:w="889"/>
        <w:gridCol w:w="1636"/>
        <w:gridCol w:w="1352"/>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subject1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科目一</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subject2</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bigint(20)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科目二</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subject3</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科目三</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subject4</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科目四</w:t>
            </w:r>
          </w:p>
        </w:tc>
      </w:tr>
    </w:tbl>
    <w:p>
      <w:pPr>
        <w:pStyle w:val="10"/>
        <w:numPr>
          <w:ilvl w:val="0"/>
          <w:numId w:val="10"/>
        </w:numPr>
        <w:ind w:firstLine="480"/>
      </w:pPr>
      <w:r>
        <w:t>备注：无</w:t>
      </w:r>
    </w:p>
    <w:p>
      <w:pPr>
        <w:widowControl/>
        <w:numPr>
          <w:ilvl w:val="0"/>
          <w:numId w:val="10"/>
        </w:numPr>
        <w:spacing w:before="100" w:beforeAutospacing="1" w:after="100" w:afterAutospacing="1" w:line="240" w:lineRule="auto"/>
        <w:jc w:val="left"/>
        <w:rPr>
          <w:rFonts w:ascii="宋体" w:hAnsi="宋体"/>
        </w:rPr>
      </w:pPr>
      <w:r>
        <w:rPr>
          <w:rFonts w:ascii="宋体" w:hAnsi="宋体"/>
        </w:rPr>
        <w:t>任务进程表，储存任务点学习情况</w:t>
      </w:r>
    </w:p>
    <w:tbl>
      <w:tblPr>
        <w:tblStyle w:val="12"/>
        <w:tblW w:w="5000" w:type="pct"/>
        <w:tblInd w:w="0" w:type="dxa"/>
        <w:tblLayout w:type="autofit"/>
        <w:tblCellMar>
          <w:top w:w="15" w:type="dxa"/>
          <w:left w:w="15" w:type="dxa"/>
          <w:bottom w:w="15" w:type="dxa"/>
          <w:right w:w="15" w:type="dxa"/>
        </w:tblCellMar>
      </w:tblPr>
      <w:tblGrid>
        <w:gridCol w:w="1596"/>
        <w:gridCol w:w="1892"/>
        <w:gridCol w:w="411"/>
        <w:gridCol w:w="709"/>
        <w:gridCol w:w="1304"/>
        <w:gridCol w:w="2484"/>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任务id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videoState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视频完成情况</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fileState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文档完成情况</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testState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模拟考试完成情况</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driveState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考试资格</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type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类型</w:t>
            </w:r>
          </w:p>
        </w:tc>
      </w:tr>
    </w:tbl>
    <w:p>
      <w:pPr>
        <w:pStyle w:val="10"/>
        <w:numPr>
          <w:ilvl w:val="0"/>
          <w:numId w:val="11"/>
        </w:numPr>
        <w:ind w:firstLine="480"/>
      </w:pPr>
      <w:r>
        <w:t>备注：无</w:t>
      </w:r>
    </w:p>
    <w:p>
      <w:pPr>
        <w:widowControl/>
        <w:numPr>
          <w:ilvl w:val="0"/>
          <w:numId w:val="11"/>
        </w:numPr>
        <w:spacing w:before="100" w:beforeAutospacing="1" w:after="100" w:afterAutospacing="1" w:line="240" w:lineRule="auto"/>
        <w:jc w:val="left"/>
        <w:rPr>
          <w:rFonts w:ascii="宋体" w:hAnsi="宋体"/>
        </w:rPr>
      </w:pPr>
      <w:r>
        <w:rPr>
          <w:rFonts w:ascii="宋体" w:hAnsi="宋体"/>
        </w:rPr>
        <w:t>学员预约表，储存学员预约情况</w:t>
      </w:r>
    </w:p>
    <w:tbl>
      <w:tblPr>
        <w:tblStyle w:val="12"/>
        <w:tblW w:w="5000" w:type="pct"/>
        <w:tblInd w:w="0" w:type="dxa"/>
        <w:tblLayout w:type="autofit"/>
        <w:tblCellMar>
          <w:top w:w="15" w:type="dxa"/>
          <w:left w:w="15" w:type="dxa"/>
          <w:bottom w:w="15" w:type="dxa"/>
          <w:right w:w="15" w:type="dxa"/>
        </w:tblCellMar>
      </w:tblPr>
      <w:tblGrid>
        <w:gridCol w:w="1767"/>
        <w:gridCol w:w="2096"/>
        <w:gridCol w:w="455"/>
        <w:gridCol w:w="785"/>
        <w:gridCol w:w="1444"/>
        <w:gridCol w:w="1849"/>
      </w:tblGrid>
      <w:tr>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学员预约id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教练id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start_time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开始时间</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end_time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结束时间</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date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练车时间</w:t>
            </w:r>
          </w:p>
        </w:tc>
      </w:tr>
    </w:tbl>
    <w:p>
      <w:pPr>
        <w:pStyle w:val="10"/>
        <w:numPr>
          <w:ilvl w:val="0"/>
          <w:numId w:val="12"/>
        </w:numPr>
        <w:ind w:firstLine="480"/>
      </w:pPr>
      <w:r>
        <w:t>备注：无</w:t>
      </w:r>
    </w:p>
    <w:p>
      <w:pPr>
        <w:widowControl/>
        <w:numPr>
          <w:ilvl w:val="0"/>
          <w:numId w:val="12"/>
        </w:numPr>
        <w:spacing w:before="100" w:beforeAutospacing="1" w:after="100" w:afterAutospacing="1" w:line="240" w:lineRule="auto"/>
        <w:jc w:val="left"/>
        <w:rPr>
          <w:rFonts w:ascii="宋体" w:hAnsi="宋体"/>
        </w:rPr>
      </w:pPr>
      <w:r>
        <w:rPr>
          <w:rFonts w:ascii="宋体" w:hAnsi="宋体"/>
        </w:rPr>
        <w:t>学习时间表，储存用户任务点学习时间</w:t>
      </w:r>
    </w:p>
    <w:tbl>
      <w:tblPr>
        <w:tblStyle w:val="12"/>
        <w:tblW w:w="5000" w:type="pct"/>
        <w:tblInd w:w="0" w:type="dxa"/>
        <w:tblLayout w:type="autofit"/>
        <w:tblCellMar>
          <w:top w:w="15" w:type="dxa"/>
          <w:left w:w="15" w:type="dxa"/>
          <w:bottom w:w="15" w:type="dxa"/>
          <w:right w:w="15" w:type="dxa"/>
        </w:tblCellMar>
      </w:tblPr>
      <w:tblGrid>
        <w:gridCol w:w="1474"/>
        <w:gridCol w:w="1926"/>
        <w:gridCol w:w="418"/>
        <w:gridCol w:w="721"/>
        <w:gridCol w:w="1328"/>
        <w:gridCol w:w="2529"/>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学习时间id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type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类型</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bTime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dateTime(0)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任务开始时间</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eTime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dateTime(0)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任务结束时间</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total</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当前打卡学习时长</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popTime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dateTime(0)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检测弹窗跳出时间</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closeTime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dateTime(0)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检测弹窗关闭时间</w:t>
            </w:r>
          </w:p>
        </w:tc>
      </w:tr>
    </w:tbl>
    <w:p>
      <w:pPr>
        <w:pStyle w:val="10"/>
        <w:numPr>
          <w:ilvl w:val="0"/>
          <w:numId w:val="13"/>
        </w:numPr>
        <w:ind w:firstLine="480"/>
      </w:pPr>
      <w:r>
        <w:t>备注：无</w:t>
      </w:r>
    </w:p>
    <w:p>
      <w:pPr>
        <w:widowControl/>
        <w:numPr>
          <w:ilvl w:val="0"/>
          <w:numId w:val="13"/>
        </w:numPr>
        <w:spacing w:before="100" w:beforeAutospacing="1" w:after="100" w:afterAutospacing="1" w:line="240" w:lineRule="auto"/>
        <w:jc w:val="left"/>
        <w:rPr>
          <w:rFonts w:ascii="宋体" w:hAnsi="宋体"/>
        </w:rPr>
      </w:pPr>
      <w:r>
        <w:rPr>
          <w:rFonts w:ascii="宋体" w:hAnsi="宋体"/>
        </w:rPr>
        <w:t>超级管理员表，储存超级管理员信息</w:t>
      </w:r>
    </w:p>
    <w:tbl>
      <w:tblPr>
        <w:tblStyle w:val="12"/>
        <w:tblW w:w="5000" w:type="pct"/>
        <w:tblInd w:w="0" w:type="dxa"/>
        <w:tblLayout w:type="autofit"/>
        <w:tblCellMar>
          <w:top w:w="15" w:type="dxa"/>
          <w:left w:w="15" w:type="dxa"/>
          <w:bottom w:w="15" w:type="dxa"/>
          <w:right w:w="15" w:type="dxa"/>
        </w:tblCellMar>
      </w:tblPr>
      <w:tblGrid>
        <w:gridCol w:w="1385"/>
        <w:gridCol w:w="2017"/>
        <w:gridCol w:w="438"/>
        <w:gridCol w:w="1069"/>
        <w:gridCol w:w="1390"/>
        <w:gridCol w:w="2097"/>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超级管理员id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name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姓名</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password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123456</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密码</w:t>
            </w:r>
          </w:p>
        </w:tc>
      </w:tr>
    </w:tbl>
    <w:p>
      <w:pPr>
        <w:pStyle w:val="10"/>
        <w:numPr>
          <w:ilvl w:val="0"/>
          <w:numId w:val="14"/>
        </w:numPr>
        <w:ind w:firstLine="480"/>
      </w:pPr>
      <w:r>
        <w:t>备注：无</w:t>
      </w:r>
    </w:p>
    <w:p>
      <w:pPr>
        <w:widowControl/>
        <w:numPr>
          <w:ilvl w:val="0"/>
          <w:numId w:val="14"/>
        </w:numPr>
        <w:spacing w:before="100" w:beforeAutospacing="1" w:after="100" w:afterAutospacing="1" w:line="240" w:lineRule="auto"/>
        <w:jc w:val="left"/>
        <w:rPr>
          <w:rFonts w:ascii="宋体" w:hAnsi="宋体"/>
        </w:rPr>
      </w:pPr>
      <w:r>
        <w:rPr>
          <w:rFonts w:ascii="宋体" w:hAnsi="宋体"/>
        </w:rPr>
        <w:t>任务表，储存任务信息</w:t>
      </w:r>
    </w:p>
    <w:tbl>
      <w:tblPr>
        <w:tblStyle w:val="12"/>
        <w:tblW w:w="5000" w:type="pct"/>
        <w:tblInd w:w="0" w:type="dxa"/>
        <w:tblLayout w:type="autofit"/>
        <w:tblCellMar>
          <w:top w:w="15" w:type="dxa"/>
          <w:left w:w="15" w:type="dxa"/>
          <w:bottom w:w="15" w:type="dxa"/>
          <w:right w:w="15" w:type="dxa"/>
        </w:tblCellMar>
      </w:tblPr>
      <w:tblGrid>
        <w:gridCol w:w="1024"/>
        <w:gridCol w:w="1684"/>
        <w:gridCol w:w="366"/>
        <w:gridCol w:w="631"/>
        <w:gridCol w:w="1161"/>
        <w:gridCol w:w="3530"/>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任务id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subject</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科目类别（科目一、科目四）</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video</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视频id集合</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file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文档id集合</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test</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模拟考试id集合</w:t>
            </w:r>
          </w:p>
        </w:tc>
      </w:tr>
    </w:tbl>
    <w:p>
      <w:pPr>
        <w:pStyle w:val="10"/>
        <w:numPr>
          <w:ilvl w:val="0"/>
          <w:numId w:val="15"/>
        </w:numPr>
        <w:ind w:firstLine="480"/>
      </w:pPr>
      <w:r>
        <w:t>备注：无</w:t>
      </w:r>
    </w:p>
    <w:p>
      <w:pPr>
        <w:widowControl/>
        <w:numPr>
          <w:ilvl w:val="0"/>
          <w:numId w:val="15"/>
        </w:numPr>
        <w:spacing w:before="100" w:beforeAutospacing="1" w:after="100" w:afterAutospacing="1" w:line="240" w:lineRule="auto"/>
        <w:jc w:val="left"/>
        <w:rPr>
          <w:rFonts w:ascii="宋体" w:hAnsi="宋体"/>
        </w:rPr>
      </w:pPr>
      <w:r>
        <w:rPr>
          <w:rFonts w:ascii="宋体" w:hAnsi="宋体"/>
        </w:rPr>
        <w:t>学员表，储存学员信息</w:t>
      </w:r>
    </w:p>
    <w:tbl>
      <w:tblPr>
        <w:tblStyle w:val="12"/>
        <w:tblW w:w="5000" w:type="pct"/>
        <w:tblInd w:w="0" w:type="dxa"/>
        <w:tblLayout w:type="autofit"/>
        <w:tblCellMar>
          <w:top w:w="15" w:type="dxa"/>
          <w:left w:w="15" w:type="dxa"/>
          <w:bottom w:w="15" w:type="dxa"/>
          <w:right w:w="15" w:type="dxa"/>
        </w:tblCellMar>
      </w:tblPr>
      <w:tblGrid>
        <w:gridCol w:w="1034"/>
        <w:gridCol w:w="1506"/>
        <w:gridCol w:w="327"/>
        <w:gridCol w:w="798"/>
        <w:gridCol w:w="988"/>
        <w:gridCol w:w="3743"/>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学员id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name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姓名</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sex</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性别</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phone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电话</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age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年龄</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img</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头像</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教练id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graduate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是否毕业，1表示已经毕业，0未毕业</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password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123456</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密码</w:t>
            </w:r>
          </w:p>
        </w:tc>
      </w:tr>
    </w:tbl>
    <w:p>
      <w:pPr>
        <w:pStyle w:val="10"/>
        <w:numPr>
          <w:ilvl w:val="0"/>
          <w:numId w:val="16"/>
        </w:numPr>
        <w:ind w:firstLine="480"/>
      </w:pPr>
      <w:r>
        <w:t>备注：无</w:t>
      </w:r>
    </w:p>
    <w:p>
      <w:pPr>
        <w:widowControl/>
        <w:numPr>
          <w:ilvl w:val="0"/>
          <w:numId w:val="16"/>
        </w:numPr>
        <w:spacing w:before="100" w:beforeAutospacing="1" w:after="100" w:afterAutospacing="1" w:line="240" w:lineRule="auto"/>
        <w:jc w:val="left"/>
        <w:rPr>
          <w:rFonts w:ascii="宋体" w:hAnsi="宋体"/>
        </w:rPr>
      </w:pPr>
      <w:r>
        <w:rPr>
          <w:rFonts w:ascii="宋体" w:hAnsi="宋体"/>
        </w:rPr>
        <w:t>学员材料表，储存学员材料信息</w:t>
      </w:r>
    </w:p>
    <w:tbl>
      <w:tblPr>
        <w:tblStyle w:val="12"/>
        <w:tblW w:w="5000" w:type="pct"/>
        <w:tblInd w:w="0" w:type="dxa"/>
        <w:tblLayout w:type="autofit"/>
        <w:tblCellMar>
          <w:top w:w="15" w:type="dxa"/>
          <w:left w:w="15" w:type="dxa"/>
          <w:bottom w:w="15" w:type="dxa"/>
          <w:right w:w="15" w:type="dxa"/>
        </w:tblCellMar>
      </w:tblPr>
      <w:tblGrid>
        <w:gridCol w:w="1422"/>
        <w:gridCol w:w="1859"/>
        <w:gridCol w:w="404"/>
        <w:gridCol w:w="696"/>
        <w:gridCol w:w="1282"/>
        <w:gridCol w:w="2733"/>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报名材料id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name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材料名</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type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材料文件类型</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size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bigint(20)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材料文件大小</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url</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材料文件路径</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md5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材料文件唯一标识符</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is_delete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文件是否删除</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is_pass</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学员报名是否通过</w:t>
            </w:r>
          </w:p>
        </w:tc>
      </w:tr>
    </w:tbl>
    <w:p>
      <w:pPr>
        <w:pStyle w:val="10"/>
        <w:numPr>
          <w:ilvl w:val="0"/>
          <w:numId w:val="17"/>
        </w:numPr>
        <w:ind w:firstLine="480"/>
      </w:pPr>
      <w:r>
        <w:t>备注：无</w:t>
      </w:r>
    </w:p>
    <w:p>
      <w:pPr>
        <w:widowControl/>
        <w:numPr>
          <w:ilvl w:val="0"/>
          <w:numId w:val="17"/>
        </w:numPr>
        <w:spacing w:before="100" w:beforeAutospacing="1" w:after="100" w:afterAutospacing="1" w:line="240" w:lineRule="auto"/>
        <w:jc w:val="left"/>
        <w:rPr>
          <w:rFonts w:ascii="宋体" w:hAnsi="宋体"/>
        </w:rPr>
      </w:pPr>
      <w:r>
        <w:rPr>
          <w:rFonts w:ascii="宋体" w:hAnsi="宋体"/>
        </w:rPr>
        <w:t>视频表，储存视频信息</w:t>
      </w:r>
    </w:p>
    <w:tbl>
      <w:tblPr>
        <w:tblStyle w:val="12"/>
        <w:tblW w:w="5000" w:type="pct"/>
        <w:tblInd w:w="0" w:type="dxa"/>
        <w:tblLayout w:type="autofit"/>
        <w:tblCellMar>
          <w:top w:w="15" w:type="dxa"/>
          <w:left w:w="15" w:type="dxa"/>
          <w:bottom w:w="15" w:type="dxa"/>
          <w:right w:w="15" w:type="dxa"/>
        </w:tblCellMar>
      </w:tblPr>
      <w:tblGrid>
        <w:gridCol w:w="1422"/>
        <w:gridCol w:w="1859"/>
        <w:gridCol w:w="404"/>
        <w:gridCol w:w="696"/>
        <w:gridCol w:w="1282"/>
        <w:gridCol w:w="2733"/>
      </w:tblGrid>
      <w:tr>
        <w:tblPrEx>
          <w:tblCellMar>
            <w:top w:w="15" w:type="dxa"/>
            <w:left w:w="15" w:type="dxa"/>
            <w:bottom w:w="15" w:type="dxa"/>
            <w:right w:w="15" w:type="dxa"/>
          </w:tblCellMar>
        </w:tblPrEx>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考试报名申请id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name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视频名称</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size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视频大小</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url</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视频路径</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md5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材料文件唯一标识符</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is_delete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0</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视频是否删除</w:t>
            </w:r>
          </w:p>
        </w:tc>
      </w:tr>
    </w:tbl>
    <w:p>
      <w:pPr>
        <w:pStyle w:val="10"/>
        <w:numPr>
          <w:ilvl w:val="0"/>
          <w:numId w:val="18"/>
        </w:numPr>
        <w:ind w:firstLine="480"/>
      </w:pPr>
      <w:r>
        <w:t>备注：无</w:t>
      </w:r>
    </w:p>
    <w:p>
      <w:pPr>
        <w:widowControl/>
        <w:numPr>
          <w:ilvl w:val="0"/>
          <w:numId w:val="18"/>
        </w:numPr>
        <w:spacing w:before="100" w:beforeAutospacing="1" w:after="100" w:afterAutospacing="1" w:line="240" w:lineRule="auto"/>
        <w:jc w:val="left"/>
        <w:rPr>
          <w:rFonts w:ascii="宋体" w:hAnsi="宋体"/>
        </w:rPr>
      </w:pPr>
      <w:r>
        <w:rPr>
          <w:rFonts w:ascii="宋体" w:hAnsi="宋体"/>
        </w:rPr>
        <w:t>选择题表，储存题目信息</w:t>
      </w:r>
    </w:p>
    <w:tbl>
      <w:tblPr>
        <w:tblStyle w:val="12"/>
        <w:tblW w:w="5000" w:type="pct"/>
        <w:tblInd w:w="0" w:type="dxa"/>
        <w:tblLayout w:type="autofit"/>
        <w:tblCellMar>
          <w:top w:w="15" w:type="dxa"/>
          <w:left w:w="15" w:type="dxa"/>
          <w:bottom w:w="15" w:type="dxa"/>
          <w:right w:w="15" w:type="dxa"/>
        </w:tblCellMar>
      </w:tblPr>
      <w:tblGrid>
        <w:gridCol w:w="1174"/>
        <w:gridCol w:w="1711"/>
        <w:gridCol w:w="372"/>
        <w:gridCol w:w="641"/>
        <w:gridCol w:w="1179"/>
        <w:gridCol w:w="3319"/>
      </w:tblGrid>
      <w:tr>
        <w:trPr>
          <w:tblHeader/>
        </w:trPr>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字段</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类型</w:t>
            </w:r>
          </w:p>
        </w:tc>
        <w:tc>
          <w:tcPr>
            <w:tcW w:w="0" w:type="auto"/>
            <w:shd w:val="clear" w:color="auto" w:fill="0088CC"/>
            <w:tcMar>
              <w:top w:w="45" w:type="dxa"/>
              <w:left w:w="45" w:type="dxa"/>
              <w:bottom w:w="45" w:type="dxa"/>
              <w:right w:w="45" w:type="dxa"/>
            </w:tcMar>
            <w:vAlign w:val="center"/>
          </w:tcPr>
          <w:p>
            <w:pPr>
              <w:rPr>
                <w:rFonts w:ascii="宋体" w:hAnsi="宋体"/>
                <w:b/>
                <w:bCs/>
                <w:color w:val="FFFFFF"/>
              </w:rPr>
            </w:pPr>
            <w:r>
              <w:rPr>
                <w:rFonts w:ascii="宋体" w:hAnsi="宋体"/>
                <w:b/>
                <w:bCs/>
                <w:color w:val="FFFFFF"/>
              </w:rPr>
              <w:t>空</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默认</w:t>
            </w:r>
          </w:p>
        </w:tc>
        <w:tc>
          <w:tcPr>
            <w:tcW w:w="0" w:type="auto"/>
            <w:shd w:val="clear" w:color="auto" w:fill="0088CC"/>
            <w:tcMar>
              <w:top w:w="45" w:type="dxa"/>
              <w:left w:w="45" w:type="dxa"/>
              <w:bottom w:w="45" w:type="dxa"/>
              <w:right w:w="45" w:type="dxa"/>
            </w:tcMar>
            <w:vAlign w:val="center"/>
          </w:tcPr>
          <w:p>
            <w:pPr>
              <w:jc w:val="center"/>
              <w:rPr>
                <w:rFonts w:ascii="宋体" w:hAnsi="宋体"/>
                <w:b/>
                <w:bCs/>
                <w:color w:val="FFFFFF"/>
              </w:rPr>
            </w:pPr>
            <w:r>
              <w:rPr>
                <w:rFonts w:ascii="宋体" w:hAnsi="宋体"/>
                <w:b/>
                <w:bCs/>
                <w:color w:val="FFFFFF"/>
              </w:rPr>
              <w:t>自动递增</w:t>
            </w:r>
          </w:p>
        </w:tc>
        <w:tc>
          <w:tcPr>
            <w:tcW w:w="0" w:type="auto"/>
            <w:shd w:val="clear" w:color="auto" w:fill="0088CC"/>
            <w:tcMar>
              <w:top w:w="45" w:type="dxa"/>
              <w:left w:w="45" w:type="dxa"/>
              <w:bottom w:w="45" w:type="dxa"/>
              <w:right w:w="45" w:type="dxa"/>
            </w:tcMar>
            <w:vAlign w:val="center"/>
          </w:tcPr>
          <w:p>
            <w:pPr>
              <w:jc w:val="left"/>
              <w:rPr>
                <w:rFonts w:ascii="宋体" w:hAnsi="宋体"/>
                <w:b/>
                <w:bCs/>
                <w:color w:val="FFFFFF"/>
              </w:rPr>
            </w:pPr>
            <w:r>
              <w:rPr>
                <w:rFonts w:ascii="宋体" w:hAnsi="宋体"/>
                <w:b/>
                <w:bCs/>
                <w:color w:val="FFFFFF"/>
              </w:rPr>
              <w:t>注释</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int(11)</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否</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选择题id</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question</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问题描述</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A</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A选项</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B</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B选项</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C</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C选项</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D</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D选项</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answer</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正确答案</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type</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选择题类型（单选、多选）</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analysis</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试题解析</w:t>
            </w:r>
          </w:p>
        </w:tc>
      </w:tr>
      <w:tr>
        <w:tblPrEx>
          <w:tblCellMar>
            <w:top w:w="15" w:type="dxa"/>
            <w:left w:w="15" w:type="dxa"/>
            <w:bottom w:w="15" w:type="dxa"/>
            <w:right w:w="15" w:type="dxa"/>
          </w:tblCellMar>
        </w:tblPrEx>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subject</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varchar(255)</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r>
              <w:rPr>
                <w:rFonts w:ascii="宋体" w:hAnsi="宋体"/>
              </w:rPr>
              <w:t>是</w:t>
            </w: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Times New Roman"/>
              </w:rPr>
            </w:pPr>
          </w:p>
        </w:tc>
        <w:tc>
          <w:tcPr>
            <w:tcW w:w="0" w:type="auto"/>
            <w:tcBorders>
              <w:top w:val="single" w:color="CCCCCC" w:sz="6" w:space="0"/>
              <w:left w:val="single" w:color="CCCCCC" w:sz="6" w:space="0"/>
              <w:bottom w:val="single" w:color="CCCCCC" w:sz="6" w:space="0"/>
              <w:right w:val="single" w:color="CCCCCC" w:sz="6" w:space="0"/>
            </w:tcBorders>
            <w:tcMar>
              <w:top w:w="45" w:type="dxa"/>
              <w:left w:w="45" w:type="dxa"/>
              <w:bottom w:w="45" w:type="dxa"/>
              <w:right w:w="45" w:type="dxa"/>
            </w:tcMar>
            <w:vAlign w:val="center"/>
          </w:tcPr>
          <w:p>
            <w:pPr>
              <w:rPr>
                <w:rFonts w:ascii="宋体" w:hAnsi="宋体" w:cs="宋体"/>
              </w:rPr>
            </w:pPr>
            <w:r>
              <w:rPr>
                <w:rFonts w:ascii="宋体" w:hAnsi="宋体"/>
              </w:rPr>
              <w:t>科目类型</w:t>
            </w:r>
          </w:p>
        </w:tc>
      </w:tr>
    </w:tbl>
    <w:p>
      <w:pPr>
        <w:widowControl/>
        <w:numPr>
          <w:ilvl w:val="0"/>
          <w:numId w:val="19"/>
        </w:numPr>
        <w:spacing w:before="100" w:beforeAutospacing="1" w:after="100" w:afterAutospacing="1" w:line="240" w:lineRule="auto"/>
        <w:jc w:val="left"/>
        <w:rPr>
          <w:rFonts w:ascii="宋体" w:hAnsi="宋体"/>
        </w:rPr>
      </w:pPr>
      <w:r>
        <w:rPr>
          <w:rFonts w:ascii="宋体" w:hAnsi="宋体"/>
        </w:rPr>
        <w:t>备注：无</w:t>
      </w:r>
    </w:p>
    <w:p>
      <w:pPr>
        <w:pStyle w:val="5"/>
        <w:rPr>
          <w:rFonts w:ascii="Calibri" w:hAnsi="Calibri" w:eastAsia="宋体" w:cstheme="minorBidi"/>
          <w:kern w:val="44"/>
        </w:rPr>
      </w:pPr>
      <w:r>
        <w:rPr>
          <w:rFonts w:hint="eastAsia" w:ascii="Calibri" w:hAnsi="Calibri" w:eastAsia="宋体" w:cstheme="minorBidi"/>
          <w:kern w:val="44"/>
        </w:rPr>
        <w:t>2</w:t>
      </w:r>
      <w:r>
        <w:rPr>
          <w:rFonts w:ascii="Calibri" w:hAnsi="Calibri" w:eastAsia="宋体" w:cstheme="minorBidi"/>
          <w:kern w:val="44"/>
        </w:rPr>
        <w:t>.3.2</w:t>
      </w:r>
      <w:r>
        <w:rPr>
          <w:rFonts w:hint="eastAsia" w:ascii="Calibri" w:hAnsi="Calibri" w:eastAsia="宋体" w:cstheme="minorBidi"/>
          <w:kern w:val="44"/>
        </w:rPr>
        <w:t>时间范围</w:t>
      </w:r>
    </w:p>
    <w:p>
      <w:pPr>
        <w:spacing w:line="312" w:lineRule="auto"/>
        <w:ind w:firstLine="480" w:firstLineChars="200"/>
        <w:jc w:val="left"/>
        <w:rPr>
          <w:rFonts w:ascii="宋体" w:hAnsi="宋体"/>
        </w:rPr>
      </w:pPr>
      <w:r>
        <w:rPr>
          <w:rFonts w:hint="eastAsia" w:ascii="宋体" w:hAnsi="宋体"/>
        </w:rPr>
        <w:t>互联网技术更新迭代较快，因此估计该项目在技术并未完全升级的情况下只能服务5-10年。</w:t>
      </w:r>
    </w:p>
    <w:p>
      <w:pPr>
        <w:pStyle w:val="4"/>
        <w:rPr>
          <w:kern w:val="44"/>
          <w:sz w:val="28"/>
          <w:szCs w:val="28"/>
        </w:rPr>
      </w:pPr>
      <w:bookmarkStart w:id="8" w:name="_Toc15263"/>
      <w:r>
        <w:rPr>
          <w:rFonts w:hint="eastAsia"/>
          <w:kern w:val="44"/>
          <w:sz w:val="28"/>
          <w:szCs w:val="28"/>
        </w:rPr>
        <w:t>2</w:t>
      </w:r>
      <w:r>
        <w:rPr>
          <w:kern w:val="44"/>
          <w:sz w:val="28"/>
          <w:szCs w:val="28"/>
        </w:rPr>
        <w:t>.4</w:t>
      </w:r>
      <w:r>
        <w:rPr>
          <w:rFonts w:hint="eastAsia"/>
          <w:kern w:val="44"/>
          <w:sz w:val="28"/>
          <w:szCs w:val="28"/>
        </w:rPr>
        <w:t>系统环境</w:t>
      </w:r>
      <w:bookmarkEnd w:id="8"/>
    </w:p>
    <w:p>
      <w:pPr>
        <w:pStyle w:val="5"/>
        <w:rPr>
          <w:rFonts w:ascii="Calibri" w:hAnsi="Calibri" w:eastAsia="宋体" w:cstheme="minorBidi"/>
          <w:kern w:val="44"/>
        </w:rPr>
      </w:pPr>
      <w:r>
        <w:rPr>
          <w:rFonts w:hint="eastAsia" w:ascii="Calibri" w:hAnsi="Calibri" w:eastAsia="宋体" w:cstheme="minorBidi"/>
          <w:kern w:val="44"/>
        </w:rPr>
        <w:t>2</w:t>
      </w:r>
      <w:r>
        <w:rPr>
          <w:rFonts w:ascii="Calibri" w:hAnsi="Calibri" w:eastAsia="宋体" w:cstheme="minorBidi"/>
          <w:kern w:val="44"/>
        </w:rPr>
        <w:t>.4.1</w:t>
      </w:r>
      <w:r>
        <w:rPr>
          <w:rFonts w:hint="eastAsia" w:ascii="Calibri" w:hAnsi="Calibri" w:eastAsia="宋体" w:cstheme="minorBidi"/>
          <w:kern w:val="44"/>
        </w:rPr>
        <w:t>硬件环境</w:t>
      </w:r>
    </w:p>
    <w:p>
      <w:pPr>
        <w:spacing w:line="312" w:lineRule="auto"/>
        <w:ind w:firstLine="480" w:firstLineChars="200"/>
        <w:jc w:val="left"/>
        <w:rPr>
          <w:rFonts w:ascii="宋体" w:hAnsi="宋体"/>
        </w:rPr>
      </w:pPr>
      <w:r>
        <w:rPr>
          <w:rFonts w:hint="eastAsia" w:ascii="宋体" w:hAnsi="宋体"/>
        </w:rPr>
        <w:t>处理器：Intel(R) Core(TM) i5-10300H CPU @ 2.50GHz   2.50 GHz</w:t>
      </w:r>
    </w:p>
    <w:p>
      <w:pPr>
        <w:spacing w:line="312" w:lineRule="auto"/>
        <w:ind w:firstLine="480" w:firstLineChars="200"/>
        <w:jc w:val="left"/>
        <w:rPr>
          <w:rFonts w:ascii="宋体" w:hAnsi="宋体"/>
        </w:rPr>
      </w:pPr>
      <w:r>
        <w:rPr>
          <w:rFonts w:hint="eastAsia" w:ascii="宋体" w:hAnsi="宋体"/>
        </w:rPr>
        <w:t>机带RAM:16GB</w:t>
      </w:r>
    </w:p>
    <w:p>
      <w:pPr>
        <w:spacing w:line="312" w:lineRule="auto"/>
        <w:ind w:firstLine="480" w:firstLineChars="200"/>
        <w:jc w:val="left"/>
        <w:rPr>
          <w:rFonts w:ascii="宋体" w:hAnsi="宋体"/>
        </w:rPr>
      </w:pPr>
      <w:r>
        <w:rPr>
          <w:rFonts w:hint="eastAsia" w:ascii="宋体" w:hAnsi="宋体"/>
        </w:rPr>
        <w:t>CPU数量：8</w:t>
      </w:r>
    </w:p>
    <w:p>
      <w:pPr>
        <w:spacing w:line="312" w:lineRule="auto"/>
        <w:ind w:firstLine="480" w:firstLineChars="200"/>
        <w:rPr>
          <w:rFonts w:ascii="宋体" w:hAnsi="宋体"/>
        </w:rPr>
      </w:pPr>
      <w:r>
        <w:rPr>
          <w:rFonts w:hint="eastAsia" w:ascii="宋体" w:hAnsi="宋体"/>
        </w:rPr>
        <w:t>硬盘大小：</w:t>
      </w:r>
      <w:r>
        <w:rPr>
          <w:rFonts w:ascii="宋体" w:hAnsi="宋体"/>
        </w:rPr>
        <w:t>1</w:t>
      </w:r>
      <w:r>
        <w:rPr>
          <w:rFonts w:hint="eastAsia" w:ascii="宋体" w:hAnsi="宋体"/>
        </w:rPr>
        <w:t>TB</w:t>
      </w:r>
    </w:p>
    <w:p>
      <w:pPr>
        <w:pStyle w:val="5"/>
      </w:pPr>
      <w:r>
        <w:rPr>
          <w:rFonts w:hint="eastAsia"/>
        </w:rPr>
        <w:t>2</w:t>
      </w:r>
      <w:r>
        <w:t>.4.2</w:t>
      </w:r>
      <w:r>
        <w:rPr>
          <w:rFonts w:hint="eastAsia"/>
        </w:rPr>
        <w:t>软件环境</w:t>
      </w:r>
    </w:p>
    <w:p>
      <w:pPr>
        <w:spacing w:line="312" w:lineRule="auto"/>
        <w:ind w:firstLine="480" w:firstLineChars="200"/>
        <w:jc w:val="left"/>
        <w:outlineLvl w:val="2"/>
        <w:rPr>
          <w:rFonts w:ascii="宋体" w:hAnsi="宋体"/>
        </w:rPr>
      </w:pPr>
      <w:bookmarkStart w:id="9" w:name="_Toc5446"/>
      <w:r>
        <w:rPr>
          <w:rFonts w:hint="eastAsia" w:ascii="宋体" w:hAnsi="宋体"/>
        </w:rPr>
        <w:t>操作系统：Windows 10</w:t>
      </w:r>
      <w:bookmarkEnd w:id="9"/>
    </w:p>
    <w:p>
      <w:pPr>
        <w:spacing w:line="312" w:lineRule="auto"/>
        <w:ind w:firstLine="480" w:firstLineChars="200"/>
        <w:jc w:val="left"/>
        <w:rPr>
          <w:rFonts w:ascii="宋体" w:hAnsi="宋体"/>
        </w:rPr>
      </w:pPr>
      <w:r>
        <w:rPr>
          <w:rFonts w:hint="eastAsia" w:ascii="宋体" w:hAnsi="宋体"/>
        </w:rPr>
        <w:t>数据库：MySql 5.7</w:t>
      </w:r>
    </w:p>
    <w:p>
      <w:pPr>
        <w:pStyle w:val="4"/>
        <w:rPr>
          <w:kern w:val="44"/>
          <w:sz w:val="28"/>
          <w:szCs w:val="28"/>
        </w:rPr>
      </w:pPr>
      <w:bookmarkStart w:id="10" w:name="_Toc6394"/>
      <w:r>
        <w:rPr>
          <w:rFonts w:hint="eastAsia"/>
          <w:kern w:val="44"/>
          <w:sz w:val="28"/>
          <w:szCs w:val="28"/>
        </w:rPr>
        <w:t>2</w:t>
      </w:r>
      <w:r>
        <w:rPr>
          <w:kern w:val="44"/>
          <w:sz w:val="28"/>
          <w:szCs w:val="28"/>
        </w:rPr>
        <w:t>.5</w:t>
      </w:r>
      <w:r>
        <w:rPr>
          <w:rFonts w:hint="eastAsia"/>
          <w:kern w:val="44"/>
          <w:sz w:val="28"/>
          <w:szCs w:val="28"/>
        </w:rPr>
        <w:t>一般约束</w:t>
      </w:r>
      <w:bookmarkEnd w:id="10"/>
    </w:p>
    <w:p>
      <w:pPr>
        <w:spacing w:line="312" w:lineRule="auto"/>
        <w:ind w:firstLine="480" w:firstLineChars="200"/>
        <w:jc w:val="left"/>
        <w:rPr>
          <w:rFonts w:ascii="宋体" w:hAnsi="宋体"/>
        </w:rPr>
      </w:pPr>
      <w:r>
        <w:rPr>
          <w:rFonts w:hint="eastAsia" w:ascii="宋体" w:hAnsi="宋体"/>
        </w:rPr>
        <w:t>开发技术：开发人员对网络相关应用了解较少因此存在开发经验的不足，导致前端后端连接交互数据形式复杂。</w:t>
      </w:r>
    </w:p>
    <w:p>
      <w:pPr>
        <w:pStyle w:val="3"/>
        <w:rPr>
          <w:rFonts w:hint="eastAsia" w:ascii="Calibri" w:hAnsi="Calibri" w:eastAsia="宋体"/>
          <w:bCs/>
          <w:kern w:val="44"/>
          <w:szCs w:val="28"/>
        </w:rPr>
      </w:pPr>
      <w:bookmarkStart w:id="11" w:name="_Toc15700"/>
      <w:r>
        <w:rPr>
          <w:rFonts w:hint="eastAsia" w:ascii="Calibri" w:hAnsi="Calibri" w:eastAsia="宋体"/>
          <w:bCs/>
          <w:kern w:val="44"/>
          <w:szCs w:val="28"/>
        </w:rPr>
        <w:t>三、可行性分析</w:t>
      </w:r>
      <w:bookmarkEnd w:id="11"/>
    </w:p>
    <w:p>
      <w:pPr>
        <w:pStyle w:val="4"/>
        <w:rPr>
          <w:rFonts w:hint="eastAsia"/>
          <w:kern w:val="44"/>
          <w:sz w:val="28"/>
          <w:szCs w:val="28"/>
        </w:rPr>
      </w:pPr>
      <w:bookmarkStart w:id="12" w:name="_Toc23964"/>
      <w:r>
        <w:rPr>
          <w:rFonts w:hint="eastAsia"/>
          <w:kern w:val="44"/>
          <w:sz w:val="28"/>
          <w:szCs w:val="28"/>
        </w:rPr>
        <w:t>3</w:t>
      </w:r>
      <w:r>
        <w:rPr>
          <w:kern w:val="44"/>
          <w:sz w:val="28"/>
          <w:szCs w:val="28"/>
        </w:rPr>
        <w:t>.1</w:t>
      </w:r>
      <w:r>
        <w:rPr>
          <w:rFonts w:hint="eastAsia"/>
          <w:kern w:val="44"/>
          <w:sz w:val="28"/>
          <w:szCs w:val="28"/>
        </w:rPr>
        <w:t>成本效益分析</w:t>
      </w:r>
      <w:bookmarkEnd w:id="12"/>
    </w:p>
    <w:p>
      <w:pPr>
        <w:pStyle w:val="10"/>
        <w:shd w:val="clear" w:color="auto" w:fill="FFFFFF"/>
        <w:spacing w:before="0" w:beforeAutospacing="0" w:after="0" w:afterAutospacing="0" w:line="312" w:lineRule="auto"/>
        <w:ind w:firstLine="480" w:firstLineChars="200"/>
        <w:rPr>
          <w:rFonts w:cstheme="minorBidi"/>
          <w:kern w:val="2"/>
        </w:rPr>
      </w:pPr>
      <w:r>
        <w:rPr>
          <w:rFonts w:cstheme="minorBidi"/>
          <w:kern w:val="2"/>
        </w:rPr>
        <w:t>一个软件开发的成本主要表现在人力消耗。</w:t>
      </w:r>
    </w:p>
    <w:p>
      <w:pPr>
        <w:pStyle w:val="10"/>
        <w:shd w:val="clear" w:color="auto" w:fill="FFFFFF"/>
        <w:spacing w:before="0" w:beforeAutospacing="0" w:after="0" w:afterAutospacing="0" w:line="312" w:lineRule="auto"/>
        <w:ind w:firstLine="480" w:firstLineChars="200"/>
        <w:rPr>
          <w:rFonts w:cstheme="minorBidi"/>
          <w:kern w:val="2"/>
        </w:rPr>
      </w:pPr>
      <w:r>
        <w:rPr>
          <w:rFonts w:cstheme="minorBidi"/>
          <w:kern w:val="2"/>
        </w:rPr>
        <w:t>      可以用代码行定量估算方法，把开发软件中实现每个功能所需要的源代码行数与成本联系起来。</w:t>
      </w:r>
    </w:p>
    <w:p>
      <w:pPr>
        <w:pStyle w:val="10"/>
        <w:shd w:val="clear" w:color="auto" w:fill="FFFFFF"/>
        <w:spacing w:before="0" w:beforeAutospacing="0" w:after="0" w:afterAutospacing="0" w:line="312" w:lineRule="auto"/>
        <w:ind w:firstLine="480" w:firstLineChars="200"/>
        <w:rPr>
          <w:rFonts w:cstheme="minorBidi"/>
          <w:kern w:val="2"/>
        </w:rPr>
      </w:pPr>
      <w:r>
        <w:rPr>
          <w:rFonts w:cstheme="minorBidi"/>
          <w:kern w:val="2"/>
        </w:rPr>
        <w:t>       也可以用任务分解技术估算成本。将软件各个子系统的开发阶段相对独立，然后再分布估算各个阶段的成本。</w:t>
      </w:r>
    </w:p>
    <w:p>
      <w:pPr>
        <w:spacing w:line="312" w:lineRule="auto"/>
        <w:ind w:firstLine="480" w:firstLineChars="200"/>
        <w:rPr>
          <w:rFonts w:ascii="宋体" w:hAnsi="宋体"/>
        </w:rPr>
      </w:pPr>
      <w:r>
        <w:rPr>
          <w:rFonts w:hint="eastAsia" w:ascii="宋体" w:hAnsi="宋体"/>
        </w:rPr>
        <w:t>比如这里我们的收益按照按照每年一个周期进行计算。</w:t>
      </w:r>
    </w:p>
    <w:p>
      <w:pPr>
        <w:spacing w:line="312" w:lineRule="auto"/>
        <w:ind w:firstLine="480" w:firstLineChars="200"/>
        <w:rPr>
          <w:rFonts w:ascii="宋体" w:hAnsi="宋体"/>
        </w:rPr>
      </w:pPr>
      <w:r>
        <w:rPr>
          <w:rFonts w:hint="eastAsia" w:ascii="宋体" w:hAnsi="宋体"/>
        </w:rPr>
        <w:t xml:space="preserve">  收益（每周期）：公司的服务费50万元</w:t>
      </w:r>
    </w:p>
    <w:p>
      <w:pPr>
        <w:spacing w:line="312" w:lineRule="auto"/>
        <w:ind w:firstLine="480" w:firstLineChars="200"/>
        <w:rPr>
          <w:rFonts w:ascii="宋体" w:hAnsi="宋体"/>
        </w:rPr>
      </w:pPr>
      <w:r>
        <w:rPr>
          <w:rFonts w:hint="eastAsia" w:ascii="宋体" w:hAnsi="宋体"/>
        </w:rPr>
        <w:t>学员付费使用培训资料20万元</w:t>
      </w:r>
    </w:p>
    <w:p>
      <w:pPr>
        <w:spacing w:line="312" w:lineRule="auto"/>
        <w:ind w:firstLine="480" w:firstLineChars="200"/>
        <w:rPr>
          <w:rFonts w:ascii="宋体" w:hAnsi="宋体"/>
        </w:rPr>
      </w:pPr>
      <w:r>
        <w:rPr>
          <w:rFonts w:hint="eastAsia" w:ascii="宋体" w:hAnsi="宋体"/>
        </w:rPr>
        <w:t>社会效益 25万元</w:t>
      </w:r>
    </w:p>
    <w:p>
      <w:pPr>
        <w:spacing w:line="312" w:lineRule="auto"/>
        <w:ind w:firstLine="480" w:firstLineChars="200"/>
        <w:rPr>
          <w:rFonts w:ascii="宋体" w:hAnsi="宋体"/>
        </w:rPr>
      </w:pPr>
      <w:r>
        <w:rPr>
          <w:rFonts w:hint="eastAsia" w:ascii="宋体" w:hAnsi="宋体"/>
        </w:rPr>
        <w:t xml:space="preserve">  投资：（总额）软件开发包含以下三条</w:t>
      </w:r>
    </w:p>
    <w:p>
      <w:pPr>
        <w:spacing w:line="312" w:lineRule="auto"/>
        <w:ind w:firstLine="480" w:firstLineChars="200"/>
        <w:rPr>
          <w:rFonts w:ascii="宋体" w:hAnsi="宋体"/>
        </w:rPr>
      </w:pPr>
      <w:r>
        <w:rPr>
          <w:rFonts w:hint="eastAsia" w:ascii="宋体" w:hAnsi="宋体"/>
        </w:rPr>
        <w:t>1.工程费用：150万</w:t>
      </w:r>
    </w:p>
    <w:p>
      <w:pPr>
        <w:spacing w:line="312" w:lineRule="auto"/>
        <w:ind w:firstLine="480" w:firstLineChars="200"/>
        <w:rPr>
          <w:rFonts w:ascii="宋体" w:hAnsi="宋体"/>
        </w:rPr>
      </w:pPr>
      <w:r>
        <w:rPr>
          <w:rFonts w:hint="eastAsia" w:ascii="宋体" w:hAnsi="宋体"/>
        </w:rPr>
        <w:tab/>
      </w:r>
      <w:r>
        <w:rPr>
          <w:rFonts w:hint="eastAsia" w:ascii="宋体" w:hAnsi="宋体"/>
        </w:rPr>
        <w:t xml:space="preserve">      2.工程建设费用：50万</w:t>
      </w:r>
    </w:p>
    <w:p>
      <w:pPr>
        <w:spacing w:line="312" w:lineRule="auto"/>
        <w:ind w:firstLine="480" w:firstLineChars="200"/>
        <w:rPr>
          <w:rFonts w:ascii="宋体" w:hAnsi="宋体"/>
        </w:rPr>
      </w:pPr>
      <w:r>
        <w:rPr>
          <w:rFonts w:hint="eastAsia" w:ascii="宋体" w:hAnsi="宋体"/>
        </w:rPr>
        <w:tab/>
      </w:r>
      <w:r>
        <w:rPr>
          <w:rFonts w:hint="eastAsia" w:ascii="宋体" w:hAnsi="宋体"/>
        </w:rPr>
        <w:t xml:space="preserve">      3.预备费用：50万</w:t>
      </w:r>
    </w:p>
    <w:p>
      <w:pPr>
        <w:spacing w:line="312" w:lineRule="auto"/>
        <w:ind w:firstLine="480" w:firstLineChars="200"/>
        <w:rPr>
          <w:rFonts w:ascii="宋体" w:hAnsi="宋体"/>
        </w:rPr>
      </w:pPr>
      <w:r>
        <w:rPr>
          <w:rFonts w:hint="eastAsia" w:ascii="宋体" w:hAnsi="宋体"/>
        </w:rPr>
        <w:t xml:space="preserve">        （每周期）硬件设施 20万元</w:t>
      </w:r>
    </w:p>
    <w:p>
      <w:pPr>
        <w:spacing w:line="312" w:lineRule="auto"/>
        <w:ind w:firstLine="480" w:firstLineChars="200"/>
        <w:rPr>
          <w:rFonts w:ascii="宋体" w:hAnsi="宋体"/>
        </w:rPr>
      </w:pPr>
      <w:r>
        <w:rPr>
          <w:rFonts w:hint="eastAsia" w:ascii="宋体" w:hAnsi="宋体"/>
        </w:rPr>
        <w:t>（每周期）软件维护 10万元</w:t>
      </w:r>
    </w:p>
    <w:p>
      <w:pPr>
        <w:spacing w:line="312" w:lineRule="auto"/>
        <w:ind w:firstLine="480" w:firstLineChars="200"/>
        <w:rPr>
          <w:rFonts w:ascii="宋体" w:hAnsi="宋体"/>
        </w:rPr>
      </w:pPr>
      <w:r>
        <w:rPr>
          <w:rFonts w:hint="eastAsia" w:ascii="宋体" w:hAnsi="宋体"/>
        </w:rPr>
        <w:t>（每周期）管理费用 10万元</w:t>
      </w:r>
    </w:p>
    <w:p>
      <w:pPr>
        <w:spacing w:line="312" w:lineRule="auto"/>
        <w:ind w:firstLine="480" w:firstLineChars="200"/>
        <w:rPr>
          <w:rFonts w:ascii="宋体" w:hAnsi="宋体"/>
        </w:rPr>
      </w:pPr>
      <w:r>
        <w:rPr>
          <w:rFonts w:hint="eastAsia" w:ascii="宋体" w:hAnsi="宋体"/>
        </w:rPr>
        <w:t>投资每周期均值为（建议软件使用周期为10年）（150+50+50）/10+20+10+10=65万元</w:t>
      </w:r>
    </w:p>
    <w:p>
      <w:pPr>
        <w:spacing w:line="312" w:lineRule="auto"/>
        <w:ind w:firstLine="480" w:firstLineChars="200"/>
        <w:rPr>
          <w:rFonts w:ascii="宋体" w:hAnsi="宋体"/>
        </w:rPr>
      </w:pPr>
      <w:r>
        <w:rPr>
          <w:rFonts w:hint="eastAsia" w:ascii="宋体" w:hAnsi="宋体"/>
        </w:rPr>
        <w:t xml:space="preserve">收益/投资比为 （50+20+25+25）/65=1.85 </w:t>
      </w:r>
    </w:p>
    <w:p>
      <w:pPr>
        <w:pStyle w:val="4"/>
        <w:rPr>
          <w:kern w:val="44"/>
          <w:sz w:val="28"/>
          <w:szCs w:val="28"/>
        </w:rPr>
      </w:pPr>
      <w:bookmarkStart w:id="13" w:name="_Toc16815"/>
      <w:r>
        <w:rPr>
          <w:rFonts w:hint="eastAsia"/>
          <w:kern w:val="44"/>
          <w:sz w:val="28"/>
          <w:szCs w:val="28"/>
        </w:rPr>
        <w:t>3</w:t>
      </w:r>
      <w:r>
        <w:rPr>
          <w:kern w:val="44"/>
          <w:sz w:val="28"/>
          <w:szCs w:val="28"/>
        </w:rPr>
        <w:t>.2</w:t>
      </w:r>
      <w:r>
        <w:rPr>
          <w:rFonts w:hint="eastAsia"/>
          <w:kern w:val="44"/>
          <w:sz w:val="28"/>
          <w:szCs w:val="28"/>
        </w:rPr>
        <w:t>项目风险分析</w:t>
      </w:r>
      <w:bookmarkEnd w:id="13"/>
    </w:p>
    <w:p>
      <w:pPr>
        <w:pStyle w:val="5"/>
        <w:rPr>
          <w:rFonts w:ascii="Calibri" w:hAnsi="Calibri" w:eastAsia="宋体" w:cstheme="minorBidi"/>
          <w:kern w:val="44"/>
        </w:rPr>
      </w:pPr>
      <w:r>
        <w:rPr>
          <w:rFonts w:hint="eastAsia" w:ascii="Calibri" w:hAnsi="Calibri" w:eastAsia="宋体" w:cstheme="minorBidi"/>
          <w:kern w:val="44"/>
        </w:rPr>
        <w:t>3</w:t>
      </w:r>
      <w:r>
        <w:rPr>
          <w:rFonts w:ascii="Calibri" w:hAnsi="Calibri" w:eastAsia="宋体" w:cstheme="minorBidi"/>
          <w:kern w:val="44"/>
        </w:rPr>
        <w:t>.2.1</w:t>
      </w:r>
      <w:r>
        <w:rPr>
          <w:rFonts w:hint="eastAsia" w:ascii="Calibri" w:hAnsi="Calibri" w:eastAsia="宋体" w:cstheme="minorBidi"/>
          <w:kern w:val="44"/>
        </w:rPr>
        <w:t>开发人员</w:t>
      </w:r>
    </w:p>
    <w:p>
      <w:pPr>
        <w:spacing w:line="312" w:lineRule="auto"/>
        <w:ind w:firstLine="480" w:firstLineChars="200"/>
        <w:rPr>
          <w:rFonts w:hint="eastAsia" w:ascii="宋体" w:hAnsi="宋体"/>
        </w:rPr>
      </w:pPr>
      <w:r>
        <w:rPr>
          <w:rFonts w:hint="eastAsia" w:ascii="宋体" w:hAnsi="宋体"/>
        </w:rPr>
        <w:t>对于开发人员来说，存在最大的风险就是我们不能保证业务的需求是否会发生改变、什么时候发生改变。某些时候，缺乏与用户的直接沟通可能导致功能设计产生偏差，无法达到客户满意的程度，甚至可以让开发变得困难，团队的利益也可能产生亏损。另一方面，有一些项目团队对项目的进度要求不是很苛刻，在遇到问题的时候不能及时解决，导致项目的开发滞后，最终可能导致无法完成任务。最后，在开发项目之前，规定了项目中需要使用的一些技术，但是项目的人员可能会流动，有些新来的员工不能顶替老员工的位置，或者是在交接的时候产生问题，导致项目不能及时完成。</w:t>
      </w:r>
    </w:p>
    <w:p>
      <w:pPr>
        <w:pStyle w:val="5"/>
        <w:rPr>
          <w:rFonts w:hint="eastAsia" w:ascii="Calibri" w:hAnsi="Calibri" w:eastAsia="宋体" w:cstheme="minorBidi"/>
          <w:kern w:val="44"/>
        </w:rPr>
      </w:pPr>
      <w:r>
        <w:rPr>
          <w:rFonts w:hint="eastAsia" w:ascii="Calibri" w:hAnsi="Calibri" w:eastAsia="宋体" w:cstheme="minorBidi"/>
          <w:kern w:val="44"/>
        </w:rPr>
        <w:t>3</w:t>
      </w:r>
      <w:r>
        <w:rPr>
          <w:rFonts w:ascii="Calibri" w:hAnsi="Calibri" w:eastAsia="宋体" w:cstheme="minorBidi"/>
          <w:kern w:val="44"/>
        </w:rPr>
        <w:t>.2.2</w:t>
      </w:r>
      <w:r>
        <w:rPr>
          <w:rFonts w:hint="eastAsia" w:ascii="Calibri" w:hAnsi="Calibri" w:eastAsia="宋体" w:cstheme="minorBidi"/>
          <w:kern w:val="44"/>
        </w:rPr>
        <w:t>用户</w:t>
      </w:r>
    </w:p>
    <w:p>
      <w:pPr>
        <w:spacing w:line="312" w:lineRule="auto"/>
        <w:ind w:firstLine="480" w:firstLineChars="200"/>
        <w:rPr>
          <w:rFonts w:ascii="宋体" w:hAnsi="宋体"/>
        </w:rPr>
      </w:pPr>
      <w:r>
        <w:rPr>
          <w:rFonts w:hint="eastAsia" w:ascii="宋体" w:hAnsi="宋体"/>
        </w:rPr>
        <w:t>对于用户来说，整个系统依赖于网络环境，如果发生断电、断网等情况，我们输入的数据有丢失的风险，甚至系统都可能瘫痪，给我们的用户带来不好的影响。另一方面，当相关管理人员在进行操作时，有可能因为操作不当造成数据的丢失，或者一些操作导致系统停止运行。</w:t>
      </w:r>
    </w:p>
    <w:p>
      <w:pPr>
        <w:pStyle w:val="4"/>
        <w:rPr>
          <w:kern w:val="44"/>
          <w:sz w:val="28"/>
          <w:szCs w:val="28"/>
        </w:rPr>
      </w:pPr>
      <w:bookmarkStart w:id="14" w:name="_Toc16351"/>
      <w:r>
        <w:rPr>
          <w:rFonts w:hint="eastAsia"/>
          <w:kern w:val="44"/>
          <w:sz w:val="28"/>
          <w:szCs w:val="28"/>
        </w:rPr>
        <w:t>3</w:t>
      </w:r>
      <w:r>
        <w:rPr>
          <w:kern w:val="44"/>
          <w:sz w:val="28"/>
          <w:szCs w:val="28"/>
        </w:rPr>
        <w:t>.3</w:t>
      </w:r>
      <w:r>
        <w:rPr>
          <w:rFonts w:hint="eastAsia"/>
          <w:kern w:val="44"/>
          <w:sz w:val="28"/>
          <w:szCs w:val="28"/>
        </w:rPr>
        <w:t>推荐方案</w:t>
      </w:r>
      <w:bookmarkEnd w:id="14"/>
    </w:p>
    <w:p>
      <w:pPr>
        <w:spacing w:line="312" w:lineRule="auto"/>
        <w:ind w:firstLine="480" w:firstLineChars="200"/>
        <w:jc w:val="left"/>
        <w:rPr>
          <w:rFonts w:ascii="宋体" w:hAnsi="宋体"/>
        </w:rPr>
      </w:pPr>
      <w:r>
        <w:rPr>
          <w:rFonts w:hint="eastAsia" w:ascii="宋体" w:hAnsi="宋体"/>
        </w:rPr>
        <w:t>现有的培训系统以及可以满足驾校培训所要求的基本需求，但是仍然有部分功能可以拓展。比如P</w:t>
      </w:r>
      <w:r>
        <w:rPr>
          <w:rFonts w:ascii="宋体" w:hAnsi="宋体"/>
        </w:rPr>
        <w:t>C</w:t>
      </w:r>
      <w:r>
        <w:rPr>
          <w:rFonts w:hint="eastAsia" w:ascii="宋体" w:hAnsi="宋体"/>
        </w:rPr>
        <w:t>端，我们就可以在学生考试需要的试卷设计组卷功能，包括自动组卷和手动组卷，以及导入导出学生报名材料表。但是由于本身对该部分内容的不了解，在后续的功能实现上存在较大的问题，即使实现了功能，但系统维护上仍然值得商榷，所以从避免对现有系统产生影响的角度上来说，我们并不打算采取升级方案。</w:t>
      </w:r>
    </w:p>
    <w:p>
      <w:pPr>
        <w:pStyle w:val="4"/>
        <w:rPr>
          <w:kern w:val="44"/>
          <w:sz w:val="28"/>
          <w:szCs w:val="28"/>
        </w:rPr>
      </w:pPr>
      <w:bookmarkStart w:id="15" w:name="_Toc6785"/>
      <w:r>
        <w:rPr>
          <w:rFonts w:hint="eastAsia"/>
          <w:kern w:val="44"/>
          <w:sz w:val="28"/>
          <w:szCs w:val="28"/>
        </w:rPr>
        <w:t>3</w:t>
      </w:r>
      <w:r>
        <w:rPr>
          <w:kern w:val="44"/>
          <w:sz w:val="28"/>
          <w:szCs w:val="28"/>
        </w:rPr>
        <w:t>.4</w:t>
      </w:r>
      <w:r>
        <w:rPr>
          <w:rFonts w:hint="eastAsia"/>
          <w:kern w:val="44"/>
          <w:sz w:val="28"/>
          <w:szCs w:val="28"/>
        </w:rPr>
        <w:t>时间进度安排</w:t>
      </w:r>
      <w:bookmarkEnd w:id="15"/>
    </w:p>
    <w:p>
      <w:pPr>
        <w:spacing w:line="312" w:lineRule="auto"/>
        <w:ind w:firstLine="482" w:firstLineChars="200"/>
        <w:rPr>
          <w:rFonts w:ascii="宋体" w:hAnsi="宋体"/>
          <w:b/>
          <w:bCs/>
        </w:rPr>
      </w:pPr>
      <w:r>
        <w:rPr>
          <w:rFonts w:hint="eastAsia" w:ascii="宋体" w:hAnsi="宋体"/>
          <w:b/>
          <w:bCs/>
        </w:rPr>
        <w:t>项目开发进度安排如下所示：</w:t>
      </w:r>
    </w:p>
    <w:p>
      <w:pPr>
        <w:spacing w:line="312" w:lineRule="auto"/>
        <w:ind w:firstLine="480" w:firstLineChars="200"/>
        <w:jc w:val="left"/>
        <w:rPr>
          <w:rFonts w:hint="eastAsia" w:ascii="宋体" w:hAnsi="宋体"/>
        </w:rPr>
      </w:pPr>
      <w:r>
        <w:rPr>
          <w:rFonts w:hint="eastAsia" w:ascii="宋体" w:hAnsi="宋体"/>
        </w:rPr>
        <w:t>项目数据库设计：2</w:t>
      </w:r>
      <w:r>
        <w:rPr>
          <w:rFonts w:ascii="宋体" w:hAnsi="宋体"/>
        </w:rPr>
        <w:t>023.05.01-2023.05.06</w:t>
      </w:r>
    </w:p>
    <w:p>
      <w:pPr>
        <w:spacing w:line="312" w:lineRule="auto"/>
        <w:ind w:firstLine="480" w:firstLineChars="200"/>
        <w:jc w:val="left"/>
        <w:rPr>
          <w:rFonts w:ascii="宋体" w:hAnsi="宋体"/>
        </w:rPr>
      </w:pPr>
      <w:r>
        <w:rPr>
          <w:rFonts w:hint="eastAsia" w:ascii="宋体" w:hAnsi="宋体"/>
        </w:rPr>
        <w:t>项目可行性分析：2</w:t>
      </w:r>
      <w:r>
        <w:rPr>
          <w:rFonts w:ascii="宋体" w:hAnsi="宋体"/>
        </w:rPr>
        <w:t>023.05.7-2023.05.11</w:t>
      </w:r>
    </w:p>
    <w:p>
      <w:pPr>
        <w:spacing w:line="312" w:lineRule="auto"/>
        <w:ind w:firstLine="480" w:firstLineChars="200"/>
        <w:jc w:val="left"/>
        <w:rPr>
          <w:rFonts w:ascii="宋体" w:hAnsi="宋体"/>
        </w:rPr>
      </w:pPr>
      <w:r>
        <w:rPr>
          <w:rFonts w:hint="eastAsia" w:ascii="宋体" w:hAnsi="宋体"/>
        </w:rPr>
        <w:t>项目需求分析：2</w:t>
      </w:r>
      <w:r>
        <w:rPr>
          <w:rFonts w:ascii="宋体" w:hAnsi="宋体"/>
        </w:rPr>
        <w:t>023.05.12-2023.05.18</w:t>
      </w:r>
    </w:p>
    <w:p>
      <w:pPr>
        <w:spacing w:line="312" w:lineRule="auto"/>
        <w:ind w:firstLine="480" w:firstLineChars="200"/>
        <w:jc w:val="left"/>
        <w:rPr>
          <w:rFonts w:ascii="宋体" w:hAnsi="宋体"/>
        </w:rPr>
      </w:pPr>
      <w:r>
        <w:rPr>
          <w:rFonts w:hint="eastAsia" w:ascii="宋体" w:hAnsi="宋体"/>
        </w:rPr>
        <w:t>项目架构设计：2</w:t>
      </w:r>
      <w:r>
        <w:rPr>
          <w:rFonts w:ascii="宋体" w:hAnsi="宋体"/>
        </w:rPr>
        <w:t>023.05.28-2023.06.01</w:t>
      </w:r>
    </w:p>
    <w:p>
      <w:pPr>
        <w:spacing w:line="312" w:lineRule="auto"/>
        <w:ind w:firstLine="480" w:firstLineChars="200"/>
        <w:jc w:val="left"/>
        <w:rPr>
          <w:rFonts w:ascii="宋体" w:hAnsi="宋体"/>
        </w:rPr>
      </w:pPr>
      <w:r>
        <w:rPr>
          <w:rFonts w:hint="eastAsia" w:ascii="宋体" w:hAnsi="宋体"/>
        </w:rPr>
        <w:t>项目前端界面实现：2</w:t>
      </w:r>
      <w:r>
        <w:rPr>
          <w:rFonts w:ascii="宋体" w:hAnsi="宋体"/>
        </w:rPr>
        <w:t>023.06.11-2023.06.28</w:t>
      </w:r>
    </w:p>
    <w:p>
      <w:pPr>
        <w:spacing w:line="312" w:lineRule="auto"/>
        <w:ind w:firstLine="480" w:firstLineChars="200"/>
        <w:jc w:val="left"/>
        <w:rPr>
          <w:rFonts w:ascii="宋体" w:hAnsi="宋体"/>
        </w:rPr>
      </w:pPr>
      <w:r>
        <w:rPr>
          <w:rFonts w:hint="eastAsia" w:ascii="宋体" w:hAnsi="宋体"/>
        </w:rPr>
        <w:t>项目后端主体业务逻辑实现：2</w:t>
      </w:r>
      <w:r>
        <w:rPr>
          <w:rFonts w:ascii="宋体" w:hAnsi="宋体"/>
        </w:rPr>
        <w:t>023.06.11-2023.07.02</w:t>
      </w:r>
    </w:p>
    <w:p>
      <w:pPr>
        <w:spacing w:line="312" w:lineRule="auto"/>
        <w:ind w:firstLine="480" w:firstLineChars="200"/>
        <w:jc w:val="left"/>
        <w:rPr>
          <w:rFonts w:ascii="宋体" w:hAnsi="宋体"/>
        </w:rPr>
      </w:pPr>
      <w:r>
        <w:rPr>
          <w:rFonts w:hint="eastAsia" w:ascii="宋体" w:hAnsi="宋体"/>
        </w:rPr>
        <w:t>项目测试：2</w:t>
      </w:r>
      <w:r>
        <w:rPr>
          <w:rFonts w:ascii="宋体" w:hAnsi="宋体"/>
        </w:rPr>
        <w:t>023.07.03-2023.07.04</w:t>
      </w:r>
    </w:p>
    <w:p>
      <w:pPr>
        <w:pStyle w:val="3"/>
        <w:rPr>
          <w:rFonts w:hint="eastAsia" w:ascii="Calibri" w:hAnsi="Calibri" w:eastAsia="宋体"/>
          <w:bCs/>
          <w:kern w:val="44"/>
          <w:szCs w:val="28"/>
        </w:rPr>
      </w:pPr>
      <w:bookmarkStart w:id="16" w:name="_Toc19898"/>
      <w:r>
        <w:rPr>
          <w:rFonts w:hint="eastAsia" w:ascii="Calibri" w:hAnsi="Calibri" w:eastAsia="宋体"/>
          <w:bCs/>
          <w:kern w:val="44"/>
          <w:szCs w:val="28"/>
        </w:rPr>
        <w:t>四、项目团队成员分工</w:t>
      </w:r>
      <w:bookmarkEnd w:id="16"/>
    </w:p>
    <w:p>
      <w:pPr>
        <w:spacing w:line="312" w:lineRule="auto"/>
        <w:ind w:firstLine="480" w:firstLineChars="200"/>
      </w:pPr>
      <w:r>
        <w:rPr>
          <w:rFonts w:hint="eastAsia"/>
        </w:rPr>
        <w:t>游科杰、张峰银：手机端教练、学员系统开发</w:t>
      </w:r>
    </w:p>
    <w:p>
      <w:pPr>
        <w:spacing w:line="312" w:lineRule="auto"/>
        <w:ind w:firstLine="480" w:firstLineChars="200"/>
      </w:pPr>
      <w:r>
        <w:rPr>
          <w:rFonts w:hint="eastAsia"/>
        </w:rPr>
        <w:t>李乐意、冯启航：电脑端管理员系统开发</w:t>
      </w:r>
    </w:p>
    <w:p>
      <w:pPr>
        <w:pStyle w:val="3"/>
        <w:rPr>
          <w:rFonts w:ascii="Calibri" w:hAnsi="Calibri" w:eastAsia="宋体"/>
          <w:bCs/>
          <w:kern w:val="44"/>
          <w:szCs w:val="28"/>
        </w:rPr>
      </w:pPr>
      <w:bookmarkStart w:id="17" w:name="_Toc25254"/>
      <w:r>
        <w:rPr>
          <w:rFonts w:hint="eastAsia" w:ascii="Calibri" w:hAnsi="Calibri" w:eastAsia="宋体"/>
          <w:bCs/>
          <w:kern w:val="44"/>
          <w:szCs w:val="28"/>
        </w:rPr>
        <w:t>五、需求分析</w:t>
      </w:r>
      <w:bookmarkEnd w:id="17"/>
    </w:p>
    <w:p>
      <w:pPr>
        <w:pStyle w:val="4"/>
        <w:rPr>
          <w:kern w:val="44"/>
          <w:sz w:val="28"/>
          <w:szCs w:val="28"/>
        </w:rPr>
      </w:pPr>
      <w:bookmarkStart w:id="18" w:name="_Toc28744"/>
      <w:r>
        <w:rPr>
          <w:rFonts w:hint="eastAsia"/>
          <w:kern w:val="44"/>
          <w:sz w:val="28"/>
          <w:szCs w:val="28"/>
        </w:rPr>
        <w:t>5</w:t>
      </w:r>
      <w:r>
        <w:rPr>
          <w:kern w:val="44"/>
          <w:sz w:val="28"/>
          <w:szCs w:val="28"/>
        </w:rPr>
        <w:t>.1</w:t>
      </w:r>
      <w:r>
        <w:rPr>
          <w:rFonts w:hint="eastAsia"/>
          <w:kern w:val="44"/>
          <w:sz w:val="28"/>
          <w:szCs w:val="28"/>
        </w:rPr>
        <w:t>需求概述</w:t>
      </w:r>
      <w:bookmarkEnd w:id="18"/>
    </w:p>
    <w:p>
      <w:pPr>
        <w:keepNext/>
        <w:jc w:val="center"/>
      </w:pPr>
      <w:r>
        <w:drawing>
          <wp:inline distT="0" distB="0" distL="0" distR="0">
            <wp:extent cx="5274310" cy="2205990"/>
            <wp:effectExtent l="0" t="0" r="2540" b="3810"/>
            <wp:docPr id="101255540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55401" name="图片 1"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205990"/>
                    </a:xfrm>
                    <a:prstGeom prst="rect">
                      <a:avLst/>
                    </a:prstGeom>
                    <a:noFill/>
                    <a:ln>
                      <a:noFill/>
                    </a:ln>
                  </pic:spPr>
                </pic:pic>
              </a:graphicData>
            </a:graphic>
          </wp:inline>
        </w:drawing>
      </w:r>
    </w:p>
    <w:p>
      <w:pPr>
        <w:pStyle w:val="6"/>
        <w:jc w:val="center"/>
      </w:pPr>
      <w:r>
        <w:rPr>
          <w:rFonts w:hint="eastAsia"/>
        </w:rPr>
        <w:t xml:space="preserve">图 </w:t>
      </w:r>
      <w:r>
        <w:fldChar w:fldCharType="begin"/>
      </w:r>
      <w:r>
        <w:instrText xml:space="preserve"> </w:instrText>
      </w:r>
      <w:r>
        <w:rPr>
          <w:rFonts w:hint="eastAsia"/>
        </w:rPr>
        <w:instrText xml:space="preserve">SEQ 图表 \* ARABIC</w:instrText>
      </w:r>
      <w:r>
        <w:instrText xml:space="preserve"> </w:instrText>
      </w:r>
      <w:r>
        <w:fldChar w:fldCharType="separate"/>
      </w:r>
      <w:r>
        <w:t>1</w:t>
      </w:r>
      <w:r>
        <w:fldChar w:fldCharType="end"/>
      </w:r>
      <w:r>
        <w:t xml:space="preserve"> </w:t>
      </w:r>
      <w:r>
        <w:rPr>
          <w:rFonts w:hint="eastAsia"/>
        </w:rPr>
        <w:t>系统结构图</w:t>
      </w:r>
    </w:p>
    <w:p>
      <w:pPr>
        <w:pStyle w:val="4"/>
        <w:rPr>
          <w:kern w:val="44"/>
          <w:sz w:val="28"/>
          <w:szCs w:val="28"/>
        </w:rPr>
      </w:pPr>
      <w:bookmarkStart w:id="19" w:name="_Toc6557"/>
      <w:r>
        <w:rPr>
          <w:rFonts w:hint="eastAsia"/>
          <w:kern w:val="44"/>
          <w:sz w:val="28"/>
          <w:szCs w:val="28"/>
        </w:rPr>
        <w:t>5</w:t>
      </w:r>
      <w:r>
        <w:rPr>
          <w:kern w:val="44"/>
          <w:sz w:val="28"/>
          <w:szCs w:val="28"/>
        </w:rPr>
        <w:t>.2</w:t>
      </w:r>
      <w:r>
        <w:rPr>
          <w:rFonts w:hint="eastAsia"/>
          <w:kern w:val="44"/>
          <w:sz w:val="28"/>
          <w:szCs w:val="28"/>
        </w:rPr>
        <w:t>详细需求描述</w:t>
      </w:r>
      <w:bookmarkEnd w:id="19"/>
    </w:p>
    <w:p>
      <w:pPr>
        <w:spacing w:line="312" w:lineRule="auto"/>
        <w:ind w:firstLine="480" w:firstLineChars="200"/>
        <w:rPr>
          <w:rFonts w:hint="eastAsia"/>
        </w:rPr>
      </w:pPr>
      <w:r>
        <w:rPr>
          <w:rFonts w:hint="eastAsia"/>
        </w:rPr>
        <w:t>我们的目的是编写一个驾校报名系统，需要实现用户通过手机端小程序访问进行在线视频、刷题的学习，在学习完成后会生成学习情况，在管理员P</w:t>
      </w:r>
      <w:r>
        <w:t>C</w:t>
      </w:r>
      <w:r>
        <w:rPr>
          <w:rFonts w:hint="eastAsia"/>
        </w:rPr>
        <w:t>端可以查看到例如学员刷题进度、视频进度等信息。学员可以自主在线报名，报名时需要提交报名材料，经由管理员审核通过之后才可以进入系统进行正式的学习。报名完成后，系统可以自动生成报名表、体检表等信息。学员可以根据自己的喜好选择相应的教练，然后管理员根据学员的要求分配教练员给对应的学生。这里的培训计划和试题和视频文档都是设置好的。超级管理员可以对教练、学员进行增删改查操作，还可以录入一些基本参数，将教练信息展示出来，管理试题和视频文件等。</w:t>
      </w:r>
    </w:p>
    <w:p>
      <w:pPr>
        <w:pStyle w:val="4"/>
        <w:rPr>
          <w:kern w:val="44"/>
          <w:sz w:val="28"/>
          <w:szCs w:val="28"/>
        </w:rPr>
      </w:pPr>
      <w:bookmarkStart w:id="20" w:name="_Toc16544"/>
      <w:r>
        <w:rPr>
          <w:rFonts w:hint="eastAsia"/>
          <w:kern w:val="44"/>
          <w:sz w:val="28"/>
          <w:szCs w:val="28"/>
        </w:rPr>
        <w:t>5</w:t>
      </w:r>
      <w:r>
        <w:rPr>
          <w:kern w:val="44"/>
          <w:sz w:val="28"/>
          <w:szCs w:val="28"/>
        </w:rPr>
        <w:t>.3</w:t>
      </w:r>
      <w:r>
        <w:rPr>
          <w:rFonts w:hint="eastAsia"/>
          <w:kern w:val="44"/>
          <w:sz w:val="28"/>
          <w:szCs w:val="28"/>
        </w:rPr>
        <w:t>具体需求</w:t>
      </w:r>
      <w:bookmarkEnd w:id="20"/>
    </w:p>
    <w:p>
      <w:pPr>
        <w:pStyle w:val="5"/>
        <w:rPr>
          <w:rFonts w:ascii="Calibri" w:hAnsi="Calibri" w:eastAsia="宋体" w:cstheme="minorBidi"/>
          <w:kern w:val="44"/>
        </w:rPr>
      </w:pPr>
      <w:r>
        <w:rPr>
          <w:rFonts w:hint="eastAsia" w:ascii="Calibri" w:hAnsi="Calibri" w:eastAsia="宋体" w:cstheme="minorBidi"/>
          <w:kern w:val="44"/>
        </w:rPr>
        <w:t>5</w:t>
      </w:r>
      <w:r>
        <w:rPr>
          <w:rFonts w:ascii="Calibri" w:hAnsi="Calibri" w:eastAsia="宋体" w:cstheme="minorBidi"/>
          <w:kern w:val="44"/>
        </w:rPr>
        <w:t>.3.1</w:t>
      </w:r>
      <w:r>
        <w:rPr>
          <w:rFonts w:hint="eastAsia" w:ascii="Calibri" w:hAnsi="Calibri" w:eastAsia="宋体" w:cstheme="minorBidi"/>
          <w:kern w:val="44"/>
        </w:rPr>
        <w:t>具体需求总体描述</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黑体" w:hAnsi="黑体" w:eastAsia="黑体"/>
                <w:sz w:val="30"/>
                <w:szCs w:val="30"/>
                <w14:ligatures w14:val="standardContextual"/>
              </w:rPr>
            </w:pPr>
            <w:r>
              <w:rPr>
                <w:rFonts w:hint="eastAsia" w:ascii="黑体" w:hAnsi="黑体" w:eastAsia="黑体"/>
                <w:sz w:val="30"/>
                <w:szCs w:val="30"/>
                <w14:ligatures w14:val="standardContextual"/>
              </w:rPr>
              <w:t>功能</w:t>
            </w:r>
          </w:p>
        </w:tc>
        <w:tc>
          <w:tcPr>
            <w:tcW w:w="2765" w:type="dxa"/>
            <w:vAlign w:val="center"/>
          </w:tcPr>
          <w:p>
            <w:pPr>
              <w:jc w:val="center"/>
              <w:rPr>
                <w:rFonts w:ascii="黑体" w:hAnsi="黑体" w:eastAsia="黑体"/>
                <w:sz w:val="30"/>
                <w:szCs w:val="30"/>
                <w14:ligatures w14:val="standardContextual"/>
              </w:rPr>
            </w:pPr>
            <w:r>
              <w:rPr>
                <w:rFonts w:hint="eastAsia" w:ascii="黑体" w:hAnsi="黑体" w:eastAsia="黑体"/>
                <w:sz w:val="30"/>
                <w:szCs w:val="30"/>
                <w14:ligatures w14:val="standardContextual"/>
              </w:rPr>
              <w:t>具体描述</w:t>
            </w:r>
          </w:p>
        </w:tc>
        <w:tc>
          <w:tcPr>
            <w:tcW w:w="2766" w:type="dxa"/>
            <w:vAlign w:val="center"/>
          </w:tcPr>
          <w:p>
            <w:pPr>
              <w:jc w:val="center"/>
              <w:rPr>
                <w:rFonts w:ascii="黑体" w:hAnsi="黑体" w:eastAsia="黑体"/>
                <w:sz w:val="30"/>
                <w:szCs w:val="30"/>
                <w14:ligatures w14:val="standardContextual"/>
              </w:rPr>
            </w:pPr>
            <w:r>
              <w:rPr>
                <w:rFonts w:hint="eastAsia" w:ascii="黑体" w:hAnsi="黑体" w:eastAsia="黑体"/>
                <w:sz w:val="30"/>
                <w:szCs w:val="30"/>
                <w14:ligatures w14:val="standardContextual"/>
              </w:rPr>
              <w:t>可供使用的用户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学习科目类别设置</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教练在学员练习科目二、科目三的时候首先设置练习的科目</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教练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接受练车预约</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练车前，接受从学员处的练车预约，若满足预约条件（时间、人数等）则记录下练车的时长，否则返回提示信息：预约失败</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教练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报名考试</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教练在系统中为学员报名考试，符合报名条件的报名成功，并生成对应学员的考试情况，否则返回提示：报名失败</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教练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添加用户</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对各类用户进行增删改查的操作</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录入基本参数</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包括教练培训科目设置、教练基本信息列表展示、上传视频文档到视频库以及上传试题到试题库</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审核学员资格</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根据学员在系统中提交的报名材料，进行审核，符号条件的生成对应学员的材料（报名表、体检表），否则返回提示信息：重新上传</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超级管理员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自主在线报名</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学员在系统中自主在线报名，提交报名所需材料</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学员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选择教练员</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学员在系统中查看教练基本信息表，选择心仪的教练</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学员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执行培训计划</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若培训计划为任务点类型，则在线完成视频文档的学习；若是考核培训，则在线计时作答试题。完成后系统会生成学员学习情况</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学员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在线考试（科目一、科目四）</w:t>
            </w:r>
          </w:p>
        </w:tc>
        <w:tc>
          <w:tcPr>
            <w:tcW w:w="2765"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学员完成相应任务点学习任务后可进行考试，并生成学员考试情况</w:t>
            </w:r>
          </w:p>
        </w:tc>
        <w:tc>
          <w:tcPr>
            <w:tcW w:w="2766" w:type="dxa"/>
            <w:vAlign w:val="center"/>
          </w:tcPr>
          <w:p>
            <w:pPr>
              <w:jc w:val="center"/>
              <w:rPr>
                <w:rFonts w:ascii="宋体" w:hAnsi="宋体" w:eastAsiaTheme="minorEastAsia"/>
                <w14:ligatures w14:val="standardContextual"/>
              </w:rPr>
            </w:pPr>
            <w:r>
              <w:rPr>
                <w:rFonts w:hint="eastAsia" w:ascii="宋体" w:hAnsi="宋体" w:eastAsiaTheme="minorEastAsia"/>
                <w14:ligatures w14:val="standardContextual"/>
              </w:rPr>
              <w:t>学员</w:t>
            </w:r>
          </w:p>
        </w:tc>
      </w:tr>
    </w:tbl>
    <w:p/>
    <w:p>
      <w:pPr>
        <w:pStyle w:val="5"/>
        <w:rPr>
          <w:rFonts w:ascii="Calibri" w:hAnsi="Calibri" w:eastAsia="宋体" w:cstheme="minorBidi"/>
          <w:kern w:val="44"/>
        </w:rPr>
      </w:pPr>
      <w:r>
        <w:rPr>
          <w:rFonts w:hint="eastAsia" w:ascii="Calibri" w:hAnsi="Calibri" w:eastAsia="宋体" w:cstheme="minorBidi"/>
          <w:kern w:val="44"/>
        </w:rPr>
        <w:t>5</w:t>
      </w:r>
      <w:r>
        <w:rPr>
          <w:rFonts w:ascii="Calibri" w:hAnsi="Calibri" w:eastAsia="宋体" w:cstheme="minorBidi"/>
          <w:kern w:val="44"/>
        </w:rPr>
        <w:t>.3.2</w:t>
      </w:r>
      <w:r>
        <w:rPr>
          <w:rFonts w:hint="eastAsia" w:ascii="Calibri" w:hAnsi="Calibri" w:eastAsia="宋体" w:cstheme="minorBidi"/>
          <w:kern w:val="44"/>
        </w:rPr>
        <w:t>功能业务流程</w:t>
      </w:r>
    </w:p>
    <w:p>
      <w:pPr>
        <w:jc w:val="center"/>
      </w:pPr>
      <w:r>
        <w:drawing>
          <wp:inline distT="0" distB="0" distL="0" distR="0">
            <wp:extent cx="5274310" cy="2959100"/>
            <wp:effectExtent l="0" t="0" r="2540" b="0"/>
            <wp:docPr id="1033332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32148"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59100"/>
                    </a:xfrm>
                    <a:prstGeom prst="rect">
                      <a:avLst/>
                    </a:prstGeom>
                  </pic:spPr>
                </pic:pic>
              </a:graphicData>
            </a:graphic>
          </wp:inline>
        </w:drawing>
      </w:r>
    </w:p>
    <w:p>
      <w:pPr>
        <w:pStyle w:val="5"/>
        <w:rPr>
          <w:rFonts w:ascii="Calibri" w:hAnsi="Calibri" w:eastAsia="宋体" w:cstheme="minorBidi"/>
          <w:kern w:val="44"/>
        </w:rPr>
      </w:pPr>
      <w:r>
        <w:rPr>
          <w:rFonts w:hint="eastAsia" w:ascii="Calibri" w:hAnsi="Calibri" w:eastAsia="宋体" w:cstheme="minorBidi"/>
          <w:kern w:val="44"/>
        </w:rPr>
        <w:t>5</w:t>
      </w:r>
      <w:r>
        <w:rPr>
          <w:rFonts w:ascii="Calibri" w:hAnsi="Calibri" w:eastAsia="宋体" w:cstheme="minorBidi"/>
          <w:kern w:val="44"/>
        </w:rPr>
        <w:t>.3.3</w:t>
      </w:r>
      <w:r>
        <w:rPr>
          <w:rFonts w:hint="eastAsia" w:ascii="Calibri" w:hAnsi="Calibri" w:eastAsia="宋体" w:cstheme="minorBidi"/>
          <w:kern w:val="44"/>
        </w:rPr>
        <w:t>数据流程</w:t>
      </w:r>
    </w:p>
    <w:p>
      <w:r>
        <w:drawing>
          <wp:inline distT="0" distB="0" distL="114300" distR="114300">
            <wp:extent cx="5266690" cy="3223260"/>
            <wp:effectExtent l="0" t="0" r="635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66690" cy="3223260"/>
                    </a:xfrm>
                    <a:prstGeom prst="rect">
                      <a:avLst/>
                    </a:prstGeom>
                    <a:noFill/>
                    <a:ln>
                      <a:noFill/>
                    </a:ln>
                  </pic:spPr>
                </pic:pic>
              </a:graphicData>
            </a:graphic>
          </wp:inline>
        </w:drawing>
      </w:r>
    </w:p>
    <w:p>
      <w:pPr>
        <w:pStyle w:val="3"/>
        <w:jc w:val="left"/>
        <w:rPr>
          <w:rFonts w:ascii="Calibri" w:hAnsi="Calibri" w:eastAsia="宋体"/>
          <w:bCs/>
          <w:kern w:val="44"/>
          <w:szCs w:val="28"/>
        </w:rPr>
      </w:pPr>
      <w:bookmarkStart w:id="21" w:name="_Toc21895"/>
      <w:r>
        <w:rPr>
          <w:rFonts w:hint="eastAsia" w:ascii="Calibri" w:hAnsi="Calibri" w:eastAsia="宋体"/>
          <w:bCs/>
          <w:kern w:val="44"/>
          <w:szCs w:val="28"/>
        </w:rPr>
        <w:t>六、非功能需求描述</w:t>
      </w:r>
      <w:bookmarkEnd w:id="21"/>
    </w:p>
    <w:p>
      <w:pPr>
        <w:pStyle w:val="4"/>
        <w:rPr>
          <w:kern w:val="44"/>
          <w:sz w:val="28"/>
          <w:szCs w:val="28"/>
        </w:rPr>
      </w:pPr>
      <w:bookmarkStart w:id="22" w:name="_Toc24624"/>
      <w:r>
        <w:rPr>
          <w:rFonts w:hint="eastAsia"/>
          <w:kern w:val="44"/>
          <w:sz w:val="28"/>
          <w:szCs w:val="28"/>
        </w:rPr>
        <w:t>6</w:t>
      </w:r>
      <w:r>
        <w:rPr>
          <w:kern w:val="44"/>
          <w:sz w:val="28"/>
          <w:szCs w:val="28"/>
        </w:rPr>
        <w:t>.1</w:t>
      </w:r>
      <w:r>
        <w:rPr>
          <w:rFonts w:hint="eastAsia"/>
          <w:kern w:val="44"/>
          <w:sz w:val="28"/>
          <w:szCs w:val="28"/>
        </w:rPr>
        <w:t>初始数据质量标准</w:t>
      </w:r>
      <w:bookmarkEnd w:id="22"/>
    </w:p>
    <w:p>
      <w:pPr>
        <w:spacing w:line="312" w:lineRule="auto"/>
        <w:ind w:firstLine="480" w:firstLineChars="200"/>
        <w:jc w:val="left"/>
        <w:rPr>
          <w:rFonts w:ascii="宋体" w:hAnsi="宋体"/>
          <w14:ligatures w14:val="standardContextual"/>
        </w:rPr>
      </w:pPr>
      <w:r>
        <w:rPr>
          <w:rFonts w:hint="eastAsia" w:ascii="宋体" w:hAnsi="宋体"/>
          <w14:ligatures w14:val="standardContextual"/>
        </w:rPr>
        <w:t>为了评判初始数据标准性，一般从四个方面入手，即完整性、一致性、准确性、及时性。</w:t>
      </w:r>
    </w:p>
    <w:p>
      <w:pPr>
        <w:spacing w:line="312" w:lineRule="auto"/>
        <w:ind w:firstLine="200"/>
        <w:jc w:val="left"/>
        <w:rPr>
          <w:rFonts w:ascii="宋体" w:hAnsi="宋体"/>
          <w14:ligatures w14:val="standardContextual"/>
        </w:rPr>
      </w:pPr>
      <w:r>
        <w:rPr>
          <w:rFonts w:hint="eastAsia" w:ascii="宋体" w:hAnsi="宋体"/>
          <w14:ligatures w14:val="standardContextual"/>
        </w:rPr>
        <w:t xml:space="preserve">    （1）完整性</w:t>
      </w:r>
    </w:p>
    <w:p>
      <w:pPr>
        <w:spacing w:line="312" w:lineRule="auto"/>
        <w:ind w:firstLine="200"/>
        <w:jc w:val="left"/>
        <w:rPr>
          <w:rFonts w:ascii="宋体" w:hAnsi="宋体"/>
          <w14:ligatures w14:val="standardContextual"/>
        </w:rPr>
      </w:pPr>
      <w:r>
        <w:rPr>
          <w:rFonts w:hint="eastAsia" w:ascii="宋体" w:hAnsi="宋体"/>
          <w14:ligatures w14:val="standardContextual"/>
        </w:rPr>
        <w:t>初始数据的录入涉及每张表单，对于重要字段，在录入时反复对比确认，并且各个表单间联系紧密，在数据的增加与删除上都不只是对单单一张表格的编辑，因此在填入数据时更加注重初始数据的完整性，经过各项功能实验以及反复确认无误后可以肯定，初始数据具备完整性</w:t>
      </w:r>
    </w:p>
    <w:p>
      <w:pPr>
        <w:numPr>
          <w:ilvl w:val="0"/>
          <w:numId w:val="20"/>
        </w:numPr>
        <w:spacing w:line="312" w:lineRule="auto"/>
        <w:ind w:firstLine="200"/>
        <w:jc w:val="left"/>
        <w:rPr>
          <w:rFonts w:ascii="宋体" w:hAnsi="宋体"/>
          <w14:ligatures w14:val="standardContextual"/>
        </w:rPr>
      </w:pPr>
      <w:r>
        <w:rPr>
          <w:rFonts w:hint="eastAsia" w:ascii="宋体" w:hAnsi="宋体"/>
          <w14:ligatures w14:val="standardContextual"/>
        </w:rPr>
        <w:t>一致性</w:t>
      </w:r>
    </w:p>
    <w:p>
      <w:pPr>
        <w:spacing w:line="312" w:lineRule="auto"/>
        <w:ind w:firstLine="200"/>
        <w:jc w:val="left"/>
        <w:rPr>
          <w:rFonts w:ascii="宋体" w:hAnsi="宋体"/>
          <w14:ligatures w14:val="standardContextual"/>
        </w:rPr>
      </w:pPr>
      <w:r>
        <w:rPr>
          <w:rFonts w:hint="eastAsia" w:ascii="宋体" w:hAnsi="宋体"/>
          <w14:ligatures w14:val="standardContextual"/>
        </w:rPr>
        <w:t xml:space="preserve">    一致性是指数据是否遵从一致的规范，数据调集也应当坚持一定的规范，为了使数据达到一致性，我们在设计表格或者字段时都会给予其一定的规范，比如密码位数必须大于6位，电话号码也必需是国内号码的格式。而当输入数据不符合这样的要求时会反馈相应的错误提示，以此来确保数据的一致性。</w:t>
      </w:r>
    </w:p>
    <w:p>
      <w:pPr>
        <w:numPr>
          <w:ilvl w:val="0"/>
          <w:numId w:val="20"/>
        </w:numPr>
        <w:spacing w:line="312" w:lineRule="auto"/>
        <w:ind w:firstLine="200"/>
        <w:jc w:val="left"/>
        <w:rPr>
          <w:rFonts w:ascii="宋体" w:hAnsi="宋体"/>
          <w14:ligatures w14:val="standardContextual"/>
        </w:rPr>
      </w:pPr>
      <w:r>
        <w:rPr>
          <w:rFonts w:hint="eastAsia" w:ascii="宋体" w:hAnsi="宋体"/>
          <w14:ligatures w14:val="standardContextual"/>
        </w:rPr>
        <w:t>准确性</w:t>
      </w:r>
    </w:p>
    <w:p>
      <w:pPr>
        <w:spacing w:line="312" w:lineRule="auto"/>
        <w:ind w:firstLine="480" w:firstLineChars="200"/>
        <w:jc w:val="left"/>
        <w:rPr>
          <w:rFonts w:ascii="宋体" w:hAnsi="宋体"/>
          <w14:ligatures w14:val="standardContextual"/>
        </w:rPr>
      </w:pPr>
      <w:r>
        <w:rPr>
          <w:rFonts w:hint="eastAsia" w:ascii="宋体" w:hAnsi="宋体"/>
          <w14:ligatures w14:val="standardContextual"/>
        </w:rPr>
        <w:t>据的准确性是用来衡量数据是否存在反常或明显的错误的，这个问题经常出现在数字数据上，比如年龄大小超过了150或者低于0，对于这样的数据，我们进行了一定的约束，比如限制年龄的输入只能是0到150之间。同时，验证初始数据的准确性，也必须由人工进行一定的监督。</w:t>
      </w:r>
    </w:p>
    <w:p>
      <w:pPr>
        <w:numPr>
          <w:ilvl w:val="0"/>
          <w:numId w:val="20"/>
        </w:numPr>
        <w:spacing w:line="312" w:lineRule="auto"/>
        <w:ind w:firstLine="200"/>
        <w:jc w:val="left"/>
        <w:rPr>
          <w:rFonts w:ascii="宋体" w:hAnsi="宋体"/>
          <w14:ligatures w14:val="standardContextual"/>
        </w:rPr>
      </w:pPr>
      <w:r>
        <w:rPr>
          <w:rFonts w:hint="eastAsia" w:ascii="宋体" w:hAnsi="宋体"/>
          <w14:ligatures w14:val="standardContextual"/>
        </w:rPr>
        <w:t>及时性</w:t>
      </w:r>
    </w:p>
    <w:p>
      <w:pPr>
        <w:spacing w:line="312" w:lineRule="auto"/>
        <w:ind w:firstLine="200"/>
        <w:rPr>
          <w:rFonts w:ascii="宋体" w:hAnsi="宋体"/>
          <w14:ligatures w14:val="standardContextual"/>
        </w:rPr>
      </w:pPr>
      <w:r>
        <w:rPr>
          <w:rFonts w:hint="eastAsia" w:ascii="宋体" w:hAnsi="宋体"/>
          <w14:ligatures w14:val="standardContextual"/>
        </w:rPr>
        <w:t>及时性主要是用来描述数据从发生到能够检测的时距，也叫数据的延时时长，而针对整个系统的数据的及时性进行分析，实际上可以发现培训计划对及时性的要求比较高，比如当前培训计划的相关数据是否可以达到使学员毕业后能够适应工作需求的能力，针对这点，我们在设置培训计划上将会更注重质量，结合时事，来满足该数据的及时性。</w:t>
      </w:r>
    </w:p>
    <w:p>
      <w:pPr>
        <w:pStyle w:val="4"/>
        <w:rPr>
          <w:kern w:val="44"/>
          <w:sz w:val="28"/>
          <w:szCs w:val="28"/>
        </w:rPr>
      </w:pPr>
      <w:bookmarkStart w:id="23" w:name="_Toc28294"/>
      <w:r>
        <w:rPr>
          <w:rFonts w:hint="eastAsia"/>
          <w:kern w:val="44"/>
          <w:sz w:val="28"/>
          <w:szCs w:val="28"/>
        </w:rPr>
        <w:t>6</w:t>
      </w:r>
      <w:r>
        <w:rPr>
          <w:kern w:val="44"/>
          <w:sz w:val="28"/>
          <w:szCs w:val="28"/>
        </w:rPr>
        <w:t>.2</w:t>
      </w:r>
      <w:r>
        <w:rPr>
          <w:rFonts w:hint="eastAsia"/>
          <w:kern w:val="44"/>
          <w:sz w:val="28"/>
          <w:szCs w:val="28"/>
        </w:rPr>
        <w:t>可用性</w:t>
      </w:r>
      <w:bookmarkEnd w:id="23"/>
    </w:p>
    <w:p>
      <w:pPr>
        <w:spacing w:line="312" w:lineRule="auto"/>
        <w:ind w:firstLine="480" w:firstLineChars="200"/>
        <w:jc w:val="left"/>
        <w:rPr>
          <w:rFonts w:ascii="宋体" w:hAnsi="宋体"/>
          <w14:ligatures w14:val="standardContextual"/>
        </w:rPr>
      </w:pPr>
      <w:r>
        <w:rPr>
          <w:rFonts w:hint="eastAsia" w:ascii="宋体" w:hAnsi="宋体"/>
          <w14:ligatures w14:val="standardContextual"/>
        </w:rPr>
        <w:t>运营架构：针对该系统而言，由于系统采用的是当下比较合理的架构，即B/S架构。该模式下用户通过浏览器来享受产品的服务功能，而整个系统在服务器上运行，让极少数事物暴露在前端，极大的保护了用户数据的安全性。同时该架构让客户机上只需要一个浏览器就可以使用，极大的减少了使用成本方便了用户使用产品，同时该架构下系统的维护成本也会变低。以上优点让整个系统变得可行。</w:t>
      </w:r>
    </w:p>
    <w:p>
      <w:pPr>
        <w:pStyle w:val="4"/>
        <w:rPr>
          <w:kern w:val="44"/>
          <w:sz w:val="28"/>
          <w:szCs w:val="28"/>
        </w:rPr>
      </w:pPr>
      <w:bookmarkStart w:id="24" w:name="_Toc22850"/>
      <w:r>
        <w:rPr>
          <w:rFonts w:hint="eastAsia"/>
          <w:kern w:val="44"/>
          <w:sz w:val="28"/>
          <w:szCs w:val="28"/>
        </w:rPr>
        <w:t>6</w:t>
      </w:r>
      <w:r>
        <w:rPr>
          <w:kern w:val="44"/>
          <w:sz w:val="28"/>
          <w:szCs w:val="28"/>
        </w:rPr>
        <w:t>.3</w:t>
      </w:r>
      <w:r>
        <w:rPr>
          <w:rFonts w:hint="eastAsia"/>
          <w:kern w:val="44"/>
          <w:sz w:val="28"/>
          <w:szCs w:val="28"/>
        </w:rPr>
        <w:t>性能</w:t>
      </w:r>
      <w:bookmarkEnd w:id="24"/>
    </w:p>
    <w:p>
      <w:pPr>
        <w:spacing w:line="312" w:lineRule="auto"/>
        <w:ind w:firstLine="480" w:firstLineChars="200"/>
        <w:jc w:val="left"/>
        <w:rPr>
          <w:rFonts w:ascii="宋体" w:hAnsi="宋体"/>
          <w14:ligatures w14:val="standardContextual"/>
        </w:rPr>
      </w:pPr>
      <w:r>
        <w:rPr>
          <w:rFonts w:hint="eastAsia" w:ascii="宋体" w:hAnsi="宋体"/>
          <w14:ligatures w14:val="standardContextual"/>
        </w:rPr>
        <w:t>提高系统性能就是为了给用户带来更加良好的体验，实际上提高整体的服务性是从以下方向入手的</w:t>
      </w:r>
    </w:p>
    <w:p>
      <w:pPr>
        <w:numPr>
          <w:ilvl w:val="0"/>
          <w:numId w:val="21"/>
        </w:numPr>
        <w:spacing w:line="312" w:lineRule="auto"/>
        <w:ind w:firstLine="480" w:firstLineChars="200"/>
        <w:jc w:val="left"/>
        <w:rPr>
          <w:rFonts w:ascii="宋体" w:hAnsi="宋体"/>
          <w14:ligatures w14:val="standardContextual"/>
        </w:rPr>
      </w:pPr>
      <w:r>
        <w:rPr>
          <w:rFonts w:hint="eastAsia" w:ascii="宋体" w:hAnsi="宋体"/>
          <w14:ligatures w14:val="standardContextual"/>
        </w:rPr>
        <w:t>数据缓存：实际上用户在第一次连接网页时我们的系统会将其需要的数据视情况缓存在其电脑或者浏览器上，当用户第二次请求数据时，系统将不再提供已经缓存在用户电脑上部分数据，这种行为极大的减少了用户页面的加载时间，提高系统性能。</w:t>
      </w:r>
    </w:p>
    <w:p>
      <w:pPr>
        <w:numPr>
          <w:ilvl w:val="0"/>
          <w:numId w:val="21"/>
        </w:numPr>
        <w:spacing w:line="312" w:lineRule="auto"/>
        <w:ind w:firstLine="480" w:firstLineChars="200"/>
        <w:jc w:val="left"/>
        <w:rPr>
          <w:rFonts w:ascii="宋体" w:hAnsi="宋体"/>
          <w14:ligatures w14:val="standardContextual"/>
        </w:rPr>
      </w:pPr>
      <w:r>
        <w:rPr>
          <w:rFonts w:hint="eastAsia" w:ascii="宋体" w:hAnsi="宋体"/>
          <w14:ligatures w14:val="standardContextual"/>
        </w:rPr>
        <w:t>缩小图像尺寸：用户在加载图片时会消耗大量的资源，为了防止用户在加载图片时出现卡顿，我们在争对一些对清晰度要求不高的图片（比如头像等）进行了尺寸的缩小处理，可以一定程度上提高系统的性能</w:t>
      </w:r>
    </w:p>
    <w:p>
      <w:pPr>
        <w:numPr>
          <w:ilvl w:val="0"/>
          <w:numId w:val="21"/>
        </w:numPr>
        <w:spacing w:line="312" w:lineRule="auto"/>
        <w:ind w:firstLine="480" w:firstLineChars="200"/>
        <w:jc w:val="left"/>
        <w:rPr>
          <w:rFonts w:ascii="宋体" w:hAnsi="宋体"/>
          <w14:ligatures w14:val="standardContextual"/>
        </w:rPr>
      </w:pPr>
      <w:r>
        <w:rPr>
          <w:rFonts w:hint="eastAsia" w:ascii="宋体" w:hAnsi="宋体"/>
          <w14:ligatures w14:val="standardContextual"/>
        </w:rPr>
        <w:t>异步载入JS:在系统中存在试题数据和视频数据，但是我们发现两者同时加载时页面会出现一定程度上的卡顿，为了解决整个问题并提高系统性能，因此在页面载入这两个需要消耗较大资源的数据时会进行异步操作。</w:t>
      </w:r>
    </w:p>
    <w:p>
      <w:pPr>
        <w:pStyle w:val="4"/>
        <w:rPr>
          <w:kern w:val="44"/>
          <w:sz w:val="28"/>
          <w:szCs w:val="28"/>
        </w:rPr>
      </w:pPr>
      <w:bookmarkStart w:id="25" w:name="_Toc13764"/>
      <w:r>
        <w:rPr>
          <w:rFonts w:hint="eastAsia"/>
          <w:kern w:val="44"/>
          <w:sz w:val="28"/>
          <w:szCs w:val="28"/>
        </w:rPr>
        <w:t>6</w:t>
      </w:r>
      <w:r>
        <w:rPr>
          <w:kern w:val="44"/>
          <w:sz w:val="28"/>
          <w:szCs w:val="28"/>
        </w:rPr>
        <w:t>.4</w:t>
      </w:r>
      <w:r>
        <w:rPr>
          <w:rFonts w:hint="eastAsia"/>
          <w:kern w:val="44"/>
          <w:sz w:val="28"/>
          <w:szCs w:val="28"/>
        </w:rPr>
        <w:t>可扩展性</w:t>
      </w:r>
      <w:bookmarkEnd w:id="25"/>
    </w:p>
    <w:p>
      <w:pPr>
        <w:spacing w:line="312" w:lineRule="auto"/>
        <w:ind w:firstLine="480" w:firstLineChars="200"/>
        <w:rPr>
          <w:rFonts w:ascii="宋体" w:hAnsi="宋体"/>
          <w14:ligatures w14:val="standardContextual"/>
        </w:rPr>
      </w:pPr>
      <w:r>
        <w:rPr>
          <w:rFonts w:hint="eastAsia" w:ascii="宋体" w:hAnsi="宋体"/>
          <w14:ligatures w14:val="standardContextual"/>
        </w:rPr>
        <w:t>当当前功能已经无法满足用户需求时，我们可以及时对系统功能进行拓展，得益于前端架构的可重塑性较高的特征，我们在实现功能的拓展时所花费的成本较低，同时，在后端处理上，当拓展的功能可以运用已经构成的方法时也可以直接使用前端进行调用，而需要额外新增方法时我们也只需要添加新的接口即可。因此，该系统的可拓展性较高。</w:t>
      </w:r>
    </w:p>
    <w:p>
      <w:pPr>
        <w:pStyle w:val="4"/>
        <w:rPr>
          <w:kern w:val="44"/>
          <w:sz w:val="28"/>
          <w:szCs w:val="28"/>
        </w:rPr>
      </w:pPr>
      <w:bookmarkStart w:id="26" w:name="_Toc28753"/>
      <w:r>
        <w:rPr>
          <w:rFonts w:hint="eastAsia"/>
          <w:kern w:val="44"/>
          <w:sz w:val="28"/>
          <w:szCs w:val="28"/>
        </w:rPr>
        <w:t>6</w:t>
      </w:r>
      <w:r>
        <w:rPr>
          <w:kern w:val="44"/>
          <w:sz w:val="28"/>
          <w:szCs w:val="28"/>
        </w:rPr>
        <w:t>.5</w:t>
      </w:r>
      <w:r>
        <w:rPr>
          <w:rFonts w:hint="eastAsia"/>
          <w:kern w:val="44"/>
          <w:sz w:val="28"/>
          <w:szCs w:val="28"/>
        </w:rPr>
        <w:t>可维护性</w:t>
      </w:r>
      <w:bookmarkEnd w:id="26"/>
    </w:p>
    <w:p>
      <w:pPr>
        <w:spacing w:line="312" w:lineRule="auto"/>
        <w:ind w:firstLine="480" w:firstLineChars="200"/>
        <w:jc w:val="left"/>
        <w:rPr>
          <w:rFonts w:ascii="宋体" w:hAnsi="宋体"/>
          <w14:ligatures w14:val="standardContextual"/>
        </w:rPr>
      </w:pPr>
      <w:r>
        <w:rPr>
          <w:rFonts w:hint="eastAsia" w:ascii="宋体" w:hAnsi="宋体"/>
          <w14:ligatures w14:val="standardContextual"/>
        </w:rPr>
        <w:t>由于系统代码运行在服务器端，其数据库也由专门的数据库服务器进行运行，因此在维护系统时会涉及到多个方面。因此为了解决这个问题，我们的系统将会采用专业人员分类别进行周期性维护，同时为了给用户带去更安全可靠的服务，我们在维护服务器时也会同时维护数据库。</w:t>
      </w:r>
    </w:p>
    <w:p>
      <w:pPr>
        <w:spacing w:line="312" w:lineRule="auto"/>
        <w:ind w:firstLine="480" w:firstLineChars="200"/>
        <w:jc w:val="left"/>
        <w:rPr>
          <w:rFonts w:ascii="宋体" w:hAnsi="宋体"/>
          <w14:ligatures w14:val="standardContextual"/>
        </w:rPr>
      </w:pPr>
      <w:r>
        <w:rPr>
          <w:rFonts w:hint="eastAsia" w:ascii="宋体" w:hAnsi="宋体"/>
          <w14:ligatures w14:val="standardContextual"/>
        </w:rPr>
        <w:t xml:space="preserve">   虽然该系统维护维护方面较多，但是由于系统本身数据结构简单的特性，也使得该系统在数据维护上比较简便，可以节省大量成本。</w:t>
      </w:r>
    </w:p>
    <w:p>
      <w:pPr>
        <w:pStyle w:val="11"/>
      </w:pPr>
      <w:bookmarkStart w:id="27" w:name="_Toc7643"/>
      <w:r>
        <w:rPr>
          <w:rFonts w:hint="eastAsia"/>
        </w:rPr>
        <w:t>第二部分 系统设计</w:t>
      </w:r>
      <w:bookmarkEnd w:id="27"/>
    </w:p>
    <w:p>
      <w:pPr>
        <w:pStyle w:val="3"/>
        <w:numPr>
          <w:ilvl w:val="0"/>
          <w:numId w:val="22"/>
        </w:numPr>
        <w:rPr>
          <w:rFonts w:ascii="Calibri" w:hAnsi="Calibri" w:eastAsia="宋体"/>
          <w:bCs/>
          <w:kern w:val="44"/>
          <w:szCs w:val="28"/>
        </w:rPr>
      </w:pPr>
      <w:bookmarkStart w:id="28" w:name="_Toc21847"/>
      <w:r>
        <w:rPr>
          <w:rFonts w:hint="eastAsia" w:ascii="Calibri" w:hAnsi="Calibri" w:eastAsia="宋体"/>
          <w:bCs/>
          <w:kern w:val="44"/>
          <w:szCs w:val="28"/>
        </w:rPr>
        <w:t>逻辑架构</w:t>
      </w:r>
      <w:bookmarkEnd w:id="28"/>
    </w:p>
    <w:p>
      <w:pPr>
        <w:pStyle w:val="15"/>
        <w:spacing w:line="312" w:lineRule="auto"/>
        <w:ind w:left="578" w:firstLine="480"/>
        <w:jc w:val="left"/>
        <w:rPr>
          <w:rFonts w:ascii="宋体" w:hAnsi="宋体" w:cs="仿宋"/>
        </w:rPr>
      </w:pPr>
      <w:r>
        <w:rPr>
          <w:rFonts w:hint="eastAsia" w:ascii="宋体" w:hAnsi="宋体" w:cs="仿宋"/>
        </w:rPr>
        <w:t>先建立数据库，根据需求分析使用powerdesigner建立概念模型，然后逐步完善建立逻辑模型，再使用MySQL进行建表。前端使用vue</w:t>
      </w:r>
      <w:r>
        <w:rPr>
          <w:rFonts w:ascii="宋体" w:hAnsi="宋体" w:cs="Calibri"/>
        </w:rPr>
        <w:t> </w:t>
      </w:r>
      <w:r>
        <w:rPr>
          <w:rFonts w:hint="eastAsia" w:ascii="宋体" w:hAnsi="宋体" w:cs="仿宋"/>
        </w:rPr>
        <w:t>+</w:t>
      </w:r>
      <w:r>
        <w:rPr>
          <w:rFonts w:ascii="宋体" w:hAnsi="宋体" w:cs="Calibri"/>
        </w:rPr>
        <w:t> </w:t>
      </w:r>
      <w:r>
        <w:rPr>
          <w:rFonts w:hint="eastAsia" w:ascii="宋体" w:hAnsi="宋体" w:cs="仿宋"/>
        </w:rPr>
        <w:t>element的方式进行编写，在vue文件中，&lt;template&gt;标签里面使用element提供的样式来对页面进行美化，在&lt;style&gt;里面可以进行自定义样式的编写，在&lt;script&gt;里面就是写最重要的js语言，data用来存放前端页面所请求的数据，methods里面主要写各种函数事件等等，函数里面通过request来连接后端，调用后端的接口，request就是封装的axios。后端则是使用springboot工程以及mybatisplus。</w:t>
      </w:r>
      <w:r>
        <w:rPr>
          <w:rFonts w:hint="eastAsia" w:ascii="宋体" w:hAnsi="宋体" w:cs="仿宋"/>
        </w:rPr>
        <w:br w:type="textWrapping"/>
      </w:r>
      <w:r>
        <w:rPr>
          <w:rFonts w:hint="eastAsia" w:ascii="宋体" w:hAnsi="宋体" w:cs="仿宋"/>
        </w:rPr>
        <w:t>先根据数据库建立实体类，再编写对应的mapper，然后进入业务层service，根据需要编写接口以及实现类，然后到达接口层controller，获取前端传回来的数据，然后调用相关的业务层来实现具体的功能。</w:t>
      </w:r>
    </w:p>
    <w:p/>
    <w:p>
      <w:pPr>
        <w:pStyle w:val="3"/>
        <w:rPr>
          <w:rFonts w:hint="eastAsia" w:ascii="Calibri" w:hAnsi="Calibri" w:eastAsia="宋体"/>
          <w:bCs/>
          <w:kern w:val="44"/>
          <w:szCs w:val="28"/>
        </w:rPr>
      </w:pPr>
      <w:bookmarkStart w:id="29" w:name="_Toc10119"/>
      <w:r>
        <w:rPr>
          <w:rFonts w:hint="eastAsia" w:ascii="Calibri" w:hAnsi="Calibri" w:eastAsia="宋体"/>
          <w:bCs/>
          <w:kern w:val="44"/>
          <w:szCs w:val="28"/>
        </w:rPr>
        <w:t>二、其他架构</w:t>
      </w:r>
      <w:bookmarkEnd w:id="29"/>
    </w:p>
    <w:p>
      <w:pPr>
        <w:rPr>
          <w:rFonts w:hint="eastAsia"/>
        </w:rPr>
      </w:pPr>
    </w:p>
    <w:p>
      <w:pPr>
        <w:rPr>
          <w:rFonts w:hint="default" w:eastAsia="宋体"/>
          <w:lang w:val="en-US" w:eastAsia="zh-CN"/>
        </w:rPr>
      </w:pPr>
      <w:r>
        <w:rPr>
          <w:rFonts w:hint="eastAsia"/>
          <w:lang w:val="en-US" w:eastAsia="zh-CN"/>
        </w:rPr>
        <w:t>（1）、系统开发架构</w:t>
      </w:r>
    </w:p>
    <w:p>
      <w:pPr>
        <w:jc w:val="center"/>
      </w:pPr>
      <w:r>
        <w:drawing>
          <wp:inline distT="0" distB="0" distL="114300" distR="114300">
            <wp:extent cx="5144770" cy="3512820"/>
            <wp:effectExtent l="0" t="0" r="635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144770" cy="3512820"/>
                    </a:xfrm>
                    <a:prstGeom prst="rect">
                      <a:avLst/>
                    </a:prstGeom>
                    <a:noFill/>
                    <a:ln>
                      <a:noFill/>
                    </a:ln>
                  </pic:spPr>
                </pic:pic>
              </a:graphicData>
            </a:graphic>
          </wp:inline>
        </w:drawing>
      </w:r>
    </w:p>
    <w:p>
      <w:pPr>
        <w:pStyle w:val="15"/>
        <w:spacing w:line="312" w:lineRule="auto"/>
        <w:jc w:val="left"/>
        <w:rPr>
          <w:rFonts w:hint="eastAsia" w:ascii="宋体" w:hAnsi="宋体" w:cs="仿宋"/>
        </w:rPr>
      </w:pPr>
      <w:r>
        <w:rPr>
          <w:rFonts w:hint="eastAsia" w:ascii="宋体" w:hAnsi="宋体" w:cs="仿宋"/>
          <w:lang w:val="en-US" w:eastAsia="zh-CN"/>
        </w:rPr>
        <w:t>服务器</w:t>
      </w:r>
      <w:r>
        <w:rPr>
          <w:rFonts w:hint="eastAsia" w:ascii="宋体" w:hAnsi="宋体" w:cs="仿宋"/>
        </w:rPr>
        <w:t>框</w:t>
      </w:r>
      <w:r>
        <w:rPr>
          <w:rFonts w:hint="eastAsia" w:ascii="宋体" w:hAnsi="宋体" w:cs="仿宋"/>
          <w:lang w:val="en-US" w:eastAsia="zh-CN"/>
        </w:rPr>
        <w:t>左侧</w:t>
      </w:r>
      <w:r>
        <w:rPr>
          <w:rFonts w:hint="eastAsia" w:ascii="宋体" w:hAnsi="宋体" w:cs="仿宋"/>
        </w:rPr>
        <w:t>的是WEB程序的浏览器</w:t>
      </w:r>
      <w:r>
        <w:rPr>
          <w:rFonts w:hint="eastAsia" w:ascii="宋体" w:hAnsi="宋体" w:cs="仿宋"/>
          <w:lang w:val="en-US" w:eastAsia="zh-CN"/>
        </w:rPr>
        <w:t>以及</w:t>
      </w:r>
      <w:r>
        <w:rPr>
          <w:rFonts w:hint="eastAsia" w:ascii="宋体" w:hAnsi="宋体" w:cs="仿宋"/>
        </w:rPr>
        <w:t>APP客户端，用户通过浏览器和APP客户端与系统进行交互，同时浏览器也负责解析页面；</w:t>
      </w:r>
      <w:r>
        <w:rPr>
          <w:rFonts w:hint="eastAsia" w:ascii="宋体" w:hAnsi="宋体" w:cs="仿宋"/>
          <w:lang w:val="en-US" w:eastAsia="zh-CN"/>
        </w:rPr>
        <w:t>服务端</w:t>
      </w:r>
      <w:r>
        <w:rPr>
          <w:rFonts w:hint="eastAsia" w:ascii="宋体" w:hAnsi="宋体" w:cs="仿宋"/>
        </w:rPr>
        <w:t>框内的是WEB程序的后台部分，这部分包括控制器（Controller类）、业务逻辑（Service类）、数据模型（实体类）、数据持久层（Mybatis框架）和MySQL数据库管理系统。</w:t>
      </w:r>
    </w:p>
    <w:p>
      <w:pPr>
        <w:pStyle w:val="15"/>
        <w:spacing w:line="312" w:lineRule="auto"/>
        <w:jc w:val="left"/>
        <w:rPr>
          <w:rFonts w:hint="eastAsia" w:ascii="宋体" w:hAnsi="宋体" w:cs="仿宋"/>
        </w:rPr>
      </w:pPr>
      <w:r>
        <w:rPr>
          <w:rFonts w:hint="eastAsia" w:ascii="宋体" w:hAnsi="宋体" w:cs="仿宋"/>
          <w:lang w:val="en-US" w:eastAsia="zh-CN"/>
        </w:rPr>
        <w:t>Vue</w:t>
      </w:r>
      <w:r>
        <w:rPr>
          <w:rFonts w:hint="eastAsia" w:ascii="宋体" w:hAnsi="宋体" w:cs="仿宋"/>
        </w:rPr>
        <w:t>页面就是视图，用户通过JSP页面发出请求后，Spring MVC会根据请求路径，将请求发给与请求路径对应的Controller类，Controller类调用Service类对请求进行处理，Service类会调用数据持久层MyBatis完成对实体类的存取和查询工作，并将处理结果返回到Controller类，Controller类将处理结果转换为</w:t>
      </w:r>
      <w:r>
        <w:rPr>
          <w:rFonts w:hint="eastAsia" w:ascii="宋体" w:hAnsi="宋体" w:cs="仿宋"/>
          <w:lang w:val="en-US" w:eastAsia="zh-CN"/>
        </w:rPr>
        <w:t>前端</w:t>
      </w:r>
      <w:r>
        <w:rPr>
          <w:rFonts w:hint="eastAsia" w:ascii="宋体" w:hAnsi="宋体" w:cs="仿宋"/>
        </w:rPr>
        <w:t>对象，</w:t>
      </w:r>
      <w:r>
        <w:rPr>
          <w:rFonts w:hint="eastAsia" w:ascii="宋体" w:hAnsi="宋体" w:cs="仿宋"/>
          <w:lang w:val="en-US" w:eastAsia="zh-CN"/>
        </w:rPr>
        <w:t>vue</w:t>
      </w:r>
      <w:r>
        <w:rPr>
          <w:rFonts w:hint="eastAsia" w:ascii="宋体" w:hAnsi="宋体" w:cs="仿宋"/>
        </w:rPr>
        <w:t>接收对象并进行渲染。</w:t>
      </w:r>
    </w:p>
    <w:p>
      <w:pPr>
        <w:pStyle w:val="15"/>
        <w:spacing w:line="312" w:lineRule="auto"/>
        <w:jc w:val="left"/>
        <w:rPr>
          <w:rFonts w:hint="eastAsia" w:ascii="宋体" w:hAnsi="宋体" w:cs="仿宋"/>
        </w:rPr>
      </w:pPr>
      <w:r>
        <w:rPr>
          <w:rFonts w:hint="eastAsia" w:ascii="宋体" w:hAnsi="宋体" w:cs="仿宋"/>
        </w:rPr>
        <w:t>Controller类是在普通Java类的头部加入@Controller注解，使其变为Controller类，在Controller类中使用@RequestMapping注解标记在Controller类方法的头部，使该方法可以响应一个WEB请求地址，当JSP页面向这个地址发送请求时，该方法会被调用。</w:t>
      </w:r>
    </w:p>
    <w:p>
      <w:pPr>
        <w:pStyle w:val="15"/>
        <w:spacing w:line="312" w:lineRule="auto"/>
        <w:jc w:val="left"/>
        <w:rPr>
          <w:rFonts w:hint="eastAsia" w:ascii="宋体" w:hAnsi="宋体" w:cs="仿宋"/>
        </w:rPr>
      </w:pPr>
      <w:r>
        <w:rPr>
          <w:rFonts w:hint="eastAsia" w:ascii="宋体" w:hAnsi="宋体" w:cs="仿宋"/>
        </w:rPr>
        <w:t>Service类为业务逻辑处理类，在类的头部使用注解@Service标注，被注解@Service标注的类会被Spring框架自动注入到Controller类。</w:t>
      </w:r>
    </w:p>
    <w:p>
      <w:pPr>
        <w:pStyle w:val="15"/>
        <w:spacing w:line="312" w:lineRule="auto"/>
        <w:jc w:val="left"/>
        <w:rPr>
          <w:rFonts w:hint="eastAsia" w:ascii="宋体" w:hAnsi="宋体" w:cs="仿宋"/>
          <w:lang w:eastAsia="zh-CN"/>
        </w:rPr>
      </w:pPr>
      <w:r>
        <w:rPr>
          <w:rFonts w:hint="eastAsia" w:ascii="宋体" w:hAnsi="宋体" w:cs="仿宋"/>
        </w:rPr>
        <w:t>实体类仅有属性以及获取和设置属性的get和set方法，没有事务处理方法</w:t>
      </w:r>
      <w:r>
        <w:rPr>
          <w:rFonts w:hint="eastAsia" w:ascii="宋体" w:hAnsi="宋体" w:cs="仿宋"/>
          <w:lang w:eastAsia="zh-CN"/>
        </w:rPr>
        <w:t>。</w:t>
      </w:r>
    </w:p>
    <w:p>
      <w:pPr>
        <w:pStyle w:val="15"/>
        <w:numPr>
          <w:ilvl w:val="0"/>
          <w:numId w:val="23"/>
        </w:numPr>
        <w:spacing w:line="312" w:lineRule="auto"/>
        <w:ind w:left="0" w:leftChars="0" w:firstLine="0" w:firstLineChars="0"/>
        <w:jc w:val="left"/>
        <w:rPr>
          <w:rFonts w:hint="eastAsia" w:ascii="宋体" w:hAnsi="宋体" w:cs="仿宋"/>
          <w:lang w:val="en-US" w:eastAsia="zh-CN"/>
        </w:rPr>
      </w:pPr>
      <w:r>
        <w:rPr>
          <w:rFonts w:hint="eastAsia" w:ascii="宋体" w:hAnsi="宋体" w:cs="仿宋"/>
          <w:lang w:eastAsia="zh-CN"/>
        </w:rPr>
        <w:t>、</w:t>
      </w:r>
      <w:r>
        <w:rPr>
          <w:rFonts w:hint="eastAsia" w:ascii="宋体" w:hAnsi="宋体" w:cs="仿宋"/>
          <w:lang w:val="en-US" w:eastAsia="zh-CN"/>
        </w:rPr>
        <w:t>运行架构</w:t>
      </w:r>
    </w:p>
    <w:p>
      <w:pPr>
        <w:pStyle w:val="15"/>
        <w:numPr>
          <w:numId w:val="0"/>
        </w:numPr>
        <w:spacing w:line="312" w:lineRule="auto"/>
        <w:ind w:leftChars="0"/>
        <w:jc w:val="left"/>
        <w:rPr>
          <w:rFonts w:hint="default" w:ascii="宋体" w:hAnsi="宋体" w:cs="仿宋"/>
          <w:lang w:val="en-US" w:eastAsia="zh-CN"/>
        </w:rPr>
      </w:pPr>
      <w:r>
        <w:drawing>
          <wp:inline distT="0" distB="0" distL="114300" distR="114300">
            <wp:extent cx="5589905" cy="3865880"/>
            <wp:effectExtent l="0" t="0" r="3175"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rcRect r="11021" b="738"/>
                    <a:stretch>
                      <a:fillRect/>
                    </a:stretch>
                  </pic:blipFill>
                  <pic:spPr>
                    <a:xfrm>
                      <a:off x="0" y="0"/>
                      <a:ext cx="5589905" cy="3865880"/>
                    </a:xfrm>
                    <a:prstGeom prst="rect">
                      <a:avLst/>
                    </a:prstGeom>
                    <a:noFill/>
                    <a:ln>
                      <a:noFill/>
                    </a:ln>
                  </pic:spPr>
                </pic:pic>
              </a:graphicData>
            </a:graphic>
          </wp:inline>
        </w:drawing>
      </w:r>
    </w:p>
    <w:p>
      <w:pPr>
        <w:jc w:val="cente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方正仿宋_GBK">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Times New Roman" w:hAnsi="Times New Roman" w:cs="Times New Roman"/>
                              <w:sz w:val="21"/>
                              <w:szCs w:val="21"/>
                            </w:rPr>
                          </w:pPr>
                          <w:r>
                            <w:rPr>
                              <w:rFonts w:ascii="Times New Roman" w:hAnsi="Times New Roman" w:cs="Times New Roman"/>
                              <w:sz w:val="21"/>
                              <w:szCs w:val="21"/>
                            </w:rPr>
                            <w:t xml:space="preserve">第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rPr>
                        <w:rFonts w:ascii="Times New Roman" w:hAnsi="Times New Roman" w:cs="Times New Roman"/>
                        <w:sz w:val="21"/>
                        <w:szCs w:val="21"/>
                      </w:rPr>
                    </w:pPr>
                    <w:r>
                      <w:rPr>
                        <w:rFonts w:ascii="Times New Roman" w:hAnsi="Times New Roman" w:cs="Times New Roman"/>
                        <w:sz w:val="21"/>
                        <w:szCs w:val="21"/>
                      </w:rPr>
                      <w:t xml:space="preserve">第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7BF8A"/>
    <w:multiLevelType w:val="singleLevel"/>
    <w:tmpl w:val="8D67BF8A"/>
    <w:lvl w:ilvl="0" w:tentative="0">
      <w:start w:val="1"/>
      <w:numFmt w:val="decimal"/>
      <w:lvlText w:val="%1."/>
      <w:lvlJc w:val="left"/>
      <w:pPr>
        <w:tabs>
          <w:tab w:val="left" w:pos="312"/>
        </w:tabs>
      </w:pPr>
    </w:lvl>
  </w:abstractNum>
  <w:abstractNum w:abstractNumId="1">
    <w:nsid w:val="E8C7F427"/>
    <w:multiLevelType w:val="singleLevel"/>
    <w:tmpl w:val="E8C7F427"/>
    <w:lvl w:ilvl="0" w:tentative="0">
      <w:start w:val="2"/>
      <w:numFmt w:val="decimal"/>
      <w:suff w:val="nothing"/>
      <w:lvlText w:val="（%1）"/>
      <w:lvlJc w:val="left"/>
    </w:lvl>
  </w:abstractNum>
  <w:abstractNum w:abstractNumId="2">
    <w:nsid w:val="006305C0"/>
    <w:multiLevelType w:val="multilevel"/>
    <w:tmpl w:val="006305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7322C07"/>
    <w:multiLevelType w:val="multilevel"/>
    <w:tmpl w:val="07322C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AEB17CE"/>
    <w:multiLevelType w:val="multilevel"/>
    <w:tmpl w:val="0AEB17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A45ABE"/>
    <w:multiLevelType w:val="multilevel"/>
    <w:tmpl w:val="0EA45A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76F295C"/>
    <w:multiLevelType w:val="multilevel"/>
    <w:tmpl w:val="176F29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C9458B9"/>
    <w:multiLevelType w:val="multilevel"/>
    <w:tmpl w:val="2C9458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8E1FBF"/>
    <w:multiLevelType w:val="multilevel"/>
    <w:tmpl w:val="3D8E1F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1483BE8"/>
    <w:multiLevelType w:val="multilevel"/>
    <w:tmpl w:val="41483BE8"/>
    <w:lvl w:ilvl="0" w:tentative="0">
      <w:start w:val="1"/>
      <w:numFmt w:val="japaneseCounting"/>
      <w:lvlText w:val="%1、"/>
      <w:lvlJc w:val="left"/>
      <w:pPr>
        <w:ind w:left="576" w:hanging="576"/>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
    <w:nsid w:val="41AC1515"/>
    <w:multiLevelType w:val="multilevel"/>
    <w:tmpl w:val="41AC1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6B3173A"/>
    <w:multiLevelType w:val="singleLevel"/>
    <w:tmpl w:val="46B3173A"/>
    <w:lvl w:ilvl="0" w:tentative="0">
      <w:start w:val="2"/>
      <w:numFmt w:val="decimal"/>
      <w:suff w:val="nothing"/>
      <w:lvlText w:val="（%1）"/>
      <w:lvlJc w:val="left"/>
    </w:lvl>
  </w:abstractNum>
  <w:abstractNum w:abstractNumId="12">
    <w:nsid w:val="46B433A6"/>
    <w:multiLevelType w:val="multilevel"/>
    <w:tmpl w:val="46B433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C33797E"/>
    <w:multiLevelType w:val="multilevel"/>
    <w:tmpl w:val="4C3379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D5139FF"/>
    <w:multiLevelType w:val="multilevel"/>
    <w:tmpl w:val="5D5139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E0A01A7"/>
    <w:multiLevelType w:val="multilevel"/>
    <w:tmpl w:val="5E0A01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622F6162"/>
    <w:multiLevelType w:val="multilevel"/>
    <w:tmpl w:val="622F61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2371BA4"/>
    <w:multiLevelType w:val="multilevel"/>
    <w:tmpl w:val="62371B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5262A96"/>
    <w:multiLevelType w:val="multilevel"/>
    <w:tmpl w:val="65262A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735C5B10"/>
    <w:multiLevelType w:val="multilevel"/>
    <w:tmpl w:val="735C5B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60F0199"/>
    <w:multiLevelType w:val="multilevel"/>
    <w:tmpl w:val="760F01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9383704"/>
    <w:multiLevelType w:val="multilevel"/>
    <w:tmpl w:val="793837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7A735130"/>
    <w:multiLevelType w:val="multilevel"/>
    <w:tmpl w:val="7A7351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4"/>
  </w:num>
  <w:num w:numId="2">
    <w:abstractNumId w:val="13"/>
  </w:num>
  <w:num w:numId="3">
    <w:abstractNumId w:val="17"/>
  </w:num>
  <w:num w:numId="4">
    <w:abstractNumId w:val="16"/>
  </w:num>
  <w:num w:numId="5">
    <w:abstractNumId w:val="18"/>
  </w:num>
  <w:num w:numId="6">
    <w:abstractNumId w:val="19"/>
  </w:num>
  <w:num w:numId="7">
    <w:abstractNumId w:val="6"/>
  </w:num>
  <w:num w:numId="8">
    <w:abstractNumId w:val="2"/>
  </w:num>
  <w:num w:numId="9">
    <w:abstractNumId w:val="3"/>
  </w:num>
  <w:num w:numId="10">
    <w:abstractNumId w:val="5"/>
  </w:num>
  <w:num w:numId="11">
    <w:abstractNumId w:val="8"/>
  </w:num>
  <w:num w:numId="12">
    <w:abstractNumId w:val="4"/>
  </w:num>
  <w:num w:numId="13">
    <w:abstractNumId w:val="22"/>
  </w:num>
  <w:num w:numId="14">
    <w:abstractNumId w:val="7"/>
  </w:num>
  <w:num w:numId="15">
    <w:abstractNumId w:val="21"/>
  </w:num>
  <w:num w:numId="16">
    <w:abstractNumId w:val="20"/>
  </w:num>
  <w:num w:numId="17">
    <w:abstractNumId w:val="15"/>
  </w:num>
  <w:num w:numId="18">
    <w:abstractNumId w:val="12"/>
  </w:num>
  <w:num w:numId="19">
    <w:abstractNumId w:val="10"/>
  </w:num>
  <w:num w:numId="20">
    <w:abstractNumId w:val="1"/>
  </w:num>
  <w:num w:numId="21">
    <w:abstractNumId w:val="0"/>
  </w:num>
  <w:num w:numId="22">
    <w:abstractNumId w:val="9"/>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AxZDUzYzA4NzY0MDJiOTVkMTZhNTVlYzUxNjcyMmUifQ=="/>
  </w:docVars>
  <w:rsids>
    <w:rsidRoot w:val="0A305DD9"/>
    <w:rsid w:val="00003AF2"/>
    <w:rsid w:val="00013F00"/>
    <w:rsid w:val="00027149"/>
    <w:rsid w:val="00030783"/>
    <w:rsid w:val="00056D11"/>
    <w:rsid w:val="0005701B"/>
    <w:rsid w:val="00060F1E"/>
    <w:rsid w:val="000728B1"/>
    <w:rsid w:val="000772C0"/>
    <w:rsid w:val="0009317E"/>
    <w:rsid w:val="000961CB"/>
    <w:rsid w:val="00096A8B"/>
    <w:rsid w:val="00096CA2"/>
    <w:rsid w:val="000A594C"/>
    <w:rsid w:val="000B3C58"/>
    <w:rsid w:val="000C553C"/>
    <w:rsid w:val="000E2DB5"/>
    <w:rsid w:val="000E34C4"/>
    <w:rsid w:val="001018DB"/>
    <w:rsid w:val="00106690"/>
    <w:rsid w:val="00133283"/>
    <w:rsid w:val="00133987"/>
    <w:rsid w:val="0013785C"/>
    <w:rsid w:val="0014499B"/>
    <w:rsid w:val="00150803"/>
    <w:rsid w:val="00160B69"/>
    <w:rsid w:val="0016158C"/>
    <w:rsid w:val="001649C8"/>
    <w:rsid w:val="00173C9F"/>
    <w:rsid w:val="00180703"/>
    <w:rsid w:val="00181E3F"/>
    <w:rsid w:val="00194D85"/>
    <w:rsid w:val="001A5822"/>
    <w:rsid w:val="001A6560"/>
    <w:rsid w:val="001B0657"/>
    <w:rsid w:val="001B1667"/>
    <w:rsid w:val="001B57EE"/>
    <w:rsid w:val="001B740F"/>
    <w:rsid w:val="001D7CCD"/>
    <w:rsid w:val="001E34CB"/>
    <w:rsid w:val="001E5320"/>
    <w:rsid w:val="001E7454"/>
    <w:rsid w:val="001F2690"/>
    <w:rsid w:val="001F7E36"/>
    <w:rsid w:val="00207BAE"/>
    <w:rsid w:val="002104B4"/>
    <w:rsid w:val="0021236D"/>
    <w:rsid w:val="00214753"/>
    <w:rsid w:val="002261CA"/>
    <w:rsid w:val="00233A79"/>
    <w:rsid w:val="002347A0"/>
    <w:rsid w:val="002528D6"/>
    <w:rsid w:val="002553A1"/>
    <w:rsid w:val="00255A03"/>
    <w:rsid w:val="002565AE"/>
    <w:rsid w:val="00262D6D"/>
    <w:rsid w:val="002640A9"/>
    <w:rsid w:val="00272E88"/>
    <w:rsid w:val="0028258C"/>
    <w:rsid w:val="002844D1"/>
    <w:rsid w:val="0028691C"/>
    <w:rsid w:val="002A3616"/>
    <w:rsid w:val="002A3AFE"/>
    <w:rsid w:val="002F162C"/>
    <w:rsid w:val="00303B28"/>
    <w:rsid w:val="00307B1B"/>
    <w:rsid w:val="00323C9B"/>
    <w:rsid w:val="00334624"/>
    <w:rsid w:val="00343711"/>
    <w:rsid w:val="00352AB7"/>
    <w:rsid w:val="00355B4C"/>
    <w:rsid w:val="00357345"/>
    <w:rsid w:val="0035797F"/>
    <w:rsid w:val="00375A5B"/>
    <w:rsid w:val="0039177E"/>
    <w:rsid w:val="0039456A"/>
    <w:rsid w:val="003954B3"/>
    <w:rsid w:val="00395A2F"/>
    <w:rsid w:val="003A19AA"/>
    <w:rsid w:val="003B4430"/>
    <w:rsid w:val="003B72EB"/>
    <w:rsid w:val="003C0786"/>
    <w:rsid w:val="003D1072"/>
    <w:rsid w:val="003D23A5"/>
    <w:rsid w:val="003D4227"/>
    <w:rsid w:val="003F6D07"/>
    <w:rsid w:val="00427B1B"/>
    <w:rsid w:val="00442EA3"/>
    <w:rsid w:val="00444F9D"/>
    <w:rsid w:val="00447E39"/>
    <w:rsid w:val="00454C84"/>
    <w:rsid w:val="00456BB0"/>
    <w:rsid w:val="00460E2A"/>
    <w:rsid w:val="00473F00"/>
    <w:rsid w:val="004762A6"/>
    <w:rsid w:val="004A0E56"/>
    <w:rsid w:val="004D3D18"/>
    <w:rsid w:val="004D6EC2"/>
    <w:rsid w:val="004E4003"/>
    <w:rsid w:val="004F65D3"/>
    <w:rsid w:val="005016D1"/>
    <w:rsid w:val="0050383F"/>
    <w:rsid w:val="005102AD"/>
    <w:rsid w:val="0051098F"/>
    <w:rsid w:val="00511B2D"/>
    <w:rsid w:val="00517F11"/>
    <w:rsid w:val="00521E6B"/>
    <w:rsid w:val="00533BDF"/>
    <w:rsid w:val="00536679"/>
    <w:rsid w:val="00540E6F"/>
    <w:rsid w:val="00550E5D"/>
    <w:rsid w:val="00580902"/>
    <w:rsid w:val="00582C86"/>
    <w:rsid w:val="005910EF"/>
    <w:rsid w:val="005A24C7"/>
    <w:rsid w:val="005A2529"/>
    <w:rsid w:val="005A4EC3"/>
    <w:rsid w:val="005B04F3"/>
    <w:rsid w:val="005B236A"/>
    <w:rsid w:val="005B4C42"/>
    <w:rsid w:val="005D0419"/>
    <w:rsid w:val="005D6D7E"/>
    <w:rsid w:val="005E454A"/>
    <w:rsid w:val="005F37B4"/>
    <w:rsid w:val="00616344"/>
    <w:rsid w:val="00623894"/>
    <w:rsid w:val="0062628F"/>
    <w:rsid w:val="006357E6"/>
    <w:rsid w:val="00655442"/>
    <w:rsid w:val="00666C03"/>
    <w:rsid w:val="00682EC4"/>
    <w:rsid w:val="00683F76"/>
    <w:rsid w:val="00687600"/>
    <w:rsid w:val="0069231B"/>
    <w:rsid w:val="006A3F23"/>
    <w:rsid w:val="006A75C3"/>
    <w:rsid w:val="006C3C1B"/>
    <w:rsid w:val="006C6685"/>
    <w:rsid w:val="006C6B74"/>
    <w:rsid w:val="006C7A36"/>
    <w:rsid w:val="006D1D9B"/>
    <w:rsid w:val="006D5328"/>
    <w:rsid w:val="006E3705"/>
    <w:rsid w:val="0070207E"/>
    <w:rsid w:val="00710266"/>
    <w:rsid w:val="007254DD"/>
    <w:rsid w:val="00726BC0"/>
    <w:rsid w:val="0073359A"/>
    <w:rsid w:val="00737AB9"/>
    <w:rsid w:val="007633EA"/>
    <w:rsid w:val="00763E44"/>
    <w:rsid w:val="007719EF"/>
    <w:rsid w:val="007772B9"/>
    <w:rsid w:val="00792CBC"/>
    <w:rsid w:val="00796837"/>
    <w:rsid w:val="007A2AAD"/>
    <w:rsid w:val="007C1684"/>
    <w:rsid w:val="007C723C"/>
    <w:rsid w:val="007D64B3"/>
    <w:rsid w:val="007E690B"/>
    <w:rsid w:val="007F0C8C"/>
    <w:rsid w:val="007F0EF1"/>
    <w:rsid w:val="008053FB"/>
    <w:rsid w:val="00807FBD"/>
    <w:rsid w:val="008133B6"/>
    <w:rsid w:val="00813C15"/>
    <w:rsid w:val="008160D1"/>
    <w:rsid w:val="0082030A"/>
    <w:rsid w:val="00830171"/>
    <w:rsid w:val="00830D46"/>
    <w:rsid w:val="008319CE"/>
    <w:rsid w:val="00831E90"/>
    <w:rsid w:val="00836FC4"/>
    <w:rsid w:val="00846E54"/>
    <w:rsid w:val="00851DD4"/>
    <w:rsid w:val="00864FE5"/>
    <w:rsid w:val="00882F7B"/>
    <w:rsid w:val="008A4BA2"/>
    <w:rsid w:val="008A4D46"/>
    <w:rsid w:val="008B58B2"/>
    <w:rsid w:val="008C5635"/>
    <w:rsid w:val="008D5986"/>
    <w:rsid w:val="008F74C1"/>
    <w:rsid w:val="0090209E"/>
    <w:rsid w:val="00905941"/>
    <w:rsid w:val="0095214C"/>
    <w:rsid w:val="0095606E"/>
    <w:rsid w:val="0097320E"/>
    <w:rsid w:val="009755AE"/>
    <w:rsid w:val="00977479"/>
    <w:rsid w:val="009B3753"/>
    <w:rsid w:val="009B556A"/>
    <w:rsid w:val="009D2338"/>
    <w:rsid w:val="009F0DB4"/>
    <w:rsid w:val="009F284C"/>
    <w:rsid w:val="009F7BA2"/>
    <w:rsid w:val="00A00882"/>
    <w:rsid w:val="00A20660"/>
    <w:rsid w:val="00A266CA"/>
    <w:rsid w:val="00A4086E"/>
    <w:rsid w:val="00A56E9D"/>
    <w:rsid w:val="00A57F2D"/>
    <w:rsid w:val="00A679CB"/>
    <w:rsid w:val="00A706EF"/>
    <w:rsid w:val="00A74F2C"/>
    <w:rsid w:val="00A7587A"/>
    <w:rsid w:val="00A767C0"/>
    <w:rsid w:val="00A800E0"/>
    <w:rsid w:val="00A82425"/>
    <w:rsid w:val="00A865D9"/>
    <w:rsid w:val="00A876FA"/>
    <w:rsid w:val="00AA7652"/>
    <w:rsid w:val="00AC2D12"/>
    <w:rsid w:val="00AC5BC7"/>
    <w:rsid w:val="00AD1B57"/>
    <w:rsid w:val="00AE08D3"/>
    <w:rsid w:val="00AE11BF"/>
    <w:rsid w:val="00AF0211"/>
    <w:rsid w:val="00AF0F45"/>
    <w:rsid w:val="00B3056C"/>
    <w:rsid w:val="00B3325D"/>
    <w:rsid w:val="00B52DA3"/>
    <w:rsid w:val="00B66260"/>
    <w:rsid w:val="00B73020"/>
    <w:rsid w:val="00B81ABC"/>
    <w:rsid w:val="00B832B5"/>
    <w:rsid w:val="00BB279B"/>
    <w:rsid w:val="00BC1B65"/>
    <w:rsid w:val="00BC4A08"/>
    <w:rsid w:val="00BD15CF"/>
    <w:rsid w:val="00BE273B"/>
    <w:rsid w:val="00BE4129"/>
    <w:rsid w:val="00BF2AAD"/>
    <w:rsid w:val="00BF31B9"/>
    <w:rsid w:val="00C07FBC"/>
    <w:rsid w:val="00C169FC"/>
    <w:rsid w:val="00C341C9"/>
    <w:rsid w:val="00C40095"/>
    <w:rsid w:val="00C543DA"/>
    <w:rsid w:val="00C70E4F"/>
    <w:rsid w:val="00C8125A"/>
    <w:rsid w:val="00C85412"/>
    <w:rsid w:val="00C946B2"/>
    <w:rsid w:val="00CA4857"/>
    <w:rsid w:val="00CB420D"/>
    <w:rsid w:val="00CB7DCF"/>
    <w:rsid w:val="00CC192E"/>
    <w:rsid w:val="00CC65E7"/>
    <w:rsid w:val="00CC6613"/>
    <w:rsid w:val="00CE76E9"/>
    <w:rsid w:val="00CF0881"/>
    <w:rsid w:val="00D01A2F"/>
    <w:rsid w:val="00D02C01"/>
    <w:rsid w:val="00D04A8E"/>
    <w:rsid w:val="00D14A91"/>
    <w:rsid w:val="00D27EA9"/>
    <w:rsid w:val="00D30D6B"/>
    <w:rsid w:val="00D7505D"/>
    <w:rsid w:val="00D7583F"/>
    <w:rsid w:val="00D85243"/>
    <w:rsid w:val="00D87413"/>
    <w:rsid w:val="00D90912"/>
    <w:rsid w:val="00D90FBF"/>
    <w:rsid w:val="00D957A9"/>
    <w:rsid w:val="00DA4C5A"/>
    <w:rsid w:val="00DC0AD0"/>
    <w:rsid w:val="00DC0E41"/>
    <w:rsid w:val="00DC10B5"/>
    <w:rsid w:val="00DC5049"/>
    <w:rsid w:val="00DC5BB6"/>
    <w:rsid w:val="00DD2791"/>
    <w:rsid w:val="00DF0E0F"/>
    <w:rsid w:val="00DF2BDB"/>
    <w:rsid w:val="00DF309C"/>
    <w:rsid w:val="00DF5B9C"/>
    <w:rsid w:val="00E145C8"/>
    <w:rsid w:val="00E2767C"/>
    <w:rsid w:val="00E54422"/>
    <w:rsid w:val="00E62E57"/>
    <w:rsid w:val="00E710F6"/>
    <w:rsid w:val="00E751F9"/>
    <w:rsid w:val="00EA66ED"/>
    <w:rsid w:val="00EB6349"/>
    <w:rsid w:val="00EC2307"/>
    <w:rsid w:val="00EE4F52"/>
    <w:rsid w:val="00EE505E"/>
    <w:rsid w:val="00EF166F"/>
    <w:rsid w:val="00F14C06"/>
    <w:rsid w:val="00F15DE8"/>
    <w:rsid w:val="00F16DC6"/>
    <w:rsid w:val="00F17B05"/>
    <w:rsid w:val="00F4301F"/>
    <w:rsid w:val="00F70B6F"/>
    <w:rsid w:val="00F7272E"/>
    <w:rsid w:val="00F911AC"/>
    <w:rsid w:val="00F942F4"/>
    <w:rsid w:val="00FA4148"/>
    <w:rsid w:val="00FA5A3D"/>
    <w:rsid w:val="00FA7CA5"/>
    <w:rsid w:val="00FC10D6"/>
    <w:rsid w:val="00FD15CB"/>
    <w:rsid w:val="00FD7424"/>
    <w:rsid w:val="01890C36"/>
    <w:rsid w:val="0A305DD9"/>
    <w:rsid w:val="0DDD270F"/>
    <w:rsid w:val="114F28BD"/>
    <w:rsid w:val="1B365959"/>
    <w:rsid w:val="1E1E484C"/>
    <w:rsid w:val="23675408"/>
    <w:rsid w:val="25EF09E6"/>
    <w:rsid w:val="2C701AA1"/>
    <w:rsid w:val="3614522C"/>
    <w:rsid w:val="37642281"/>
    <w:rsid w:val="38960D2A"/>
    <w:rsid w:val="42311ED5"/>
    <w:rsid w:val="5B18429D"/>
    <w:rsid w:val="61D05407"/>
    <w:rsid w:val="646C5A3D"/>
    <w:rsid w:val="71524ADA"/>
    <w:rsid w:val="75076170"/>
    <w:rsid w:val="7E754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heme="minorBidi"/>
      <w:kern w:val="2"/>
      <w:sz w:val="24"/>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8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Balloon Text"/>
    <w:basedOn w:val="1"/>
    <w:link w:val="19"/>
    <w:qFormat/>
    <w:uiPriority w:val="0"/>
    <w:pPr>
      <w:spacing w:line="240" w:lineRule="auto"/>
    </w:pPr>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Normal (Web)"/>
    <w:basedOn w:val="1"/>
    <w:unhideWhenUsed/>
    <w:uiPriority w:val="99"/>
    <w:pPr>
      <w:widowControl/>
      <w:spacing w:before="100" w:beforeAutospacing="1" w:after="100" w:afterAutospacing="1" w:line="240" w:lineRule="auto"/>
      <w:jc w:val="left"/>
    </w:pPr>
    <w:rPr>
      <w:rFonts w:ascii="宋体" w:hAnsi="宋体" w:cs="宋体"/>
      <w:kern w:val="0"/>
    </w:rPr>
  </w:style>
  <w:style w:type="paragraph" w:styleId="11">
    <w:name w:val="Title"/>
    <w:basedOn w:val="1"/>
    <w:next w:val="1"/>
    <w:link w:val="20"/>
    <w:qFormat/>
    <w:uiPriority w:val="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uiPriority w:val="39"/>
    <w:rPr>
      <w:rFonts w:asciiTheme="minorHAnsi" w:hAnsiTheme="minorHAnsi" w:eastAsiaTheme="minorEastAsia" w:cstheme="minorBidi"/>
      <w:kern w:val="2"/>
      <w:sz w:val="21"/>
      <w:szCs w:val="2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List Paragraph"/>
    <w:basedOn w:val="1"/>
    <w:unhideWhenUsed/>
    <w:qFormat/>
    <w:uiPriority w:val="99"/>
    <w:pPr>
      <w:ind w:firstLine="420" w:firstLineChars="200"/>
    </w:p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paragraph" w:customStyle="1" w:styleId="17">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8">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9">
    <w:name w:val="批注框文本 字符"/>
    <w:basedOn w:val="14"/>
    <w:link w:val="7"/>
    <w:qFormat/>
    <w:uiPriority w:val="0"/>
    <w:rPr>
      <w:rFonts w:ascii="Calibri" w:hAnsi="Calibri" w:eastAsia="宋体"/>
      <w:kern w:val="2"/>
      <w:sz w:val="18"/>
      <w:szCs w:val="18"/>
    </w:rPr>
  </w:style>
  <w:style w:type="character" w:customStyle="1" w:styleId="20">
    <w:name w:val="标题 字符"/>
    <w:basedOn w:val="14"/>
    <w:link w:val="11"/>
    <w:uiPriority w:val="0"/>
    <w:rPr>
      <w:rFonts w:asciiTheme="majorHAnsi" w:hAnsiTheme="majorHAnsi" w:eastAsiaTheme="majorEastAsia" w:cstheme="majorBidi"/>
      <w:b/>
      <w:bCs/>
      <w:kern w:val="2"/>
      <w:sz w:val="32"/>
      <w:szCs w:val="32"/>
    </w:rPr>
  </w:style>
  <w:style w:type="paragraph" w:customStyle="1" w:styleId="21">
    <w:name w:val="msonormal"/>
    <w:basedOn w:val="1"/>
    <w:uiPriority w:val="0"/>
    <w:pPr>
      <w:widowControl/>
      <w:spacing w:before="100" w:beforeAutospacing="1" w:after="100" w:afterAutospacing="1" w:line="240" w:lineRule="auto"/>
      <w:jc w:val="left"/>
    </w:pPr>
    <w:rPr>
      <w:rFonts w:ascii="宋体" w:hAnsi="宋体" w:cs="宋体"/>
      <w:kern w:val="0"/>
    </w:rPr>
  </w:style>
  <w:style w:type="paragraph" w:customStyle="1" w:styleId="22">
    <w:name w:val="codestyle"/>
    <w:basedOn w:val="1"/>
    <w:uiPriority w:val="0"/>
    <w:pPr>
      <w:widowControl/>
      <w:pBdr>
        <w:top w:val="single" w:color="E1E1E8" w:sz="6" w:space="0"/>
        <w:left w:val="single" w:color="E1E1E8" w:sz="6" w:space="4"/>
        <w:bottom w:val="single" w:color="E1E1E8" w:sz="6" w:space="0"/>
        <w:right w:val="single" w:color="E1E1E8" w:sz="6" w:space="0"/>
      </w:pBdr>
      <w:shd w:val="clear" w:color="auto" w:fill="FCFCFC"/>
      <w:wordWrap w:val="0"/>
      <w:spacing w:before="100" w:beforeAutospacing="1" w:after="100" w:afterAutospacing="1" w:line="240" w:lineRule="auto"/>
      <w:jc w:val="left"/>
    </w:pPr>
    <w:rPr>
      <w:rFonts w:ascii="宋体" w:hAnsi="宋体" w:cs="宋体"/>
      <w:kern w:val="0"/>
    </w:rPr>
  </w:style>
  <w:style w:type="character" w:customStyle="1" w:styleId="23">
    <w:name w:val="标题 1 字符"/>
    <w:basedOn w:val="14"/>
    <w:link w:val="2"/>
    <w:uiPriority w:val="9"/>
    <w:rPr>
      <w:rFonts w:ascii="Calibri" w:hAnsi="Calibri" w:cstheme="minorBidi"/>
      <w:b/>
      <w:bCs/>
      <w:kern w:val="44"/>
      <w:sz w:val="44"/>
      <w:szCs w:val="44"/>
    </w:rPr>
  </w:style>
  <w:style w:type="character" w:customStyle="1" w:styleId="24">
    <w:name w:val="标题 4 字符"/>
    <w:basedOn w:val="14"/>
    <w:link w:val="5"/>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4</Pages>
  <Words>1618</Words>
  <Characters>9226</Characters>
  <Lines>76</Lines>
  <Paragraphs>21</Paragraphs>
  <TotalTime>1</TotalTime>
  <ScaleCrop>false</ScaleCrop>
  <LinksUpToDate>false</LinksUpToDate>
  <CharactersWithSpaces>10823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2018-12-16T08:43:00Z</dcterms:created>
  <dc:creator>Administrator</dc:creator>
  <cp:lastModifiedBy>♛ Poker Face℡</cp:lastModifiedBy>
  <dcterms:modified xsi:type="dcterms:W3CDTF">2023-07-08T07:08:34Z</dcterms:modified>
  <cp:revision>298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697749847DC34E85B71439ECD7F93CC0</vt:lpwstr>
  </property>
</Properties>
</file>