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48"/>
          <w:szCs w:val="48"/>
        </w:rPr>
        <w:t xml:space="preserve">PMS业财一体化系统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563EB"/>
          <w:sz w:val="36"/>
          <w:szCs w:val="36"/>
        </w:rPr>
        <w:t xml:space="preserve">产品需求文档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Product Requirements Document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PMS业财一体化系统产品需求文档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PRD-PMS-EC-20260917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PMS业财一体化智能管理平台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编制人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2026-09-17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批准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审核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版本记录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500"/>
        <w:gridCol w:w="1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修改人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2026-09-17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初稿创建，基于正式Schema与当前原型页面截图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    录</w:t>
      </w:r>
    </w:p>
    <w:p>
      <w:pP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引言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目的和范围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本文档为《PMS业财一体化系统》支出合同模块的产品需求文档（PRD），旨在：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明确支出合同档案登记、查询、维护的业务目标与系统边界；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规范列表、详情、供应商选择弹窗的字段、操作、状态与交互规则；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为开发团队提供可执行的设计依据，为测试团队提供验收标准；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作为业务、产品、研发、测试各方的沟通基准文档。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本文档范围涵盖采购管理域下的支出合同页面（列表详情一体），包含：合同列表、合同详情（基础信息/标的明细/合同附件）、供应商选择弹窗。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明确不在本文档范围内：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审批流程：支出合同不创建审批流程实例，提交后仅做状态流转（待审核→已审核）；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项目关联：支出合同不直接关联项目，项目归属由采购订单承担；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采购订单本身的字段与流程（另见采购订单模块文档）。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目标读者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关注重点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负责需求定义和文档编写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整体业务逻辑、优先级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UI/UX设计师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负责界面原型和交互设计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交互说明、页面布局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研发工程师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负责功能开发实现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字段规则、业务逻辑、联动关系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负责功能测试验收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业务规则、异常场景、状态流转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文档说明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优先级说明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复杂度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 — 涉及主数据联动（供应商快照）、明细行计算汇总、引用锁定规则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使用频度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 — 采购经办日常登记与维护合同档案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 — 采购业务核心档案，采购订单付款链路上游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优先级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核心业务必须实现，上线必须包含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 — 重要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对业务有显著影响，强烈建议包含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 — 应该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提升体验，有条件则包含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 — 可能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锦上添花，资源充足时考虑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术语、定义和缩略语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术语/缩略语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企业与供应商签订的采购类合同档案，本模块管理对象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业务状态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合同履约维度状态：未生效/履约中/已完结/已终止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审核/反审核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列表级状态操作：待审核→已审核；已审核可反审核回草稿，不创建流程实例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标的明细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合同采购标的行：采购类别/名称/规格/单位/数量/含税单价/金额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供应商快照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选定供应商时保存到合同上的名称、编码、币别、税号、收款账户与银行信息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引用锁定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合同被采购订单引用后，核心字段与标的明细不可修改、合同不可删除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岗位说明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主要使用场景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系统权限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登记与维护合同档案的业务人员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新增/编辑草稿合同、提交送审、维护附件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创建、编辑、提交、删除草稿（待确认权限矩阵）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合同负责人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合同履约责任人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查看合同、维护负责人与备注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查看、编辑受限字段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执行审核/反审核的管理人员（审核人记录为管理员）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列表审核待审核合同、反审核已审核合同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审核、反审核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财务等只读使用方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查询合同档案与金额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查看（待确认权限矩阵）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注：角色-权限矩阵未在当前 Schema 中定义，上表权限列为基于页面操作的推断，待确认（见第10章 Q002）。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需求场景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业务背景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MS业财一体化系统中，采购业务以合同为付款与履约依据。支出合同模块承担合同档案的统一登记与维护：采购经办录入合同基础信息与标的明细，选择供应商并带出结算币别、收款账户等快照信息；合同提交后进入待审核，由审核人审核生效。采购订单可按需关联合同，项目归属则由采购订单承担，合同本身不挂项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当前痛点：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合同档案分散，缺少统一登记与状态管理；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供应商收款信息靠手工抄录，易错且无快照留痕；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合同金额与标的明细脱节，缺少自动汇总校验；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合同被订单引用后仍可能被误改误删，影响付款链路。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核心业务场景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300"/>
        <w:gridCol w:w="15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场景编号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场景名称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参与角色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合同登记与提交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采购经办新增合同并填写完整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校验通过后保存，状态置为待审核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审核与反审核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审核人在列表单选合同操作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待审核→已审核；已审核→草稿并清空审核痕迹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供应商选择与账户联动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详情中选择供应商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带出币别/税号/收款账户/收款银行快照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订单引用锁定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采购订单关联合同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合同核心字段与明细锁定，不可删除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架构设计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模块构成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1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合同列表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多条件查询、状态标签展示、审核/反审核/批量删除/新增入口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合同详情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基础信息表单、标的明细可编辑表、合同附件页签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供应商选择弹窗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供应商搜索单选，选定后写入快照字段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状态与锁定控制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草稿/待审核/已审核流转，引用锁定规则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上下游关系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关系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 → 支出合同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可选关联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普通采购订单和紧急采购订单均可按需关联合同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 → 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业务归属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项目关联由采购订单承担，合同不直接关联项目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供应商主数据 → 支出合同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快照引用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选定供应商时保存名称/编码/币别/税号/账户/银行快照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原型参考地址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本文档配套原型：pages/procurement/expense-contract.html（列表详情一体页），菜单路径：采购管理/支出合同。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详细设计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通用功能规范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功能点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查询/搜索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合同编号或名称关键字、状态、业务状态、供应商、合同负责人、签订日期区间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列表默认每页5条，显示记录总数，支持调整每页条数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时间显示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日期时间格式统一为 yyyy-MM-dd HH:mm:ss；日期字段为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状态标识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状态与业务状态均使用彩色标签展示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留痕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记录创建人/创建时间；审核记录审核人/审核时间，反审核清空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状态流转规范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合同状态（审批维度）：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可执行操作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新建或反审核回退状态，可编辑可删除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编辑、提交、删除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待审核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已提交待审核，不可编辑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已审核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审核生效，不可编辑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反审核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业务状态（履约维度）：未生效、履约中、已完结、已终止。其流转触发规则未在当前 Schema 中定义，待确认（见第10章 Q001）。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业务规则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规则编号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支出合同不创建审批流程；提交后状态置为待审核，审核后变为已审核，已审核可反审核回到草稿；合同状态为只读信息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支出合同不直接关联项目；采购订单负责关联项目，并可选关联合同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未选择供应商时收款账户下拉禁用且无可选数据，收款银行为空；选择供应商后加载该供应商账户并默认首个账户，允许重新选择，收款银行随账户自动带出并只读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合同编号由用户手工录入；新增时必填，不由系统自动生成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合同总金额只读，按全部标的明细行金额自动汇总；明细金额等于数量乘以含税单价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合同标的明细选填；无明细时至少上传一份合同附件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基础信息与标的明细位于同一基础信息页签，合同附件保留独立页签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合同被采购订单引用后不可删除，供应商、合同日期和标的明细不可修改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合同被引用后仍可维护合同负责人、备注和补充附件，已上传附件不得删除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发票类型必填，只能选择专票、普票或电子票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结算币别根据供应商自动带出且不可手工修改；供应商未配置时默认 CNY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付款方式必填，只能选择电汇或承兑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7.4 权限与留痕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审核操作：列表单选待审核合同后可执行，状态置为已审核，同时写入审核人=管理员、审核时间=当前时间；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反审核操作：列表单选已审核合同后可执行，状态回草稿，清空审核人与审核时间；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删除操作：行级删除仅草稿状态可用；批量删除需至少勾选一条；被订单引用的合同不可删除；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创建留痕：创建人、创建时间在保存时写入且只读。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功能设计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合同列表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功能目标：集中查询与维护支出合同档案，提供审核/反审核等列表级操作入口。页面入口：菜单 采购管理/支出合同。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图8-1  支出合同列表原型界面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顶部工具栏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批量删除（危险幽灵按钮）、审核、反审核、新增（主按钮）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可折叠；合同编号或名称、状态、业务状态、供应商、合同负责人、签订日期区间，查询/重置按钮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11列数据表格，支持勾选、行内删除与编号链接查看详情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显示记录总数与每页条数（默认5条），页码切换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8.1.2 查询条件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组件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合同编号或名称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关键字模糊匹配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草稿/待审核/已审核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未生效/履约中/已完结/已终止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供应商名称模糊匹配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合同负责人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负责人姓名模糊匹配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签订日期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日期区间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按签订日期起止筛选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8.1.3 列表字段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90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展示形式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对齐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链接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点击进入详情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彩色标签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草稿/待审核/已审核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彩色标签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未生效/履约中/已完结/已终止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超长省略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供应商名称快照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合同负责人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签订日期/生效日期/截止日期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创建人/创建时间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创建留痕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行内按钮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删除（仅草稿）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8.1.4 操作与状态约束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启用条件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始终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进入详情新建态（草稿）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单选一条待审核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状态置已审核，写审核人/审核时间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反审核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单选一条已审核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状态回草稿，清空审核人/审核时间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批量删除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危险幽灵按钮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勾选至少一条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删除所选合同（引用锁定与状态约束按规则校验）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删除（行内）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链接按钮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该行状态为草稿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删除该合同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查看（编号链接）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链接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始终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进入详情页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8.1.5 验收标准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六个查询条件单独与组合筛选结果正确，重置恢复默认；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审核/反审核按钮在非单选或状态不匹配时不可用；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草稿行显示删除、非草稿行删除不可用；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分页总数与每页条数展示正确，切换页码数据正确。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合同详情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功能目标：登记与维护单份合同的基础信息、标的明细与附件。入口：列表新增按钮或合同编号链接。仅草稿状态可编辑，其余状态只读。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图8-2  支出合同详情原型界面（基础信息页签）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页头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页面标题与返回列表按钮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页签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基础信息（表单+标的明细）、合同附件（上传列表）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基础信息表单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三列布局，含只读系统字段与供应商选择入口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标的明细表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可编辑表格，底部合计行汇总数量与金额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明细操作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新增明细、删除选中明细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8.2.2 基础信息字段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700"/>
        <w:gridCol w:w="7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组件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只读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手工录入，不自动生成（R04）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系统状态只读（R01）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合同总金额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数字(2位)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按明细金额自动汇总（R05）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签订日期/生效日期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被订单引用后不可修改（R08）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截止日期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合同负责人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被引用后仍可维护（R09）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选择弹窗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选定后保存快照；被引用后不可修改（R08）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随供应商选择写入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结算币别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随供应商带出，缺失默认CNY（R11）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随供应商带出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收款账户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未选供应商时禁用无数据；默认首个账户（R03）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收款银行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随收款账户自动带出（R03）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电汇/承兑（R12）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专票/普票/电子票（R10）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创建人/创建时间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保存时写入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审核人/审核时间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审核时写入，反审核清空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所属公司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当前核算主体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被引用后仍可维护（R09）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8.2.3 标的明细（可编辑表）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00"/>
        <w:gridCol w:w="5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组件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自动编号，不可编辑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原材料/软件（包含AI智能体）/烟、酒、茶/礼品/办公用品/固定资产/其他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件/套/台/项/次/月/人日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右对齐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含税单价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最小0，步长0.01，右对齐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不可编辑，=数量×含税单价，2位小数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汇总数量与金额（2位小数）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8.2.4 合同附件页签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序号/文件名/大小/上传人/上传时间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附件列表展示列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草稿及被引用后均可补充附件（R09）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删除限制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已上传附件不得删除（R09）；无明细时至少一份附件（R06）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8.2.5 联动与提交校验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supplier.select：带出供应商名称、结算币别、统一社会信用代码，加载该供应商收款账户并默认首个，收款银行按默认账户带出；币别缺失默认CNY；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payeeAccount.change：重新选择账户后自动带出对应收款银行；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quantity/unitPrice 输入：实时计算明细金额并汇总合同总金额；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submit.click：校验合同编号、合同名称、供应商、合同负责人、签订日期、生效日期、付款方式、发票类型必填；无明细时校验至少一个附件；通过后保存、状态置待审核、返回列表，不创建流程实例。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8.2.6 验收标准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未选供应商时收款账户禁用且无选项、收款银行为空；选择后快照字段正确带出；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明细金额与总金额计算正确（2位小数），合计行正确；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非草稿状态全部字段只读；被引用合同供应商/日期/明细锁定但负责人、备注、附件可维护；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提交校验逐条命中且提示明确，提交后状态为待审核并返回列表。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供应商选择弹窗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功能目标：从供应商主数据中单选供应商，写入合同快照字段。入口：详情供应商字段的选择按钮。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8.3.1 布局与交互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宽弹窗、单选模式；搜索条件为供应商编码或名称关键字；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列表展示供应商编码、供应商名称，每页5条可调；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取消关闭弹窗不写入；确认选择需已选中一条，写入映射字段后关闭。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8.3.2 字段映射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供应商主数据字段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写入合同字段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supplierCode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供应商编码（隐藏）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settlementCurrency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结算币别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supplierTaxId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统一社会信用代码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account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收款账户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bank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收款银行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8.3.3 验收标准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关键字搜索正确；未选中时确认按钮不可用；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确认后六个快照字段全部正确写入，收款账户默认首个且可改。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 流程设计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合同登记与审核主流程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4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列表点击新增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进入详情新建态，状态草稿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填写基础信息并选择供应商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快照字段带出，收款账户默认首个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维护标的明细或上传附件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总金额自动汇总；无明细需至少一个附件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点击提交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校验通过后保存，状态置待审核，返回列表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列表单选并点击审核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状态置已审核，记录审核人/审核时间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反审核流程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4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列表单选已审核合同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反审核按钮可用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点击反审核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状态回草稿，清空审核人/审核时间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重新编辑并提交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再次进入待审核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9.3 订单引用锁定流程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4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采购订单关联合同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合同进入被引用状态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查看合同详情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任意角色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供应商、合同日期、标的明细锁定不可修改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维护负责人/备注/补充附件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允许；已上传附件不得删除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尝试删除合同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任意角色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系统拦截，被引用合同不可删除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 问题澄清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000"/>
        <w:gridCol w:w="1000"/>
        <w:gridCol w:w="2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编号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提出方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状态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结论/备注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业务状态（未生效/履约中/已完结/已终止）的流转触发规则未定义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仅枚举取值，无触发条件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角色-权限矩阵未定义（谁可新增/审核/删除）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第4章权限列为推断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合同附件的格式与大小限制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未约束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合同编号手工录入是否需要查重校验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仅要求必填（R04）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tabs>
        <w:tab w:val="right" w:pos="9026"/>
      </w:tabs>
    </w:pPr>
    <w:r>
      <w:rPr>
        <w:color w:val="666666"/>
        <w:sz w:val="18"/>
        <w:szCs w:val="18"/>
      </w:rPr>
      <w:t xml:space="preserve">PMS业财一体化系统 - 产品需求文档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4c365e82cef9c1dea96329a9ef9588da5a693545.png"/><Relationship Id="rId9" Type="http://schemas.openxmlformats.org/officeDocument/2006/relationships/image" Target="media/a57de2f082fb24f6954de7540429aa82a975c7d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2026-09-17T02:08:26.757Z</dcterms:created>
  <dcterms:modified xsi:type="dcterms:W3CDTF">2026-09-17T02:08:26.757Z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