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832" w:rsidRDefault="00EE3832">
      <w:pPr>
        <w:rPr>
          <w:rFonts w:ascii="Tahoma" w:hAnsi="Tahoma" w:cs="Tahoma"/>
          <w:sz w:val="28"/>
          <w:szCs w:val="28"/>
        </w:rPr>
      </w:pPr>
    </w:p>
    <w:p w:rsidR="00EE3832" w:rsidRDefault="00EE3832">
      <w:pPr>
        <w:rPr>
          <w:rFonts w:ascii="Tahoma" w:hAnsi="Tahoma" w:cs="Tahoma"/>
          <w:sz w:val="28"/>
          <w:szCs w:val="28"/>
        </w:rPr>
      </w:pPr>
    </w:p>
    <w:p w:rsidR="00EE3832" w:rsidRDefault="00AF0EB3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 w:hint="eastAsia"/>
          <w:noProof/>
          <w:sz w:val="28"/>
          <w:szCs w:val="28"/>
        </w:rPr>
        <w:drawing>
          <wp:inline distT="0" distB="0" distL="114300" distR="114300">
            <wp:extent cx="1866265" cy="1800860"/>
            <wp:effectExtent l="0" t="0" r="635" b="8890"/>
            <wp:docPr id="4" name="图片 3" descr="y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ynu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54" w:rsidRDefault="00AF0EB3">
      <w:pPr>
        <w:jc w:val="center"/>
        <w:rPr>
          <w:rFonts w:ascii="华文行楷" w:eastAsia="华文行楷" w:hAnsi="Tahoma" w:cs="Tahoma"/>
          <w:sz w:val="72"/>
          <w:szCs w:val="72"/>
        </w:rPr>
      </w:pPr>
      <w:r>
        <w:rPr>
          <w:rFonts w:ascii="华文行楷" w:eastAsia="华文行楷" w:hAnsi="Tahoma" w:cs="Tahoma" w:hint="eastAsia"/>
          <w:sz w:val="72"/>
          <w:szCs w:val="72"/>
        </w:rPr>
        <w:t>计算机图形学实验</w:t>
      </w:r>
    </w:p>
    <w:p w:rsidR="00EE3832" w:rsidRDefault="007864CA">
      <w:pPr>
        <w:jc w:val="center"/>
        <w:rPr>
          <w:rFonts w:ascii="华文行楷" w:eastAsia="华文行楷" w:hAnsi="Tahoma" w:cs="Tahoma"/>
          <w:sz w:val="72"/>
          <w:szCs w:val="72"/>
        </w:rPr>
      </w:pPr>
      <w:r>
        <w:rPr>
          <w:rFonts w:ascii="华文行楷" w:eastAsia="华文行楷" w:hAnsi="Tahoma" w:cs="Tahoma" w:hint="eastAsia"/>
          <w:sz w:val="72"/>
          <w:szCs w:val="72"/>
        </w:rPr>
        <w:t>实验五</w:t>
      </w:r>
    </w:p>
    <w:p w:rsidR="00EE3832" w:rsidRDefault="00EE3832">
      <w:pPr>
        <w:jc w:val="center"/>
        <w:rPr>
          <w:rFonts w:ascii="华文行楷" w:eastAsia="华文行楷" w:hAnsi="Tahoma" w:cs="Tahoma"/>
          <w:sz w:val="72"/>
          <w:szCs w:val="72"/>
        </w:rPr>
      </w:pPr>
    </w:p>
    <w:p w:rsidR="00EE3832" w:rsidRDefault="00EE3832">
      <w:pPr>
        <w:jc w:val="center"/>
        <w:rPr>
          <w:rFonts w:ascii="华文行楷" w:eastAsia="华文行楷" w:hAnsi="Tahoma" w:cs="Tahoma"/>
          <w:sz w:val="72"/>
          <w:szCs w:val="72"/>
        </w:rPr>
      </w:pPr>
    </w:p>
    <w:p w:rsidR="00EE3832" w:rsidRDefault="00AF0EB3">
      <w:pPr>
        <w:ind w:firstLineChars="480" w:firstLine="1440"/>
        <w:rPr>
          <w:rFonts w:ascii="Tahoma" w:hAnsi="Tahoma" w:cs="Tahoma"/>
          <w:sz w:val="30"/>
          <w:szCs w:val="30"/>
          <w:u w:val="single"/>
        </w:rPr>
      </w:pPr>
      <w:r>
        <w:rPr>
          <w:rFonts w:ascii="Tahoma" w:hAnsi="Tahoma" w:cs="Tahoma" w:hint="eastAsia"/>
          <w:sz w:val="30"/>
          <w:szCs w:val="30"/>
        </w:rPr>
        <w:t>学</w:t>
      </w:r>
      <w:r>
        <w:rPr>
          <w:rFonts w:ascii="Tahoma" w:hAnsi="Tahoma" w:cs="Tahoma" w:hint="eastAsia"/>
          <w:sz w:val="30"/>
          <w:szCs w:val="30"/>
        </w:rPr>
        <w:t xml:space="preserve"> </w:t>
      </w:r>
      <w:r>
        <w:rPr>
          <w:rFonts w:ascii="Tahoma" w:hAnsi="Tahoma" w:cs="Tahoma"/>
          <w:sz w:val="30"/>
          <w:szCs w:val="30"/>
        </w:rPr>
        <w:t xml:space="preserve">   </w:t>
      </w:r>
      <w:r>
        <w:rPr>
          <w:rFonts w:ascii="Tahoma" w:hAnsi="Tahoma" w:cs="Tahoma" w:hint="eastAsia"/>
          <w:sz w:val="30"/>
          <w:szCs w:val="30"/>
        </w:rPr>
        <w:t>号：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</w:t>
      </w:r>
      <w:r w:rsidR="007864CA">
        <w:rPr>
          <w:rFonts w:ascii="Tahoma" w:hAnsi="Tahoma" w:cs="Tahoma" w:hint="eastAsia"/>
          <w:sz w:val="30"/>
          <w:szCs w:val="30"/>
          <w:u w:val="single"/>
        </w:rPr>
        <w:t>20191130038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  </w:t>
      </w:r>
      <w:r w:rsidR="00117D54">
        <w:rPr>
          <w:rFonts w:ascii="Tahoma" w:hAnsi="Tahoma" w:cs="Tahoma" w:hint="eastAsia"/>
          <w:sz w:val="30"/>
          <w:szCs w:val="30"/>
          <w:u w:val="single"/>
        </w:rPr>
        <w:t xml:space="preserve">   </w:t>
      </w:r>
    </w:p>
    <w:p w:rsidR="00EE3832" w:rsidRDefault="00AF0EB3">
      <w:pPr>
        <w:ind w:firstLineChars="480" w:firstLine="1440"/>
        <w:rPr>
          <w:rFonts w:ascii="Tahoma" w:hAnsi="Tahoma" w:cs="Tahoma"/>
          <w:sz w:val="30"/>
          <w:szCs w:val="30"/>
        </w:rPr>
      </w:pPr>
      <w:r>
        <w:rPr>
          <w:rFonts w:ascii="Tahoma" w:hAnsi="Tahoma" w:cs="Tahoma" w:hint="eastAsia"/>
          <w:sz w:val="30"/>
          <w:szCs w:val="30"/>
        </w:rPr>
        <w:t>姓</w:t>
      </w:r>
      <w:r>
        <w:rPr>
          <w:rFonts w:ascii="Tahoma" w:hAnsi="Tahoma" w:cs="Tahoma" w:hint="eastAsia"/>
          <w:sz w:val="30"/>
          <w:szCs w:val="30"/>
        </w:rPr>
        <w:t xml:space="preserve"> </w:t>
      </w:r>
      <w:r>
        <w:rPr>
          <w:rFonts w:ascii="Tahoma" w:hAnsi="Tahoma" w:cs="Tahoma"/>
          <w:sz w:val="30"/>
          <w:szCs w:val="30"/>
        </w:rPr>
        <w:t xml:space="preserve">   </w:t>
      </w:r>
      <w:r>
        <w:rPr>
          <w:rFonts w:ascii="Tahoma" w:hAnsi="Tahoma" w:cs="Tahoma" w:hint="eastAsia"/>
          <w:sz w:val="30"/>
          <w:szCs w:val="30"/>
        </w:rPr>
        <w:t>名：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</w:t>
      </w:r>
      <w:r w:rsidR="007864CA">
        <w:rPr>
          <w:rFonts w:ascii="Tahoma" w:hAnsi="Tahoma" w:cs="Tahoma" w:hint="eastAsia"/>
          <w:sz w:val="30"/>
          <w:szCs w:val="30"/>
          <w:u w:val="single"/>
        </w:rPr>
        <w:t>郑广敏</w:t>
      </w:r>
      <w:r w:rsidR="007864CA">
        <w:rPr>
          <w:rFonts w:ascii="Tahoma" w:hAnsi="Tahoma" w:cs="Tahoma" w:hint="eastAsia"/>
          <w:sz w:val="30"/>
          <w:szCs w:val="30"/>
          <w:u w:val="single"/>
        </w:rPr>
        <w:t xml:space="preserve">            </w:t>
      </w:r>
      <w:r w:rsidR="00117D54">
        <w:rPr>
          <w:rFonts w:ascii="Tahoma" w:hAnsi="Tahoma" w:cs="Tahoma" w:hint="eastAsia"/>
          <w:sz w:val="30"/>
          <w:szCs w:val="30"/>
          <w:u w:val="single"/>
        </w:rPr>
        <w:t xml:space="preserve">   </w:t>
      </w:r>
    </w:p>
    <w:p w:rsidR="00EE3832" w:rsidRDefault="00AF0EB3">
      <w:pPr>
        <w:ind w:firstLineChars="480" w:firstLine="1440"/>
        <w:rPr>
          <w:rFonts w:ascii="Tahoma" w:hAnsi="Tahoma" w:cs="Tahoma"/>
          <w:sz w:val="30"/>
          <w:szCs w:val="30"/>
          <w:u w:val="single"/>
        </w:rPr>
      </w:pPr>
      <w:r>
        <w:rPr>
          <w:rFonts w:ascii="Tahoma" w:hAnsi="Tahoma" w:cs="Tahoma" w:hint="eastAsia"/>
          <w:sz w:val="30"/>
          <w:szCs w:val="30"/>
        </w:rPr>
        <w:t>专</w:t>
      </w:r>
      <w:r>
        <w:rPr>
          <w:rFonts w:ascii="Tahoma" w:hAnsi="Tahoma" w:cs="Tahoma" w:hint="eastAsia"/>
          <w:sz w:val="30"/>
          <w:szCs w:val="30"/>
        </w:rPr>
        <w:t xml:space="preserve">    </w:t>
      </w:r>
      <w:r>
        <w:rPr>
          <w:rFonts w:ascii="Tahoma" w:hAnsi="Tahoma" w:cs="Tahoma" w:hint="eastAsia"/>
          <w:sz w:val="30"/>
          <w:szCs w:val="30"/>
        </w:rPr>
        <w:t>业：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</w:t>
      </w:r>
      <w:r w:rsidR="007864CA">
        <w:rPr>
          <w:rFonts w:ascii="Tahoma" w:hAnsi="Tahoma" w:cs="Tahoma" w:hint="eastAsia"/>
          <w:sz w:val="30"/>
          <w:szCs w:val="30"/>
          <w:u w:val="single"/>
        </w:rPr>
        <w:t>智能科学与技术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</w:t>
      </w:r>
      <w:r w:rsidR="00117D54">
        <w:rPr>
          <w:rFonts w:ascii="Tahoma" w:hAnsi="Tahoma" w:cs="Tahoma" w:hint="eastAsia"/>
          <w:sz w:val="30"/>
          <w:szCs w:val="30"/>
          <w:u w:val="single"/>
        </w:rPr>
        <w:t xml:space="preserve">   </w:t>
      </w:r>
    </w:p>
    <w:p w:rsidR="00EE3832" w:rsidRDefault="00AF0EB3">
      <w:pPr>
        <w:ind w:firstLineChars="480" w:firstLine="1440"/>
        <w:rPr>
          <w:rFonts w:ascii="Tahoma" w:hAnsi="Tahoma" w:cs="Tahoma"/>
          <w:sz w:val="30"/>
          <w:szCs w:val="30"/>
        </w:rPr>
      </w:pPr>
      <w:r>
        <w:rPr>
          <w:rFonts w:ascii="Tahoma" w:hAnsi="Tahoma" w:cs="Tahoma" w:hint="eastAsia"/>
          <w:sz w:val="30"/>
          <w:szCs w:val="30"/>
        </w:rPr>
        <w:t>年</w:t>
      </w:r>
      <w:r>
        <w:rPr>
          <w:rFonts w:ascii="Tahoma" w:hAnsi="Tahoma" w:cs="Tahoma" w:hint="eastAsia"/>
          <w:sz w:val="30"/>
          <w:szCs w:val="30"/>
        </w:rPr>
        <w:t xml:space="preserve">    </w:t>
      </w:r>
      <w:r>
        <w:rPr>
          <w:rFonts w:ascii="Tahoma" w:hAnsi="Tahoma" w:cs="Tahoma" w:hint="eastAsia"/>
          <w:sz w:val="30"/>
          <w:szCs w:val="30"/>
        </w:rPr>
        <w:t>级：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</w:t>
      </w:r>
      <w:r w:rsidR="007864CA">
        <w:rPr>
          <w:rFonts w:ascii="Tahoma" w:hAnsi="Tahoma" w:cs="Tahoma" w:hint="eastAsia"/>
          <w:sz w:val="30"/>
          <w:szCs w:val="30"/>
          <w:u w:val="single"/>
        </w:rPr>
        <w:t>2019</w:t>
      </w:r>
      <w:r w:rsidR="007864CA">
        <w:rPr>
          <w:rFonts w:ascii="Tahoma" w:hAnsi="Tahoma" w:cs="Tahoma" w:hint="eastAsia"/>
          <w:sz w:val="30"/>
          <w:szCs w:val="30"/>
          <w:u w:val="single"/>
        </w:rPr>
        <w:t>级</w:t>
      </w:r>
      <w:r w:rsidR="007864CA">
        <w:rPr>
          <w:rFonts w:ascii="Tahoma" w:hAnsi="Tahoma" w:cs="Tahoma" w:hint="eastAsia"/>
          <w:sz w:val="30"/>
          <w:szCs w:val="30"/>
          <w:u w:val="single"/>
        </w:rPr>
        <w:t xml:space="preserve">           </w:t>
      </w:r>
      <w:r w:rsidR="00117D54">
        <w:rPr>
          <w:rFonts w:ascii="Tahoma" w:hAnsi="Tahoma" w:cs="Tahoma" w:hint="eastAsia"/>
          <w:sz w:val="30"/>
          <w:szCs w:val="30"/>
          <w:u w:val="single"/>
        </w:rPr>
        <w:t xml:space="preserve">   </w:t>
      </w:r>
      <w:r>
        <w:rPr>
          <w:rFonts w:ascii="Tahoma" w:hAnsi="Tahoma" w:cs="Tahoma" w:hint="eastAsia"/>
          <w:sz w:val="30"/>
          <w:szCs w:val="30"/>
        </w:rPr>
        <w:t xml:space="preserve"> </w:t>
      </w:r>
      <w:r w:rsidR="00117D54">
        <w:rPr>
          <w:rFonts w:ascii="Tahoma" w:hAnsi="Tahoma" w:cs="Tahoma" w:hint="eastAsia"/>
          <w:sz w:val="30"/>
          <w:szCs w:val="30"/>
        </w:rPr>
        <w:t xml:space="preserve"> </w:t>
      </w:r>
    </w:p>
    <w:p w:rsidR="00EE3832" w:rsidRDefault="00AF0EB3">
      <w:pPr>
        <w:ind w:firstLineChars="480" w:firstLine="1440"/>
        <w:rPr>
          <w:rFonts w:ascii="Tahoma" w:hAnsi="Tahoma" w:cs="Tahoma"/>
          <w:sz w:val="30"/>
          <w:szCs w:val="30"/>
        </w:rPr>
      </w:pPr>
      <w:r>
        <w:rPr>
          <w:rFonts w:ascii="Tahoma" w:hAnsi="Tahoma" w:cs="Tahoma" w:hint="eastAsia"/>
          <w:sz w:val="30"/>
          <w:szCs w:val="30"/>
        </w:rPr>
        <w:t>任课教师：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 </w:t>
      </w:r>
      <w:r>
        <w:rPr>
          <w:rFonts w:ascii="Tahoma" w:hAnsi="Tahoma" w:cs="Tahoma" w:hint="eastAsia"/>
          <w:sz w:val="30"/>
          <w:szCs w:val="30"/>
          <w:u w:val="single"/>
        </w:rPr>
        <w:t>吴昊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</w:t>
      </w:r>
      <w:r>
        <w:rPr>
          <w:rFonts w:ascii="Tahoma" w:hAnsi="Tahoma" w:cs="Tahoma"/>
          <w:sz w:val="30"/>
          <w:szCs w:val="30"/>
          <w:u w:val="single"/>
        </w:rPr>
        <w:t xml:space="preserve"> 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       </w:t>
      </w:r>
      <w:r w:rsidR="007864CA">
        <w:rPr>
          <w:rFonts w:ascii="Tahoma" w:hAnsi="Tahoma" w:cs="Tahoma"/>
          <w:sz w:val="30"/>
          <w:szCs w:val="30"/>
          <w:u w:val="single"/>
        </w:rPr>
        <w:t xml:space="preserve"> 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</w:t>
      </w:r>
      <w:r>
        <w:rPr>
          <w:rFonts w:ascii="Tahoma" w:hAnsi="Tahoma" w:cs="Tahoma" w:hint="eastAsia"/>
          <w:sz w:val="30"/>
          <w:szCs w:val="30"/>
        </w:rPr>
        <w:t xml:space="preserve"> </w:t>
      </w:r>
    </w:p>
    <w:p w:rsidR="00EE3832" w:rsidRDefault="00EE3832">
      <w:pPr>
        <w:rPr>
          <w:rFonts w:ascii="Tahoma" w:hAnsi="Tahoma" w:cs="Tahoma"/>
          <w:sz w:val="30"/>
          <w:szCs w:val="30"/>
        </w:rPr>
      </w:pPr>
    </w:p>
    <w:p w:rsidR="00C92694" w:rsidRDefault="00C92694" w:rsidP="007864CA">
      <w:pPr>
        <w:jc w:val="center"/>
        <w:rPr>
          <w:rFonts w:ascii="Tahoma" w:hAnsi="Tahoma" w:cs="Tahoma"/>
          <w:sz w:val="30"/>
          <w:szCs w:val="30"/>
        </w:rPr>
      </w:pPr>
      <w:r>
        <w:rPr>
          <w:rFonts w:ascii="Tahoma" w:hAnsi="Tahoma" w:cs="Tahoma" w:hint="eastAsia"/>
          <w:sz w:val="30"/>
          <w:szCs w:val="30"/>
        </w:rPr>
        <w:t>20</w:t>
      </w:r>
      <w:r w:rsidR="007864CA">
        <w:rPr>
          <w:rFonts w:ascii="Tahoma" w:hAnsi="Tahoma" w:cs="Tahoma" w:hint="eastAsia"/>
          <w:sz w:val="30"/>
          <w:szCs w:val="30"/>
        </w:rPr>
        <w:t>20</w:t>
      </w:r>
      <w:r>
        <w:rPr>
          <w:rFonts w:ascii="Tahoma" w:hAnsi="Tahoma" w:cs="Tahoma" w:hint="eastAsia"/>
          <w:sz w:val="30"/>
          <w:szCs w:val="30"/>
        </w:rPr>
        <w:t xml:space="preserve">  </w:t>
      </w:r>
      <w:r w:rsidR="00AF0EB3">
        <w:rPr>
          <w:rFonts w:ascii="Tahoma" w:hAnsi="Tahoma" w:cs="Tahoma" w:hint="eastAsia"/>
          <w:sz w:val="30"/>
          <w:szCs w:val="30"/>
        </w:rPr>
        <w:t>年</w:t>
      </w:r>
      <w:r w:rsidR="00AF0EB3">
        <w:rPr>
          <w:rFonts w:ascii="Tahoma" w:hAnsi="Tahoma" w:cs="Tahoma" w:hint="eastAsia"/>
          <w:sz w:val="30"/>
          <w:szCs w:val="30"/>
        </w:rPr>
        <w:t xml:space="preserve">  </w:t>
      </w:r>
      <w:r>
        <w:rPr>
          <w:rFonts w:ascii="Tahoma" w:hAnsi="Tahoma" w:cs="Tahoma" w:hint="eastAsia"/>
          <w:sz w:val="30"/>
          <w:szCs w:val="30"/>
        </w:rPr>
        <w:t xml:space="preserve"> </w:t>
      </w:r>
      <w:r w:rsidR="007864CA">
        <w:rPr>
          <w:rFonts w:ascii="Tahoma" w:hAnsi="Tahoma" w:cs="Tahoma" w:hint="eastAsia"/>
          <w:sz w:val="30"/>
          <w:szCs w:val="30"/>
        </w:rPr>
        <w:t>11</w:t>
      </w:r>
      <w:r>
        <w:rPr>
          <w:rFonts w:ascii="Tahoma" w:hAnsi="Tahoma" w:cs="Tahoma" w:hint="eastAsia"/>
          <w:sz w:val="30"/>
          <w:szCs w:val="30"/>
        </w:rPr>
        <w:t xml:space="preserve"> </w:t>
      </w:r>
      <w:r w:rsidR="00AF0EB3">
        <w:rPr>
          <w:rFonts w:ascii="Tahoma" w:hAnsi="Tahoma" w:cs="Tahoma" w:hint="eastAsia"/>
          <w:sz w:val="30"/>
          <w:szCs w:val="30"/>
        </w:rPr>
        <w:t xml:space="preserve"> </w:t>
      </w:r>
      <w:r w:rsidR="00AF0EB3">
        <w:rPr>
          <w:rFonts w:ascii="Tahoma" w:hAnsi="Tahoma" w:cs="Tahoma" w:hint="eastAsia"/>
          <w:sz w:val="30"/>
          <w:szCs w:val="30"/>
        </w:rPr>
        <w:t>月</w:t>
      </w:r>
      <w:r w:rsidR="00AF0EB3">
        <w:rPr>
          <w:rFonts w:ascii="Tahoma" w:hAnsi="Tahoma" w:cs="Tahoma" w:hint="eastAsia"/>
          <w:sz w:val="30"/>
          <w:szCs w:val="30"/>
        </w:rPr>
        <w:t xml:space="preserve">  </w:t>
      </w:r>
      <w:r w:rsidR="007864CA">
        <w:rPr>
          <w:rFonts w:ascii="Tahoma" w:hAnsi="Tahoma" w:cs="Tahoma" w:hint="eastAsia"/>
          <w:sz w:val="30"/>
          <w:szCs w:val="30"/>
        </w:rPr>
        <w:t>27</w:t>
      </w:r>
      <w:r w:rsidR="00AF0EB3">
        <w:rPr>
          <w:rFonts w:ascii="Tahoma" w:hAnsi="Tahoma" w:cs="Tahoma" w:hint="eastAsia"/>
          <w:sz w:val="30"/>
          <w:szCs w:val="30"/>
        </w:rPr>
        <w:t xml:space="preserve"> </w:t>
      </w:r>
      <w:r w:rsidR="00AF0EB3">
        <w:rPr>
          <w:rFonts w:ascii="Tahoma" w:hAnsi="Tahoma" w:cs="Tahoma" w:hint="eastAsia"/>
          <w:sz w:val="30"/>
          <w:szCs w:val="30"/>
        </w:rPr>
        <w:t>日</w:t>
      </w:r>
    </w:p>
    <w:p w:rsidR="00EE3832" w:rsidRDefault="00EE3832" w:rsidP="00C92694">
      <w:pPr>
        <w:rPr>
          <w:rFonts w:ascii="Tahoma" w:hAnsi="Tahoma" w:cs="Tahoma"/>
          <w:sz w:val="30"/>
          <w:szCs w:val="30"/>
        </w:rPr>
        <w:sectPr w:rsidR="00EE3832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EE3832" w:rsidRDefault="00EE3832" w:rsidP="00C92694"/>
    <w:p w:rsidR="00EE3832" w:rsidRDefault="00AF0EB3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一、目的和要求：</w:t>
      </w:r>
    </w:p>
    <w:p w:rsidR="007864CA" w:rsidRPr="007864CA" w:rsidRDefault="007864CA" w:rsidP="007864CA">
      <w:pPr>
        <w:widowControl/>
        <w:spacing w:line="360" w:lineRule="auto"/>
        <w:ind w:firstLine="420"/>
        <w:jc w:val="left"/>
        <w:rPr>
          <w:sz w:val="28"/>
          <w:szCs w:val="28"/>
        </w:rPr>
      </w:pPr>
      <w:r w:rsidRPr="007864CA">
        <w:rPr>
          <w:sz w:val="28"/>
          <w:szCs w:val="28"/>
        </w:rPr>
        <w:t>通过实验掌握下列知识</w:t>
      </w:r>
      <w:r w:rsidRPr="007864CA">
        <w:rPr>
          <w:sz w:val="28"/>
          <w:szCs w:val="28"/>
        </w:rPr>
        <w:t>:</w:t>
      </w:r>
    </w:p>
    <w:p w:rsidR="007864CA" w:rsidRPr="007864CA" w:rsidRDefault="007864CA" w:rsidP="007864CA">
      <w:pPr>
        <w:widowControl/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r w:rsidRPr="007864CA">
        <w:rPr>
          <w:rFonts w:hint="eastAsia"/>
          <w:sz w:val="28"/>
          <w:szCs w:val="28"/>
        </w:rPr>
        <w:t>理解变换的原理；</w:t>
      </w:r>
    </w:p>
    <w:p w:rsidR="007864CA" w:rsidRPr="007864CA" w:rsidRDefault="007864CA" w:rsidP="007864CA">
      <w:pPr>
        <w:widowControl/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r w:rsidRPr="007864CA">
        <w:rPr>
          <w:rFonts w:hint="eastAsia"/>
          <w:sz w:val="28"/>
          <w:szCs w:val="28"/>
        </w:rPr>
        <w:t>掌握平移、旋转、缩放变换的方法</w:t>
      </w:r>
      <w:r w:rsidRPr="007864CA">
        <w:rPr>
          <w:sz w:val="28"/>
          <w:szCs w:val="28"/>
        </w:rPr>
        <w:t>；</w:t>
      </w:r>
    </w:p>
    <w:p w:rsidR="007864CA" w:rsidRPr="007864CA" w:rsidRDefault="007864CA" w:rsidP="007864CA">
      <w:pPr>
        <w:widowControl/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r w:rsidRPr="007864CA">
        <w:rPr>
          <w:rFonts w:hint="eastAsia"/>
          <w:sz w:val="28"/>
          <w:szCs w:val="28"/>
        </w:rPr>
        <w:t>掌握以上方法的组合变换。</w:t>
      </w:r>
    </w:p>
    <w:p w:rsidR="00565B33" w:rsidRDefault="00565B33" w:rsidP="007864CA">
      <w:pPr>
        <w:widowControl/>
        <w:spacing w:line="360" w:lineRule="auto"/>
        <w:jc w:val="left"/>
        <w:rPr>
          <w:sz w:val="28"/>
          <w:szCs w:val="28"/>
        </w:rPr>
      </w:pPr>
    </w:p>
    <w:p w:rsidR="006D1607" w:rsidRDefault="006D1607" w:rsidP="007864CA">
      <w:pPr>
        <w:widowControl/>
        <w:spacing w:line="360" w:lineRule="auto"/>
        <w:jc w:val="left"/>
        <w:rPr>
          <w:rFonts w:hint="eastAsia"/>
          <w:sz w:val="28"/>
          <w:szCs w:val="28"/>
        </w:rPr>
      </w:pPr>
    </w:p>
    <w:p w:rsidR="00EE3832" w:rsidRDefault="00565B33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</w:t>
      </w:r>
      <w:r w:rsidR="00AF0EB3">
        <w:rPr>
          <w:rFonts w:hint="eastAsia"/>
          <w:b/>
          <w:bCs/>
          <w:sz w:val="28"/>
          <w:szCs w:val="28"/>
        </w:rPr>
        <w:t>内容：</w:t>
      </w:r>
    </w:p>
    <w:p w:rsidR="00FA1EDF" w:rsidRDefault="00FA1EDF" w:rsidP="00FA1EDF">
      <w:pPr>
        <w:rPr>
          <w:rFonts w:hint="eastAsia"/>
        </w:rPr>
      </w:pPr>
      <w:r>
        <w:rPr>
          <w:rFonts w:hint="eastAsia"/>
        </w:rPr>
        <w:t>绘制如下图形：</w:t>
      </w:r>
    </w:p>
    <w:p w:rsidR="00FA1EDF" w:rsidRDefault="00FA1EDF" w:rsidP="00FA1E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49470" cy="4859020"/>
            <wp:effectExtent l="0" t="0" r="0" b="0"/>
            <wp:docPr id="2" name="图片 2" descr="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EDF" w:rsidRDefault="00FA1EDF" w:rsidP="00FA1EDF">
      <w:pPr>
        <w:rPr>
          <w:rFonts w:hint="eastAsia"/>
        </w:rPr>
      </w:pPr>
      <w:r>
        <w:rPr>
          <w:rFonts w:hint="eastAsia"/>
        </w:rPr>
        <w:t>提示：</w:t>
      </w:r>
    </w:p>
    <w:p w:rsidR="00FA1EDF" w:rsidRDefault="00FA1EDF" w:rsidP="00FA1EDF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）写一个绘制菱形的函数</w:t>
      </w:r>
      <w:r>
        <w:rPr>
          <w:rFonts w:hint="eastAsia"/>
        </w:rPr>
        <w:t>drawDiamond(void)</w:t>
      </w:r>
      <w:r>
        <w:rPr>
          <w:rFonts w:hint="eastAsia"/>
        </w:rPr>
        <w:t>；</w:t>
      </w:r>
    </w:p>
    <w:p w:rsidR="00FA1EDF" w:rsidRDefault="00FA1EDF" w:rsidP="00FA1EDF">
      <w:pPr>
        <w:shd w:val="clear" w:color="auto" w:fill="D9D9D9"/>
        <w:rPr>
          <w:rFonts w:hint="eastAsia"/>
        </w:rPr>
      </w:pPr>
      <w:r>
        <w:rPr>
          <w:rFonts w:hint="eastAsia"/>
        </w:rPr>
        <w:t>void drawDiamond(void) //</w:t>
      </w:r>
      <w:r>
        <w:rPr>
          <w:rFonts w:hint="eastAsia"/>
        </w:rPr>
        <w:t>绘制中心在原点的菱形</w:t>
      </w:r>
    </w:p>
    <w:p w:rsidR="00FA1EDF" w:rsidRDefault="00FA1EDF" w:rsidP="00FA1EDF">
      <w:pPr>
        <w:shd w:val="clear" w:color="auto" w:fill="D9D9D9"/>
      </w:pPr>
      <w:r>
        <w:t>{</w:t>
      </w:r>
    </w:p>
    <w:p w:rsidR="00FA1EDF" w:rsidRDefault="00FA1EDF" w:rsidP="00FA1EDF">
      <w:pPr>
        <w:shd w:val="clear" w:color="auto" w:fill="D9D9D9"/>
        <w:rPr>
          <w:rFonts w:hint="eastAsia"/>
        </w:rPr>
      </w:pPr>
      <w:r>
        <w:rPr>
          <w:rFonts w:hint="eastAsia"/>
        </w:rPr>
        <w:tab/>
        <w:t>glBegin (GL_POLYGON); //</w:t>
      </w:r>
      <w:r>
        <w:rPr>
          <w:rFonts w:hint="eastAsia"/>
        </w:rPr>
        <w:t>顶点指定需要按逆时针方向</w:t>
      </w:r>
    </w:p>
    <w:p w:rsidR="00FA1EDF" w:rsidRDefault="00FA1EDF" w:rsidP="00FA1EDF">
      <w:pPr>
        <w:shd w:val="clear" w:color="auto" w:fill="D9D9D9"/>
        <w:rPr>
          <w:rFonts w:hint="eastAsia"/>
        </w:rPr>
      </w:pPr>
      <w:r>
        <w:rPr>
          <w:rFonts w:hint="eastAsia"/>
        </w:rPr>
        <w:tab/>
        <w:t xml:space="preserve">   glVertex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>
          <w:rPr>
            <w:rFonts w:hint="eastAsia"/>
          </w:rPr>
          <w:t>2f</w:t>
        </w:r>
      </w:smartTag>
      <w:r>
        <w:rPr>
          <w:rFonts w:hint="eastAsia"/>
        </w:rPr>
        <w:t xml:space="preserve"> 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>
          <w:rPr>
            <w:rFonts w:hint="eastAsia"/>
          </w:rPr>
          <w:t>0.0f</w:t>
        </w:r>
      </w:smartTag>
      <w:r>
        <w:rPr>
          <w:rFonts w:hint="eastAsia"/>
        </w:rPr>
        <w:t>,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"/>
          <w:attr w:name="UnitName" w:val="F"/>
        </w:smartTagPr>
        <w:r>
          <w:rPr>
            <w:rFonts w:hint="eastAsia"/>
          </w:rPr>
          <w:t>-1.0f</w:t>
        </w:r>
      </w:smartTag>
      <w:r>
        <w:rPr>
          <w:rFonts w:hint="eastAsia"/>
        </w:rPr>
        <w:t>);//</w:t>
      </w:r>
      <w:r>
        <w:rPr>
          <w:rFonts w:hint="eastAsia"/>
        </w:rPr>
        <w:t>下点</w:t>
      </w:r>
    </w:p>
    <w:p w:rsidR="00FA1EDF" w:rsidRDefault="00FA1EDF" w:rsidP="00FA1EDF">
      <w:pPr>
        <w:shd w:val="clear" w:color="auto" w:fill="D9D9D9"/>
        <w:rPr>
          <w:rFonts w:hint="eastAsia"/>
        </w:rPr>
      </w:pPr>
      <w:r>
        <w:rPr>
          <w:rFonts w:hint="eastAsia"/>
        </w:rPr>
        <w:tab/>
        <w:t xml:space="preserve">   glVertex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>
          <w:rPr>
            <w:rFonts w:hint="eastAsia"/>
          </w:rPr>
          <w:t>2f</w:t>
        </w:r>
      </w:smartTag>
      <w:r>
        <w:rPr>
          <w:rFonts w:hint="eastAsia"/>
        </w:rPr>
        <w:t xml:space="preserve"> 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>
          <w:rPr>
            <w:rFonts w:hint="eastAsia"/>
          </w:rPr>
          <w:t>2.0f</w:t>
        </w:r>
      </w:smartTag>
      <w:r>
        <w:rPr>
          <w:rFonts w:hint="eastAsia"/>
        </w:rPr>
        <w:t>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>
          <w:rPr>
            <w:rFonts w:hint="eastAsia"/>
          </w:rPr>
          <w:t>0.0f</w:t>
        </w:r>
      </w:smartTag>
      <w:r>
        <w:rPr>
          <w:rFonts w:hint="eastAsia"/>
        </w:rPr>
        <w:t>);//</w:t>
      </w:r>
      <w:r>
        <w:rPr>
          <w:rFonts w:hint="eastAsia"/>
        </w:rPr>
        <w:t>右点</w:t>
      </w:r>
    </w:p>
    <w:p w:rsidR="00FA1EDF" w:rsidRDefault="00FA1EDF" w:rsidP="00FA1EDF">
      <w:pPr>
        <w:shd w:val="clear" w:color="auto" w:fill="D9D9D9"/>
        <w:rPr>
          <w:rFonts w:hint="eastAsia"/>
        </w:rPr>
      </w:pPr>
      <w:r>
        <w:rPr>
          <w:rFonts w:hint="eastAsia"/>
        </w:rPr>
        <w:tab/>
        <w:t xml:space="preserve">   glVertex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>
          <w:rPr>
            <w:rFonts w:hint="eastAsia"/>
          </w:rPr>
          <w:t>2f</w:t>
        </w:r>
      </w:smartTag>
      <w:r>
        <w:rPr>
          <w:rFonts w:hint="eastAsia"/>
        </w:rPr>
        <w:t xml:space="preserve"> 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>
          <w:rPr>
            <w:rFonts w:hint="eastAsia"/>
          </w:rPr>
          <w:t>0.0f</w:t>
        </w:r>
      </w:smartTag>
      <w:r>
        <w:rPr>
          <w:rFonts w:hint="eastAsia"/>
        </w:rPr>
        <w:t xml:space="preserve">,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>
          <w:rPr>
            <w:rFonts w:hint="eastAsia"/>
          </w:rPr>
          <w:t>1.0f</w:t>
        </w:r>
      </w:smartTag>
      <w:r>
        <w:rPr>
          <w:rFonts w:hint="eastAsia"/>
        </w:rPr>
        <w:t>);//</w:t>
      </w:r>
      <w:r>
        <w:rPr>
          <w:rFonts w:hint="eastAsia"/>
        </w:rPr>
        <w:t>上点</w:t>
      </w:r>
    </w:p>
    <w:p w:rsidR="00FA1EDF" w:rsidRDefault="00FA1EDF" w:rsidP="00FA1EDF">
      <w:pPr>
        <w:shd w:val="clear" w:color="auto" w:fill="D9D9D9"/>
        <w:rPr>
          <w:rFonts w:hint="eastAsia"/>
        </w:rPr>
      </w:pPr>
      <w:r>
        <w:rPr>
          <w:rFonts w:hint="eastAsia"/>
        </w:rPr>
        <w:tab/>
        <w:t xml:space="preserve">   glVertex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>
          <w:rPr>
            <w:rFonts w:hint="eastAsia"/>
          </w:rPr>
          <w:t>2f</w:t>
        </w:r>
      </w:smartTag>
      <w:r>
        <w:rPr>
          <w:rFonts w:hint="eastAsia"/>
        </w:rPr>
        <w:t xml:space="preserve"> (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"/>
          <w:attr w:name="UnitName" w:val="F"/>
        </w:smartTagPr>
        <w:r>
          <w:rPr>
            <w:rFonts w:hint="eastAsia"/>
          </w:rPr>
          <w:t>-2.0f</w:t>
        </w:r>
      </w:smartTag>
      <w:r>
        <w:rPr>
          <w:rFonts w:hint="eastAsia"/>
        </w:rPr>
        <w:t>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>
          <w:rPr>
            <w:rFonts w:hint="eastAsia"/>
          </w:rPr>
          <w:t>0.0f</w:t>
        </w:r>
      </w:smartTag>
      <w:r>
        <w:rPr>
          <w:rFonts w:hint="eastAsia"/>
        </w:rPr>
        <w:t>);//</w:t>
      </w:r>
      <w:r>
        <w:rPr>
          <w:rFonts w:hint="eastAsia"/>
        </w:rPr>
        <w:t>左点</w:t>
      </w:r>
    </w:p>
    <w:p w:rsidR="00FA1EDF" w:rsidRDefault="00FA1EDF" w:rsidP="00FA1EDF">
      <w:pPr>
        <w:shd w:val="clear" w:color="auto" w:fill="D9D9D9"/>
      </w:pPr>
      <w:r>
        <w:tab/>
        <w:t>glEnd ( );</w:t>
      </w:r>
    </w:p>
    <w:p w:rsidR="00FA1EDF" w:rsidRDefault="00FA1EDF" w:rsidP="00FA1EDF">
      <w:pPr>
        <w:shd w:val="clear" w:color="auto" w:fill="D9D9D9"/>
        <w:rPr>
          <w:rFonts w:hint="eastAsia"/>
        </w:rPr>
      </w:pPr>
      <w:r>
        <w:t>}</w:t>
      </w:r>
    </w:p>
    <w:p w:rsidR="00FA1EDF" w:rsidRDefault="00FA1EDF" w:rsidP="00FA1ED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）用几何变换绘制三个不同位置、旋转角度、颜色的菱形。</w:t>
      </w:r>
    </w:p>
    <w:p w:rsidR="00EE3832" w:rsidRPr="00FA1EDF" w:rsidRDefault="00EE3832">
      <w:pPr>
        <w:jc w:val="left"/>
      </w:pPr>
    </w:p>
    <w:p w:rsidR="00EE3832" w:rsidRDefault="00FA1EDF">
      <w:pPr>
        <w:jc w:val="left"/>
      </w:pPr>
      <w:r>
        <w:rPr>
          <w:rFonts w:hint="eastAsia"/>
        </w:rPr>
        <w:t>额外的任务：</w:t>
      </w:r>
    </w:p>
    <w:p w:rsidR="00FA1EDF" w:rsidRDefault="00FA1EDF" w:rsidP="00FA1EDF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为组合图形整体添加交互的平移、旋转、缩放功能。</w:t>
      </w:r>
    </w:p>
    <w:p w:rsidR="00FA1EDF" w:rsidRDefault="00FA1EDF" w:rsidP="00FA1EDF">
      <w:pPr>
        <w:pStyle w:val="a7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为单个图元添加交互的平移、旋转、缩放功能。</w:t>
      </w:r>
    </w:p>
    <w:p w:rsidR="007D3CCF" w:rsidRDefault="007D3CCF">
      <w:pPr>
        <w:jc w:val="left"/>
      </w:pPr>
    </w:p>
    <w:p w:rsidR="006D1607" w:rsidRDefault="006D1607">
      <w:pPr>
        <w:jc w:val="left"/>
        <w:rPr>
          <w:rFonts w:hint="eastAsia"/>
        </w:rPr>
      </w:pPr>
    </w:p>
    <w:p w:rsidR="007864CA" w:rsidRPr="007864CA" w:rsidRDefault="00451DC4" w:rsidP="007864CA">
      <w:pPr>
        <w:jc w:val="left"/>
        <w:rPr>
          <w:b/>
          <w:bCs/>
          <w:sz w:val="28"/>
          <w:szCs w:val="28"/>
        </w:rPr>
      </w:pPr>
      <w:r w:rsidRPr="00451DC4">
        <w:rPr>
          <w:rFonts w:hint="eastAsia"/>
          <w:b/>
          <w:bCs/>
          <w:sz w:val="28"/>
          <w:szCs w:val="28"/>
        </w:rPr>
        <w:t>三</w:t>
      </w:r>
      <w:r w:rsidRPr="00451DC4">
        <w:rPr>
          <w:rFonts w:hint="eastAsia"/>
          <w:b/>
          <w:bCs/>
          <w:sz w:val="28"/>
          <w:szCs w:val="28"/>
        </w:rPr>
        <w:t xml:space="preserve"> </w:t>
      </w:r>
      <w:r w:rsidR="00A916F3">
        <w:rPr>
          <w:rFonts w:hint="eastAsia"/>
          <w:b/>
          <w:bCs/>
          <w:sz w:val="28"/>
          <w:szCs w:val="28"/>
        </w:rPr>
        <w:t>关键</w:t>
      </w:r>
      <w:r w:rsidR="00190FC2">
        <w:rPr>
          <w:rFonts w:hint="eastAsia"/>
          <w:b/>
          <w:bCs/>
          <w:sz w:val="28"/>
          <w:szCs w:val="28"/>
        </w:rPr>
        <w:t>步骤的</w:t>
      </w:r>
      <w:r>
        <w:rPr>
          <w:rFonts w:hint="eastAsia"/>
          <w:b/>
          <w:bCs/>
          <w:sz w:val="28"/>
          <w:szCs w:val="28"/>
        </w:rPr>
        <w:t>源码和注释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b/>
          <w:bCs/>
          <w:color w:val="2E8B57"/>
          <w:kern w:val="0"/>
          <w:szCs w:val="18"/>
          <w:bdr w:val="none" w:sz="0" w:space="0" w:color="auto" w:frame="1"/>
        </w:rPr>
        <w:t>float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theta[4];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b/>
          <w:bCs/>
          <w:color w:val="2E8B57"/>
          <w:kern w:val="0"/>
          <w:szCs w:val="18"/>
          <w:bdr w:val="none" w:sz="0" w:space="0" w:color="auto" w:frame="1"/>
        </w:rPr>
        <w:t>float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ud[4],lr[4];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b/>
          <w:bCs/>
          <w:color w:val="2E8B57"/>
          <w:kern w:val="0"/>
          <w:szCs w:val="18"/>
          <w:bdr w:val="none" w:sz="0" w:space="0" w:color="auto" w:frame="1"/>
        </w:rPr>
        <w:t>float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s[4]={1.0,1.0,1.0,1.0};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ctr=0;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//0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整体，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1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红色，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2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绿色，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3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蓝色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void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display(){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glClear (GL_COLOR_BUFFER_BIT); 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//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清空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glLoadIdentity();        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//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将当前矩阵设为单位矩阵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glScalef(s[0],s[0],s[0]);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glScalef(s[1],s[1],s[1]);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glTranslatef(lr[0],ud[0],0.0);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glTranslatef(lr[1],ud[1],0.0);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glRotatef(90.0+theta[0]+theta[1],0.0,0.0,1.0); 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//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顺时针旋转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90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角度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glTranslatef(2.0,0.0,0.0);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glColor3f(1.0f,0.0f,0.0f);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//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红色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drawDiamond();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glLoadIdentity();        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//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将当前矩阵设为单位矩阵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glScalef(s[0],s[0],s[0]);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glScalef(s[2],s[2],s[2]);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glTranslatef(lr[0],ud[0],0.0);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glTranslatef(lr[2],ud[2],0.0);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glRotatef(30.0+theta[0]+theta[2],0.0,0.0,1.0);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lastRenderedPageBreak/>
        <w:t>    glTranslatef(-2.0,0.0,0.0);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glColor3f(0.0f,1.0f,0.0f);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//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绿色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drawDiamond();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glLoadIdentity();        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//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将当前矩阵设为单位矩阵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glScalef(s[0],s[0],s[0]);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glScalef(s[3],s[3],s[3]);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glTranslatef(lr[0],ud[0],0.0);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glTranslatef(lr[3],ud[3],0.0);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glRotatef(-30.0+theta[0]+theta[3],0.0,0.0,1.0);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glTranslatef(2.0,0.0,0.0);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glColor3f(0.0f,0.0f,1.0f);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//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蓝色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drawDiamond();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glFlush();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}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void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myKeyboard(unsigned </w:t>
      </w:r>
      <w:r w:rsidRPr="00FA1EDF">
        <w:rPr>
          <w:rFonts w:ascii="Consolas" w:hAnsi="Consolas" w:cs="宋体"/>
          <w:b/>
          <w:bCs/>
          <w:color w:val="2E8B57"/>
          <w:kern w:val="0"/>
          <w:szCs w:val="18"/>
          <w:bdr w:val="none" w:sz="0" w:space="0" w:color="auto" w:frame="1"/>
        </w:rPr>
        <w:t>char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key,  </w:t>
      </w:r>
      <w:r w:rsidRPr="00FA1EDF">
        <w:rPr>
          <w:rFonts w:ascii="Consolas" w:hAnsi="Consolas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x, </w:t>
      </w:r>
      <w:r w:rsidRPr="00FA1EDF">
        <w:rPr>
          <w:rFonts w:ascii="Consolas" w:hAnsi="Consolas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y)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//ad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控制旋转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{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</w:t>
      </w:r>
      <w:r w:rsidRPr="00FA1EDF">
        <w:rPr>
          <w:rFonts w:ascii="Consolas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(key&gt;=</w:t>
      </w:r>
      <w:r w:rsidRPr="00FA1EDF">
        <w:rPr>
          <w:rFonts w:ascii="Consolas" w:hAnsi="Consolas" w:cs="宋体"/>
          <w:color w:val="0000FF"/>
          <w:kern w:val="0"/>
          <w:szCs w:val="18"/>
          <w:bdr w:val="none" w:sz="0" w:space="0" w:color="auto" w:frame="1"/>
        </w:rPr>
        <w:t>'0'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&amp;&amp; key&lt;=</w:t>
      </w:r>
      <w:r w:rsidRPr="00FA1EDF">
        <w:rPr>
          <w:rFonts w:ascii="Consolas" w:hAnsi="Consolas" w:cs="宋体"/>
          <w:color w:val="0000FF"/>
          <w:kern w:val="0"/>
          <w:szCs w:val="18"/>
          <w:bdr w:val="none" w:sz="0" w:space="0" w:color="auto" w:frame="1"/>
        </w:rPr>
        <w:t>'3'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) ctr=key-</w:t>
      </w:r>
      <w:r w:rsidRPr="00FA1EDF">
        <w:rPr>
          <w:rFonts w:ascii="Consolas" w:hAnsi="Consolas" w:cs="宋体"/>
          <w:color w:val="0000FF"/>
          <w:kern w:val="0"/>
          <w:szCs w:val="18"/>
          <w:bdr w:val="none" w:sz="0" w:space="0" w:color="auto" w:frame="1"/>
        </w:rPr>
        <w:t>'0'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</w:t>
      </w:r>
      <w:r w:rsidRPr="00FA1EDF">
        <w:rPr>
          <w:rFonts w:ascii="Consolas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(key == </w:t>
      </w:r>
      <w:r w:rsidRPr="00FA1EDF">
        <w:rPr>
          <w:rFonts w:ascii="Consolas" w:hAnsi="Consolas" w:cs="宋体"/>
          <w:color w:val="0000FF"/>
          <w:kern w:val="0"/>
          <w:szCs w:val="18"/>
          <w:bdr w:val="none" w:sz="0" w:space="0" w:color="auto" w:frame="1"/>
        </w:rPr>
        <w:t>'a'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|| key == </w:t>
      </w:r>
      <w:r w:rsidRPr="00FA1EDF">
        <w:rPr>
          <w:rFonts w:ascii="Consolas" w:hAnsi="Consolas" w:cs="宋体"/>
          <w:color w:val="0000FF"/>
          <w:kern w:val="0"/>
          <w:szCs w:val="18"/>
          <w:bdr w:val="none" w:sz="0" w:space="0" w:color="auto" w:frame="1"/>
        </w:rPr>
        <w:t>'A'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)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    theta[ctr] += 5.0;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</w:t>
      </w:r>
      <w:r w:rsidRPr="00FA1EDF">
        <w:rPr>
          <w:rFonts w:ascii="Consolas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(key == </w:t>
      </w:r>
      <w:r w:rsidRPr="00FA1EDF">
        <w:rPr>
          <w:rFonts w:ascii="Consolas" w:hAnsi="Consolas" w:cs="宋体"/>
          <w:color w:val="0000FF"/>
          <w:kern w:val="0"/>
          <w:szCs w:val="18"/>
          <w:bdr w:val="none" w:sz="0" w:space="0" w:color="auto" w:frame="1"/>
        </w:rPr>
        <w:t>'d'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|| key == </w:t>
      </w:r>
      <w:r w:rsidRPr="00FA1EDF">
        <w:rPr>
          <w:rFonts w:ascii="Consolas" w:hAnsi="Consolas" w:cs="宋体"/>
          <w:color w:val="0000FF"/>
          <w:kern w:val="0"/>
          <w:szCs w:val="18"/>
          <w:bdr w:val="none" w:sz="0" w:space="0" w:color="auto" w:frame="1"/>
        </w:rPr>
        <w:t>'D'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)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    theta[ctr] -= 5.0;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</w:t>
      </w:r>
      <w:r w:rsidRPr="00FA1EDF">
        <w:rPr>
          <w:rFonts w:ascii="Consolas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(key == </w:t>
      </w:r>
      <w:r w:rsidRPr="00FA1EDF">
        <w:rPr>
          <w:rFonts w:ascii="Consolas" w:hAnsi="Consolas" w:cs="宋体"/>
          <w:color w:val="0000FF"/>
          <w:kern w:val="0"/>
          <w:szCs w:val="18"/>
          <w:bdr w:val="none" w:sz="0" w:space="0" w:color="auto" w:frame="1"/>
        </w:rPr>
        <w:t>'c'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|| key == </w:t>
      </w:r>
      <w:r w:rsidRPr="00FA1EDF">
        <w:rPr>
          <w:rFonts w:ascii="Consolas" w:hAnsi="Consolas" w:cs="宋体"/>
          <w:color w:val="0000FF"/>
          <w:kern w:val="0"/>
          <w:szCs w:val="18"/>
          <w:bdr w:val="none" w:sz="0" w:space="0" w:color="auto" w:frame="1"/>
        </w:rPr>
        <w:t>'C'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)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    exit(0);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</w:t>
      </w:r>
      <w:r w:rsidRPr="00FA1EDF">
        <w:rPr>
          <w:rFonts w:ascii="Consolas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(theta[ctr]&gt;360) theta[ctr] -=360;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</w:t>
      </w:r>
      <w:r w:rsidRPr="00FA1EDF">
        <w:rPr>
          <w:rFonts w:ascii="Consolas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(theta[ctr]&lt;0) theta[ctr] +=360;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glutPostRedisplay(); 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//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重新调用绘制函数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}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void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mySpecialKeyboard(</w:t>
      </w:r>
      <w:r w:rsidRPr="00FA1EDF">
        <w:rPr>
          <w:rFonts w:ascii="Consolas" w:hAnsi="Consolas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key,  </w:t>
      </w:r>
      <w:r w:rsidRPr="00FA1EDF">
        <w:rPr>
          <w:rFonts w:ascii="Consolas" w:hAnsi="Consolas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x, </w:t>
      </w:r>
      <w:r w:rsidRPr="00FA1EDF">
        <w:rPr>
          <w:rFonts w:ascii="Consolas" w:hAnsi="Consolas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y)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//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方向控制移动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{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</w:t>
      </w:r>
      <w:r w:rsidRPr="00FA1EDF">
        <w:rPr>
          <w:rFonts w:ascii="Consolas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(key == GLUT_KEY_UP)   ud[ctr]+=0.1;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//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上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</w:t>
      </w:r>
      <w:r w:rsidRPr="00FA1EDF">
        <w:rPr>
          <w:rFonts w:ascii="Consolas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(key == GLUT_KEY_DOWN)   ud[ctr]-=0.1;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//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下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</w:t>
      </w:r>
      <w:r w:rsidRPr="00FA1EDF">
        <w:rPr>
          <w:rFonts w:ascii="Consolas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(key == GLUT_KEY_LEFT)   lr[ctr]-=0.1;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//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左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</w:t>
      </w:r>
      <w:r w:rsidRPr="00FA1EDF">
        <w:rPr>
          <w:rFonts w:ascii="Consolas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(key == GLUT_KEY_RIGHT)   lr[ctr]+=0.1;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//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右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glutPostRedisplay(); 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//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重新调用绘制函数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}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void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myMouse(</w:t>
      </w:r>
      <w:r w:rsidRPr="00FA1EDF">
        <w:rPr>
          <w:rFonts w:ascii="Consolas" w:hAnsi="Consolas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button, </w:t>
      </w:r>
      <w:r w:rsidRPr="00FA1EDF">
        <w:rPr>
          <w:rFonts w:ascii="Consolas" w:hAnsi="Consolas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state, </w:t>
      </w:r>
      <w:r w:rsidRPr="00FA1EDF">
        <w:rPr>
          <w:rFonts w:ascii="Consolas" w:hAnsi="Consolas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x, </w:t>
      </w:r>
      <w:r w:rsidRPr="00FA1EDF">
        <w:rPr>
          <w:rFonts w:ascii="Consolas" w:hAnsi="Consolas" w:cs="宋体"/>
          <w:b/>
          <w:bCs/>
          <w:color w:val="2E8B57"/>
          <w:kern w:val="0"/>
          <w:szCs w:val="18"/>
          <w:bdr w:val="none" w:sz="0" w:space="0" w:color="auto" w:frame="1"/>
        </w:rPr>
        <w:t>int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y){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//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滑轮控制缩放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</w:t>
      </w:r>
      <w:r w:rsidRPr="00FA1EDF">
        <w:rPr>
          <w:rFonts w:ascii="Consolas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(button== 3 ){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    s[ctr] += 0.05;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}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</w:t>
      </w:r>
      <w:r w:rsidRPr="00FA1EDF">
        <w:rPr>
          <w:rFonts w:ascii="Consolas" w:hAnsi="Consolas" w:cs="宋体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(button== 4 &amp;&amp; s[ctr]&gt;0.1){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lastRenderedPageBreak/>
        <w:t>        s[ctr]-=0.05;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}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  glutPostRedisplay(); 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//</w:t>
      </w:r>
      <w:r w:rsidRPr="00FA1EDF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重新调用绘制函数</w:t>
      </w: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FA1EDF" w:rsidRPr="00FA1EDF" w:rsidRDefault="00FA1EDF" w:rsidP="00FA1ED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1EDF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} </w:t>
      </w:r>
      <w:r w:rsidRPr="00FA1E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0E46" w:rsidRDefault="00DF0E46" w:rsidP="00DF0E46">
      <w:pPr>
        <w:rPr>
          <w:rFonts w:ascii="Tahoma" w:hAnsi="Tahoma" w:cs="Tahoma"/>
          <w:sz w:val="30"/>
          <w:szCs w:val="30"/>
        </w:rPr>
      </w:pPr>
    </w:p>
    <w:p w:rsidR="006D1607" w:rsidRDefault="006D1607" w:rsidP="00DF0E46">
      <w:pPr>
        <w:rPr>
          <w:rFonts w:ascii="Tahoma" w:hAnsi="Tahoma" w:cs="Tahoma" w:hint="eastAsia"/>
          <w:sz w:val="30"/>
          <w:szCs w:val="30"/>
        </w:rPr>
      </w:pPr>
    </w:p>
    <w:p w:rsidR="006D1607" w:rsidRDefault="00DF0E46" w:rsidP="00DF0E46">
      <w:pPr>
        <w:rPr>
          <w:rFonts w:hint="eastAsia"/>
          <w:b/>
          <w:bCs/>
          <w:sz w:val="28"/>
          <w:szCs w:val="28"/>
        </w:rPr>
      </w:pPr>
      <w:r>
        <w:rPr>
          <w:rFonts w:ascii="Tahoma" w:hAnsi="Tahoma" w:cs="Tahoma" w:hint="eastAsia"/>
          <w:sz w:val="30"/>
          <w:szCs w:val="30"/>
        </w:rPr>
        <w:t>四</w:t>
      </w:r>
      <w:r>
        <w:rPr>
          <w:rFonts w:ascii="Tahoma" w:hAnsi="Tahoma" w:cs="Tahoma" w:hint="eastAsia"/>
          <w:sz w:val="30"/>
          <w:szCs w:val="30"/>
        </w:rPr>
        <w:t xml:space="preserve"> </w:t>
      </w:r>
      <w:r w:rsidR="00C92694" w:rsidRPr="007A2B95">
        <w:rPr>
          <w:rFonts w:hint="eastAsia"/>
          <w:b/>
          <w:bCs/>
          <w:sz w:val="28"/>
          <w:szCs w:val="28"/>
        </w:rPr>
        <w:t>实验结果（截图）</w:t>
      </w:r>
    </w:p>
    <w:p w:rsidR="00FA1EDF" w:rsidRPr="006D1607" w:rsidRDefault="006D1607" w:rsidP="006D160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 w:rsidR="00FA1EDF" w:rsidRPr="006D1607">
        <w:rPr>
          <w:rFonts w:hint="eastAsia"/>
          <w:b/>
          <w:bCs/>
          <w:sz w:val="28"/>
          <w:szCs w:val="28"/>
        </w:rPr>
        <w:t>图形绘制</w:t>
      </w:r>
    </w:p>
    <w:p w:rsidR="006D1607" w:rsidRPr="006D1607" w:rsidRDefault="006D1607" w:rsidP="006D1607">
      <w:pPr>
        <w:rPr>
          <w:rFonts w:hint="eastAsia"/>
          <w:b/>
          <w:bCs/>
          <w:sz w:val="28"/>
          <w:szCs w:val="28"/>
        </w:rPr>
      </w:pPr>
    </w:p>
    <w:p w:rsidR="009E0E6E" w:rsidRDefault="008319AF" w:rsidP="00DF0E4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9A83DA" wp14:editId="3B7AAB37">
            <wp:extent cx="4014061" cy="4217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1018" cy="423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07" w:rsidRDefault="006D1607" w:rsidP="00DF0E46">
      <w:pPr>
        <w:rPr>
          <w:b/>
          <w:bCs/>
          <w:sz w:val="28"/>
          <w:szCs w:val="28"/>
        </w:rPr>
      </w:pPr>
    </w:p>
    <w:p w:rsidR="006D1607" w:rsidRDefault="006D1607" w:rsidP="00DF0E46">
      <w:pPr>
        <w:rPr>
          <w:rFonts w:hint="eastAsia"/>
          <w:b/>
          <w:bCs/>
          <w:sz w:val="28"/>
          <w:szCs w:val="28"/>
        </w:rPr>
      </w:pPr>
    </w:p>
    <w:p w:rsidR="00FA1EDF" w:rsidRDefault="00FA1EDF" w:rsidP="00DF0E4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rFonts w:hint="eastAsia"/>
          <w:b/>
          <w:bCs/>
          <w:sz w:val="28"/>
          <w:szCs w:val="28"/>
        </w:rPr>
        <w:t>额外的功能</w:t>
      </w:r>
    </w:p>
    <w:p w:rsidR="00FA1EDF" w:rsidRDefault="00FA1EDF" w:rsidP="00FA1EDF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）整体的旋转、平移、缩放</w:t>
      </w:r>
    </w:p>
    <w:p w:rsidR="006D1607" w:rsidRDefault="006D1607" w:rsidP="00FA1EDF">
      <w:pPr>
        <w:ind w:firstLine="42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30EE45C8" wp14:editId="3FF7C633">
            <wp:simplePos x="0" y="0"/>
            <wp:positionH relativeFrom="column">
              <wp:posOffset>111878</wp:posOffset>
            </wp:positionH>
            <wp:positionV relativeFrom="paragraph">
              <wp:posOffset>9622</wp:posOffset>
            </wp:positionV>
            <wp:extent cx="2153285" cy="226250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632" behindDoc="0" locked="0" layoutInCell="1" allowOverlap="1" wp14:anchorId="2BE8EF58" wp14:editId="2232BCAA">
            <wp:simplePos x="0" y="0"/>
            <wp:positionH relativeFrom="column">
              <wp:posOffset>2791233</wp:posOffset>
            </wp:positionH>
            <wp:positionV relativeFrom="paragraph">
              <wp:posOffset>1754</wp:posOffset>
            </wp:positionV>
            <wp:extent cx="2355215" cy="229616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1607" w:rsidRDefault="006D1607" w:rsidP="00FA1EDF">
      <w:pPr>
        <w:ind w:firstLine="420"/>
        <w:rPr>
          <w:b/>
          <w:bCs/>
          <w:sz w:val="28"/>
          <w:szCs w:val="28"/>
        </w:rPr>
      </w:pPr>
    </w:p>
    <w:p w:rsidR="006D1607" w:rsidRDefault="006D1607" w:rsidP="00FA1EDF">
      <w:pPr>
        <w:ind w:firstLine="420"/>
        <w:rPr>
          <w:b/>
          <w:bCs/>
          <w:sz w:val="28"/>
          <w:szCs w:val="28"/>
        </w:rPr>
      </w:pPr>
    </w:p>
    <w:p w:rsidR="006D1607" w:rsidRDefault="006D1607" w:rsidP="00FA1EDF">
      <w:pPr>
        <w:ind w:firstLine="420"/>
        <w:rPr>
          <w:b/>
          <w:bCs/>
          <w:sz w:val="28"/>
          <w:szCs w:val="28"/>
        </w:rPr>
      </w:pPr>
    </w:p>
    <w:p w:rsidR="006D1607" w:rsidRDefault="006D1607" w:rsidP="00FA1EDF">
      <w:pPr>
        <w:ind w:firstLine="420"/>
        <w:rPr>
          <w:rFonts w:hint="eastAsia"/>
          <w:b/>
          <w:bCs/>
          <w:sz w:val="28"/>
          <w:szCs w:val="28"/>
        </w:rPr>
      </w:pPr>
    </w:p>
    <w:p w:rsidR="00FA1EDF" w:rsidRDefault="00FA1EDF" w:rsidP="00FA1EDF">
      <w:pPr>
        <w:ind w:firstLine="420"/>
        <w:rPr>
          <w:b/>
          <w:bCs/>
          <w:sz w:val="28"/>
          <w:szCs w:val="28"/>
        </w:rPr>
      </w:pPr>
    </w:p>
    <w:p w:rsidR="00FA1EDF" w:rsidRDefault="006D1607" w:rsidP="00FA1EDF">
      <w:pPr>
        <w:ind w:firstLine="42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6B730368" wp14:editId="365692C2">
            <wp:simplePos x="0" y="0"/>
            <wp:positionH relativeFrom="column">
              <wp:posOffset>102504</wp:posOffset>
            </wp:positionH>
            <wp:positionV relativeFrom="paragraph">
              <wp:posOffset>120241</wp:posOffset>
            </wp:positionV>
            <wp:extent cx="2169160" cy="227901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1EDF" w:rsidRDefault="00FA1EDF" w:rsidP="00FA1EDF">
      <w:pPr>
        <w:ind w:firstLine="420"/>
        <w:rPr>
          <w:rFonts w:hint="eastAsia"/>
          <w:b/>
          <w:bCs/>
          <w:sz w:val="28"/>
          <w:szCs w:val="28"/>
        </w:rPr>
      </w:pPr>
    </w:p>
    <w:p w:rsidR="009E0E6E" w:rsidRDefault="009E0E6E" w:rsidP="00DF0E46">
      <w:pPr>
        <w:rPr>
          <w:b/>
          <w:bCs/>
          <w:sz w:val="28"/>
          <w:szCs w:val="28"/>
        </w:rPr>
      </w:pPr>
    </w:p>
    <w:p w:rsidR="009E0E6E" w:rsidRDefault="009E0E6E" w:rsidP="00DF0E46">
      <w:pPr>
        <w:rPr>
          <w:b/>
          <w:bCs/>
          <w:sz w:val="28"/>
          <w:szCs w:val="28"/>
        </w:rPr>
      </w:pPr>
    </w:p>
    <w:p w:rsidR="006D1607" w:rsidRDefault="006D1607" w:rsidP="00DF0E46">
      <w:pPr>
        <w:rPr>
          <w:rFonts w:hint="eastAsia"/>
          <w:b/>
          <w:bCs/>
          <w:sz w:val="28"/>
          <w:szCs w:val="28"/>
        </w:rPr>
      </w:pPr>
    </w:p>
    <w:p w:rsidR="006D1607" w:rsidRDefault="006D1607" w:rsidP="00DF0E46">
      <w:pPr>
        <w:rPr>
          <w:b/>
          <w:bCs/>
          <w:sz w:val="28"/>
          <w:szCs w:val="28"/>
        </w:rPr>
      </w:pPr>
    </w:p>
    <w:p w:rsidR="006D1607" w:rsidRDefault="006D1607" w:rsidP="00DF0E46">
      <w:pPr>
        <w:rPr>
          <w:rFonts w:hint="eastAsia"/>
          <w:b/>
          <w:bCs/>
          <w:sz w:val="28"/>
          <w:szCs w:val="28"/>
        </w:rPr>
      </w:pPr>
    </w:p>
    <w:p w:rsidR="006D1607" w:rsidRDefault="006D1607" w:rsidP="00DF0E4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）对单个图元的操作</w:t>
      </w:r>
    </w:p>
    <w:p w:rsidR="006D1607" w:rsidRDefault="006D1607" w:rsidP="00DF0E46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0D12F24C" wp14:editId="2AE5F732">
            <wp:simplePos x="0" y="0"/>
            <wp:positionH relativeFrom="column">
              <wp:posOffset>917790</wp:posOffset>
            </wp:positionH>
            <wp:positionV relativeFrom="paragraph">
              <wp:posOffset>8502</wp:posOffset>
            </wp:positionV>
            <wp:extent cx="3440430" cy="304419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1607" w:rsidRDefault="006D1607" w:rsidP="006D1607">
      <w:pPr>
        <w:jc w:val="center"/>
        <w:rPr>
          <w:b/>
          <w:bCs/>
          <w:sz w:val="28"/>
          <w:szCs w:val="28"/>
        </w:rPr>
      </w:pPr>
    </w:p>
    <w:p w:rsidR="006D1607" w:rsidRDefault="006D1607" w:rsidP="00DF0E46">
      <w:pPr>
        <w:rPr>
          <w:b/>
          <w:bCs/>
          <w:sz w:val="28"/>
          <w:szCs w:val="28"/>
        </w:rPr>
      </w:pPr>
    </w:p>
    <w:p w:rsidR="006D1607" w:rsidRDefault="006D1607" w:rsidP="00DF0E46">
      <w:pPr>
        <w:rPr>
          <w:b/>
          <w:bCs/>
          <w:sz w:val="28"/>
          <w:szCs w:val="28"/>
        </w:rPr>
      </w:pPr>
    </w:p>
    <w:p w:rsidR="006D1607" w:rsidRDefault="006D1607" w:rsidP="00DF0E46">
      <w:pPr>
        <w:rPr>
          <w:rFonts w:hint="eastAsia"/>
          <w:b/>
          <w:bCs/>
          <w:sz w:val="28"/>
          <w:szCs w:val="28"/>
        </w:rPr>
      </w:pPr>
    </w:p>
    <w:p w:rsidR="006D1607" w:rsidRDefault="006D1607" w:rsidP="00DF0E46">
      <w:pPr>
        <w:rPr>
          <w:b/>
          <w:bCs/>
          <w:sz w:val="28"/>
          <w:szCs w:val="28"/>
        </w:rPr>
      </w:pPr>
    </w:p>
    <w:p w:rsidR="006D1607" w:rsidRDefault="006D1607" w:rsidP="00DF0E46">
      <w:pPr>
        <w:rPr>
          <w:b/>
          <w:bCs/>
          <w:sz w:val="28"/>
          <w:szCs w:val="28"/>
        </w:rPr>
      </w:pPr>
    </w:p>
    <w:p w:rsidR="006D1607" w:rsidRDefault="006D1607" w:rsidP="00DF0E46">
      <w:pPr>
        <w:rPr>
          <w:rFonts w:hint="eastAsia"/>
          <w:b/>
          <w:bCs/>
          <w:sz w:val="28"/>
          <w:szCs w:val="28"/>
        </w:rPr>
      </w:pPr>
    </w:p>
    <w:p w:rsidR="006D1607" w:rsidRDefault="006D1607" w:rsidP="00DF0E46">
      <w:pPr>
        <w:rPr>
          <w:rFonts w:hint="eastAsia"/>
          <w:b/>
          <w:bCs/>
          <w:sz w:val="28"/>
          <w:szCs w:val="28"/>
        </w:rPr>
      </w:pPr>
    </w:p>
    <w:p w:rsidR="009E0E6E" w:rsidRDefault="009E0E6E" w:rsidP="00DF0E4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五、实验分析</w:t>
      </w:r>
    </w:p>
    <w:p w:rsidR="005B787D" w:rsidRPr="005B787D" w:rsidRDefault="005B787D" w:rsidP="005B787D">
      <w:pPr>
        <w:ind w:firstLine="576"/>
        <w:rPr>
          <w:rFonts w:ascii="Tahoma" w:hAnsi="Tahoma" w:cs="Tahoma" w:hint="eastAsia"/>
          <w:sz w:val="30"/>
          <w:szCs w:val="30"/>
        </w:rPr>
      </w:pPr>
      <w:r w:rsidRPr="005B787D">
        <w:rPr>
          <w:rFonts w:hint="eastAsia"/>
          <w:sz w:val="28"/>
          <w:szCs w:val="28"/>
        </w:rPr>
        <w:t>要注意平移、旋转、缩放操作的顺序，不同顺序执行同样地操作，结果可能天差地别，另外该题功能单调，可以尝试增加交互的操作对其改进</w:t>
      </w:r>
      <w:r>
        <w:rPr>
          <w:rFonts w:hint="eastAsia"/>
          <w:sz w:val="28"/>
          <w:szCs w:val="28"/>
        </w:rPr>
        <w:t>，考虑到该图是一个组合图形，因此操作包括对整体的操作以及对单个图形的操作，</w:t>
      </w:r>
      <w:r w:rsidRPr="005B787D">
        <w:rPr>
          <w:sz w:val="28"/>
          <w:szCs w:val="28"/>
        </w:rPr>
        <w:t>考虑设置</w:t>
      </w:r>
      <w:r>
        <w:rPr>
          <w:rFonts w:hint="eastAsia"/>
          <w:sz w:val="28"/>
          <w:szCs w:val="28"/>
        </w:rPr>
        <w:t>数组</w:t>
      </w:r>
      <w:r w:rsidRPr="005B787D">
        <w:rPr>
          <w:sz w:val="28"/>
          <w:szCs w:val="28"/>
        </w:rPr>
        <w:t>theta</w:t>
      </w:r>
      <w:r>
        <w:rPr>
          <w:sz w:val="28"/>
          <w:szCs w:val="28"/>
        </w:rPr>
        <w:t>[4]</w:t>
      </w:r>
      <w:r w:rsidRPr="005B787D">
        <w:rPr>
          <w:sz w:val="28"/>
          <w:szCs w:val="28"/>
        </w:rPr>
        <w:t>表示旋转角度，</w:t>
      </w:r>
      <w:r w:rsidRPr="005B787D">
        <w:rPr>
          <w:sz w:val="28"/>
          <w:szCs w:val="28"/>
        </w:rPr>
        <w:t>u</w:t>
      </w:r>
      <w:r>
        <w:rPr>
          <w:sz w:val="28"/>
          <w:szCs w:val="28"/>
        </w:rPr>
        <w:t>[4]</w:t>
      </w:r>
      <w:r w:rsidRPr="005B787D">
        <w:rPr>
          <w:sz w:val="28"/>
          <w:szCs w:val="28"/>
        </w:rPr>
        <w:t>d</w:t>
      </w:r>
      <w:r w:rsidRPr="005B787D">
        <w:rPr>
          <w:sz w:val="28"/>
          <w:szCs w:val="28"/>
        </w:rPr>
        <w:t>表示上下平移量，</w:t>
      </w:r>
      <w:r w:rsidRPr="005B787D">
        <w:rPr>
          <w:sz w:val="28"/>
          <w:szCs w:val="28"/>
        </w:rPr>
        <w:t>lr</w:t>
      </w:r>
      <w:r>
        <w:rPr>
          <w:sz w:val="28"/>
          <w:szCs w:val="28"/>
        </w:rPr>
        <w:t>[4]</w:t>
      </w:r>
      <w:r w:rsidRPr="005B787D">
        <w:rPr>
          <w:sz w:val="28"/>
          <w:szCs w:val="28"/>
        </w:rPr>
        <w:t>表示左右平移量，</w:t>
      </w:r>
      <w:r w:rsidRPr="005B787D">
        <w:rPr>
          <w:sz w:val="28"/>
          <w:szCs w:val="28"/>
        </w:rPr>
        <w:t>s</w:t>
      </w:r>
      <w:r>
        <w:rPr>
          <w:sz w:val="28"/>
          <w:szCs w:val="28"/>
        </w:rPr>
        <w:t>[4]</w:t>
      </w:r>
      <w:r>
        <w:rPr>
          <w:sz w:val="28"/>
          <w:szCs w:val="28"/>
        </w:rPr>
        <w:t>表示缩放比例</w:t>
      </w:r>
      <w:r>
        <w:rPr>
          <w:rFonts w:hint="eastAsia"/>
          <w:sz w:val="28"/>
          <w:szCs w:val="28"/>
        </w:rPr>
        <w:t>，用来存储对整体和单个图元的操作量，整体的操作量作用于所有图元，而单个的操作量作用于自身即可。</w:t>
      </w:r>
      <w:bookmarkStart w:id="0" w:name="_GoBack"/>
      <w:bookmarkEnd w:id="0"/>
    </w:p>
    <w:sectPr w:rsidR="005B787D" w:rsidRPr="005B787D" w:rsidSect="00EE3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E6E" w:rsidRDefault="00AA4E6E" w:rsidP="00C52FDF">
      <w:r>
        <w:separator/>
      </w:r>
    </w:p>
  </w:endnote>
  <w:endnote w:type="continuationSeparator" w:id="0">
    <w:p w:rsidR="00AA4E6E" w:rsidRDefault="00AA4E6E" w:rsidP="00C52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E6E" w:rsidRDefault="00AA4E6E" w:rsidP="00C52FDF">
      <w:r>
        <w:separator/>
      </w:r>
    </w:p>
  </w:footnote>
  <w:footnote w:type="continuationSeparator" w:id="0">
    <w:p w:rsidR="00AA4E6E" w:rsidRDefault="00AA4E6E" w:rsidP="00C52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114DC"/>
    <w:multiLevelType w:val="multilevel"/>
    <w:tmpl w:val="DAAA6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82C85"/>
    <w:multiLevelType w:val="hybridMultilevel"/>
    <w:tmpl w:val="2C369A6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2CFA1BCA"/>
    <w:multiLevelType w:val="hybridMultilevel"/>
    <w:tmpl w:val="E9DE812A"/>
    <w:lvl w:ilvl="0" w:tplc="F12A78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D63C89"/>
    <w:multiLevelType w:val="hybridMultilevel"/>
    <w:tmpl w:val="2F2C3796"/>
    <w:lvl w:ilvl="0" w:tplc="682CB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39A9"/>
    <w:rsid w:val="00066D29"/>
    <w:rsid w:val="00070BD2"/>
    <w:rsid w:val="000814B1"/>
    <w:rsid w:val="000937F9"/>
    <w:rsid w:val="00117D54"/>
    <w:rsid w:val="00190FC2"/>
    <w:rsid w:val="001D460D"/>
    <w:rsid w:val="0035136F"/>
    <w:rsid w:val="003729CA"/>
    <w:rsid w:val="00383FAB"/>
    <w:rsid w:val="00451DC4"/>
    <w:rsid w:val="004E198F"/>
    <w:rsid w:val="00510FC9"/>
    <w:rsid w:val="00513070"/>
    <w:rsid w:val="00530D93"/>
    <w:rsid w:val="00565B33"/>
    <w:rsid w:val="005747D5"/>
    <w:rsid w:val="005B787D"/>
    <w:rsid w:val="005D4EC7"/>
    <w:rsid w:val="006A53D6"/>
    <w:rsid w:val="006D1607"/>
    <w:rsid w:val="006E30CC"/>
    <w:rsid w:val="00735323"/>
    <w:rsid w:val="007864CA"/>
    <w:rsid w:val="007A2B95"/>
    <w:rsid w:val="007D3CCF"/>
    <w:rsid w:val="00801602"/>
    <w:rsid w:val="008041B0"/>
    <w:rsid w:val="008235ED"/>
    <w:rsid w:val="008319AF"/>
    <w:rsid w:val="008D3B8F"/>
    <w:rsid w:val="009C45F9"/>
    <w:rsid w:val="009E0E6E"/>
    <w:rsid w:val="009F5524"/>
    <w:rsid w:val="00A1337F"/>
    <w:rsid w:val="00A42F68"/>
    <w:rsid w:val="00A916F3"/>
    <w:rsid w:val="00AA4E6E"/>
    <w:rsid w:val="00AF0EB3"/>
    <w:rsid w:val="00B15906"/>
    <w:rsid w:val="00BB0E85"/>
    <w:rsid w:val="00BD0760"/>
    <w:rsid w:val="00C3653C"/>
    <w:rsid w:val="00C52FDF"/>
    <w:rsid w:val="00C706C2"/>
    <w:rsid w:val="00C739A9"/>
    <w:rsid w:val="00C85025"/>
    <w:rsid w:val="00C92694"/>
    <w:rsid w:val="00CD39A8"/>
    <w:rsid w:val="00CE420F"/>
    <w:rsid w:val="00CE5F5A"/>
    <w:rsid w:val="00CF6EDC"/>
    <w:rsid w:val="00D95455"/>
    <w:rsid w:val="00DB6055"/>
    <w:rsid w:val="00DC27D4"/>
    <w:rsid w:val="00DF0E46"/>
    <w:rsid w:val="00DF4DEF"/>
    <w:rsid w:val="00E5360E"/>
    <w:rsid w:val="00EE3832"/>
    <w:rsid w:val="00F45ECA"/>
    <w:rsid w:val="00F61023"/>
    <w:rsid w:val="00FA1EDF"/>
    <w:rsid w:val="0E7607AE"/>
    <w:rsid w:val="229E46AE"/>
    <w:rsid w:val="334C433E"/>
    <w:rsid w:val="3A652A91"/>
    <w:rsid w:val="4DE943D7"/>
    <w:rsid w:val="4F32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1A25DEE"/>
  <w15:docId w15:val="{787F4813-2A62-4E92-BC47-0B0451D9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83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EE383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EE3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EE3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EE3832"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sid w:val="00EE3832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EE3832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qFormat/>
    <w:rsid w:val="00EE3832"/>
    <w:rPr>
      <w:rFonts w:ascii="Arial" w:eastAsia="黑体" w:hAnsi="Arial" w:cs="Times New Roman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52FD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2FDF"/>
    <w:rPr>
      <w:kern w:val="2"/>
      <w:sz w:val="18"/>
      <w:szCs w:val="18"/>
    </w:rPr>
  </w:style>
  <w:style w:type="character" w:customStyle="1" w:styleId="preprocessor">
    <w:name w:val="preprocessor"/>
    <w:basedOn w:val="a0"/>
    <w:rsid w:val="00FA1EDF"/>
  </w:style>
  <w:style w:type="character" w:customStyle="1" w:styleId="datatypes">
    <w:name w:val="datatypes"/>
    <w:basedOn w:val="a0"/>
    <w:rsid w:val="00FA1EDF"/>
  </w:style>
  <w:style w:type="character" w:customStyle="1" w:styleId="comment">
    <w:name w:val="comment"/>
    <w:basedOn w:val="a0"/>
    <w:rsid w:val="00FA1EDF"/>
  </w:style>
  <w:style w:type="character" w:customStyle="1" w:styleId="keyword">
    <w:name w:val="keyword"/>
    <w:basedOn w:val="a0"/>
    <w:rsid w:val="00FA1EDF"/>
  </w:style>
  <w:style w:type="character" w:customStyle="1" w:styleId="string">
    <w:name w:val="string"/>
    <w:basedOn w:val="a0"/>
    <w:rsid w:val="00FA1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FFD178-EFEF-490F-B7A5-19F042EAB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 Yating</dc:creator>
  <cp:lastModifiedBy>Mr.  Z</cp:lastModifiedBy>
  <cp:revision>30</cp:revision>
  <dcterms:created xsi:type="dcterms:W3CDTF">2019-12-10T15:22:00Z</dcterms:created>
  <dcterms:modified xsi:type="dcterms:W3CDTF">2020-12-09T05:35:00Z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