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443" w:hRule="atLeast"/>
        </w:trPr>
        <w:tc>
          <w:tcPr>
            <w:tcW w:w="9468" w:type="dxa"/>
            <w:tcBorders/>
            <w:vAlign w:val="center"/>
          </w:tcPr>
          <w:p>
            <w:pPr>
              <w:pStyle w:val="CompanyName"/>
              <w:widowControl w:val="false"/>
              <w:rPr/>
            </w:pPr>
            <w:r>
              <w:rPr/>
              <w:fldChar w:fldCharType="begin"/>
            </w:r>
            <w:r>
              <w:rPr/>
              <w:instrText> DOCPROPERTY "Company"</w:instrText>
            </w:r>
            <w:r>
              <w:rPr/>
              <w:fldChar w:fldCharType="separate"/>
            </w:r>
            <w:r>
              <w:rPr/>
              <w:t>EPAM Systems, RD Dep.</w:t>
            </w:r>
            <w:r>
              <w:rPr/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</w:tcPr>
          <w:p>
            <w:pPr>
              <w:pStyle w:val="TitleSubject"/>
              <w:widowControl w:val="false"/>
              <w:pBdr>
                <w:bottom w:val="nil"/>
              </w:pBdr>
              <w:spacing w:lineRule="exact" w:line="3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itleSubject"/>
              <w:widowControl w:val="false"/>
              <w:pBdr>
                <w:bottom w:val="nil"/>
              </w:pBdr>
              <w:spacing w:lineRule="exact" w:line="480"/>
              <w:rPr>
                <w:rFonts w:ascii="Times New Roman" w:hAnsi="Times New Roman"/>
                <w:szCs w:val="44"/>
                <w:lang w:val="ru-RU"/>
              </w:rPr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SFT.EXT.03 Тестирование документации и требований</w:t>
            </w:r>
            <w:r>
              <w:rPr/>
              <w:fldChar w:fldCharType="end"/>
            </w:r>
          </w:p>
        </w:tc>
      </w:tr>
    </w:tbl>
    <w:p>
      <w:pPr>
        <w:pStyle w:val="TitleSubject"/>
        <w:pBdr>
          <w:bottom w:val="single" w:sz="24" w:space="0" w:color="000000"/>
        </w:pBdr>
        <w:spacing w:lineRule="exact" w:line="60"/>
        <w:ind w:right="0" w:hanging="0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360" w:type="dxa"/>
        <w:jc w:val="left"/>
        <w:tblInd w:w="109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0"/>
        <w:gridCol w:w="2209"/>
        <w:gridCol w:w="1800"/>
        <w:gridCol w:w="1519"/>
        <w:gridCol w:w="1560"/>
        <w:gridCol w:w="1421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tcMar>
              <w:top w:w="0" w:type="dxa"/>
            </w:tcMar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tcMar>
              <w:top w:w="0" w:type="dxa"/>
            </w:tcMar>
            <w:vAlign w:val="center"/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Heading"/>
              <w:widowControl w:val="false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&lt;9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>
              <w:rPr>
                <w:rFonts w:cs="Arial"/>
                <w:sz w:val="16"/>
                <w:szCs w:val="16"/>
                <w:lang w:val="en-US"/>
              </w:rPr>
              <w:t>2</w:t>
            </w:r>
            <w:r>
              <w:rPr>
                <w:rFonts w:cs="Arial"/>
                <w:sz w:val="16"/>
                <w:szCs w:val="16"/>
                <w:lang w:val="ru-RU"/>
              </w:rPr>
              <w:t>.2012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gutter="562" w:header="994" w:top="1138" w:footer="634" w:bottom="1138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ind w:firstLine="720"/>
        <w:jc w:val="both"/>
        <w:rPr>
          <w:rFonts w:ascii="Arial" w:hAnsi="Arial" w:cs="Arial"/>
          <w:b/>
          <w:b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  <w:t>Проанализируйте набор требований, найдите и классифицируйте дефекты, задайте вопросы заказчику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 </w:t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Подумайте о том, как наилучшим образом оформить вашу работу. И сделайт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ru-RU"/>
        </w:rPr>
        <w:t>е это :)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  <w:t>Требования к разрабатываемому приложению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ind w:left="708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  <w:t>Общие положения:</w:t>
      </w:r>
      <w:r>
        <w:rPr>
          <w:rFonts w:cs="Arial" w:ascii="Arial" w:hAnsi="Arial"/>
          <w:sz w:val="24"/>
          <w:szCs w:val="24"/>
          <w:lang w:val="ru-RU"/>
        </w:rPr>
        <w:t xml:space="preserve"> приложение должно выполнять математические вычисления.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Приложение должно работать под всеми версиями ОС </w:t>
      </w:r>
      <w:r>
        <w:rPr>
          <w:rFonts w:cs="Arial" w:ascii="Arial" w:hAnsi="Arial"/>
          <w:sz w:val="24"/>
          <w:szCs w:val="24"/>
        </w:rPr>
        <w:t>Windows</w:t>
      </w:r>
      <w:r>
        <w:rPr>
          <w:rFonts w:cs="Arial" w:ascii="Arial" w:hAnsi="Arial"/>
          <w:sz w:val="24"/>
          <w:szCs w:val="24"/>
          <w:lang w:val="ru-RU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некорректности. Какие конкретно версии?</w:t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Приложение должно быть максимально похоже на стандартный калькулятор </w:t>
      </w:r>
      <w:r>
        <w:rPr>
          <w:rFonts w:cs="Arial" w:ascii="Arial" w:hAnsi="Arial"/>
          <w:sz w:val="24"/>
          <w:szCs w:val="24"/>
        </w:rPr>
        <w:t>Windows</w:t>
      </w:r>
      <w:r>
        <w:rPr>
          <w:rFonts w:cs="Arial" w:ascii="Arial" w:hAnsi="Arial"/>
          <w:sz w:val="24"/>
          <w:szCs w:val="24"/>
          <w:lang w:val="ru-RU"/>
        </w:rPr>
        <w:t xml:space="preserve"> (рисунок 1) за исключением некоторых особенностей.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двусмыслености. По какик критериям должно быть похоже?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 некорректности. Каких особенностей не должно быть?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неполноты. Где рисунок 1?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Несколько приложений должны иметь возможность работать одновременно.</w:t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 xml:space="preserve">Проблема  некорректности. </w:t>
      </w:r>
      <w:r>
        <w:rPr>
          <w:rFonts w:cs="Arial" w:ascii="Arial" w:hAnsi="Arial"/>
          <w:sz w:val="24"/>
          <w:szCs w:val="24"/>
          <w:lang w:val="ru-RU"/>
        </w:rPr>
        <w:t>Какие именно приложения должны работать одновременно?</w:t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/>
        <w:tab/>
      </w:r>
      <w:r>
        <w:rPr>
          <w:rFonts w:cs="Arial" w:ascii="Arial" w:hAnsi="Arial"/>
          <w:sz w:val="24"/>
          <w:szCs w:val="24"/>
          <w:lang w:val="ru-RU"/>
        </w:rPr>
        <w:t xml:space="preserve">Проблема двусмыслености. </w:t>
      </w:r>
      <w:r>
        <w:rPr>
          <w:rFonts w:cs="Arial" w:ascii="Arial" w:hAnsi="Arial"/>
          <w:sz w:val="24"/>
          <w:szCs w:val="24"/>
          <w:lang w:val="ru-RU"/>
        </w:rPr>
        <w:t>Какие именно кнопки являются стандартными?</w:t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Для начала вычислений пользователь должен нажать кнопку "Начать".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неполноты.</w:t>
      </w:r>
      <w:r>
        <w:rPr>
          <w:rFonts w:cs="Arial" w:ascii="Arial" w:hAnsi="Arial"/>
          <w:sz w:val="24"/>
          <w:szCs w:val="24"/>
          <w:lang w:val="ru-RU"/>
        </w:rPr>
        <w:t>Где находится кнопка „Начать“?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Приложение должно позволять легко сохранять вычисления в выбранном пользователем формате.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двусмыслености.</w:t>
      </w:r>
      <w:r>
        <w:rPr>
          <w:rFonts w:cs="Arial" w:ascii="Arial" w:hAnsi="Arial"/>
          <w:sz w:val="24"/>
          <w:szCs w:val="24"/>
          <w:lang w:val="ru-RU"/>
        </w:rPr>
        <w:t>Что значит легко сохранять?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 некорректности. В каких форматах сохранять?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Опционально предусматривается поддержка нескольких языков.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 некорректности.Какие языки должны поддерживаться?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Приложение должно позволять выполнять вычисления сразу же после запуска.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двусмыслености.</w:t>
      </w:r>
      <w:r>
        <w:rPr>
          <w:rFonts w:cs="Arial" w:ascii="Arial" w:hAnsi="Arial"/>
          <w:sz w:val="24"/>
          <w:szCs w:val="24"/>
          <w:lang w:val="ru-RU"/>
        </w:rPr>
        <w:t>Что значит сразу же после запуска?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Скорость вычислений должна быть максимально высокой.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 некорректности.Какая должна быть скорость вычислений?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Приложение должно позволять выполнять следующие операции: сложение, умножение, вычитание и деление чисел.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Проблема  некорректности. </w:t>
      </w:r>
      <w:r>
        <w:rPr>
          <w:rFonts w:cs="Arial" w:ascii="Arial" w:hAnsi="Arial"/>
          <w:sz w:val="24"/>
          <w:szCs w:val="24"/>
          <w:lang w:val="ru-RU"/>
        </w:rPr>
        <w:t>Операции над какими числами?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Приложение должно позволять строит графики простых функций.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 некорректности.Какие функции долно строить приложение?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Приложение должно запрашивать подтверждение ("Результат не сохранён. Выйти?") в случае, если пользователь не сохранил результаты работы.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Проблема неполноты.</w:t>
      </w:r>
      <w:r>
        <w:rPr>
          <w:rFonts w:cs="Arial" w:ascii="Arial" w:hAnsi="Arial"/>
          <w:sz w:val="24"/>
          <w:szCs w:val="24"/>
          <w:lang w:val="ru-RU"/>
        </w:rPr>
        <w:t xml:space="preserve"> Не сохранил результат при выходе?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hanging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851" w:gutter="567" w:header="992" w:top="1134" w:footer="629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Arial Black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704"/>
      <w:gridCol w:w="1705"/>
      <w:gridCol w:w="1685"/>
      <w:gridCol w:w="4093"/>
      <w:gridCol w:w="1878"/>
    </w:tblGrid>
    <w:tr>
      <w:trPr>
        <w:trHeight w:val="714" w:hRule="atLeast"/>
      </w:trPr>
      <w:tc>
        <w:tcPr>
          <w:tcW w:w="704" w:type="dxa"/>
          <w:tcBorders/>
        </w:tcPr>
        <w:p>
          <w:pPr>
            <w:pStyle w:val="TableText"/>
            <w:widowControl w:val="false"/>
            <w:spacing w:before="40" w:after="40"/>
            <w:rPr/>
          </w:pPr>
          <w:r>
            <w:rPr/>
          </w:r>
        </w:p>
      </w:tc>
      <w:tc>
        <w:tcPr>
          <w:tcW w:w="1705" w:type="dxa"/>
          <w:tcBorders/>
          <w:vAlign w:val="center"/>
        </w:tcPr>
        <w:p>
          <w:pPr>
            <w:pStyle w:val="TableText"/>
            <w:widowControl w:val="false"/>
            <w:spacing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6" w:type="dxa"/>
          <w:gridSpan w:val="3"/>
          <w:tcBorders/>
          <w:vAlign w:val="center"/>
        </w:tcPr>
        <w:p>
          <w:pPr>
            <w:pStyle w:val="TableText"/>
            <w:widowControl w:val="false"/>
            <w:spacing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4" w:type="dxa"/>
          <w:gridSpan w:val="3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b/>
              <w:b/>
            </w:rPr>
          </w:pPr>
          <w:r>
            <w:rPr>
              <w:sz w:val="16"/>
            </w:rPr>
            <w:t>© EPAM Systems, RD Dep., 2012</w:t>
          </w:r>
        </w:p>
      </w:tc>
      <w:tc>
        <w:tcPr>
          <w:tcW w:w="1878" w:type="dxa"/>
          <w:tcBorders>
            <w:top w:val="single" w:sz="4" w:space="0" w:color="000000"/>
          </w:tcBorders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Style1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b/>
              <w:b/>
            </w:rPr>
          </w:pPr>
          <w:r>
            <w:rPr>
              <w:sz w:val="16"/>
            </w:rPr>
            <w:t>© EPAM Systems, 2012</w:t>
          </w:r>
        </w:p>
      </w:tc>
      <w:tc>
        <w:tcPr>
          <w:tcW w:w="1419" w:type="dxa"/>
          <w:tcBorders>
            <w:top w:val="single" w:sz="4" w:space="0" w:color="000000"/>
          </w:tcBorders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228"/>
      <w:gridCol w:w="4143"/>
      <w:gridCol w:w="2694"/>
    </w:tblGrid>
    <w:tr>
      <w:trPr>
        <w:trHeight w:val="363" w:hRule="atLeast"/>
        <w:cantSplit w:val="true"/>
      </w:trPr>
      <w:tc>
        <w:tcPr>
          <w:tcW w:w="7371" w:type="dxa"/>
          <w:gridSpan w:val="2"/>
          <w:tcBorders>
            <w:bottom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lang w:val="ru-RU"/>
            </w:rPr>
          </w:pPr>
          <w:r>
            <w:rPr>
              <w:b/>
            </w:rPr>
            <w:t>Title</w:t>
          </w:r>
          <w:r>
            <w:rPr>
              <w:lang w:val="ru-RU"/>
            </w:rPr>
            <w:t>:</w:t>
          </w:r>
          <w:r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 TITLE </w:instrText>
          </w:r>
          <w:r>
            <w:rPr>
              <w:b/>
            </w:rPr>
            <w:fldChar w:fldCharType="separate"/>
          </w:r>
          <w:r>
            <w:rPr>
              <w:b/>
            </w:rPr>
            <w:t>SFT.EXT.03 Тестирование документации и требований</w:t>
          </w:r>
          <w:r>
            <w:rPr>
              <w:b/>
            </w:rPr>
            <w:fldChar w:fldCharType="end"/>
          </w:r>
        </w:p>
      </w:tc>
      <w:tc>
        <w:tcPr>
          <w:tcW w:w="269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Style17"/>
            <w:widowControl w:val="false"/>
            <w:jc w:val="right"/>
            <w:rPr>
              <w:b/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 DOCPROPERTY "Classification"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Style17"/>
            <w:widowControl w:val="false"/>
            <w:jc w:val="right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09-Feb-2012 14:29</w:t>
          </w:r>
        </w:p>
      </w:tc>
    </w:tr>
  </w:tbl>
  <w:p>
    <w:pPr>
      <w:pStyle w:val="Style17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228"/>
      <w:gridCol w:w="4143"/>
      <w:gridCol w:w="2694"/>
    </w:tblGrid>
    <w:tr>
      <w:trPr>
        <w:trHeight w:val="363" w:hRule="atLeast"/>
        <w:cantSplit w:val="true"/>
      </w:trPr>
      <w:tc>
        <w:tcPr>
          <w:tcW w:w="7371" w:type="dxa"/>
          <w:gridSpan w:val="2"/>
          <w:tcBorders>
            <w:bottom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lang w:val="ru-RU"/>
            </w:rPr>
          </w:pPr>
          <w:r>
            <w:rPr>
              <w:b/>
            </w:rPr>
            <w:t>Title</w:t>
          </w:r>
          <w:r>
            <w:rPr>
              <w:lang w:val="ru-RU"/>
            </w:rPr>
            <w:t>:</w:t>
          </w:r>
          <w:r>
            <w:rPr>
              <w:b/>
              <w:lang w:val="ru-RU"/>
            </w:rP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> TITLE </w:instrText>
          </w:r>
          <w:r>
            <w:rPr>
              <w:bCs/>
            </w:rPr>
            <w:fldChar w:fldCharType="separate"/>
          </w:r>
          <w:r>
            <w:rPr>
              <w:bCs/>
            </w:rPr>
            <w:t>SFT.EXT.03 Тестирование документации и требований</w:t>
          </w:r>
          <w:r>
            <w:rPr>
              <w:bCs/>
            </w:rPr>
            <w:fldChar w:fldCharType="end"/>
          </w:r>
        </w:p>
      </w:tc>
      <w:tc>
        <w:tcPr>
          <w:tcW w:w="269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Style17"/>
            <w:widowControl w:val="false"/>
            <w:jc w:val="right"/>
            <w:rPr>
              <w:b/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 DOCPROPERTY "Classification"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0"/>
          </w:tcBorders>
          <w:vAlign w:val="center"/>
        </w:tcPr>
        <w:p>
          <w:pPr>
            <w:pStyle w:val="Style17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Style17"/>
            <w:widowControl w:val="false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Saved:</w:t>
          </w:r>
          <w:r>
            <w:rPr>
              <w:sz w:val="16"/>
              <w:szCs w:val="16"/>
            </w:rPr>
            <w:t xml:space="preserve"> 09-Feb-2012 14:29</w:t>
          </w:r>
        </w:p>
      </w:tc>
    </w:tr>
  </w:tbl>
  <w:p>
    <w:pPr>
      <w:pStyle w:val="Style17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2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pStyle w:val="4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pStyle w:val="6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pStyle w:val="7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pStyle w:val="8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pStyle w:val="9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next w:val="Style10"/>
    <w:qFormat/>
    <w:rsid w:val="00af72d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Style10"/>
    <w:qFormat/>
    <w:rsid w:val="00bb0780"/>
    <w:pPr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1"/>
    <w:next w:val="Style10"/>
    <w:qFormat/>
    <w:rsid w:val="00bb0780"/>
    <w:pPr>
      <w:numPr>
        <w:ilvl w:val="2"/>
        <w:numId w:val="1"/>
      </w:numPr>
      <w:tabs>
        <w:tab w:val="clear" w:pos="720"/>
        <w:tab w:val="left" w:pos="360" w:leader="none"/>
      </w:tabs>
      <w:ind w:left="0" w:hanging="0"/>
      <w:outlineLvl w:val="2"/>
    </w:pPr>
    <w:rPr>
      <w:b w:val="false"/>
      <w:i/>
      <w:sz w:val="20"/>
    </w:rPr>
  </w:style>
  <w:style w:type="paragraph" w:styleId="4">
    <w:name w:val="Heading 4"/>
    <w:basedOn w:val="1"/>
    <w:next w:val="Style10"/>
    <w:qFormat/>
    <w:rsid w:val="00bb0780"/>
    <w:pPr>
      <w:numPr>
        <w:ilvl w:val="3"/>
        <w:numId w:val="1"/>
      </w:numPr>
      <w:tabs>
        <w:tab w:val="clear" w:pos="720"/>
        <w:tab w:val="left" w:pos="360" w:leader="none"/>
      </w:tabs>
      <w:ind w:left="0" w:hanging="0"/>
      <w:outlineLvl w:val="3"/>
    </w:pPr>
    <w:rPr>
      <w:b w:val="false"/>
      <w:sz w:val="20"/>
    </w:rPr>
  </w:style>
  <w:style w:type="paragraph" w:styleId="5">
    <w:name w:val="Heading 5"/>
    <w:basedOn w:val="Normal"/>
    <w:next w:val="Style10"/>
    <w:qFormat/>
    <w:rsid w:val="00bb0780"/>
    <w:pPr>
      <w:numPr>
        <w:ilvl w:val="4"/>
        <w:numId w:val="1"/>
      </w:numPr>
      <w:tabs>
        <w:tab w:val="clear" w:pos="720"/>
        <w:tab w:val="left" w:pos="360" w:leader="none"/>
      </w:tabs>
      <w:spacing w:before="240" w:after="60"/>
      <w:ind w:left="0" w:hanging="0"/>
      <w:outlineLvl w:val="4"/>
    </w:pPr>
    <w:rPr>
      <w:sz w:val="22"/>
    </w:rPr>
  </w:style>
  <w:style w:type="paragraph" w:styleId="6">
    <w:name w:val="Heading 6"/>
    <w:basedOn w:val="Normal"/>
    <w:next w:val="Style10"/>
    <w:qFormat/>
    <w:rsid w:val="00bb0780"/>
    <w:pPr>
      <w:numPr>
        <w:ilvl w:val="5"/>
        <w:numId w:val="1"/>
      </w:numPr>
      <w:tabs>
        <w:tab w:val="clear" w:pos="720"/>
        <w:tab w:val="left" w:pos="360" w:leader="none"/>
      </w:tabs>
      <w:spacing w:before="240" w:after="60"/>
      <w:ind w:left="0" w:hanging="0"/>
      <w:outlineLvl w:val="5"/>
    </w:pPr>
    <w:rPr>
      <w:i/>
      <w:sz w:val="22"/>
    </w:rPr>
  </w:style>
  <w:style w:type="paragraph" w:styleId="7">
    <w:name w:val="Heading 7"/>
    <w:basedOn w:val="Normal"/>
    <w:next w:val="Style10"/>
    <w:qFormat/>
    <w:rsid w:val="00bb0780"/>
    <w:pPr>
      <w:numPr>
        <w:ilvl w:val="6"/>
        <w:numId w:val="1"/>
      </w:numPr>
      <w:tabs>
        <w:tab w:val="clear" w:pos="720"/>
        <w:tab w:val="left" w:pos="360" w:leader="none"/>
      </w:tabs>
      <w:spacing w:before="240" w:after="60"/>
      <w:ind w:left="0" w:hanging="0"/>
      <w:outlineLvl w:val="6"/>
    </w:pPr>
    <w:rPr/>
  </w:style>
  <w:style w:type="paragraph" w:styleId="8">
    <w:name w:val="Heading 8"/>
    <w:basedOn w:val="Normal"/>
    <w:next w:val="Style10"/>
    <w:qFormat/>
    <w:rsid w:val="00bb0780"/>
    <w:pPr>
      <w:numPr>
        <w:ilvl w:val="7"/>
        <w:numId w:val="1"/>
      </w:numPr>
      <w:tabs>
        <w:tab w:val="clear" w:pos="720"/>
        <w:tab w:val="left" w:pos="360" w:leader="none"/>
      </w:tabs>
      <w:spacing w:before="240" w:after="60"/>
      <w:ind w:left="0" w:hanging="0"/>
      <w:outlineLvl w:val="7"/>
    </w:pPr>
    <w:rPr>
      <w:i/>
    </w:rPr>
  </w:style>
  <w:style w:type="paragraph" w:styleId="9">
    <w:name w:val="Heading 9"/>
    <w:basedOn w:val="Normal"/>
    <w:next w:val="Style10"/>
    <w:qFormat/>
    <w:rsid w:val="00bb0780"/>
    <w:pPr>
      <w:numPr>
        <w:ilvl w:val="8"/>
        <w:numId w:val="1"/>
      </w:numPr>
      <w:tabs>
        <w:tab w:val="clear" w:pos="720"/>
        <w:tab w:val="left" w:pos="360" w:leader="none"/>
      </w:tabs>
      <w:spacing w:before="240" w:after="60"/>
      <w:ind w:lef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Выделение"/>
    <w:basedOn w:val="DefaultParagraphFont"/>
    <w:qFormat/>
    <w:rsid w:val="000e5733"/>
    <w:rPr>
      <w:i/>
      <w:iCs/>
    </w:rPr>
  </w:style>
  <w:style w:type="character" w:styleId="Style6">
    <w:name w:val="Посещённая гиперссылка"/>
    <w:basedOn w:val="DefaultParagraphFont"/>
    <w:rsid w:val="000e5733"/>
    <w:rPr>
      <w:color w:val="800080"/>
      <w:u w:val="single"/>
    </w:rPr>
  </w:style>
  <w:style w:type="character" w:styleId="Style7">
    <w:name w:val="Привязка сноски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e5733"/>
    <w:rPr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/>
  </w:style>
  <w:style w:type="character" w:styleId="HTMLCite">
    <w:name w:val="HTML Cite"/>
    <w:basedOn w:val="DefaultParagraphFont"/>
    <w:qFormat/>
    <w:rsid w:val="000e5733"/>
    <w:rPr>
      <w:i/>
      <w:iCs/>
    </w:rPr>
  </w:style>
  <w:style w:type="character" w:styleId="HTMLCode">
    <w:name w:val="HTML Code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0e5733"/>
    <w:rPr>
      <w:i/>
      <w:iCs/>
    </w:rPr>
  </w:style>
  <w:style w:type="character" w:styleId="HTMLKeyboard">
    <w:name w:val="HTML Keyboard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0e5733"/>
    <w:rPr>
      <w:i/>
      <w:iCs/>
    </w:rPr>
  </w:style>
  <w:style w:type="character" w:styleId="Style8">
    <w:name w:val="Интернет-ссылка"/>
    <w:basedOn w:val="DefaultParagraphFont"/>
    <w:qFormat/>
    <w:rsid w:val="000e5733"/>
    <w:rPr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/>
  </w:style>
  <w:style w:type="character" w:styleId="Strong">
    <w:name w:val="Strong"/>
    <w:basedOn w:val="DefaultParagraphFont"/>
    <w:qFormat/>
    <w:rsid w:val="000e5733"/>
    <w:rPr>
      <w:b/>
      <w:bCs w:val="false"/>
    </w:rPr>
  </w:style>
  <w:style w:type="character" w:styleId="BodyTextChar" w:customStyle="1">
    <w:name w:val="Body Text Char"/>
    <w:basedOn w:val="DefaultParagraphFont"/>
    <w:link w:val="BodyText"/>
    <w:qFormat/>
    <w:rsid w:val="007f026a"/>
    <w:rPr>
      <w:lang w:val="en-US" w:eastAsia="en-US" w:bidi="ar-SA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link w:val="BodyTextChar"/>
    <w:qFormat/>
    <w:rsid w:val="000e5733"/>
    <w:pPr>
      <w:keepLines/>
      <w:spacing w:before="0" w:after="120"/>
    </w:pPr>
    <w:rPr/>
  </w:style>
  <w:style w:type="paragraph" w:styleId="Style11">
    <w:name w:val="List"/>
    <w:basedOn w:val="Normal"/>
    <w:rsid w:val="000e5733"/>
    <w:pPr>
      <w:ind w:left="567" w:hanging="0"/>
    </w:pPr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 w:val="true"/>
      <w:keepLines/>
      <w:tabs>
        <w:tab w:val="clear" w:pos="720"/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kern w:val="2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Footer"/>
    <w:basedOn w:val="Normal"/>
    <w:rsid w:val="000e573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6">
    <w:name w:val="Footnote Text"/>
    <w:basedOn w:val="Normal"/>
    <w:semiHidden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Style17">
    <w:name w:val="Header"/>
    <w:basedOn w:val="Normal"/>
    <w:rsid w:val="000e573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next w:val="Index6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Style10"/>
    <w:qFormat/>
    <w:rsid w:val="000e5733"/>
    <w:pPr>
      <w:tabs>
        <w:tab w:val="clear" w:pos="720"/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21">
    <w:name w:val="List Bullet 3"/>
    <w:basedOn w:val="Normal"/>
    <w:rsid w:val="000e5733"/>
    <w:pPr>
      <w:ind w:left="851" w:hanging="0"/>
    </w:pPr>
    <w:rPr/>
  </w:style>
  <w:style w:type="paragraph" w:styleId="31">
    <w:name w:val="List Bullet 4"/>
    <w:basedOn w:val="Style11"/>
    <w:rsid w:val="000e5733"/>
    <w:pPr>
      <w:ind w:left="1134" w:hanging="0"/>
    </w:pPr>
    <w:rPr/>
  </w:style>
  <w:style w:type="paragraph" w:styleId="41">
    <w:name w:val="List Bullet 5"/>
    <w:basedOn w:val="Normal"/>
    <w:rsid w:val="000e5733"/>
    <w:pPr>
      <w:ind w:left="1418" w:hanging="0"/>
    </w:pPr>
    <w:rPr/>
  </w:style>
  <w:style w:type="paragraph" w:styleId="51">
    <w:name w:val="List Number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numPr>
        <w:ilvl w:val="0"/>
        <w:numId w:val="11"/>
      </w:numPr>
      <w:spacing w:before="60" w:after="120"/>
      <w:contextualSpacing/>
    </w:pPr>
    <w:rPr/>
  </w:style>
  <w:style w:type="paragraph" w:styleId="ListBullet2">
    <w:name w:val="List Bullet 2"/>
    <w:basedOn w:val="Normal"/>
    <w:qFormat/>
    <w:rsid w:val="003438db"/>
    <w:pPr>
      <w:numPr>
        <w:ilvl w:val="0"/>
        <w:numId w:val="2"/>
      </w:numPr>
      <w:tabs>
        <w:tab w:val="clear" w:pos="720"/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rsid w:val="003438db"/>
    <w:pPr>
      <w:numPr>
        <w:ilvl w:val="0"/>
        <w:numId w:val="3"/>
      </w:numPr>
      <w:tabs>
        <w:tab w:val="clear" w:pos="720"/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41"/>
    <w:qFormat/>
    <w:rsid w:val="000e5733"/>
    <w:pPr>
      <w:numPr>
        <w:ilvl w:val="0"/>
        <w:numId w:val="4"/>
      </w:numPr>
      <w:tabs>
        <w:tab w:val="clear" w:pos="720"/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numPr>
        <w:ilvl w:val="0"/>
        <w:numId w:val="5"/>
      </w:numPr>
      <w:tabs>
        <w:tab w:val="clear" w:pos="720"/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numPr>
        <w:ilvl w:val="0"/>
        <w:numId w:val="6"/>
      </w:num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rsid w:val="000e5733"/>
    <w:pPr>
      <w:numPr>
        <w:ilvl w:val="0"/>
        <w:numId w:val="7"/>
      </w:numPr>
      <w:ind w:hanging="720"/>
    </w:pPr>
    <w:rPr/>
  </w:style>
  <w:style w:type="paragraph" w:styleId="ListNumber3">
    <w:name w:val="List Number 3"/>
    <w:basedOn w:val="Normal"/>
    <w:qFormat/>
    <w:rsid w:val="000e5733"/>
    <w:pPr>
      <w:numPr>
        <w:ilvl w:val="0"/>
        <w:numId w:val="8"/>
      </w:numPr>
      <w:tabs>
        <w:tab w:val="clear" w:pos="720"/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numPr>
        <w:ilvl w:val="0"/>
        <w:numId w:val="9"/>
      </w:numPr>
      <w:tabs>
        <w:tab w:val="clear" w:pos="720"/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numPr>
        <w:ilvl w:val="0"/>
        <w:numId w:val="10"/>
      </w:numPr>
      <w:tabs>
        <w:tab w:val="clear" w:pos="720"/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Style10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Style18">
    <w:name w:val="Salutation"/>
    <w:basedOn w:val="Normal"/>
    <w:next w:val="Style10"/>
    <w:rsid w:val="000e5733"/>
    <w:pPr/>
    <w:rPr/>
  </w:style>
  <w:style w:type="paragraph" w:styleId="Style19">
    <w:name w:val="Signature"/>
    <w:basedOn w:val="Normal"/>
    <w:rsid w:val="000e5733"/>
    <w:pPr>
      <w:ind w:left="4320" w:hanging="0"/>
    </w:pPr>
    <w:rPr/>
  </w:style>
  <w:style w:type="paragraph" w:styleId="Style20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 w:val="true"/>
      <w:keepLines/>
      <w:pBdr>
        <w:bottom w:val="single" w:sz="24" w:space="1" w:color="000000"/>
      </w:pBdr>
      <w:tabs>
        <w:tab w:val="clear" w:pos="720"/>
        <w:tab w:val="left" w:pos="0" w:leader="none"/>
      </w:tabs>
      <w:spacing w:lineRule="exact" w:line="640"/>
      <w:ind w:right="-6" w:hanging="0"/>
      <w:jc w:val="right"/>
    </w:pPr>
    <w:rPr>
      <w:rFonts w:ascii="Arial Black" w:hAnsi="Arial Black"/>
      <w:b/>
      <w:kern w:val="2"/>
      <w:sz w:val="44"/>
    </w:rPr>
  </w:style>
  <w:style w:type="paragraph" w:styleId="SubtitleCover" w:customStyle="1">
    <w:name w:val="Subtitle Cover"/>
    <w:basedOn w:val="TitleSubject"/>
    <w:next w:val="Style10"/>
    <w:qFormat/>
    <w:rsid w:val="000e5733"/>
    <w:pPr>
      <w:pBdr>
        <w:top w:val="single" w:sz="6" w:space="24" w:color="000000"/>
        <w:bottom w:val="single" w:sz="24" w:space="1" w:color="000000"/>
      </w:pBdr>
      <w:tabs>
        <w:tab w:val="clear" w:pos="0"/>
      </w:tabs>
      <w:spacing w:lineRule="atLeast" w:line="480"/>
      <w:ind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Style10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Style10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Style21">
    <w:name w:val="Title"/>
    <w:basedOn w:val="Normal"/>
    <w:next w:val="Style10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Style10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22">
    <w:name w:val="TOC 2"/>
    <w:basedOn w:val="Normal"/>
    <w:next w:val="Normal"/>
    <w:semiHidden/>
    <w:rsid w:val="000e5733"/>
    <w:pPr>
      <w:ind w:left="200" w:hanging="0"/>
    </w:pPr>
    <w:rPr>
      <w:smallCaps/>
      <w:szCs w:val="24"/>
    </w:rPr>
  </w:style>
  <w:style w:type="paragraph" w:styleId="32">
    <w:name w:val="TOC 3"/>
    <w:basedOn w:val="Normal"/>
    <w:next w:val="Normal"/>
    <w:semiHidden/>
    <w:rsid w:val="000e5733"/>
    <w:pPr>
      <w:ind w:left="400" w:hanging="0"/>
    </w:pPr>
    <w:rPr>
      <w:i/>
      <w:iCs/>
      <w:szCs w:val="24"/>
    </w:rPr>
  </w:style>
  <w:style w:type="paragraph" w:styleId="42">
    <w:name w:val="TOC 4"/>
    <w:basedOn w:val="Normal"/>
    <w:next w:val="Normal"/>
    <w:semiHidden/>
    <w:rsid w:val="000e5733"/>
    <w:pPr>
      <w:ind w:left="600" w:hanging="0"/>
    </w:pPr>
    <w:rPr>
      <w:szCs w:val="21"/>
    </w:rPr>
  </w:style>
  <w:style w:type="paragraph" w:styleId="52">
    <w:name w:val="TOC 5"/>
    <w:basedOn w:val="Normal"/>
    <w:next w:val="Normal"/>
    <w:semiHidden/>
    <w:rsid w:val="000e5733"/>
    <w:pPr>
      <w:ind w:left="800" w:hanging="0"/>
    </w:pPr>
    <w:rPr>
      <w:szCs w:val="21"/>
    </w:rPr>
  </w:style>
  <w:style w:type="paragraph" w:styleId="61">
    <w:name w:val="TOC 6"/>
    <w:basedOn w:val="Normal"/>
    <w:next w:val="Normal"/>
    <w:semiHidden/>
    <w:rsid w:val="000e5733"/>
    <w:pPr>
      <w:ind w:left="1000" w:hanging="0"/>
    </w:pPr>
    <w:rPr>
      <w:szCs w:val="21"/>
    </w:rPr>
  </w:style>
  <w:style w:type="paragraph" w:styleId="71">
    <w:name w:val="TOC 7"/>
    <w:basedOn w:val="Normal"/>
    <w:next w:val="Normal"/>
    <w:semiHidden/>
    <w:rsid w:val="000e5733"/>
    <w:pPr>
      <w:ind w:left="1200" w:hanging="0"/>
    </w:pPr>
    <w:rPr>
      <w:szCs w:val="21"/>
    </w:rPr>
  </w:style>
  <w:style w:type="paragraph" w:styleId="81">
    <w:name w:val="TOC 8"/>
    <w:basedOn w:val="Normal"/>
    <w:next w:val="Normal"/>
    <w:semiHidden/>
    <w:rsid w:val="000e5733"/>
    <w:pPr>
      <w:ind w:left="1400" w:hanging="0"/>
    </w:pPr>
    <w:rPr>
      <w:szCs w:val="21"/>
    </w:rPr>
  </w:style>
  <w:style w:type="paragraph" w:styleId="91">
    <w:name w:val="TOC 9"/>
    <w:basedOn w:val="Normal"/>
    <w:next w:val="Normal"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Style10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uiPriority w:val="34"/>
    <w:qFormat/>
    <w:rsid w:val="00c3363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0e5733"/>
  </w:style>
  <w:style w:type="numbering" w:styleId="OutlineList2">
    <w:name w:val="Outline List 2"/>
    <w:qFormat/>
    <w:rsid w:val="000e5733"/>
  </w:style>
  <w:style w:type="numbering" w:styleId="OutlineList1">
    <w:name w:val="Outline List 1"/>
    <w:qFormat/>
    <w:rsid w:val="000e5733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731ed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spacing w:line="240" w:lineRule="atLeast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LibreOffice/7.2.1.2$Windows_X86_64 LibreOffice_project/87b77fad49947c1441b67c559c339af8f3517e22</Application>
  <AppVersion>15.0000</AppVersion>
  <Pages>3</Pages>
  <Words>365</Words>
  <Characters>2658</Characters>
  <CharactersWithSpaces>2958</CharactersWithSpaces>
  <Paragraphs>64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2011-05-20T06:42:00Z</dcterms:created>
  <dc:creator>Святослав Куликов</dc:creator>
  <dc:description/>
  <dc:language>ru-RU</dc:language>
  <cp:lastModifiedBy/>
  <cp:lastPrinted>2005-01-28T11:27:00Z</cp:lastPrinted>
  <dcterms:modified xsi:type="dcterms:W3CDTF">2021-10-13T01:20:58Z</dcterms:modified>
  <cp:revision>13</cp:revision>
  <dc:subject>Resource Department Dep.</dc:subject>
  <dc:title>SFT.EXT.03 Тестирование документации и требований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PID">
    <vt:lpwstr>&lt;ClientID&gt;-&lt;ProductID&gt;</vt:lpwstr>
  </property>
</Properties>
</file>