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工业和信息化部关于优化业务准入促进卫星通信产业发展的指导意见</w:t>
      </w:r>
    </w:p>
    <w:p/>
    <w:p>
      <w:r>
        <w:t>## 文档 ：工业和信息化部关于优化业务准入促进卫星通信产业发展的指导意见.md</w:t>
        <w:br/>
        <w:br/>
        <w:t>### 基本信息</w:t>
        <w:br/>
        <w:t>- **文档类型**：政策类</w:t>
        <w:br/>
        <w:t>- **原文链接**：https://www.gov.cn/zhengce/zhengceku/202508/content_7038032.htm</w:t>
        <w:br/>
        <w:t>- **发布机构**：工业和信息化部</w:t>
        <w:br/>
        <w:t>- **发布日期**：2025年8月</w:t>
        <w:br/>
        <w:t>- **文件名称**：工业和信息化部关于优化业务准入促进卫星通信产业发展的指导意见</w:t>
        <w:br/>
        <w:t>- **文件编号**：工信部信管〔2025〕180号</w:t>
        <w:br/>
        <w:br/>
        <w:t>### 全文概要</w:t>
        <w:br/>
        <w:t>本文档是工信部发布的促进卫星通信产业发展的指导性政策文件，共十八条措施。文件从有序扩大市场开放、持续拓展应用场景、培育壮大产业生态、优化电信资源供给、加强卫星通信监管、提升协同推进合力六大方面，系统部署卫星通信业务开放和发展工作。重点包括支持低轨卫星互联网、手机直连卫星、卫星物联网等新业态，推动天地融合发展，培育北斗短报文产业生态，深化卫星通信在应急通信、车联网、航空机载通信等领域应用。</w:t>
        <w:br/>
        <w:br/>
        <w:t>&gt; **总分**：82.0/100</w:t>
        <w:br/>
        <w:br/>
        <w:t>### 相关段落</w:t>
        <w:br/>
        <w:t>&gt; 鼓励电信运营商依托低轨卫星互联网，在话音、短消息业务基础上拓展高速数据服务，促进信息基础设施天地融合发展。</w:t>
        <w:br/>
        <w:t>&gt; - 评分：72/100 | 语义关联：[卫星互联网] | 关键词：[低轨卫星互联网、卫星互联网]</w:t>
        <w:br/>
        <w:br/>
        <w:t>&gt; 促进卫星通信在应急通信等领域的应用，综合利用天通、高通量卫星、**北斗短报文**、卫星互联网、卫星物联网等卫星通信资源，为应急处置提供统一调度、高效供给和融合应用的卫星通信服务保障。进一步深化卫星通信在洪涝、火灾、地震、台风等自然灾害应急处置，以及安全生产、野外作业、**搜寻救援**等领域的应用。</w:t>
        <w:br/>
        <w:t>&gt; - 评分：88/100 | 语义关联：[卫星互联网、应急] | 关键词：[北斗短报文、北斗导航、卫星通信、应急救援]</w:t>
        <w:br/>
        <w:br/>
        <w:t>&gt; 推进**北斗短报文**与公众通信网互联互通和融合应用，提升服务能力，培育壮大**北斗短报文产业生态**。</w:t>
        <w:br/>
        <w:t>&gt; - 评分：95/100 | 语义关联：[导航应用] | 关键词：[北斗短报文、北斗导航]</w:t>
        <w:br/>
        <w:br/>
        <w:t>&gt; 鼓励**卫星通信在工业、农业、交通、能源、城市治理**等各行业、各领域创新应用，加强与工业互联网、**车联网**、航空机载通信、低空智联网、算力网络等新一代信息基础设施交叉融合，推动**汽车、船舶、飞机等直连卫星**，大力发展大众化、规模化卫星通信应用。</w:t>
        <w:br/>
        <w:t>&gt; - 评分：85/100 | 语义关联：[导航应用、低空经济] | 关键词：[车联网、直连卫星、导航应用]</w:t>
        <w:br/>
        <w:br/>
        <w:t>&gt; 组织开展卫星物联网商用试验，支持符合条件的企业依托低轨卫星物联网星座，为天空、海洋、偏远地区等地面网络无法覆盖的区域，提供广域物联网连接服务。</w:t>
        <w:br/>
        <w:t>&gt; - 评分：70/100 | 语义关联：[卫星互联网] | 关键词：[卫星物联网、低轨卫星]</w:t>
        <w:br/>
        <w:br/>
        <w:t>**格式说明**：</w:t>
        <w:br/>
        <w:t>- 高相关（90-100分）：直接在 &gt; 后写原文（不含高亮标记）</w:t>
        <w:br/>
        <w:t>- 中相关（70-89分）：同上</w:t>
        <w:br/>
        <w:t>- 弱相关（50-69分）：同上</w:t>
        <w:br/>
        <w:t>- 评分行单独一行，使用 `-` 开头</w:t>
        <w:br/>
        <w:br/>
        <w:t>### 分析说明</w:t>
        <w:br/>
        <w:t>该文档为工信部发布的卫星通信产业专项政策，与华测导航业务**高度相关（评分82分）**。文件直接涉及北斗短报文产业发展、与公众通信网融合应用，对华测导航业务（北斗导航终端、组合导航设备等）具有直接利好。政策鼓励卫星通信与车联网、低空智联网融合，推动汽车、船舶、飞机直连卫星，为华测拓展车载导航、无人飞行器通信一体化产品提供政策支撑。同时，政策支持民营企业参与卫星通信市场，与华测"通导一体"战略发展方向高度契合。建议华测密切关注工信部后续实施细则，把握北斗短报文产业生态培育机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