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632ED" w14:textId="77777777" w:rsidR="009D4DB1" w:rsidRDefault="009D4DB1"/>
    <w:p w14:paraId="51205D65" w14:textId="4428D528" w:rsidR="006D502E" w:rsidRDefault="00EA1996">
      <w:hyperlink r:id="rId7" w:history="1">
        <w:r w:rsidR="007B24C1" w:rsidRPr="00876E4F">
          <w:rPr>
            <w:rStyle w:val="Hyperlink"/>
          </w:rPr>
          <w:t>zgershuny@gmail.com</w:t>
        </w:r>
      </w:hyperlink>
      <w:r w:rsidR="007B24C1">
        <w:tab/>
      </w:r>
      <w:r w:rsidR="007B24C1">
        <w:tab/>
      </w:r>
      <w:r w:rsidR="007B24C1">
        <w:tab/>
      </w:r>
      <w:r w:rsidR="007B24C1">
        <w:tab/>
        <w:t>(917) 902-8797</w:t>
      </w:r>
      <w:r w:rsidR="007B24C1">
        <w:tab/>
      </w:r>
      <w:r w:rsidR="007B24C1">
        <w:tab/>
      </w:r>
      <w:r w:rsidR="007B24C1">
        <w:tab/>
        <w:t xml:space="preserve">             </w:t>
      </w:r>
      <w:hyperlink r:id="rId8" w:history="1">
        <w:r w:rsidR="007B24C1" w:rsidRPr="00876E4F">
          <w:rPr>
            <w:rStyle w:val="Hyperlink"/>
          </w:rPr>
          <w:t>www.linkedin.com/in/zgershuny</w:t>
        </w:r>
      </w:hyperlink>
    </w:p>
    <w:p w14:paraId="61ABCF45" w14:textId="77777777" w:rsidR="007B24C1" w:rsidRDefault="007B24C1">
      <w:pPr>
        <w:rPr>
          <w:b/>
          <w:u w:val="single"/>
        </w:rPr>
      </w:pPr>
    </w:p>
    <w:p w14:paraId="173B7345" w14:textId="77777777" w:rsidR="007B24C1" w:rsidRDefault="007B24C1">
      <w:pPr>
        <w:rPr>
          <w:b/>
        </w:rPr>
      </w:pPr>
      <w:r w:rsidRPr="007B24C1">
        <w:rPr>
          <w:b/>
          <w:u w:val="single"/>
        </w:rPr>
        <w:t>PROFILE</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25D85893" w14:textId="04B3AD4D" w:rsidR="00FF6E39" w:rsidRDefault="00FF6E39" w:rsidP="00FF6E39"/>
    <w:p w14:paraId="7C0C067C" w14:textId="436BE2FC" w:rsidR="009920FF" w:rsidRDefault="009920FF" w:rsidP="00FF6E39">
      <w:r>
        <w:t>A civil servant with at least four years of experience working in the NYC government engaging the community. Uses data-driven approach to conduct to make informed decisions and track progress to ensure that quality activities and services are delivered to the people of New York.</w:t>
      </w:r>
    </w:p>
    <w:p w14:paraId="6272BD82" w14:textId="77777777" w:rsidR="009920FF" w:rsidRDefault="009920FF" w:rsidP="00FF6E39"/>
    <w:p w14:paraId="4080514A" w14:textId="77777777" w:rsidR="00044153" w:rsidRDefault="00044153" w:rsidP="00044153">
      <w:pPr>
        <w:rPr>
          <w:b/>
        </w:rPr>
      </w:pPr>
      <w:r>
        <w:rPr>
          <w:b/>
          <w:u w:val="single"/>
        </w:rPr>
        <w:t>RELATED PROJECTS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15BB50E9" w14:textId="77777777" w:rsidR="00044153" w:rsidRDefault="00044153" w:rsidP="00044153">
      <w:pPr>
        <w:rPr>
          <w:b/>
        </w:rPr>
      </w:pPr>
    </w:p>
    <w:p w14:paraId="4E1BC9FE" w14:textId="024FBF84" w:rsidR="00044153" w:rsidRDefault="00044153" w:rsidP="00044153">
      <w:pPr>
        <w:rPr>
          <w:bCs/>
        </w:rPr>
      </w:pPr>
      <w:r>
        <w:rPr>
          <w:bCs/>
        </w:rPr>
        <w:t xml:space="preserve">[DYCD] MID-YEAR AGENCY MEETINGS </w:t>
      </w:r>
      <w:r w:rsidR="009D4DB1">
        <w:rPr>
          <w:bCs/>
        </w:rPr>
        <w:t xml:space="preserve">IMPACT </w:t>
      </w:r>
      <w:r>
        <w:rPr>
          <w:bCs/>
        </w:rPr>
        <w:t>ANALYSIS PART I – Developed the question, analyzed and presented the current level of provider support based on three criteria (community center coverage, program receives adequate support from their CBO administration, and the status of Strategic Action Plans) to an audience of about twenty Cornerstone staff members, including the Senior Director.</w:t>
      </w:r>
    </w:p>
    <w:p w14:paraId="1B20FCD4" w14:textId="77777777" w:rsidR="00044153" w:rsidRDefault="00044153" w:rsidP="00044153">
      <w:pPr>
        <w:rPr>
          <w:bCs/>
        </w:rPr>
      </w:pPr>
    </w:p>
    <w:p w14:paraId="5B90058A" w14:textId="77777777" w:rsidR="00044153" w:rsidRDefault="00044153" w:rsidP="00044153">
      <w:pPr>
        <w:rPr>
          <w:bCs/>
        </w:rPr>
      </w:pPr>
      <w:r>
        <w:rPr>
          <w:bCs/>
        </w:rPr>
        <w:t>[DYCD] ASSESSMENT TEAM – Member of the Community Center Assessment Team to collect, analyze, and present data. Led the Assessment Team from creating the PowerPoints of Data Visualization to presentation and then a debrief meeting. The team presented assessed the three Community Center goals (coaching preparedness, building and strengthening internal partnerships, and ensuring our internal systems support our ability to support our programs) set by our Leadership. Presented in front of about forty Beacon and Cornerstone staff members, including the Cornerstone Senior Director and the Assistant Commissioner of Community Centers.</w:t>
      </w:r>
    </w:p>
    <w:p w14:paraId="3F3165A3" w14:textId="77777777" w:rsidR="00044153" w:rsidRDefault="00044153" w:rsidP="00044153">
      <w:pPr>
        <w:rPr>
          <w:bCs/>
        </w:rPr>
      </w:pPr>
    </w:p>
    <w:p w14:paraId="6514E445" w14:textId="77777777" w:rsidR="00044153" w:rsidRDefault="00044153" w:rsidP="00044153">
      <w:pPr>
        <w:rPr>
          <w:bCs/>
        </w:rPr>
      </w:pPr>
      <w:r>
        <w:rPr>
          <w:bCs/>
        </w:rPr>
        <w:t xml:space="preserve">[BARUCH] </w:t>
      </w:r>
      <w:r>
        <w:rPr>
          <w:bCs/>
          <w:i/>
          <w:iCs/>
        </w:rPr>
        <w:t xml:space="preserve">CAPSTONE </w:t>
      </w:r>
      <w:r>
        <w:rPr>
          <w:bCs/>
        </w:rPr>
        <w:t>– Researched the government’s technological capabilities compared to private and non-profit organizations. Conducted a survey to analyze the user’s experience and satisfaction of the public, private, and non-profit sectors’ websites and the technological system at their workplace.</w:t>
      </w:r>
    </w:p>
    <w:p w14:paraId="6D8624E6" w14:textId="77777777" w:rsidR="00044153" w:rsidRPr="00220F3C" w:rsidRDefault="00044153" w:rsidP="00044153">
      <w:pPr>
        <w:rPr>
          <w:bCs/>
        </w:rPr>
      </w:pPr>
    </w:p>
    <w:p w14:paraId="4E4272BB" w14:textId="77777777" w:rsidR="00044153" w:rsidRDefault="00044153" w:rsidP="00044153">
      <w:r>
        <w:rPr>
          <w:bCs/>
        </w:rPr>
        <w:t xml:space="preserve">[MBPO] </w:t>
      </w:r>
      <w:r w:rsidRPr="009E4B4C">
        <w:rPr>
          <w:i/>
        </w:rPr>
        <w:t>BUILDING PROFILE SURVEY</w:t>
      </w:r>
      <w:r>
        <w:t xml:space="preserve"> – My findings were useful to MBPO’s role in the HDFC’s Task Force for City-Owned Properties. I conducted a survey for all ANCP buildings in Manhattan, assessing exterior and interior conditions, canvassed door-to-door for residents’ experience with their building, staff, and the community, and collected data and facts and synthesized my findings for Policy Analyst. Connected constituents to receive assistance that they needed for their housing and other social services.</w:t>
      </w:r>
    </w:p>
    <w:p w14:paraId="66384E6B" w14:textId="77777777" w:rsidR="00044153" w:rsidRPr="009E3E46" w:rsidRDefault="00044153" w:rsidP="00044153">
      <w:pPr>
        <w:rPr>
          <w:bCs/>
        </w:rPr>
      </w:pPr>
    </w:p>
    <w:p w14:paraId="19253A96" w14:textId="77777777" w:rsidR="00044153" w:rsidRDefault="00044153" w:rsidP="00044153">
      <w:r>
        <w:t>[SKIDMORE COLLEGE] POLICY BRIEFING PROJECT – In a group of four, wrote a policy briefing that included recommendations to Secretary of State John Kerry on how to improve the US-Russia relations, regarding sanctions as a result of the conflict in Ukraine based on our analysis and synthesis of the research completed. Exchanged policy briefing with Russian Diplomatic Academy students, critiqued theirs, and debated the issue over Skype in a professional and diplomatic manner.</w:t>
      </w:r>
    </w:p>
    <w:p w14:paraId="44454C8E" w14:textId="77777777" w:rsidR="00044153" w:rsidRDefault="00044153" w:rsidP="00044153"/>
    <w:p w14:paraId="3196C90A" w14:textId="77777777" w:rsidR="00044153" w:rsidRDefault="00044153" w:rsidP="00044153">
      <w:r>
        <w:t>[SKIDMORE COLLEGE] STATE-SPONSORED MILITIAS (quantitative data) – In a group of four, researched, analyzed, reasoned, and assessed the type of militia, when it was deployed, and how much impact did it have in selected countries of Africa.</w:t>
      </w:r>
    </w:p>
    <w:p w14:paraId="2F1F87BB" w14:textId="77777777" w:rsidR="003077F4" w:rsidRDefault="003077F4" w:rsidP="003077F4"/>
    <w:p w14:paraId="67A6EFDE" w14:textId="02914558" w:rsidR="003077F4" w:rsidRDefault="003077F4" w:rsidP="003077F4">
      <w:pPr>
        <w:rPr>
          <w:b/>
        </w:rPr>
      </w:pPr>
      <w:r>
        <w:rPr>
          <w:b/>
          <w:u w:val="single"/>
        </w:rPr>
        <w:t>RELATED KNOWLEDGE</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092A1A">
        <w:rPr>
          <w:b/>
          <w:u w:val="single"/>
        </w:rPr>
        <w:tab/>
      </w:r>
      <w:r w:rsidR="00092A1A">
        <w:rPr>
          <w:b/>
          <w:u w:val="single"/>
        </w:rPr>
        <w:tab/>
      </w:r>
      <w:r w:rsidR="00092A1A">
        <w:rPr>
          <w:b/>
          <w:u w:val="single"/>
        </w:rPr>
        <w:tab/>
      </w:r>
    </w:p>
    <w:p w14:paraId="1A1DE490" w14:textId="77777777" w:rsidR="00092A1A" w:rsidRPr="00092A1A" w:rsidRDefault="00092A1A" w:rsidP="003077F4">
      <w:pPr>
        <w:rPr>
          <w:b/>
        </w:rPr>
      </w:pPr>
    </w:p>
    <w:p w14:paraId="1C2884A0" w14:textId="77777777" w:rsidR="003077F4" w:rsidRDefault="003077F4" w:rsidP="003077F4">
      <w:pPr>
        <w:pStyle w:val="ListParagraph"/>
        <w:numPr>
          <w:ilvl w:val="0"/>
          <w:numId w:val="1"/>
        </w:numPr>
        <w:sectPr w:rsidR="003077F4" w:rsidSect="007B24C1">
          <w:headerReference w:type="default" r:id="rId9"/>
          <w:type w:val="continuous"/>
          <w:pgSz w:w="12240" w:h="15840"/>
          <w:pgMar w:top="720" w:right="720" w:bottom="720" w:left="720" w:header="720" w:footer="720" w:gutter="0"/>
          <w:cols w:space="720"/>
          <w:docGrid w:linePitch="360"/>
        </w:sectPr>
      </w:pPr>
    </w:p>
    <w:p w14:paraId="259C6926" w14:textId="608652EF" w:rsidR="003077F4" w:rsidRDefault="003077F4" w:rsidP="003077F4">
      <w:pPr>
        <w:pStyle w:val="ListParagraph"/>
        <w:numPr>
          <w:ilvl w:val="0"/>
          <w:numId w:val="1"/>
        </w:numPr>
      </w:pPr>
      <w:r>
        <w:t>C++/C</w:t>
      </w:r>
    </w:p>
    <w:p w14:paraId="7C7A9704" w14:textId="77777777" w:rsidR="003077F4" w:rsidRDefault="003077F4" w:rsidP="003077F4">
      <w:pPr>
        <w:pStyle w:val="ListParagraph"/>
        <w:numPr>
          <w:ilvl w:val="0"/>
          <w:numId w:val="1"/>
        </w:numPr>
      </w:pPr>
      <w:r>
        <w:t>Python</w:t>
      </w:r>
    </w:p>
    <w:p w14:paraId="060067D9" w14:textId="77777777" w:rsidR="003077F4" w:rsidRDefault="003077F4" w:rsidP="003077F4">
      <w:pPr>
        <w:pStyle w:val="ListParagraph"/>
        <w:numPr>
          <w:ilvl w:val="0"/>
          <w:numId w:val="1"/>
        </w:numPr>
      </w:pPr>
      <w:r>
        <w:t>SPSS/PSPP</w:t>
      </w:r>
    </w:p>
    <w:p w14:paraId="7075B9D9" w14:textId="3A451C9D" w:rsidR="003077F4" w:rsidRDefault="003077F4" w:rsidP="003077F4">
      <w:pPr>
        <w:pStyle w:val="ListParagraph"/>
        <w:numPr>
          <w:ilvl w:val="0"/>
          <w:numId w:val="1"/>
        </w:numPr>
      </w:pPr>
      <w:r>
        <w:t>Microsoft Dynamics 365</w:t>
      </w:r>
    </w:p>
    <w:p w14:paraId="30DCF729" w14:textId="77777777" w:rsidR="00283D04" w:rsidRDefault="003077F4" w:rsidP="00283D04">
      <w:pPr>
        <w:pStyle w:val="ListParagraph"/>
        <w:numPr>
          <w:ilvl w:val="0"/>
          <w:numId w:val="1"/>
        </w:numPr>
      </w:pPr>
      <w:r>
        <w:t>Microsoft Office</w:t>
      </w:r>
      <w:r w:rsidR="00283D04" w:rsidRPr="00283D04">
        <w:t xml:space="preserve"> </w:t>
      </w:r>
      <w:bookmarkStart w:id="0" w:name="_GoBack"/>
      <w:bookmarkEnd w:id="0"/>
    </w:p>
    <w:p w14:paraId="76480065" w14:textId="799562CB" w:rsidR="003077F4" w:rsidRDefault="00283D04" w:rsidP="00283D04">
      <w:pPr>
        <w:pStyle w:val="ListParagraph"/>
        <w:numPr>
          <w:ilvl w:val="0"/>
          <w:numId w:val="1"/>
        </w:numPr>
      </w:pPr>
      <w:r>
        <w:t>Windows, OSX, Linux</w:t>
      </w:r>
    </w:p>
    <w:p w14:paraId="0A9F717B" w14:textId="6F67A594" w:rsidR="003077F4" w:rsidRDefault="003077F4" w:rsidP="003077F4">
      <w:pPr>
        <w:pStyle w:val="ListParagraph"/>
        <w:numPr>
          <w:ilvl w:val="0"/>
          <w:numId w:val="1"/>
        </w:numPr>
      </w:pPr>
      <w:r>
        <w:t>NYC Policy Issues</w:t>
      </w:r>
    </w:p>
    <w:p w14:paraId="21D13036" w14:textId="77777777" w:rsidR="003077F4" w:rsidRDefault="003077F4" w:rsidP="003077F4">
      <w:pPr>
        <w:pStyle w:val="ListParagraph"/>
        <w:numPr>
          <w:ilvl w:val="0"/>
          <w:numId w:val="1"/>
        </w:numPr>
      </w:pPr>
      <w:r>
        <w:t>NYC Government</w:t>
      </w:r>
    </w:p>
    <w:p w14:paraId="42955337" w14:textId="1B85A0C7" w:rsidR="003077F4" w:rsidRDefault="003077F4" w:rsidP="003077F4">
      <w:pPr>
        <w:pStyle w:val="ListParagraph"/>
        <w:numPr>
          <w:ilvl w:val="0"/>
          <w:numId w:val="1"/>
        </w:numPr>
      </w:pPr>
      <w:r>
        <w:t>NYC Human Services</w:t>
      </w:r>
    </w:p>
    <w:p w14:paraId="6D25C30F" w14:textId="77777777" w:rsidR="003077F4" w:rsidRDefault="003077F4" w:rsidP="007B24C1">
      <w:pPr>
        <w:rPr>
          <w:b/>
          <w:u w:val="single"/>
        </w:rPr>
        <w:sectPr w:rsidR="003077F4" w:rsidSect="003077F4">
          <w:type w:val="continuous"/>
          <w:pgSz w:w="12240" w:h="15840"/>
          <w:pgMar w:top="720" w:right="720" w:bottom="720" w:left="720" w:header="720" w:footer="720" w:gutter="0"/>
          <w:cols w:num="3" w:space="720"/>
          <w:docGrid w:linePitch="360"/>
        </w:sectPr>
      </w:pPr>
    </w:p>
    <w:p w14:paraId="23ED8E33" w14:textId="475306DF" w:rsidR="003077F4" w:rsidRDefault="003077F4" w:rsidP="007B24C1">
      <w:pPr>
        <w:rPr>
          <w:b/>
          <w:u w:val="single"/>
        </w:rPr>
      </w:pPr>
    </w:p>
    <w:p w14:paraId="573B7672" w14:textId="1F3BE0A9" w:rsidR="00E90249" w:rsidRDefault="00E90249" w:rsidP="007B24C1">
      <w:pPr>
        <w:rPr>
          <w:b/>
          <w:u w:val="single"/>
        </w:rPr>
      </w:pPr>
    </w:p>
    <w:p w14:paraId="572686CA" w14:textId="7C0DD396" w:rsidR="00E90249" w:rsidRDefault="00E90249" w:rsidP="007B24C1">
      <w:pPr>
        <w:rPr>
          <w:b/>
          <w:u w:val="single"/>
        </w:rPr>
      </w:pPr>
    </w:p>
    <w:p w14:paraId="397B2A63" w14:textId="4515EC69" w:rsidR="00E90249" w:rsidRDefault="00E90249" w:rsidP="007B24C1">
      <w:pPr>
        <w:rPr>
          <w:b/>
          <w:u w:val="single"/>
        </w:rPr>
      </w:pPr>
    </w:p>
    <w:p w14:paraId="751B46D1" w14:textId="77777777" w:rsidR="00E90249" w:rsidRDefault="00E90249" w:rsidP="007B24C1">
      <w:pPr>
        <w:rPr>
          <w:b/>
          <w:u w:val="single"/>
        </w:rPr>
      </w:pPr>
    </w:p>
    <w:p w14:paraId="0AC2DF05" w14:textId="77777777" w:rsidR="007B24C1" w:rsidRDefault="00F3677B" w:rsidP="007B24C1">
      <w:pPr>
        <w:rPr>
          <w:b/>
        </w:rPr>
      </w:pPr>
      <w:r>
        <w:rPr>
          <w:b/>
          <w:u w:val="single"/>
        </w:rPr>
        <w:t xml:space="preserve">RELATED </w:t>
      </w:r>
      <w:r w:rsidR="007B24C1" w:rsidRPr="007B24C1">
        <w:rPr>
          <w:b/>
          <w:u w:val="single"/>
        </w:rPr>
        <w:t>EXPERIENCE</w:t>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r w:rsidR="007B24C1">
        <w:rPr>
          <w:b/>
          <w:u w:val="single"/>
        </w:rPr>
        <w:tab/>
      </w:r>
    </w:p>
    <w:p w14:paraId="70F26C19" w14:textId="4967566E" w:rsidR="00352672" w:rsidRDefault="00352672" w:rsidP="007B24C1">
      <w:pPr>
        <w:rPr>
          <w:b/>
        </w:rPr>
      </w:pPr>
    </w:p>
    <w:p w14:paraId="1C6B9719" w14:textId="33F60F6B" w:rsidR="00207864" w:rsidRDefault="00207864" w:rsidP="007B24C1">
      <w:pPr>
        <w:rPr>
          <w:b/>
        </w:rPr>
      </w:pPr>
      <w:r>
        <w:rPr>
          <w:b/>
        </w:rPr>
        <w:t>Program Manager, NYC Department of Youth and Community Development</w:t>
      </w:r>
      <w:r>
        <w:rPr>
          <w:bCs/>
        </w:rPr>
        <w:t>, New York, NY</w:t>
      </w:r>
      <w:r>
        <w:rPr>
          <w:bCs/>
        </w:rPr>
        <w:tab/>
        <w:t xml:space="preserve">      </w:t>
      </w:r>
      <w:r>
        <w:rPr>
          <w:b/>
        </w:rPr>
        <w:t>June 2017 – Present</w:t>
      </w:r>
    </w:p>
    <w:p w14:paraId="01BA435B" w14:textId="29F73999" w:rsidR="00220F3C" w:rsidRDefault="00220F3C" w:rsidP="007B24C1">
      <w:pPr>
        <w:rPr>
          <w:bCs/>
        </w:rPr>
      </w:pPr>
      <w:r>
        <w:rPr>
          <w:bCs/>
        </w:rPr>
        <w:t>CORNERSTONE COMMUNITY</w:t>
      </w:r>
      <w:r w:rsidR="0082235E">
        <w:rPr>
          <w:bCs/>
        </w:rPr>
        <w:t xml:space="preserve"> CENTER</w:t>
      </w:r>
      <w:r>
        <w:rPr>
          <w:bCs/>
        </w:rPr>
        <w:t xml:space="preserve">S – All </w:t>
      </w:r>
      <w:r w:rsidR="00B878F7">
        <w:rPr>
          <w:bCs/>
        </w:rPr>
        <w:t>year-round</w:t>
      </w:r>
      <w:r>
        <w:rPr>
          <w:bCs/>
        </w:rPr>
        <w:t xml:space="preserve"> activities and services for participants aged five and above</w:t>
      </w:r>
      <w:r w:rsidR="00281AC5">
        <w:rPr>
          <w:bCs/>
        </w:rPr>
        <w:t>.</w:t>
      </w:r>
    </w:p>
    <w:p w14:paraId="3FBA4CD9" w14:textId="491832D4" w:rsidR="00220F3C" w:rsidRDefault="0082235E" w:rsidP="00220F3C">
      <w:pPr>
        <w:pStyle w:val="ListParagraph"/>
        <w:numPr>
          <w:ilvl w:val="0"/>
          <w:numId w:val="9"/>
        </w:numPr>
        <w:rPr>
          <w:bCs/>
        </w:rPr>
      </w:pPr>
      <w:r>
        <w:rPr>
          <w:bCs/>
        </w:rPr>
        <w:t xml:space="preserve">Run, assess, prepare, and </w:t>
      </w:r>
      <w:r w:rsidR="00A02520">
        <w:rPr>
          <w:bCs/>
        </w:rPr>
        <w:t>present</w:t>
      </w:r>
      <w:r w:rsidR="00220F3C">
        <w:rPr>
          <w:bCs/>
        </w:rPr>
        <w:t xml:space="preserve"> quantitative</w:t>
      </w:r>
      <w:r>
        <w:rPr>
          <w:bCs/>
        </w:rPr>
        <w:t xml:space="preserve"> and qualitative</w:t>
      </w:r>
      <w:r w:rsidR="00220F3C">
        <w:rPr>
          <w:bCs/>
        </w:rPr>
        <w:t xml:space="preserve"> data for the Cornerstone </w:t>
      </w:r>
      <w:r>
        <w:rPr>
          <w:bCs/>
        </w:rPr>
        <w:t>Department</w:t>
      </w:r>
      <w:r w:rsidR="00220F3C">
        <w:rPr>
          <w:bCs/>
        </w:rPr>
        <w:t xml:space="preserve"> </w:t>
      </w:r>
      <w:r w:rsidR="00A02520">
        <w:rPr>
          <w:bCs/>
        </w:rPr>
        <w:t>and the Community Center Unit</w:t>
      </w:r>
    </w:p>
    <w:p w14:paraId="1704DB7B" w14:textId="7AE538B1" w:rsidR="00231087" w:rsidRDefault="00231087" w:rsidP="00231087">
      <w:pPr>
        <w:pStyle w:val="ListParagraph"/>
        <w:numPr>
          <w:ilvl w:val="0"/>
          <w:numId w:val="9"/>
        </w:numPr>
        <w:rPr>
          <w:bCs/>
        </w:rPr>
      </w:pPr>
      <w:r>
        <w:rPr>
          <w:bCs/>
        </w:rPr>
        <w:t>Provide technical assistance including facilitating meetings and appropriately using database for data entry</w:t>
      </w:r>
    </w:p>
    <w:p w14:paraId="017C3616" w14:textId="5A7B30AF" w:rsidR="00231087" w:rsidRDefault="00231087" w:rsidP="00231087">
      <w:pPr>
        <w:pStyle w:val="ListParagraph"/>
        <w:numPr>
          <w:ilvl w:val="0"/>
          <w:numId w:val="9"/>
        </w:numPr>
        <w:rPr>
          <w:bCs/>
        </w:rPr>
      </w:pPr>
      <w:r>
        <w:rPr>
          <w:bCs/>
        </w:rPr>
        <w:t>Coach providers</w:t>
      </w:r>
      <w:r w:rsidR="001719EE">
        <w:rPr>
          <w:bCs/>
        </w:rPr>
        <w:t xml:space="preserve"> on </w:t>
      </w:r>
      <w:r>
        <w:rPr>
          <w:bCs/>
        </w:rPr>
        <w:t>DYCD Connect</w:t>
      </w:r>
      <w:r w:rsidR="00445D6C">
        <w:rPr>
          <w:bCs/>
        </w:rPr>
        <w:t xml:space="preserve">, </w:t>
      </w:r>
      <w:r>
        <w:rPr>
          <w:bCs/>
        </w:rPr>
        <w:t>data entry</w:t>
      </w:r>
      <w:r w:rsidR="00445D6C">
        <w:rPr>
          <w:bCs/>
        </w:rPr>
        <w:t>,</w:t>
      </w:r>
      <w:r w:rsidR="00B878F7">
        <w:rPr>
          <w:bCs/>
        </w:rPr>
        <w:t xml:space="preserve"> and budgeting</w:t>
      </w:r>
    </w:p>
    <w:p w14:paraId="5F13A400" w14:textId="3B40CB0C" w:rsidR="00220F3C" w:rsidRDefault="00220F3C" w:rsidP="00220F3C">
      <w:pPr>
        <w:pStyle w:val="ListParagraph"/>
        <w:numPr>
          <w:ilvl w:val="0"/>
          <w:numId w:val="9"/>
        </w:numPr>
        <w:rPr>
          <w:bCs/>
        </w:rPr>
      </w:pPr>
      <w:r>
        <w:rPr>
          <w:bCs/>
        </w:rPr>
        <w:t>Prepare written and oral reports on data, program summaries, and accomplishment reports</w:t>
      </w:r>
    </w:p>
    <w:p w14:paraId="54EF87ED" w14:textId="46871FDE" w:rsidR="001719EE" w:rsidRPr="003C5C2E" w:rsidRDefault="00220F3C" w:rsidP="003C5C2E">
      <w:pPr>
        <w:pStyle w:val="ListParagraph"/>
        <w:numPr>
          <w:ilvl w:val="0"/>
          <w:numId w:val="9"/>
        </w:numPr>
        <w:rPr>
          <w:bCs/>
        </w:rPr>
      </w:pPr>
      <w:r>
        <w:rPr>
          <w:bCs/>
        </w:rPr>
        <w:t>Conduct site visits to assess program meeting the contractual goals and the needs of the community</w:t>
      </w:r>
    </w:p>
    <w:p w14:paraId="40D9F985" w14:textId="686DC1CE" w:rsidR="0082235E" w:rsidRDefault="00220F3C" w:rsidP="0082235E">
      <w:pPr>
        <w:pStyle w:val="ListParagraph"/>
        <w:numPr>
          <w:ilvl w:val="0"/>
          <w:numId w:val="9"/>
        </w:numPr>
        <w:rPr>
          <w:bCs/>
        </w:rPr>
      </w:pPr>
      <w:r w:rsidRPr="001719EE">
        <w:rPr>
          <w:bCs/>
        </w:rPr>
        <w:t>Respond to internal and external inquiries on programs including</w:t>
      </w:r>
      <w:r w:rsidR="00281AC5">
        <w:rPr>
          <w:bCs/>
        </w:rPr>
        <w:t xml:space="preserve"> information,</w:t>
      </w:r>
      <w:r w:rsidRPr="001719EE">
        <w:rPr>
          <w:bCs/>
        </w:rPr>
        <w:t xml:space="preserve"> </w:t>
      </w:r>
      <w:r w:rsidR="001719EE">
        <w:rPr>
          <w:bCs/>
        </w:rPr>
        <w:t>complaints, and incidents</w:t>
      </w:r>
    </w:p>
    <w:p w14:paraId="10C000B8" w14:textId="77777777" w:rsidR="00281AC5" w:rsidRPr="001719EE" w:rsidRDefault="00281AC5" w:rsidP="00281AC5">
      <w:pPr>
        <w:pStyle w:val="ListParagraph"/>
        <w:rPr>
          <w:bCs/>
        </w:rPr>
      </w:pPr>
    </w:p>
    <w:p w14:paraId="29158BC8" w14:textId="275EA7BD" w:rsidR="0091306A" w:rsidRPr="00207864" w:rsidRDefault="00A466E4" w:rsidP="009E4B4C">
      <w:pPr>
        <w:rPr>
          <w:b/>
        </w:rPr>
      </w:pPr>
      <w:r>
        <w:rPr>
          <w:b/>
        </w:rPr>
        <w:t>Program Assistant</w:t>
      </w:r>
      <w:r w:rsidR="00352672">
        <w:rPr>
          <w:b/>
        </w:rPr>
        <w:t>, NYC Department of Youth and Community Development</w:t>
      </w:r>
      <w:r w:rsidR="00E81F2B" w:rsidRPr="00E81F2B">
        <w:t>, New York, NY</w:t>
      </w:r>
      <w:proofErr w:type="gramStart"/>
      <w:r w:rsidR="00352672" w:rsidRPr="00E81F2B">
        <w:tab/>
        <w:t xml:space="preserve">  </w:t>
      </w:r>
      <w:r w:rsidR="00352672">
        <w:rPr>
          <w:b/>
        </w:rPr>
        <w:t>June</w:t>
      </w:r>
      <w:proofErr w:type="gramEnd"/>
      <w:r w:rsidR="00352672">
        <w:rPr>
          <w:b/>
        </w:rPr>
        <w:t xml:space="preserve"> 2015 – </w:t>
      </w:r>
      <w:r w:rsidR="00207864">
        <w:rPr>
          <w:b/>
        </w:rPr>
        <w:t>June 2017</w:t>
      </w:r>
    </w:p>
    <w:p w14:paraId="3AA0473B" w14:textId="0F04DD1C" w:rsidR="00352672" w:rsidRDefault="0072476D" w:rsidP="00E81F2B">
      <w:r>
        <w:rPr>
          <w:i/>
        </w:rPr>
        <w:t>TEEN ACTION INITIATIVE/SUMMER OF SERVICE</w:t>
      </w:r>
      <w:r w:rsidR="00352672">
        <w:t xml:space="preserve"> </w:t>
      </w:r>
      <w:r w:rsidR="00DC7B9A">
        <w:t>–</w:t>
      </w:r>
      <w:r>
        <w:t xml:space="preserve"> School year/summer </w:t>
      </w:r>
      <w:r w:rsidR="00DC7B9A">
        <w:t>program for participants in grades 6</w:t>
      </w:r>
      <w:r w:rsidR="00DC7B9A" w:rsidRPr="009E4B4C">
        <w:rPr>
          <w:vertAlign w:val="superscript"/>
        </w:rPr>
        <w:t>th</w:t>
      </w:r>
      <w:r>
        <w:t xml:space="preserve"> through 12</w:t>
      </w:r>
      <w:r w:rsidR="00E81F2B" w:rsidRPr="00E81F2B">
        <w:rPr>
          <w:vertAlign w:val="superscript"/>
        </w:rPr>
        <w:t>th</w:t>
      </w:r>
      <w:r w:rsidR="00E81F2B">
        <w:t xml:space="preserve"> </w:t>
      </w:r>
      <w:r>
        <w:t>engaging</w:t>
      </w:r>
      <w:r w:rsidR="00DC7B9A">
        <w:t xml:space="preserve"> in service</w:t>
      </w:r>
      <w:r w:rsidR="001719EE">
        <w:t>-</w:t>
      </w:r>
      <w:r>
        <w:t>learning projects</w:t>
      </w:r>
      <w:r w:rsidR="00E81F2B">
        <w:t xml:space="preserve"> </w:t>
      </w:r>
      <w:r w:rsidR="00CC0CCC">
        <w:t>related to their community’s issue</w:t>
      </w:r>
      <w:r w:rsidR="00DC7B9A">
        <w:t>.</w:t>
      </w:r>
    </w:p>
    <w:p w14:paraId="29ABACCE" w14:textId="22455A6C" w:rsidR="00207864" w:rsidRDefault="00207864" w:rsidP="00207864">
      <w:pPr>
        <w:pStyle w:val="ListParagraph"/>
        <w:numPr>
          <w:ilvl w:val="0"/>
          <w:numId w:val="8"/>
        </w:numPr>
      </w:pPr>
      <w:r>
        <w:t>Reported weekly data to ensure that there is progress in meeting the benchmarks</w:t>
      </w:r>
    </w:p>
    <w:p w14:paraId="570F74F9" w14:textId="000F3C2E" w:rsidR="00207864" w:rsidRDefault="00207864" w:rsidP="00207864">
      <w:pPr>
        <w:pStyle w:val="ListParagraph"/>
        <w:numPr>
          <w:ilvl w:val="0"/>
          <w:numId w:val="8"/>
        </w:numPr>
      </w:pPr>
      <w:r>
        <w:t>Reviewed Quarterly Reports to ensure that programs are meeting standards and expectations</w:t>
      </w:r>
    </w:p>
    <w:p w14:paraId="31D97887" w14:textId="6ACD628C" w:rsidR="00352672" w:rsidRDefault="00F249D7" w:rsidP="00DA4CC4">
      <w:pPr>
        <w:pStyle w:val="ListParagraph"/>
        <w:numPr>
          <w:ilvl w:val="0"/>
          <w:numId w:val="8"/>
        </w:numPr>
      </w:pPr>
      <w:r>
        <w:t>Liaise</w:t>
      </w:r>
      <w:r w:rsidR="00207864">
        <w:t>d</w:t>
      </w:r>
      <w:r>
        <w:t xml:space="preserve"> with forty-six sites and monitored twenty-three in my portfolio to m</w:t>
      </w:r>
      <w:r w:rsidR="00DA4CC4">
        <w:t>onitor</w:t>
      </w:r>
      <w:r>
        <w:t xml:space="preserve"> and </w:t>
      </w:r>
      <w:r w:rsidR="009D41FA">
        <w:t>evaluate</w:t>
      </w:r>
      <w:r w:rsidR="00DA4CC4">
        <w:t xml:space="preserve"> ensur</w:t>
      </w:r>
      <w:r w:rsidR="00324B9F">
        <w:t>ing high-</w:t>
      </w:r>
      <w:r w:rsidR="00DA4CC4">
        <w:t>quality programming, and vendor compliance with all applicable contract requirements</w:t>
      </w:r>
    </w:p>
    <w:p w14:paraId="7462356B" w14:textId="10C62278" w:rsidR="00207864" w:rsidRDefault="00207864" w:rsidP="00207864">
      <w:pPr>
        <w:pStyle w:val="ListParagraph"/>
        <w:numPr>
          <w:ilvl w:val="0"/>
          <w:numId w:val="8"/>
        </w:numPr>
      </w:pPr>
      <w:r>
        <w:t xml:space="preserve">Participated in work scope development and provided technical expertise to contractors in development stages of contract and budget modifications </w:t>
      </w:r>
    </w:p>
    <w:p w14:paraId="16D01F4E" w14:textId="41FF2307" w:rsidR="00DA4CC4" w:rsidRDefault="00DA4CC4" w:rsidP="00DA4CC4">
      <w:pPr>
        <w:pStyle w:val="ListParagraph"/>
        <w:numPr>
          <w:ilvl w:val="0"/>
          <w:numId w:val="8"/>
        </w:numPr>
      </w:pPr>
      <w:r>
        <w:t>Provide</w:t>
      </w:r>
      <w:r w:rsidR="00207864">
        <w:t>d</w:t>
      </w:r>
      <w:r w:rsidR="009D41FA">
        <w:t xml:space="preserve"> support and</w:t>
      </w:r>
      <w:r>
        <w:t xml:space="preserve"> technical assistance and direct</w:t>
      </w:r>
      <w:r w:rsidR="00207864">
        <w:t>-</w:t>
      </w:r>
      <w:r>
        <w:t>action plans for u</w:t>
      </w:r>
      <w:r w:rsidR="00E81F2B">
        <w:t>nderperforming CBO contractors</w:t>
      </w:r>
    </w:p>
    <w:p w14:paraId="7D445D76" w14:textId="77777777" w:rsidR="00EF3448" w:rsidRDefault="00EF3448" w:rsidP="00EF3448"/>
    <w:p w14:paraId="42C2633D" w14:textId="77777777" w:rsidR="00352672" w:rsidRDefault="00352672" w:rsidP="007B24C1">
      <w:pPr>
        <w:rPr>
          <w:b/>
        </w:rPr>
      </w:pPr>
      <w:r>
        <w:rPr>
          <w:b/>
        </w:rPr>
        <w:t>Student Supervisor, Skidmore College Dining Hall</w:t>
      </w:r>
      <w:r w:rsidR="00E81F2B" w:rsidRPr="00E81F2B">
        <w:t>, Saratoga Springs, NY</w:t>
      </w:r>
      <w:r w:rsidRPr="00E81F2B">
        <w:tab/>
      </w:r>
      <w:r>
        <w:rPr>
          <w:b/>
        </w:rPr>
        <w:tab/>
      </w:r>
      <w:r>
        <w:rPr>
          <w:b/>
        </w:rPr>
        <w:tab/>
        <w:t xml:space="preserve"> </w:t>
      </w:r>
      <w:proofErr w:type="gramStart"/>
      <w:r>
        <w:rPr>
          <w:b/>
        </w:rPr>
        <w:tab/>
        <w:t xml:space="preserve">  Sept</w:t>
      </w:r>
      <w:proofErr w:type="gramEnd"/>
      <w:r>
        <w:rPr>
          <w:b/>
        </w:rPr>
        <w:t xml:space="preserve"> 2012 – May 2015</w:t>
      </w:r>
    </w:p>
    <w:p w14:paraId="74ED662C" w14:textId="77777777" w:rsidR="001719EE" w:rsidRPr="00352672" w:rsidRDefault="001719EE" w:rsidP="001719EE">
      <w:pPr>
        <w:pStyle w:val="ListParagraph"/>
        <w:numPr>
          <w:ilvl w:val="0"/>
          <w:numId w:val="2"/>
        </w:numPr>
        <w:rPr>
          <w:b/>
        </w:rPr>
      </w:pPr>
      <w:r>
        <w:t>Facilitated communication and collaboration among chefs, staff, student workers, and customers</w:t>
      </w:r>
    </w:p>
    <w:p w14:paraId="3666003D" w14:textId="77777777" w:rsidR="00352672" w:rsidRPr="00352672" w:rsidRDefault="00352672" w:rsidP="00352672">
      <w:pPr>
        <w:pStyle w:val="ListParagraph"/>
        <w:numPr>
          <w:ilvl w:val="0"/>
          <w:numId w:val="2"/>
        </w:numPr>
        <w:rPr>
          <w:b/>
        </w:rPr>
      </w:pPr>
      <w:r>
        <w:t xml:space="preserve">Supervised and delegated assignments for </w:t>
      </w:r>
      <w:r w:rsidR="00E81F2B">
        <w:t>roughly</w:t>
      </w:r>
      <w:r>
        <w:t xml:space="preserve"> fifty student workers, ensuring quality service</w:t>
      </w:r>
    </w:p>
    <w:p w14:paraId="6B4A0304" w14:textId="74DA3742" w:rsidR="00AB497F" w:rsidRPr="00207864" w:rsidRDefault="00352672" w:rsidP="00352672">
      <w:pPr>
        <w:pStyle w:val="ListParagraph"/>
        <w:numPr>
          <w:ilvl w:val="0"/>
          <w:numId w:val="2"/>
        </w:numPr>
        <w:rPr>
          <w:b/>
        </w:rPr>
      </w:pPr>
      <w:r>
        <w:t>Guided student workers in skill development and conflict resolution in individual meetings</w:t>
      </w:r>
    </w:p>
    <w:p w14:paraId="11629C0E" w14:textId="77777777" w:rsidR="008A4903" w:rsidRDefault="008A4903" w:rsidP="00352672">
      <w:pPr>
        <w:rPr>
          <w:b/>
        </w:rPr>
      </w:pPr>
    </w:p>
    <w:p w14:paraId="787188D8" w14:textId="5A780254" w:rsidR="0091306A" w:rsidRPr="00EA1C21" w:rsidRDefault="00427FA6" w:rsidP="00605E2B">
      <w:pPr>
        <w:rPr>
          <w:b/>
        </w:rPr>
      </w:pPr>
      <w:r>
        <w:rPr>
          <w:b/>
        </w:rPr>
        <w:t>I</w:t>
      </w:r>
      <w:r w:rsidR="00352672">
        <w:rPr>
          <w:b/>
        </w:rPr>
        <w:t>ntern, Manhattan Borough President’s Office of Gale A. Brewer</w:t>
      </w:r>
      <w:r w:rsidR="007460A9">
        <w:t>, New York, NY</w:t>
      </w:r>
      <w:r w:rsidR="00352672">
        <w:rPr>
          <w:b/>
        </w:rPr>
        <w:tab/>
      </w:r>
      <w:r w:rsidR="00352672">
        <w:rPr>
          <w:b/>
        </w:rPr>
        <w:tab/>
      </w:r>
      <w:r w:rsidR="00352672">
        <w:rPr>
          <w:b/>
        </w:rPr>
        <w:tab/>
        <w:t xml:space="preserve">             June – Aug 2014</w:t>
      </w:r>
    </w:p>
    <w:p w14:paraId="4DCBB68F" w14:textId="77777777" w:rsidR="004E6C6B" w:rsidRDefault="004E6C6B" w:rsidP="003D6D03">
      <w:pPr>
        <w:pStyle w:val="ListParagraph"/>
        <w:numPr>
          <w:ilvl w:val="0"/>
          <w:numId w:val="7"/>
        </w:numPr>
      </w:pPr>
      <w:r>
        <w:t xml:space="preserve">Researched legislation, resolution, policies, and reported my findings </w:t>
      </w:r>
    </w:p>
    <w:p w14:paraId="04B9B29F" w14:textId="0DE9160A" w:rsidR="005231BC" w:rsidRDefault="005231BC" w:rsidP="004E6C6B">
      <w:pPr>
        <w:pStyle w:val="ListParagraph"/>
        <w:numPr>
          <w:ilvl w:val="0"/>
          <w:numId w:val="7"/>
        </w:numPr>
      </w:pPr>
      <w:r>
        <w:t>Attended events and drafted memos summarizing key details for President Brewer</w:t>
      </w:r>
    </w:p>
    <w:p w14:paraId="7F4586B5" w14:textId="5D2A4BB9" w:rsidR="005231BC" w:rsidRDefault="005231BC" w:rsidP="00F55C2B">
      <w:pPr>
        <w:pStyle w:val="ListParagraph"/>
        <w:numPr>
          <w:ilvl w:val="0"/>
          <w:numId w:val="7"/>
        </w:numPr>
      </w:pPr>
      <w:r>
        <w:t>Directed, coordinated, and led a group of five volunteers distributing flyers</w:t>
      </w:r>
    </w:p>
    <w:p w14:paraId="294DD60D" w14:textId="77777777" w:rsidR="005231BC" w:rsidRPr="00605E2B" w:rsidRDefault="005231BC" w:rsidP="005231BC"/>
    <w:p w14:paraId="2A1973C9" w14:textId="77777777" w:rsidR="00352672" w:rsidRDefault="00352672" w:rsidP="00352672">
      <w:pPr>
        <w:rPr>
          <w:b/>
        </w:rPr>
      </w:pPr>
      <w:r>
        <w:rPr>
          <w:b/>
        </w:rPr>
        <w:t>Data Entry Intern</w:t>
      </w:r>
      <w:r>
        <w:t>,</w:t>
      </w:r>
      <w:r>
        <w:rPr>
          <w:b/>
        </w:rPr>
        <w:t xml:space="preserve"> Helen Rosenthal’s District Office, NYC</w:t>
      </w:r>
      <w:r>
        <w:rPr>
          <w:b/>
        </w:rPr>
        <w:tab/>
      </w:r>
      <w:r>
        <w:rPr>
          <w:b/>
        </w:rPr>
        <w:tab/>
      </w:r>
      <w:r>
        <w:rPr>
          <w:b/>
        </w:rPr>
        <w:tab/>
      </w:r>
      <w:r>
        <w:rPr>
          <w:b/>
        </w:rPr>
        <w:tab/>
      </w:r>
      <w:r>
        <w:rPr>
          <w:b/>
        </w:rPr>
        <w:tab/>
        <w:t xml:space="preserve">             June – July 2014</w:t>
      </w:r>
    </w:p>
    <w:p w14:paraId="00EE9E17" w14:textId="7E87C3A0" w:rsidR="00DA4CC4" w:rsidRDefault="004E6C6B" w:rsidP="00DA4CC4">
      <w:pPr>
        <w:pStyle w:val="ListParagraph"/>
        <w:numPr>
          <w:ilvl w:val="0"/>
          <w:numId w:val="3"/>
        </w:numPr>
      </w:pPr>
      <w:r>
        <w:t xml:space="preserve">Greeted and answered </w:t>
      </w:r>
      <w:r w:rsidR="00445D6C">
        <w:t>constituents’</w:t>
      </w:r>
      <w:r>
        <w:t xml:space="preserve"> inquiries about quality of life and community/tenant related issues</w:t>
      </w:r>
      <w:r w:rsidR="00445D6C">
        <w:t xml:space="preserve"> </w:t>
      </w:r>
    </w:p>
    <w:p w14:paraId="3968C8F0" w14:textId="03F163C0" w:rsidR="00445D6C" w:rsidRDefault="00445D6C" w:rsidP="00DA4CC4">
      <w:pPr>
        <w:pStyle w:val="ListParagraph"/>
        <w:numPr>
          <w:ilvl w:val="0"/>
          <w:numId w:val="3"/>
        </w:numPr>
      </w:pPr>
      <w:r>
        <w:t xml:space="preserve">Entered Constituent Intake forms into </w:t>
      </w:r>
      <w:proofErr w:type="spellStart"/>
      <w:r>
        <w:t>CouncilStat</w:t>
      </w:r>
      <w:proofErr w:type="spellEnd"/>
      <w:r>
        <w:t xml:space="preserve"> Database</w:t>
      </w:r>
    </w:p>
    <w:p w14:paraId="00C60D0F" w14:textId="2D801723" w:rsidR="00F25E36" w:rsidRDefault="00F25E36" w:rsidP="00DA4CC4"/>
    <w:p w14:paraId="10C40370" w14:textId="77777777" w:rsidR="00DE1E9D" w:rsidRDefault="00DE1E9D" w:rsidP="00DE1E9D">
      <w:pPr>
        <w:rPr>
          <w:b/>
        </w:rPr>
      </w:pPr>
      <w:r>
        <w:rPr>
          <w:b/>
          <w:u w:val="single"/>
        </w:rPr>
        <w:t>EDUCATION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4AC49B1B" w14:textId="77777777" w:rsidR="00DE1E9D" w:rsidRDefault="00DE1E9D" w:rsidP="00DE1E9D">
      <w:pPr>
        <w:rPr>
          <w:b/>
        </w:rPr>
      </w:pPr>
    </w:p>
    <w:p w14:paraId="737F3638" w14:textId="77777777" w:rsidR="00DE1E9D" w:rsidRPr="004E6C6B" w:rsidRDefault="00DE1E9D" w:rsidP="00DE1E9D">
      <w:pPr>
        <w:rPr>
          <w:b/>
        </w:rPr>
      </w:pPr>
      <w:r>
        <w:rPr>
          <w:b/>
        </w:rPr>
        <w:t>Oregon State University</w:t>
      </w:r>
      <w:r>
        <w:rPr>
          <w:bCs/>
        </w:rPr>
        <w:t>, Corvallis, OR</w:t>
      </w:r>
      <w:r>
        <w:rPr>
          <w:bCs/>
        </w:rPr>
        <w:tab/>
      </w:r>
      <w:r>
        <w:rPr>
          <w:bCs/>
        </w:rPr>
        <w:tab/>
      </w:r>
      <w:r>
        <w:rPr>
          <w:bCs/>
        </w:rPr>
        <w:tab/>
      </w:r>
      <w:r>
        <w:rPr>
          <w:bCs/>
        </w:rPr>
        <w:tab/>
      </w:r>
      <w:r>
        <w:rPr>
          <w:b/>
        </w:rPr>
        <w:t>B.S. Degree in Computer Science, expected Spring 2021</w:t>
      </w:r>
    </w:p>
    <w:p w14:paraId="724FF342" w14:textId="77777777" w:rsidR="00DE1E9D" w:rsidRDefault="00DE1E9D" w:rsidP="00DE1E9D">
      <w:pPr>
        <w:rPr>
          <w:b/>
        </w:rPr>
      </w:pPr>
      <w:r>
        <w:rPr>
          <w:b/>
        </w:rPr>
        <w:t>Baruch College</w:t>
      </w:r>
      <w:r>
        <w:t>, New York, NY</w:t>
      </w:r>
      <w:r>
        <w:tab/>
      </w:r>
      <w:r>
        <w:tab/>
      </w:r>
      <w:r>
        <w:tab/>
      </w:r>
      <w:r>
        <w:tab/>
      </w:r>
      <w:r>
        <w:tab/>
      </w:r>
      <w:r>
        <w:tab/>
      </w:r>
      <w:r>
        <w:tab/>
      </w:r>
      <w:r>
        <w:tab/>
        <w:t xml:space="preserve">     </w:t>
      </w:r>
      <w:r w:rsidRPr="007B24C1">
        <w:rPr>
          <w:b/>
        </w:rPr>
        <w:t xml:space="preserve">MPA Degree </w:t>
      </w:r>
      <w:r>
        <w:rPr>
          <w:b/>
        </w:rPr>
        <w:t>December</w:t>
      </w:r>
      <w:r w:rsidRPr="007B24C1">
        <w:rPr>
          <w:b/>
        </w:rPr>
        <w:t xml:space="preserve"> 2018</w:t>
      </w:r>
    </w:p>
    <w:p w14:paraId="150B61EB" w14:textId="7FED53A3" w:rsidR="009A2869" w:rsidRPr="00DE1E9D" w:rsidRDefault="00DE1E9D">
      <w:pPr>
        <w:rPr>
          <w:b/>
        </w:rPr>
      </w:pPr>
      <w:r>
        <w:rPr>
          <w:b/>
        </w:rPr>
        <w:t>Skidmore College</w:t>
      </w:r>
      <w:r>
        <w:t>, Saratoga Springs, NY</w:t>
      </w:r>
      <w:r>
        <w:tab/>
      </w:r>
      <w:r>
        <w:tab/>
      </w:r>
      <w:r>
        <w:tab/>
      </w:r>
      <w:r>
        <w:tab/>
      </w:r>
      <w:r>
        <w:tab/>
        <w:t xml:space="preserve">   </w:t>
      </w:r>
      <w:r w:rsidRPr="007B24C1">
        <w:rPr>
          <w:b/>
        </w:rPr>
        <w:t>B.A</w:t>
      </w:r>
      <w:r>
        <w:rPr>
          <w:b/>
        </w:rPr>
        <w:t>.</w:t>
      </w:r>
      <w:r w:rsidRPr="007B24C1">
        <w:rPr>
          <w:b/>
        </w:rPr>
        <w:t xml:space="preserve"> Degree in History and Government, 2015</w:t>
      </w:r>
    </w:p>
    <w:sectPr w:rsidR="009A2869" w:rsidRPr="00DE1E9D" w:rsidSect="007B24C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B27BE" w14:textId="77777777" w:rsidR="00EA1996" w:rsidRDefault="00EA1996" w:rsidP="007B24C1">
      <w:r>
        <w:separator/>
      </w:r>
    </w:p>
  </w:endnote>
  <w:endnote w:type="continuationSeparator" w:id="0">
    <w:p w14:paraId="1FA71693" w14:textId="77777777" w:rsidR="00EA1996" w:rsidRDefault="00EA1996" w:rsidP="007B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7B27B" w14:textId="77777777" w:rsidR="00EA1996" w:rsidRDefault="00EA1996" w:rsidP="007B24C1">
      <w:r>
        <w:separator/>
      </w:r>
    </w:p>
  </w:footnote>
  <w:footnote w:type="continuationSeparator" w:id="0">
    <w:p w14:paraId="034651F7" w14:textId="77777777" w:rsidR="00EA1996" w:rsidRDefault="00EA1996" w:rsidP="007B2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7A0B" w14:textId="77777777" w:rsidR="007B24C1" w:rsidRPr="00352672" w:rsidRDefault="007B24C1">
    <w:pPr>
      <w:pStyle w:val="Header"/>
      <w:rPr>
        <w:b/>
        <w:sz w:val="30"/>
        <w:szCs w:val="30"/>
        <w:u w:val="single"/>
      </w:rPr>
    </w:pPr>
    <w:r w:rsidRPr="00352672">
      <w:rPr>
        <w:b/>
        <w:sz w:val="30"/>
        <w:szCs w:val="30"/>
        <w:u w:val="single"/>
      </w:rPr>
      <w:t xml:space="preserve">Zoë Gershuny       </w:t>
    </w:r>
    <w:r w:rsidRPr="00352672">
      <w:rPr>
        <w:b/>
        <w:sz w:val="30"/>
        <w:szCs w:val="30"/>
        <w:u w:val="single"/>
      </w:rPr>
      <w:tab/>
    </w:r>
    <w:r w:rsidRPr="00352672">
      <w:rPr>
        <w:b/>
        <w:sz w:val="30"/>
        <w:szCs w:val="30"/>
        <w:u w:val="single"/>
      </w:rPr>
      <w:tab/>
    </w:r>
    <w:r w:rsidRPr="00352672">
      <w:rPr>
        <w:b/>
        <w:sz w:val="30"/>
        <w:szCs w:val="30"/>
        <w:u w:val="single"/>
      </w:rPr>
      <w:tab/>
    </w:r>
    <w:r w:rsidRPr="00352672">
      <w:rPr>
        <w:b/>
        <w:sz w:val="30"/>
        <w:szCs w:val="30"/>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A36"/>
    <w:multiLevelType w:val="hybridMultilevel"/>
    <w:tmpl w:val="BED4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34763"/>
    <w:multiLevelType w:val="hybridMultilevel"/>
    <w:tmpl w:val="E28E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4703"/>
    <w:multiLevelType w:val="hybridMultilevel"/>
    <w:tmpl w:val="04BE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93A8E"/>
    <w:multiLevelType w:val="hybridMultilevel"/>
    <w:tmpl w:val="3B96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A0B89"/>
    <w:multiLevelType w:val="hybridMultilevel"/>
    <w:tmpl w:val="613C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528FC"/>
    <w:multiLevelType w:val="hybridMultilevel"/>
    <w:tmpl w:val="9828DD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524CC0"/>
    <w:multiLevelType w:val="hybridMultilevel"/>
    <w:tmpl w:val="4ABC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46B80"/>
    <w:multiLevelType w:val="hybridMultilevel"/>
    <w:tmpl w:val="AD6EE85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7C826BF3"/>
    <w:multiLevelType w:val="hybridMultilevel"/>
    <w:tmpl w:val="33D8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7"/>
  </w:num>
  <w:num w:numId="6">
    <w:abstractNumId w:val="5"/>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4C1"/>
    <w:rsid w:val="0002308B"/>
    <w:rsid w:val="00044153"/>
    <w:rsid w:val="00074D19"/>
    <w:rsid w:val="00092A1A"/>
    <w:rsid w:val="000B32CE"/>
    <w:rsid w:val="000E2014"/>
    <w:rsid w:val="00106675"/>
    <w:rsid w:val="00133D34"/>
    <w:rsid w:val="001719EE"/>
    <w:rsid w:val="001C4558"/>
    <w:rsid w:val="001D5403"/>
    <w:rsid w:val="001F1A7E"/>
    <w:rsid w:val="00204F31"/>
    <w:rsid w:val="00207268"/>
    <w:rsid w:val="00207864"/>
    <w:rsid w:val="002170DC"/>
    <w:rsid w:val="00220F3C"/>
    <w:rsid w:val="00224D28"/>
    <w:rsid w:val="00231087"/>
    <w:rsid w:val="00247368"/>
    <w:rsid w:val="002539CB"/>
    <w:rsid w:val="002547E9"/>
    <w:rsid w:val="00281AC5"/>
    <w:rsid w:val="00283D04"/>
    <w:rsid w:val="002A7700"/>
    <w:rsid w:val="003077F4"/>
    <w:rsid w:val="00311070"/>
    <w:rsid w:val="00324B9F"/>
    <w:rsid w:val="00352672"/>
    <w:rsid w:val="0039573F"/>
    <w:rsid w:val="003B44D0"/>
    <w:rsid w:val="003C357A"/>
    <w:rsid w:val="003C5C2E"/>
    <w:rsid w:val="003D2ACA"/>
    <w:rsid w:val="003D6D03"/>
    <w:rsid w:val="00427FA6"/>
    <w:rsid w:val="004448C8"/>
    <w:rsid w:val="00445D6C"/>
    <w:rsid w:val="004740DC"/>
    <w:rsid w:val="004A58D0"/>
    <w:rsid w:val="004C6273"/>
    <w:rsid w:val="004E6C6B"/>
    <w:rsid w:val="00505925"/>
    <w:rsid w:val="005231BC"/>
    <w:rsid w:val="00533098"/>
    <w:rsid w:val="00605E2B"/>
    <w:rsid w:val="00611FE2"/>
    <w:rsid w:val="006405FC"/>
    <w:rsid w:val="006B477D"/>
    <w:rsid w:val="006D502E"/>
    <w:rsid w:val="006F0F3E"/>
    <w:rsid w:val="007161BD"/>
    <w:rsid w:val="0072476D"/>
    <w:rsid w:val="007460A9"/>
    <w:rsid w:val="007752B4"/>
    <w:rsid w:val="007A3779"/>
    <w:rsid w:val="007B24C1"/>
    <w:rsid w:val="0082235E"/>
    <w:rsid w:val="0082710B"/>
    <w:rsid w:val="00893E4A"/>
    <w:rsid w:val="008A4903"/>
    <w:rsid w:val="008B25A9"/>
    <w:rsid w:val="008C53C9"/>
    <w:rsid w:val="008D529A"/>
    <w:rsid w:val="008E3224"/>
    <w:rsid w:val="0091306A"/>
    <w:rsid w:val="009920FF"/>
    <w:rsid w:val="009A2869"/>
    <w:rsid w:val="009B505F"/>
    <w:rsid w:val="009D41FA"/>
    <w:rsid w:val="009D4DB1"/>
    <w:rsid w:val="009E3E46"/>
    <w:rsid w:val="009E4B4C"/>
    <w:rsid w:val="009F6AC7"/>
    <w:rsid w:val="00A02520"/>
    <w:rsid w:val="00A05731"/>
    <w:rsid w:val="00A42585"/>
    <w:rsid w:val="00A466E4"/>
    <w:rsid w:val="00A8240E"/>
    <w:rsid w:val="00AB315C"/>
    <w:rsid w:val="00AB497F"/>
    <w:rsid w:val="00B00BC2"/>
    <w:rsid w:val="00B3031D"/>
    <w:rsid w:val="00B61801"/>
    <w:rsid w:val="00B878F7"/>
    <w:rsid w:val="00BA35BA"/>
    <w:rsid w:val="00BA6E04"/>
    <w:rsid w:val="00BB004F"/>
    <w:rsid w:val="00CA00CA"/>
    <w:rsid w:val="00CB0020"/>
    <w:rsid w:val="00CC0CCC"/>
    <w:rsid w:val="00CF36BF"/>
    <w:rsid w:val="00D2000F"/>
    <w:rsid w:val="00D95784"/>
    <w:rsid w:val="00D96CE7"/>
    <w:rsid w:val="00DA4CC4"/>
    <w:rsid w:val="00DC7B9A"/>
    <w:rsid w:val="00DE1E9D"/>
    <w:rsid w:val="00E02666"/>
    <w:rsid w:val="00E163BC"/>
    <w:rsid w:val="00E81F2B"/>
    <w:rsid w:val="00E90249"/>
    <w:rsid w:val="00EA1996"/>
    <w:rsid w:val="00EA1C21"/>
    <w:rsid w:val="00EA222C"/>
    <w:rsid w:val="00EA76C0"/>
    <w:rsid w:val="00EF3448"/>
    <w:rsid w:val="00EF684A"/>
    <w:rsid w:val="00F249D7"/>
    <w:rsid w:val="00F25E36"/>
    <w:rsid w:val="00F301BB"/>
    <w:rsid w:val="00F3677B"/>
    <w:rsid w:val="00F55C2B"/>
    <w:rsid w:val="00F87D2F"/>
    <w:rsid w:val="00F9366C"/>
    <w:rsid w:val="00FC45FE"/>
    <w:rsid w:val="00FF1510"/>
    <w:rsid w:val="00FF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CECAA"/>
  <w15:chartTrackingRefBased/>
  <w15:docId w15:val="{B10D41A0-EEAA-4896-BD97-F00B0162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4C1"/>
    <w:pPr>
      <w:tabs>
        <w:tab w:val="center" w:pos="4680"/>
        <w:tab w:val="right" w:pos="9360"/>
      </w:tabs>
    </w:pPr>
  </w:style>
  <w:style w:type="character" w:customStyle="1" w:styleId="HeaderChar">
    <w:name w:val="Header Char"/>
    <w:basedOn w:val="DefaultParagraphFont"/>
    <w:link w:val="Header"/>
    <w:uiPriority w:val="99"/>
    <w:rsid w:val="007B24C1"/>
  </w:style>
  <w:style w:type="paragraph" w:styleId="Footer">
    <w:name w:val="footer"/>
    <w:basedOn w:val="Normal"/>
    <w:link w:val="FooterChar"/>
    <w:uiPriority w:val="99"/>
    <w:unhideWhenUsed/>
    <w:rsid w:val="007B24C1"/>
    <w:pPr>
      <w:tabs>
        <w:tab w:val="center" w:pos="4680"/>
        <w:tab w:val="right" w:pos="9360"/>
      </w:tabs>
    </w:pPr>
  </w:style>
  <w:style w:type="character" w:customStyle="1" w:styleId="FooterChar">
    <w:name w:val="Footer Char"/>
    <w:basedOn w:val="DefaultParagraphFont"/>
    <w:link w:val="Footer"/>
    <w:uiPriority w:val="99"/>
    <w:rsid w:val="007B24C1"/>
  </w:style>
  <w:style w:type="character" w:styleId="Hyperlink">
    <w:name w:val="Hyperlink"/>
    <w:basedOn w:val="DefaultParagraphFont"/>
    <w:uiPriority w:val="99"/>
    <w:unhideWhenUsed/>
    <w:rsid w:val="007B24C1"/>
    <w:rPr>
      <w:color w:val="0563C1" w:themeColor="hyperlink"/>
      <w:u w:val="single"/>
    </w:rPr>
  </w:style>
  <w:style w:type="paragraph" w:styleId="ListParagraph">
    <w:name w:val="List Paragraph"/>
    <w:basedOn w:val="Normal"/>
    <w:uiPriority w:val="34"/>
    <w:qFormat/>
    <w:rsid w:val="007B24C1"/>
    <w:pPr>
      <w:ind w:left="720"/>
      <w:contextualSpacing/>
    </w:pPr>
  </w:style>
  <w:style w:type="paragraph" w:styleId="BalloonText">
    <w:name w:val="Balloon Text"/>
    <w:basedOn w:val="Normal"/>
    <w:link w:val="BalloonTextChar"/>
    <w:uiPriority w:val="99"/>
    <w:semiHidden/>
    <w:unhideWhenUsed/>
    <w:rsid w:val="009130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0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zgershuny" TargetMode="External"/><Relationship Id="rId3" Type="http://schemas.openxmlformats.org/officeDocument/2006/relationships/settings" Target="settings.xml"/><Relationship Id="rId7" Type="http://schemas.openxmlformats.org/officeDocument/2006/relationships/hyperlink" Target="mailto:zgershun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Gershuny</dc:creator>
  <cp:keywords/>
  <dc:description/>
  <cp:lastModifiedBy>Zoe Gershuny</cp:lastModifiedBy>
  <cp:revision>36</cp:revision>
  <cp:lastPrinted>2016-03-03T00:17:00Z</cp:lastPrinted>
  <dcterms:created xsi:type="dcterms:W3CDTF">2020-02-12T05:36:00Z</dcterms:created>
  <dcterms:modified xsi:type="dcterms:W3CDTF">2020-02-15T05:46:00Z</dcterms:modified>
</cp:coreProperties>
</file>