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0D27" w14:textId="31F3B47D" w:rsidR="005F2B5E" w:rsidRDefault="005F2B5E" w:rsidP="00E84048">
      <w:pPr>
        <w:spacing w:line="520" w:lineRule="exact"/>
        <w:jc w:val="center"/>
        <w:rPr>
          <w:rFonts w:ascii="Segoe UI" w:eastAsia="宋体" w:hAnsi="Segoe UI" w:cs="Segoe UI"/>
          <w:color w:val="0F1115"/>
          <w:kern w:val="0"/>
          <w:sz w:val="44"/>
          <w:szCs w:val="44"/>
        </w:rPr>
      </w:pPr>
      <w:r w:rsidRPr="005F2B5E">
        <w:rPr>
          <w:rFonts w:ascii="Segoe UI" w:eastAsia="宋体" w:hAnsi="Segoe UI" w:cs="Segoe UI"/>
          <w:color w:val="0F1115"/>
          <w:kern w:val="0"/>
          <w:sz w:val="44"/>
          <w:szCs w:val="44"/>
        </w:rPr>
        <w:t>规则库</w:t>
      </w:r>
      <w:r w:rsidRPr="00073540">
        <w:rPr>
          <w:rFonts w:ascii="Segoe UI" w:eastAsia="宋体" w:hAnsi="Segoe UI" w:cs="Segoe UI"/>
          <w:color w:val="EE0000"/>
          <w:kern w:val="0"/>
          <w:sz w:val="44"/>
          <w:szCs w:val="44"/>
        </w:rPr>
        <w:t>（</w:t>
      </w:r>
      <w:r w:rsidR="00073540" w:rsidRPr="00073540">
        <w:rPr>
          <w:rFonts w:ascii="Segoe UI" w:eastAsia="宋体" w:hAnsi="Segoe UI" w:cs="Segoe UI" w:hint="eastAsia"/>
          <w:color w:val="EE0000"/>
          <w:kern w:val="0"/>
          <w:sz w:val="44"/>
          <w:szCs w:val="44"/>
        </w:rPr>
        <w:t>整理中</w:t>
      </w:r>
      <w:r w:rsidRPr="00073540">
        <w:rPr>
          <w:rFonts w:ascii="Segoe UI" w:eastAsia="宋体" w:hAnsi="Segoe UI" w:cs="Segoe UI"/>
          <w:color w:val="EE0000"/>
          <w:kern w:val="0"/>
          <w:sz w:val="44"/>
          <w:szCs w:val="44"/>
        </w:rPr>
        <w:t>）</w:t>
      </w:r>
    </w:p>
    <w:p w14:paraId="1E7CC7CB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44"/>
          <w:szCs w:val="44"/>
        </w:rPr>
      </w:pPr>
    </w:p>
    <w:p w14:paraId="332F8AC7" w14:textId="106F1383" w:rsidR="005F2B5E" w:rsidRPr="00073540" w:rsidRDefault="005F2B5E" w:rsidP="00E84048">
      <w:pPr>
        <w:spacing w:line="360" w:lineRule="exact"/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</w:pPr>
      <w:r w:rsidRPr="009C203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一、清单套定额指引库</w:t>
      </w:r>
      <w:r w:rsidR="00073540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 xml:space="preserve">  </w:t>
      </w:r>
      <w:r w:rsidR="00073540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6D0E4D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总</w:t>
      </w:r>
      <w:r w:rsidR="007A2AF2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在做</w:t>
      </w:r>
      <w:r w:rsidR="00073540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41EBD22E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定义：预先建立的清单项与定额子目的映射关系库，用于快速定位常用清单项对应的定额子目。</w:t>
      </w:r>
    </w:p>
    <w:p w14:paraId="0EEAF90B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1.1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按专业分级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001"/>
        <w:gridCol w:w="2693"/>
        <w:gridCol w:w="3500"/>
      </w:tblGrid>
      <w:tr w:rsidR="005F2B5E" w:rsidRPr="005F2B5E" w14:paraId="596051E8" w14:textId="77777777" w:rsidTr="007A2AF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0D5A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专业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BD3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清单示例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4B46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指引定额子目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DF6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备注</w:t>
            </w:r>
          </w:p>
        </w:tc>
      </w:tr>
      <w:tr w:rsidR="005F2B5E" w:rsidRPr="005F2B5E" w14:paraId="405AAB79" w14:textId="77777777" w:rsidTr="007A2A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30E0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土石方工程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E90E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挖一般</w:t>
            </w:r>
            <w:proofErr w:type="gramEnd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土方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94CF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挖掘机挖土、自卸汽车运土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9E31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按土类别、深度选用</w:t>
            </w:r>
          </w:p>
        </w:tc>
      </w:tr>
      <w:tr w:rsidR="005F2B5E" w:rsidRPr="00711AEB" w14:paraId="5E62FE26" w14:textId="77777777" w:rsidTr="007A2A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115E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砌筑工程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2FE3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砌块墙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503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加气混凝土砌块墙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8A44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按厚度、砂浆强度选用</w:t>
            </w:r>
          </w:p>
        </w:tc>
      </w:tr>
      <w:tr w:rsidR="005F2B5E" w:rsidRPr="005F2B5E" w14:paraId="16464C4F" w14:textId="77777777" w:rsidTr="007A2A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CE72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混凝土工程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C737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现浇混凝土柱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7AF0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矩形柱、圆形柱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3260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按强度等级选用</w:t>
            </w:r>
          </w:p>
        </w:tc>
      </w:tr>
      <w:tr w:rsidR="005F2B5E" w:rsidRPr="005F2B5E" w14:paraId="130BE6B0" w14:textId="77777777" w:rsidTr="007A2A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A38E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钢筋工程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5FDB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现浇构件钢筋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227D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圆钢、带肋钢筋制安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0752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按直径、连接方式选用</w:t>
            </w:r>
          </w:p>
        </w:tc>
      </w:tr>
      <w:tr w:rsidR="005F2B5E" w:rsidRPr="005F2B5E" w14:paraId="13725F94" w14:textId="77777777" w:rsidTr="007A2A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9DAF46" w14:textId="0D840579" w:rsidR="005F2B5E" w:rsidRPr="007A2AF2" w:rsidRDefault="007A2AF2" w:rsidP="00E84048">
            <w:pPr>
              <w:spacing w:line="360" w:lineRule="exact"/>
              <w:rPr>
                <w:rFonts w:ascii="Segoe UI" w:eastAsia="宋体" w:hAnsi="Segoe UI" w:cs="Segoe UI" w:hint="eastAsia"/>
                <w:color w:val="EE0000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9F942" w14:textId="6F03BD76" w:rsidR="005F2B5E" w:rsidRPr="007A2AF2" w:rsidRDefault="007A2AF2" w:rsidP="00E84048">
            <w:pPr>
              <w:spacing w:line="360" w:lineRule="exact"/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C10DF" w14:textId="7D884DE0" w:rsidR="005F2B5E" w:rsidRPr="007A2AF2" w:rsidRDefault="007A2AF2" w:rsidP="00E84048">
            <w:pPr>
              <w:spacing w:line="360" w:lineRule="exact"/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0282E" w14:textId="71208DDF" w:rsidR="005F2B5E" w:rsidRPr="007A2AF2" w:rsidRDefault="007A2AF2" w:rsidP="00E84048">
            <w:pPr>
              <w:spacing w:line="360" w:lineRule="exact"/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</w:tr>
      <w:tr w:rsidR="007A2AF2" w:rsidRPr="005F2B5E" w14:paraId="00381C4C" w14:textId="77777777" w:rsidTr="007A2AF2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975B4" w14:textId="7FF196B4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53210" w14:textId="722F7A10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E6815" w14:textId="226ABE03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BA00E" w14:textId="740838DA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</w:tr>
      <w:tr w:rsidR="007A2AF2" w:rsidRPr="005F2B5E" w14:paraId="435276A3" w14:textId="77777777" w:rsidTr="007A2A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22F9C" w14:textId="7E068E16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20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9164B" w14:textId="5C85D3CF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8F9F2" w14:textId="151B82BF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89A382" w14:textId="5B7384FE" w:rsidR="007A2AF2" w:rsidRPr="005F2B5E" w:rsidRDefault="007A2AF2" w:rsidP="007A2AF2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……</w:t>
            </w:r>
          </w:p>
        </w:tc>
      </w:tr>
    </w:tbl>
    <w:p w14:paraId="4D9E1ED6" w14:textId="6BD8C6A5" w:rsidR="005F2B5E" w:rsidRPr="005F2B5E" w:rsidRDefault="005F2B5E" w:rsidP="00E84048">
      <w:pPr>
        <w:spacing w:line="360" w:lineRule="exac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1.2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按匹配精度分级</w:t>
      </w:r>
      <w:r w:rsidR="006D0E4D" w:rsidRPr="006D0E4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（此部分内容可用于</w:t>
      </w:r>
      <w:proofErr w:type="gramStart"/>
      <w:r w:rsidR="006D0E4D" w:rsidRPr="006D0E4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组价软件自</w:t>
      </w:r>
      <w:proofErr w:type="gramEnd"/>
      <w:r w:rsidR="006D0E4D" w:rsidRPr="006D0E4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检，或提示客户准确度）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3544"/>
        <w:gridCol w:w="3827"/>
      </w:tblGrid>
      <w:tr w:rsidR="005F2B5E" w:rsidRPr="005F2B5E" w14:paraId="2056D9BC" w14:textId="77777777" w:rsidTr="007A2AF2">
        <w:trPr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C67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级别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A5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匹配类型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E40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35D8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</w:tr>
      <w:tr w:rsidR="005F2B5E" w:rsidRPr="005F2B5E" w14:paraId="22FAA350" w14:textId="77777777" w:rsidTr="007A2AF2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BB9D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58C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完全匹配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CAE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清单与定额的所有关键参数一致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C15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S31603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薄壁不锈钢管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DN100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薄壁不锈钢管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DN100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安装</w:t>
            </w:r>
          </w:p>
        </w:tc>
      </w:tr>
      <w:tr w:rsidR="005F2B5E" w:rsidRPr="005F2B5E" w14:paraId="4B0439D6" w14:textId="77777777" w:rsidTr="007A2AF2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7E7D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EA4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高度匹配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E1C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</w:t>
            </w:r>
            <w:r w:rsidRPr="007A2AF2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工艺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规格命中，厚度或强度需换算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7D21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C25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混凝土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需换算为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C30</w:t>
            </w:r>
          </w:p>
        </w:tc>
      </w:tr>
      <w:tr w:rsidR="005F2B5E" w:rsidRPr="005F2B5E" w14:paraId="458F301C" w14:textId="77777777" w:rsidTr="007A2AF2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BB37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3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0A53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中度匹配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DF7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工艺命中，规格需调整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795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DN100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管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DN150</w:t>
            </w: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管需换算</w:t>
            </w:r>
            <w:proofErr w:type="gramEnd"/>
          </w:p>
        </w:tc>
      </w:tr>
      <w:tr w:rsidR="005F2B5E" w:rsidRPr="005F2B5E" w14:paraId="2308AE73" w14:textId="77777777" w:rsidTr="007A2AF2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587D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4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7C5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低度匹配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37CF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仅材料命中，工艺或部位不同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D7FB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内墙抹灰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外墙抹灰需调整</w:t>
            </w:r>
          </w:p>
        </w:tc>
      </w:tr>
      <w:tr w:rsidR="005F2B5E" w:rsidRPr="005F2B5E" w14:paraId="49E6DD41" w14:textId="77777777" w:rsidTr="007A2AF2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9430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2CF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008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本专业无对应子目，借用其他专业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11E5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砖胎膜抹灰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借用内墙抹灰</w:t>
            </w:r>
          </w:p>
        </w:tc>
      </w:tr>
    </w:tbl>
    <w:p w14:paraId="38C2F00A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1.3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指引</w:t>
      </w:r>
      <w:proofErr w:type="gramStart"/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库维护</w:t>
      </w:r>
      <w:proofErr w:type="gramEnd"/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规则</w:t>
      </w:r>
    </w:p>
    <w:p w14:paraId="297F78EA" w14:textId="77777777" w:rsidR="005F2B5E" w:rsidRPr="006D0E4D" w:rsidRDefault="005F2B5E" w:rsidP="00E84048">
      <w:pPr>
        <w:numPr>
          <w:ilvl w:val="0"/>
          <w:numId w:val="45"/>
        </w:numPr>
        <w:spacing w:line="360" w:lineRule="exact"/>
        <w:rPr>
          <w:rFonts w:ascii="Segoe UI" w:eastAsia="宋体" w:hAnsi="Segoe UI" w:cs="Segoe UI"/>
          <w:color w:val="EE0000"/>
          <w:kern w:val="0"/>
          <w:sz w:val="24"/>
          <w:szCs w:val="24"/>
        </w:rPr>
      </w:pPr>
      <w:r w:rsidRPr="006D0E4D">
        <w:rPr>
          <w:rFonts w:ascii="Segoe UI" w:eastAsia="宋体" w:hAnsi="Segoe UI" w:cs="Segoe UI"/>
          <w:color w:val="EE0000"/>
          <w:kern w:val="0"/>
          <w:sz w:val="24"/>
          <w:szCs w:val="24"/>
        </w:rPr>
        <w:t>新增：遇到新清单项时，经审核后加入指引库</w:t>
      </w:r>
    </w:p>
    <w:p w14:paraId="1A4E7536" w14:textId="21ABE339" w:rsidR="005F2B5E" w:rsidRPr="006D0E4D" w:rsidRDefault="005F2B5E" w:rsidP="00E84048">
      <w:pPr>
        <w:numPr>
          <w:ilvl w:val="0"/>
          <w:numId w:val="45"/>
        </w:numPr>
        <w:spacing w:line="360" w:lineRule="exact"/>
        <w:rPr>
          <w:rFonts w:ascii="Segoe UI" w:eastAsia="宋体" w:hAnsi="Segoe UI" w:cs="Segoe UI"/>
          <w:color w:val="EE0000"/>
          <w:kern w:val="0"/>
          <w:sz w:val="24"/>
          <w:szCs w:val="24"/>
        </w:rPr>
      </w:pPr>
      <w:r w:rsidRPr="006D0E4D">
        <w:rPr>
          <w:rFonts w:ascii="Segoe UI" w:eastAsia="宋体" w:hAnsi="Segoe UI" w:cs="Segoe UI"/>
          <w:color w:val="EE0000"/>
          <w:kern w:val="0"/>
          <w:sz w:val="24"/>
          <w:szCs w:val="24"/>
        </w:rPr>
        <w:t>更新：定额库版本更新时，同步更新指引关系</w:t>
      </w:r>
      <w:r w:rsidR="006D0E4D" w:rsidRPr="006D0E4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；客户提出问题后，更新指引关系</w:t>
      </w:r>
    </w:p>
    <w:p w14:paraId="4EF3680A" w14:textId="77777777" w:rsidR="005F2B5E" w:rsidRPr="006D0E4D" w:rsidRDefault="005F2B5E" w:rsidP="00E84048">
      <w:pPr>
        <w:numPr>
          <w:ilvl w:val="0"/>
          <w:numId w:val="45"/>
        </w:numPr>
        <w:spacing w:line="360" w:lineRule="exact"/>
        <w:rPr>
          <w:rFonts w:ascii="Segoe UI" w:eastAsia="宋体" w:hAnsi="Segoe UI" w:cs="Segoe UI"/>
          <w:color w:val="EE0000"/>
          <w:kern w:val="0"/>
          <w:sz w:val="24"/>
          <w:szCs w:val="24"/>
        </w:rPr>
      </w:pPr>
      <w:r w:rsidRPr="006D0E4D">
        <w:rPr>
          <w:rFonts w:ascii="Segoe UI" w:eastAsia="宋体" w:hAnsi="Segoe UI" w:cs="Segoe UI"/>
          <w:color w:val="EE0000"/>
          <w:kern w:val="0"/>
          <w:sz w:val="24"/>
          <w:szCs w:val="24"/>
        </w:rPr>
        <w:t>废弃：旧版定额子目废止时，标记失效并更新指引</w:t>
      </w:r>
    </w:p>
    <w:p w14:paraId="6AEB3626" w14:textId="77777777" w:rsidR="005F2B5E" w:rsidRPr="005F2B5E" w:rsidRDefault="00000000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pict w14:anchorId="7D1272A2">
          <v:rect id="_x0000_i1025" style="width:0;height:.75pt" o:hralign="center" o:hrstd="t" o:hrnoshade="t" o:hr="t" fillcolor="#0f1115" stroked="f"/>
        </w:pict>
      </w:r>
    </w:p>
    <w:p w14:paraId="4DCAAF64" w14:textId="77777777" w:rsidR="006D0E4D" w:rsidRPr="00073540" w:rsidRDefault="005F2B5E" w:rsidP="006D0E4D">
      <w:pPr>
        <w:spacing w:line="360" w:lineRule="exact"/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</w:pPr>
      <w:r w:rsidRPr="006D0E4D">
        <w:rPr>
          <w:rFonts w:ascii="Segoe UI" w:eastAsia="宋体" w:hAnsi="Segoe UI" w:cs="Segoe UI"/>
          <w:color w:val="EE0000"/>
          <w:kern w:val="0"/>
          <w:sz w:val="24"/>
          <w:szCs w:val="24"/>
        </w:rPr>
        <w:t>二、清单匹配定额规则库</w:t>
      </w:r>
      <w:r w:rsidR="006D0E4D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（李嘉雯、杨鑫</w:t>
      </w:r>
      <w:r w:rsidR="006D0E4D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在做，根据结果确定具体细化颗粒度</w:t>
      </w:r>
      <w:r w:rsidR="006D0E4D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1A5953DA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定义：清单项与定额子目匹配过程中应遵循的规则体系，包括匹配流程、匹配优先级、匹配方法等。</w:t>
      </w:r>
    </w:p>
    <w:p w14:paraId="6FF2A2AA" w14:textId="62133869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2.1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匹配流程分级</w:t>
      </w:r>
      <w:r w:rsidR="00604F6D" w:rsidRP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（</w:t>
      </w:r>
      <w:proofErr w:type="spellStart"/>
      <w:r w:rsidR="008A506D" w:rsidRP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deepseek</w:t>
      </w:r>
      <w:proofErr w:type="spellEnd"/>
      <w:r w:rsidR="008A506D" w:rsidRP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大模型，是否可区分第二层？</w:t>
      </w:r>
      <w:r w:rsid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此步骤的作用还没想好</w:t>
      </w:r>
      <w:r w:rsidR="00604F6D" w:rsidRP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587"/>
        <w:gridCol w:w="3544"/>
        <w:gridCol w:w="3543"/>
      </w:tblGrid>
      <w:tr w:rsidR="005F2B5E" w:rsidRPr="005F2B5E" w14:paraId="17D77A3D" w14:textId="77777777" w:rsidTr="00604F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7571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层级</w:t>
            </w:r>
          </w:p>
        </w:tc>
        <w:tc>
          <w:tcPr>
            <w:tcW w:w="1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590A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匹配方式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C564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7A1D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匹配成功后处理</w:t>
            </w:r>
          </w:p>
        </w:tc>
      </w:tr>
      <w:tr w:rsidR="005F2B5E" w:rsidRPr="005F2B5E" w14:paraId="291AEC90" w14:textId="77777777" w:rsidTr="00604F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9293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第一层</w:t>
            </w:r>
          </w:p>
        </w:tc>
        <w:tc>
          <w:tcPr>
            <w:tcW w:w="1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E4A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精准匹配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A198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基于结构化字段（编码前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9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位、单位、核心词）完全一致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1829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直接进入</w:t>
            </w:r>
            <w:r w:rsidRPr="008A506D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Step 4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定额换算</w:t>
            </w:r>
          </w:p>
        </w:tc>
      </w:tr>
      <w:tr w:rsidR="005F2B5E" w:rsidRPr="005F2B5E" w14:paraId="64BCE2B0" w14:textId="77777777" w:rsidTr="00604F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1BC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第二层</w:t>
            </w:r>
          </w:p>
        </w:tc>
        <w:tc>
          <w:tcPr>
            <w:tcW w:w="1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04A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关键词匹配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057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拆分项目特征关键词与定额名称、工作内容匹配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F5F6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按权重计算匹配度，排序推荐</w:t>
            </w:r>
          </w:p>
        </w:tc>
      </w:tr>
      <w:tr w:rsidR="005F2B5E" w:rsidRPr="005F2B5E" w14:paraId="0C77B672" w14:textId="77777777" w:rsidTr="00604F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1711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第三层</w:t>
            </w:r>
          </w:p>
        </w:tc>
        <w:tc>
          <w:tcPr>
            <w:tcW w:w="1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B86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语义相似度匹配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FA5E" w14:textId="1D53ADBF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采用自然语言处理算法</w:t>
            </w:r>
            <w:r w:rsidR="00FF686B">
              <w:rPr>
                <w:rFonts w:ascii="Segoe UI" w:eastAsia="宋体" w:hAnsi="Segoe UI" w:cs="Segoe UI" w:hint="eastAsia"/>
                <w:color w:val="0F1115"/>
                <w:kern w:val="0"/>
                <w:sz w:val="24"/>
                <w:szCs w:val="24"/>
              </w:rPr>
              <w:t>（</w:t>
            </w:r>
            <w:r w:rsidR="00FF686B">
              <w:rPr>
                <w:rFonts w:ascii="Segoe UI" w:eastAsia="宋体" w:hAnsi="Segoe UI" w:cs="Segoe UI" w:hint="eastAsia"/>
                <w:color w:val="0F1115"/>
                <w:kern w:val="0"/>
                <w:sz w:val="24"/>
                <w:szCs w:val="24"/>
              </w:rPr>
              <w:t>NLP</w:t>
            </w:r>
            <w:r w:rsidR="00FF686B">
              <w:rPr>
                <w:rFonts w:ascii="Segoe UI" w:eastAsia="宋体" w:hAnsi="Segoe UI" w:cs="Segoe UI" w:hint="eastAsia"/>
                <w:color w:val="0F1115"/>
                <w:kern w:val="0"/>
                <w:sz w:val="24"/>
                <w:szCs w:val="24"/>
              </w:rPr>
              <w:t>）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进行语义匹配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AD5C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按置信度排序推荐</w:t>
            </w:r>
          </w:p>
        </w:tc>
      </w:tr>
      <w:tr w:rsidR="005F2B5E" w:rsidRPr="005F2B5E" w14:paraId="78566177" w14:textId="77777777" w:rsidTr="00604F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ED8C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第四层</w:t>
            </w:r>
          </w:p>
        </w:tc>
        <w:tc>
          <w:tcPr>
            <w:tcW w:w="15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22D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无匹配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667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前三层均无匹配结果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AF7F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604F6D"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  <w:t>提示需补充企业定额，人工介入</w:t>
            </w:r>
          </w:p>
        </w:tc>
      </w:tr>
    </w:tbl>
    <w:p w14:paraId="24E603AD" w14:textId="6603A27D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2.2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精准匹配规则</w:t>
      </w:r>
      <w:r w:rsidR="00172568" w:rsidRP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（</w:t>
      </w:r>
      <w:r w:rsidR="00172568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精准匹配的条件需讨论</w:t>
      </w:r>
      <w:r w:rsidR="00172568" w:rsidRPr="008A506D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）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260"/>
        <w:gridCol w:w="3969"/>
      </w:tblGrid>
      <w:tr w:rsidR="005F2B5E" w:rsidRPr="005F2B5E" w14:paraId="2BC6E909" w14:textId="77777777" w:rsidTr="00EE65F7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7B7A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匹配条件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3C4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要求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6B9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处理方式</w:t>
            </w:r>
          </w:p>
        </w:tc>
      </w:tr>
      <w:tr w:rsidR="005F2B5E" w:rsidRPr="005F2B5E" w14:paraId="728387E7" w14:textId="77777777" w:rsidTr="00EE65F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BBF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</w:t>
            </w: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库相同</w:t>
            </w:r>
            <w:proofErr w:type="gram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4AC79" w14:textId="2140E069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必须使用同一定额库（如深圳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SJG 170-2024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）</w:t>
            </w:r>
            <w:r w:rsidR="00AC6501">
              <w:rPr>
                <w:rFonts w:ascii="Segoe UI" w:eastAsia="宋体" w:hAnsi="Segoe UI" w:cs="Segoe UI" w:hint="eastAsia"/>
                <w:color w:val="0F1115"/>
                <w:kern w:val="0"/>
                <w:sz w:val="24"/>
                <w:szCs w:val="24"/>
              </w:rPr>
              <w:t>，</w:t>
            </w:r>
            <w:r w:rsidR="00AC6501" w:rsidRPr="00AC6501">
              <w:rPr>
                <w:rFonts w:ascii="Segoe UI" w:eastAsia="宋体" w:hAnsi="Segoe UI" w:cs="Segoe UI" w:hint="eastAsia"/>
                <w:color w:val="EE0000"/>
                <w:kern w:val="0"/>
                <w:sz w:val="24"/>
                <w:szCs w:val="24"/>
              </w:rPr>
              <w:t>不借用其他定额库的内容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95FF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不同</w:t>
            </w: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定额库不匹配</w:t>
            </w:r>
            <w:proofErr w:type="gramEnd"/>
          </w:p>
        </w:tc>
      </w:tr>
      <w:tr w:rsidR="005F2B5E" w:rsidRPr="005F2B5E" w14:paraId="0AD0FA83" w14:textId="77777777" w:rsidTr="00EE65F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AED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清单编码前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9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位相同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522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对应同一清单项目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988C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010101001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匹配同编码定额</w:t>
            </w:r>
          </w:p>
        </w:tc>
      </w:tr>
      <w:tr w:rsidR="005F2B5E" w:rsidRPr="005F2B5E" w14:paraId="7E7FB441" w14:textId="77777777" w:rsidTr="00EE65F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1A42" w14:textId="58390F36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计量单位相同或可换</w:t>
            </w:r>
            <w:r w:rsidR="00EF56A4"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算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FEF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单位一致或属于同一物理量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00AE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与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10m³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可换算，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与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m²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不可换算</w:t>
            </w:r>
          </w:p>
        </w:tc>
      </w:tr>
      <w:tr w:rsidR="005F2B5E" w:rsidRPr="005F2B5E" w14:paraId="363C1EF3" w14:textId="77777777" w:rsidTr="00EE65F7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32E7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项目名称核心词匹配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EAB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核心关键词一致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C4E7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砌块墙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加气混凝土砌块墙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</w:p>
        </w:tc>
      </w:tr>
    </w:tbl>
    <w:p w14:paraId="3B7C2EC3" w14:textId="3B0FFAEA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2.3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关键词匹配规则</w:t>
      </w:r>
      <w:r w:rsidR="00172568" w:rsidRPr="00172568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（大模型可否拆分？，拆分规则不明确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，可否实现？</w:t>
      </w:r>
      <w:r w:rsidR="00172568" w:rsidRPr="00172568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）</w:t>
      </w:r>
    </w:p>
    <w:p w14:paraId="261ACA8E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关键词拆分规则：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68"/>
        <w:gridCol w:w="5244"/>
      </w:tblGrid>
      <w:tr w:rsidR="005F2B5E" w:rsidRPr="005F2B5E" w14:paraId="656AEECB" w14:textId="77777777" w:rsidTr="00172568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69A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lastRenderedPageBreak/>
              <w:t>关键词类型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6EAC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EC3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</w:tr>
      <w:tr w:rsidR="005F2B5E" w:rsidRPr="005F2B5E" w14:paraId="4D3397FB" w14:textId="77777777" w:rsidTr="00172568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C26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材质关键词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CF6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材料种类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37B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混凝土、砂浆、不锈钢、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PPR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、铸铁</w:t>
            </w:r>
          </w:p>
        </w:tc>
      </w:tr>
      <w:tr w:rsidR="005F2B5E" w:rsidRPr="005F2B5E" w14:paraId="2D9852B7" w14:textId="77777777" w:rsidTr="00172568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A5CB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规格关键词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48F5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尺寸、强度等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C87F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C30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M7.5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DN50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φ8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、厚度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20mm</w:t>
            </w:r>
          </w:p>
        </w:tc>
      </w:tr>
      <w:tr w:rsidR="005F2B5E" w:rsidRPr="005F2B5E" w14:paraId="226A59E7" w14:textId="77777777" w:rsidTr="00172568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9FD5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工艺关键词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AC2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施工方法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F40E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泵送、热熔连接、卡压式、焊接</w:t>
            </w:r>
          </w:p>
        </w:tc>
      </w:tr>
      <w:tr w:rsidR="005F2B5E" w:rsidRPr="005F2B5E" w14:paraId="55BB3CDD" w14:textId="77777777" w:rsidTr="00172568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C75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部位关键词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097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施工位置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FC31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基础、柱、梁、板、墙、室内、室外</w:t>
            </w:r>
          </w:p>
        </w:tc>
      </w:tr>
      <w:tr w:rsidR="005F2B5E" w:rsidRPr="005F2B5E" w14:paraId="6C485C6D" w14:textId="77777777" w:rsidTr="00172568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AD47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强度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等级关键词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751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材料等级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562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A7.5/B07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HRB400</w:t>
            </w:r>
          </w:p>
        </w:tc>
      </w:tr>
    </w:tbl>
    <w:p w14:paraId="2F0EB344" w14:textId="7BE29AD3" w:rsidR="005F2B5E" w:rsidRPr="007A7749" w:rsidRDefault="005F2B5E" w:rsidP="00E84048">
      <w:pPr>
        <w:spacing w:line="360" w:lineRule="exact"/>
        <w:rPr>
          <w:rFonts w:ascii="Segoe UI" w:eastAsia="宋体" w:hAnsi="Segoe UI" w:cs="Segoe UI"/>
          <w:color w:val="EE0000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关键词权重设计：</w:t>
      </w:r>
      <w:r w:rsidR="007A7749" w:rsidRP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（如何设计？需讨论？）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437"/>
        <w:gridCol w:w="993"/>
        <w:gridCol w:w="5244"/>
      </w:tblGrid>
      <w:tr w:rsidR="005F2B5E" w:rsidRPr="005F2B5E" w14:paraId="33D00F4F" w14:textId="77777777" w:rsidTr="007A77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0004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优先级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8B0E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关键词类型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CF2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权重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1CA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</w:tr>
      <w:tr w:rsidR="005F2B5E" w:rsidRPr="005F2B5E" w14:paraId="3750B835" w14:textId="77777777" w:rsidTr="007A7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82A3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0B4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品种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268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30%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F9F5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薄壁不锈钢管、加气混凝土砌块</w:t>
            </w:r>
          </w:p>
        </w:tc>
      </w:tr>
      <w:tr w:rsidR="005F2B5E" w:rsidRPr="005F2B5E" w14:paraId="5A4BFBA7" w14:textId="77777777" w:rsidTr="007A7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78D7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9E6C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工艺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连接方式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C85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25%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FA07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卡压式连接、热熔连接</w:t>
            </w:r>
          </w:p>
        </w:tc>
      </w:tr>
      <w:tr w:rsidR="005F2B5E" w:rsidRPr="005F2B5E" w14:paraId="37856201" w14:textId="77777777" w:rsidTr="007A7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20A4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3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88F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规格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强度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BF9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20%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D2AF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DN32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C30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、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M7.5</w:t>
            </w:r>
          </w:p>
        </w:tc>
      </w:tr>
      <w:tr w:rsidR="005F2B5E" w:rsidRPr="005F2B5E" w14:paraId="3E71E555" w14:textId="77777777" w:rsidTr="007A7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D885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4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56D5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部位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091B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15%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4E5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室内、外墙、基础</w:t>
            </w:r>
          </w:p>
        </w:tc>
      </w:tr>
      <w:tr w:rsidR="005F2B5E" w:rsidRPr="005F2B5E" w14:paraId="143566EC" w14:textId="77777777" w:rsidTr="007A77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B36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</w:t>
            </w:r>
          </w:p>
        </w:tc>
        <w:tc>
          <w:tcPr>
            <w:tcW w:w="24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AB29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其他特征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11BF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10%</w:t>
            </w:r>
          </w:p>
        </w:tc>
        <w:tc>
          <w:tcPr>
            <w:tcW w:w="52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AFB3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防水、保温、防腐</w:t>
            </w:r>
          </w:p>
        </w:tc>
      </w:tr>
    </w:tbl>
    <w:p w14:paraId="5FBA26B4" w14:textId="0A3962A5" w:rsidR="005F2B5E" w:rsidRPr="007A7749" w:rsidRDefault="005F2B5E" w:rsidP="00E84048">
      <w:pPr>
        <w:spacing w:line="360" w:lineRule="exact"/>
        <w:rPr>
          <w:rFonts w:ascii="Segoe UI" w:eastAsia="宋体" w:hAnsi="Segoe UI" w:cs="Segoe UI"/>
          <w:color w:val="EE0000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2.4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语义相似度匹配规则</w:t>
      </w:r>
      <w:r w:rsidR="007A7749" w:rsidRP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（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方法：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1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、</w:t>
      </w:r>
      <w:r w:rsidR="007A7749" w:rsidRPr="00604F6D">
        <w:rPr>
          <w:rFonts w:ascii="Segoe UI" w:eastAsia="宋体" w:hAnsi="Segoe UI" w:cs="Segoe UI"/>
          <w:color w:val="EE0000"/>
          <w:kern w:val="0"/>
          <w:sz w:val="24"/>
          <w:szCs w:val="24"/>
        </w:rPr>
        <w:t>提示需补充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信息。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2</w:t>
      </w:r>
      <w:r w:rsid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、按常规做法</w:t>
      </w:r>
      <w:r w:rsidR="007A7749" w:rsidRPr="007A7749">
        <w:rPr>
          <w:rFonts w:ascii="Segoe UI" w:eastAsia="宋体" w:hAnsi="Segoe UI" w:cs="Segoe UI" w:hint="eastAsia"/>
          <w:color w:val="EE0000"/>
          <w:kern w:val="0"/>
          <w:sz w:val="24"/>
          <w:szCs w:val="24"/>
        </w:rPr>
        <w:t>）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551"/>
        <w:gridCol w:w="2552"/>
        <w:gridCol w:w="2125"/>
      </w:tblGrid>
      <w:tr w:rsidR="007A7749" w:rsidRPr="005F2B5E" w14:paraId="526AA4AF" w14:textId="441CDBA6" w:rsidTr="00716DC1">
        <w:trPr>
          <w:trHeight w:val="559"/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B9F5C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清单描述（模糊）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D4956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定额描述（标准化）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5BEF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默认处理规则</w:t>
            </w:r>
          </w:p>
        </w:tc>
        <w:tc>
          <w:tcPr>
            <w:tcW w:w="2125" w:type="dxa"/>
          </w:tcPr>
          <w:p w14:paraId="6D2E259D" w14:textId="1E65EC2D" w:rsidR="007A7749" w:rsidRDefault="007A7749" w:rsidP="007A7749">
            <w:pPr>
              <w:spacing w:line="360" w:lineRule="exact"/>
              <w:jc w:val="center"/>
              <w:rPr>
                <w:rFonts w:ascii="Segoe UI" w:eastAsia="宋体" w:hAnsi="Segoe UI" w:cs="Segoe UI"/>
                <w:color w:val="EE0000"/>
                <w:kern w:val="0"/>
                <w:sz w:val="24"/>
                <w:szCs w:val="24"/>
              </w:rPr>
            </w:pPr>
            <w:r w:rsidRPr="007A7749">
              <w:rPr>
                <w:rFonts w:ascii="Segoe UI" w:eastAsia="宋体" w:hAnsi="Segoe UI" w:cs="Segoe UI" w:hint="eastAsia"/>
                <w:color w:val="EE0000"/>
                <w:kern w:val="0"/>
                <w:sz w:val="24"/>
                <w:szCs w:val="24"/>
              </w:rPr>
              <w:t>枚举案例</w:t>
            </w:r>
          </w:p>
          <w:p w14:paraId="22234F4A" w14:textId="52AA5FE8" w:rsidR="007A7749" w:rsidRPr="005F2B5E" w:rsidRDefault="007A7749" w:rsidP="007A7749">
            <w:pPr>
              <w:spacing w:line="360" w:lineRule="exact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>
              <w:rPr>
                <w:rFonts w:ascii="Segoe UI" w:eastAsia="宋体" w:hAnsi="Segoe UI" w:cs="Segoe UI" w:hint="eastAsia"/>
                <w:color w:val="EE0000"/>
                <w:kern w:val="0"/>
                <w:sz w:val="24"/>
                <w:szCs w:val="24"/>
              </w:rPr>
              <w:t>（一一列举）</w:t>
            </w:r>
          </w:p>
        </w:tc>
      </w:tr>
      <w:tr w:rsidR="007A7749" w:rsidRPr="005F2B5E" w14:paraId="147DB92C" w14:textId="3FA59782" w:rsidTr="00716DC1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CA4A4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综合考虑挖土深度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03F8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挖土深度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H≤2m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5F326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按最浅深度区间处理</w:t>
            </w:r>
          </w:p>
        </w:tc>
        <w:tc>
          <w:tcPr>
            <w:tcW w:w="2125" w:type="dxa"/>
          </w:tcPr>
          <w:p w14:paraId="4EB236F5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</w:p>
        </w:tc>
      </w:tr>
      <w:tr w:rsidR="007A7749" w:rsidRPr="005F2B5E" w14:paraId="4C4FA0F2" w14:textId="25F341F4" w:rsidTr="00716DC1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58196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连接形式：综合考虑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1E99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螺纹连接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法兰连接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7BBE3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按常规工艺匹配</w:t>
            </w:r>
          </w:p>
        </w:tc>
        <w:tc>
          <w:tcPr>
            <w:tcW w:w="2125" w:type="dxa"/>
          </w:tcPr>
          <w:p w14:paraId="0035E52B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</w:p>
        </w:tc>
      </w:tr>
      <w:tr w:rsidR="007A7749" w:rsidRPr="005F2B5E" w14:paraId="14543F5E" w14:textId="2EA54697" w:rsidTr="00716DC1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4793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土类别：综合考虑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C8CD8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三类土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42E61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按中等难度土质处理</w:t>
            </w:r>
          </w:p>
        </w:tc>
        <w:tc>
          <w:tcPr>
            <w:tcW w:w="2125" w:type="dxa"/>
          </w:tcPr>
          <w:p w14:paraId="1591C987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</w:p>
        </w:tc>
      </w:tr>
      <w:tr w:rsidR="007A7749" w:rsidRPr="005F2B5E" w14:paraId="5D4019BA" w14:textId="14ED0A86" w:rsidTr="00716DC1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FC400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运距：综合考虑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1F73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运距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5km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64488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按基础运距处理</w:t>
            </w:r>
          </w:p>
        </w:tc>
        <w:tc>
          <w:tcPr>
            <w:tcW w:w="2125" w:type="dxa"/>
          </w:tcPr>
          <w:p w14:paraId="64B97F49" w14:textId="77777777" w:rsidR="007A7749" w:rsidRPr="005F2B5E" w:rsidRDefault="007A7749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</w:p>
        </w:tc>
      </w:tr>
    </w:tbl>
    <w:p w14:paraId="7F27EC61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2.5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匹配优先级排序规则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387"/>
        <w:gridCol w:w="1716"/>
        <w:gridCol w:w="3260"/>
      </w:tblGrid>
      <w:tr w:rsidR="005F2B5E" w:rsidRPr="005F2B5E" w14:paraId="6B9012EF" w14:textId="77777777" w:rsidTr="00B76C58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4301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匹配等级</w:t>
            </w:r>
          </w:p>
        </w:tc>
        <w:tc>
          <w:tcPr>
            <w:tcW w:w="3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596B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判定标准</w:t>
            </w:r>
          </w:p>
        </w:tc>
        <w:tc>
          <w:tcPr>
            <w:tcW w:w="1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5C8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置信度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D68F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后续处理</w:t>
            </w:r>
          </w:p>
        </w:tc>
      </w:tr>
      <w:tr w:rsidR="005F2B5E" w:rsidRPr="005F2B5E" w14:paraId="54A74D77" w14:textId="77777777" w:rsidTr="00B76C58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340C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完全匹配</w:t>
            </w:r>
          </w:p>
        </w:tc>
        <w:tc>
          <w:tcPr>
            <w:tcW w:w="3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9DA8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所有关键词均命中</w:t>
            </w:r>
          </w:p>
        </w:tc>
        <w:tc>
          <w:tcPr>
            <w:tcW w:w="1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24A8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high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3DA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直接使用</w:t>
            </w:r>
          </w:p>
        </w:tc>
      </w:tr>
      <w:tr w:rsidR="005F2B5E" w:rsidRPr="005F2B5E" w14:paraId="61A9265E" w14:textId="77777777" w:rsidTr="00B76C58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BC9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lastRenderedPageBreak/>
              <w:t>高匹配度</w:t>
            </w:r>
          </w:p>
        </w:tc>
        <w:tc>
          <w:tcPr>
            <w:tcW w:w="3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728C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工艺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规格命中</w:t>
            </w:r>
          </w:p>
        </w:tc>
        <w:tc>
          <w:tcPr>
            <w:tcW w:w="1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230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high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16B9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检查厚度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强度是否需要换算</w:t>
            </w:r>
          </w:p>
        </w:tc>
      </w:tr>
      <w:tr w:rsidR="005F2B5E" w:rsidRPr="005F2B5E" w14:paraId="145DB009" w14:textId="77777777" w:rsidTr="00B76C58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1CBE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中匹配度</w:t>
            </w:r>
          </w:p>
        </w:tc>
        <w:tc>
          <w:tcPr>
            <w:tcW w:w="3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0C8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工艺命中，规格需换算</w:t>
            </w:r>
          </w:p>
        </w:tc>
        <w:tc>
          <w:tcPr>
            <w:tcW w:w="1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712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medium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CDF4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执行规格换算</w:t>
            </w:r>
          </w:p>
        </w:tc>
      </w:tr>
      <w:tr w:rsidR="005F2B5E" w:rsidRPr="005F2B5E" w14:paraId="48B9B385" w14:textId="77777777" w:rsidTr="00B76C58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7009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低匹配度</w:t>
            </w:r>
          </w:p>
        </w:tc>
        <w:tc>
          <w:tcPr>
            <w:tcW w:w="3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A1F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仅材料命中，工艺或规格不同</w:t>
            </w:r>
          </w:p>
        </w:tc>
        <w:tc>
          <w:tcPr>
            <w:tcW w:w="1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567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low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04BD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提示需借用或换算</w:t>
            </w:r>
          </w:p>
        </w:tc>
      </w:tr>
      <w:tr w:rsidR="005F2B5E" w:rsidRPr="005F2B5E" w14:paraId="4C83829C" w14:textId="77777777" w:rsidTr="00B76C58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D54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无匹配</w:t>
            </w:r>
          </w:p>
        </w:tc>
        <w:tc>
          <w:tcPr>
            <w:tcW w:w="3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B89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无任何关键词命中</w:t>
            </w:r>
          </w:p>
        </w:tc>
        <w:tc>
          <w:tcPr>
            <w:tcW w:w="1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5A65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A380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提示需补充企业定额</w:t>
            </w:r>
          </w:p>
        </w:tc>
      </w:tr>
    </w:tbl>
    <w:p w14:paraId="6C368B5D" w14:textId="77777777" w:rsidR="005F2B5E" w:rsidRPr="005F2B5E" w:rsidRDefault="00000000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pict w14:anchorId="47C49A47">
          <v:rect id="_x0000_i1026" style="width:0;height:.75pt" o:hralign="center" o:hrstd="t" o:hrnoshade="t" o:hr="t" fillcolor="#0f1115" stroked="f"/>
        </w:pict>
      </w:r>
    </w:p>
    <w:p w14:paraId="038D4FD2" w14:textId="333C1204" w:rsidR="005F2B5E" w:rsidRPr="009C203C" w:rsidRDefault="005F2B5E" w:rsidP="00E84048">
      <w:pPr>
        <w:spacing w:line="36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9C203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三、材料类换算库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5F3BE774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定义：涉及材料种类、强度、配合比、厚度等参数的换算规则库。</w:t>
      </w:r>
    </w:p>
    <w:p w14:paraId="182B47E0" w14:textId="228BFBCC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3.1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强度换算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4F712415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定义：当设计强度与定额默认强度不一致时，调整混凝土、砂浆等材料的强度等级。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8009"/>
      </w:tblGrid>
      <w:tr w:rsidR="005F2B5E" w:rsidRPr="005F2B5E" w14:paraId="7AEF719A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20CF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79F8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0EE63E1D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1B4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4AA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设计强度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≠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定额默认强度（如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C20→C30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M5→M7.5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）</w:t>
            </w:r>
          </w:p>
        </w:tc>
      </w:tr>
      <w:tr w:rsidR="005F2B5E" w:rsidRPr="005F2B5E" w14:paraId="0E0D01D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98B6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换算方法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65A2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差价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(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设计强度单价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-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定额强度单价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) ×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定额消耗量</w:t>
            </w:r>
          </w:p>
        </w:tc>
      </w:tr>
      <w:tr w:rsidR="005F2B5E" w:rsidRPr="005F2B5E" w14:paraId="37B55604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CDBD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AFA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换算后单价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差价</w:t>
            </w:r>
          </w:p>
        </w:tc>
      </w:tr>
      <w:tr w:rsidR="005F2B5E" w:rsidRPr="005F2B5E" w14:paraId="253E221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1ACF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换算依据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4A36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定额附录、地方信息价、造价信息</w:t>
            </w:r>
          </w:p>
        </w:tc>
      </w:tr>
      <w:tr w:rsidR="005F2B5E" w:rsidRPr="005F2B5E" w14:paraId="3EDF02DD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1E4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  <w:tc>
          <w:tcPr>
            <w:tcW w:w="80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A6E8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M5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砂浆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400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元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/m³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M7.5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砂浆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460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元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/m³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，消耗量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0.02m³/m²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差价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=1.2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元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/m²</w:t>
            </w:r>
          </w:p>
        </w:tc>
      </w:tr>
    </w:tbl>
    <w:p w14:paraId="0C7DBF9D" w14:textId="6F477A80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3.2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厚度换算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4F2CB005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定义：当设计厚度与定额默认厚度不一致时，调整厚度参数。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8151"/>
      </w:tblGrid>
      <w:tr w:rsidR="005F2B5E" w:rsidRPr="005F2B5E" w14:paraId="62B5093E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97C5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81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1AB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560CAB32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0762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81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2705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设计厚度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≠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定额默认厚度（如抹灰、找平层、防水层）</w:t>
            </w:r>
          </w:p>
        </w:tc>
      </w:tr>
      <w:tr w:rsidR="005F2B5E" w:rsidRPr="005F2B5E" w14:paraId="4C127D1A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851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换算方法</w:t>
            </w:r>
          </w:p>
        </w:tc>
        <w:tc>
          <w:tcPr>
            <w:tcW w:w="81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E9AB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查定额附录是否有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每增减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5mm”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或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每增减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1mm”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子目</w:t>
            </w:r>
          </w:p>
        </w:tc>
      </w:tr>
      <w:tr w:rsidR="005F2B5E" w:rsidRPr="005F2B5E" w14:paraId="140C693C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3CD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81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E6C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换算后单价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基础单价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次数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×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每增减单价</w:t>
            </w:r>
          </w:p>
        </w:tc>
      </w:tr>
      <w:tr w:rsidR="005F2B5E" w:rsidRPr="005F2B5E" w14:paraId="4FB71753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DE49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次数计算</w:t>
            </w:r>
          </w:p>
        </w:tc>
        <w:tc>
          <w:tcPr>
            <w:tcW w:w="81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1466" w14:textId="147A4ED0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次数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ceil(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设计厚度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-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定额厚度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÷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步长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)</w:t>
            </w:r>
          </w:p>
        </w:tc>
      </w:tr>
      <w:tr w:rsidR="005F2B5E" w:rsidRPr="005F2B5E" w14:paraId="0B3913AA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6A6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lastRenderedPageBreak/>
              <w:t>示例</w:t>
            </w:r>
          </w:p>
        </w:tc>
        <w:tc>
          <w:tcPr>
            <w:tcW w:w="81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F329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20mm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，定额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15mm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，每增减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5mm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+3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元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/m²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超出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5mm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，套用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次，单价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+3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元</w:t>
            </w:r>
          </w:p>
        </w:tc>
      </w:tr>
    </w:tbl>
    <w:p w14:paraId="27B407CC" w14:textId="0AF001C3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3.3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配合比换算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，看是否需要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409BE8F0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定义：当设计配合比与定额默认配合比不一致时，调整砂浆、混凝土的配合比。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8049"/>
      </w:tblGrid>
      <w:tr w:rsidR="005F2B5E" w:rsidRPr="005F2B5E" w14:paraId="77B1506D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4122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80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87F1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3BCA3918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5E1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8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1287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设计配合比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≠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定额默认配合比（如水泥砂浆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1:2 → 1:3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）</w:t>
            </w:r>
          </w:p>
        </w:tc>
      </w:tr>
      <w:tr w:rsidR="005F2B5E" w:rsidRPr="005F2B5E" w14:paraId="1108D46E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D1BB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换算方法</w:t>
            </w:r>
          </w:p>
        </w:tc>
        <w:tc>
          <w:tcPr>
            <w:tcW w:w="8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3F0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按材料用量比例调整定额中的材料消耗量</w:t>
            </w:r>
          </w:p>
        </w:tc>
      </w:tr>
      <w:tr w:rsidR="005F2B5E" w:rsidRPr="005F2B5E" w14:paraId="3EDB4D2D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A395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8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7372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新配合比材料</w:t>
            </w:r>
            <w:proofErr w:type="gramEnd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用量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原定额材料用量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÷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原配合比总份数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× </w:t>
            </w: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新配合</w:t>
            </w:r>
            <w:proofErr w:type="gramEnd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比份数</w:t>
            </w:r>
          </w:p>
        </w:tc>
      </w:tr>
      <w:tr w:rsidR="005F2B5E" w:rsidRPr="005F2B5E" w14:paraId="66027973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C7CC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换算依据</w:t>
            </w:r>
          </w:p>
        </w:tc>
        <w:tc>
          <w:tcPr>
            <w:tcW w:w="8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D34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定额附录中的</w:t>
            </w: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配合比表</w:t>
            </w:r>
            <w:proofErr w:type="gramEnd"/>
          </w:p>
        </w:tc>
      </w:tr>
      <w:tr w:rsidR="005F2B5E" w:rsidRPr="005F2B5E" w14:paraId="5FCF284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1A2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  <w:tc>
          <w:tcPr>
            <w:tcW w:w="8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9264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1:2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水泥砂浆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1:3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，调整水泥和砂的用量比例</w:t>
            </w:r>
          </w:p>
        </w:tc>
      </w:tr>
    </w:tbl>
    <w:p w14:paraId="2949BAA9" w14:textId="34804E56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3.4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材料种类换算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0C8AB113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定义：当设计材料与定额材料不同，但施工工艺类似时，替换定额中的主要材料种类。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7996"/>
      </w:tblGrid>
      <w:tr w:rsidR="005F2B5E" w:rsidRPr="005F2B5E" w14:paraId="7966A172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7EAE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7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BD1A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6CA057BA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91F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7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7AA6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设计材料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≠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定额默认材料（如普通水泥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白水泥）</w:t>
            </w:r>
          </w:p>
        </w:tc>
      </w:tr>
      <w:tr w:rsidR="005F2B5E" w:rsidRPr="005F2B5E" w14:paraId="474B1DCD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26A8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换算方法</w:t>
            </w:r>
          </w:p>
        </w:tc>
        <w:tc>
          <w:tcPr>
            <w:tcW w:w="7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0BD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新单价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-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原材料费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新材料费</w:t>
            </w:r>
          </w:p>
        </w:tc>
      </w:tr>
      <w:tr w:rsidR="005F2B5E" w:rsidRPr="005F2B5E" w14:paraId="2907FE5A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3294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7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245A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换算后单价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- (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原材料单价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消耗量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) + (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新材料单价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消耗量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)</w:t>
            </w:r>
          </w:p>
        </w:tc>
      </w:tr>
      <w:tr w:rsidR="005F2B5E" w:rsidRPr="005F2B5E" w14:paraId="6FB79AAA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589E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注意事项</w:t>
            </w:r>
          </w:p>
        </w:tc>
        <w:tc>
          <w:tcPr>
            <w:tcW w:w="7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745A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人工、机械消耗量保持不变</w:t>
            </w:r>
          </w:p>
        </w:tc>
      </w:tr>
      <w:tr w:rsidR="005F2B5E" w:rsidRPr="005F2B5E" w14:paraId="711C4813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4FC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  <w:tc>
          <w:tcPr>
            <w:tcW w:w="79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2BEB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普通水泥砂浆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防水砂浆：替换水泥为防水剂</w:t>
            </w:r>
          </w:p>
        </w:tc>
      </w:tr>
    </w:tbl>
    <w:p w14:paraId="650604ED" w14:textId="77777777" w:rsidR="005F2B5E" w:rsidRPr="005F2B5E" w:rsidRDefault="00000000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pict w14:anchorId="5C5F5F25">
          <v:rect id="_x0000_i1027" style="width:0;height:.75pt" o:hralign="center" o:hrstd="t" o:hrnoshade="t" o:hr="t" fillcolor="#0f1115" stroked="f"/>
        </w:pict>
      </w:r>
    </w:p>
    <w:p w14:paraId="32F7D409" w14:textId="394A116F" w:rsidR="005F2B5E" w:rsidRPr="009C203C" w:rsidRDefault="005F2B5E" w:rsidP="00E84048">
      <w:pPr>
        <w:spacing w:line="36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9C203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四、工艺类换算库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688E323C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定义：涉及施工方法、部位、工序、系数等参数的换算规则库。</w:t>
      </w:r>
    </w:p>
    <w:p w14:paraId="322A2740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4.1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定额子目借用</w:t>
      </w:r>
    </w:p>
    <w:p w14:paraId="16309AF8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定义：当清单项目在对应专业定额中无直接子目时，借用其他专业或类似工艺的子目。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7963"/>
      </w:tblGrid>
      <w:tr w:rsidR="005F2B5E" w:rsidRPr="005F2B5E" w14:paraId="488E8D02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D1F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lastRenderedPageBreak/>
              <w:t>项目</w:t>
            </w:r>
          </w:p>
        </w:tc>
        <w:tc>
          <w:tcPr>
            <w:tcW w:w="7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E19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0B20B42E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5F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7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16EB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本专业定额库中无匹配子目</w:t>
            </w:r>
          </w:p>
        </w:tc>
      </w:tr>
      <w:tr w:rsidR="005F2B5E" w:rsidRPr="005F2B5E" w14:paraId="2BE438C7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F27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借用原则</w:t>
            </w:r>
          </w:p>
        </w:tc>
        <w:tc>
          <w:tcPr>
            <w:tcW w:w="7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DDFE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工作内容基本一致、工艺相似</w:t>
            </w:r>
          </w:p>
        </w:tc>
      </w:tr>
      <w:tr w:rsidR="005F2B5E" w:rsidRPr="005F2B5E" w14:paraId="73BA4156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F9A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处理方式</w:t>
            </w:r>
          </w:p>
        </w:tc>
        <w:tc>
          <w:tcPr>
            <w:tcW w:w="7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1321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选择相似子目，进行材料替换或系数调整</w:t>
            </w:r>
          </w:p>
        </w:tc>
      </w:tr>
      <w:tr w:rsidR="005F2B5E" w:rsidRPr="005F2B5E" w14:paraId="35A036C6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82E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标注要求</w:t>
            </w:r>
          </w:p>
        </w:tc>
        <w:tc>
          <w:tcPr>
            <w:tcW w:w="7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42D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在备注中标注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”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及借用理由</w:t>
            </w:r>
          </w:p>
        </w:tc>
      </w:tr>
      <w:tr w:rsidR="005F2B5E" w:rsidRPr="005F2B5E" w14:paraId="3D063675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248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常见借用示例</w:t>
            </w:r>
          </w:p>
        </w:tc>
        <w:tc>
          <w:tcPr>
            <w:tcW w:w="79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FCC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砖胎膜抹灰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借用内墙抹灰（人工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×0.9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）；室外埋地排水管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借用室内铸铁排水管（增补外防腐）</w:t>
            </w:r>
          </w:p>
        </w:tc>
      </w:tr>
    </w:tbl>
    <w:p w14:paraId="3263F88D" w14:textId="698BA125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4.2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部位调整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40430F17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定义：当设计部位与定额子目默认部位不一致时，纠正使用正确的部位子目。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752"/>
      </w:tblGrid>
      <w:tr w:rsidR="005F2B5E" w:rsidRPr="005F2B5E" w14:paraId="45C4802A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6C55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77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683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1DE11CA0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5B83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7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880C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设计部位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≠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定额部位（如外墙抹灰套用内墙子目）</w:t>
            </w:r>
          </w:p>
        </w:tc>
      </w:tr>
      <w:tr w:rsidR="005F2B5E" w:rsidRPr="005F2B5E" w14:paraId="235ECE4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E0C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处理方式</w:t>
            </w:r>
          </w:p>
        </w:tc>
        <w:tc>
          <w:tcPr>
            <w:tcW w:w="7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3AE3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更换为正确部位的子目</w:t>
            </w:r>
          </w:p>
        </w:tc>
      </w:tr>
      <w:tr w:rsidR="005F2B5E" w:rsidRPr="005F2B5E" w14:paraId="78D5017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CDF2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常见错误</w:t>
            </w:r>
          </w:p>
        </w:tc>
        <w:tc>
          <w:tcPr>
            <w:tcW w:w="7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98EB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外墙抹灰不能套内墙子目；柱面抹灰不能套墙面子目</w:t>
            </w:r>
          </w:p>
        </w:tc>
      </w:tr>
      <w:tr w:rsidR="005F2B5E" w:rsidRPr="005F2B5E" w14:paraId="40304789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6C76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  <w:tc>
          <w:tcPr>
            <w:tcW w:w="77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C1CF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设计为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“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外墙抹灰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”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应选外墙抹灰子目，不选内墙抹灰子目</w:t>
            </w:r>
          </w:p>
        </w:tc>
      </w:tr>
    </w:tbl>
    <w:p w14:paraId="17352CE9" w14:textId="2CB1EFC5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4.3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系数调整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（</w:t>
      </w:r>
      <w:r w:rsidR="00862301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小林总在做</w:t>
      </w:r>
      <w:r w:rsidR="00862301" w:rsidRPr="00073540">
        <w:rPr>
          <w:rFonts w:ascii="Segoe UI" w:eastAsia="宋体" w:hAnsi="Segoe UI" w:cs="Segoe UI" w:hint="eastAsia"/>
          <w:b/>
          <w:bCs/>
          <w:color w:val="EE0000"/>
          <w:kern w:val="0"/>
          <w:sz w:val="24"/>
          <w:szCs w:val="24"/>
        </w:rPr>
        <w:t>）</w:t>
      </w:r>
    </w:p>
    <w:p w14:paraId="6E08ADD3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定义：当施工条件与定额默认条件不同时，乘以人工、材料或机械系数进行调整。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344"/>
      </w:tblGrid>
      <w:tr w:rsidR="005F2B5E" w:rsidRPr="005F2B5E" w14:paraId="13B6BB68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66E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73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63B8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26F08544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46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73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744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施工条件与定额说明中的标准条件不符</w:t>
            </w:r>
          </w:p>
        </w:tc>
      </w:tr>
      <w:tr w:rsidR="005F2B5E" w:rsidRPr="005F2B5E" w14:paraId="4347BBD8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4CA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调整依据</w:t>
            </w:r>
          </w:p>
        </w:tc>
        <w:tc>
          <w:tcPr>
            <w:tcW w:w="73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9AEE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定额总说明、章说明、节说明中的系数调整规定</w:t>
            </w:r>
          </w:p>
        </w:tc>
      </w:tr>
      <w:tr w:rsidR="005F2B5E" w:rsidRPr="005F2B5E" w14:paraId="61441682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E24D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73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7F7A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调整后单价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定额人工费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×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系数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定额材料费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定额机械费</w:t>
            </w:r>
          </w:p>
        </w:tc>
      </w:tr>
      <w:tr w:rsidR="005F2B5E" w:rsidRPr="005F2B5E" w14:paraId="3C07BD3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0617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常见系数调整</w:t>
            </w:r>
          </w:p>
        </w:tc>
        <w:tc>
          <w:tcPr>
            <w:tcW w:w="73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76C0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支模高度超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3.6m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×1.2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；砖胎膜抹灰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×0.9</w:t>
            </w:r>
          </w:p>
        </w:tc>
      </w:tr>
    </w:tbl>
    <w:p w14:paraId="0FF349DE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常见系数调整表：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409"/>
        <w:gridCol w:w="3261"/>
      </w:tblGrid>
      <w:tr w:rsidR="005F2B5E" w:rsidRPr="005F2B5E" w14:paraId="5F7AEE09" w14:textId="77777777" w:rsidTr="00EF56A4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57D6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情形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985C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调整系数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E129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适用定额</w:t>
            </w:r>
          </w:p>
        </w:tc>
      </w:tr>
      <w:tr w:rsidR="005F2B5E" w:rsidRPr="005F2B5E" w14:paraId="4F1F04B9" w14:textId="77777777" w:rsidTr="00EF56A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AB34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支模高度超过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3.6m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574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×1.2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40F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柱、墙、梁、板模板</w:t>
            </w:r>
          </w:p>
        </w:tc>
      </w:tr>
      <w:tr w:rsidR="005F2B5E" w:rsidRPr="005F2B5E" w14:paraId="61594DFC" w14:textId="77777777" w:rsidTr="00EF56A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0CB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lastRenderedPageBreak/>
              <w:t>支模高度超过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6m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9F3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×1.3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612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柱、墙、梁、板模板</w:t>
            </w:r>
          </w:p>
        </w:tc>
      </w:tr>
      <w:tr w:rsidR="005F2B5E" w:rsidRPr="005F2B5E" w14:paraId="2F964062" w14:textId="77777777" w:rsidTr="00EF56A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1B2C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砖胎膜抹灰（借用内墙抹灰）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4949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×0.9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67C2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内墙抹灰子目</w:t>
            </w:r>
          </w:p>
        </w:tc>
      </w:tr>
      <w:tr w:rsidR="005F2B5E" w:rsidRPr="005F2B5E" w14:paraId="377F1262" w14:textId="77777777" w:rsidTr="00EF56A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C35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不同材料交接处挂网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3F03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×1.15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2A27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钢丝网安装</w:t>
            </w:r>
          </w:p>
        </w:tc>
      </w:tr>
      <w:tr w:rsidR="005F2B5E" w:rsidRPr="005F2B5E" w14:paraId="17A4DBE8" w14:textId="77777777" w:rsidTr="00EF56A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1161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洞内、地沟内安装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8433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人工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×1.1~1.3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6B7C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管道、设备安装</w:t>
            </w:r>
          </w:p>
        </w:tc>
      </w:tr>
      <w:tr w:rsidR="005F2B5E" w:rsidRPr="005F2B5E" w14:paraId="0AA79931" w14:textId="77777777" w:rsidTr="00EF56A4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516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超高增加费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DF63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按定额说明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B6D9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各专业超高段</w:t>
            </w:r>
          </w:p>
        </w:tc>
      </w:tr>
    </w:tbl>
    <w:p w14:paraId="5AAC98C8" w14:textId="77777777" w:rsidR="005F2B5E" w:rsidRPr="005F2B5E" w:rsidRDefault="00000000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pict w14:anchorId="51D207F9">
          <v:rect id="_x0000_i1028" style="width:0;height:.75pt" o:hralign="center" o:hrstd="t" o:hrnoshade="t" o:hr="t" fillcolor="#0f1115" stroked="f"/>
        </w:pict>
      </w:r>
    </w:p>
    <w:p w14:paraId="2A6E2266" w14:textId="77777777" w:rsidR="005F2B5E" w:rsidRPr="009C203C" w:rsidRDefault="005F2B5E" w:rsidP="00E84048">
      <w:pPr>
        <w:spacing w:line="36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9C203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五、计量类换算库</w:t>
      </w:r>
    </w:p>
    <w:p w14:paraId="5E2A728D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定义：涉及计量单位的统一与转换的换算规则库。</w:t>
      </w:r>
    </w:p>
    <w:p w14:paraId="1D7980B6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5.1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单位换算（</w:t>
      </w:r>
      <w:proofErr w:type="spellStart"/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qty_factor</w:t>
      </w:r>
      <w:proofErr w:type="spellEnd"/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14:paraId="594B98C3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定义：当清单单位与定额单位不一致时，通过换算系数统一计量单位。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7481"/>
      </w:tblGrid>
      <w:tr w:rsidR="005F2B5E" w:rsidRPr="005F2B5E" w14:paraId="3FEFAFEC" w14:textId="77777777" w:rsidTr="00EF56A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0581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04FB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04ADA859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CB54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3DFC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清单单位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≠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定额单位，但属于同一物理量</w:t>
            </w:r>
          </w:p>
        </w:tc>
      </w:tr>
      <w:tr w:rsidR="005F2B5E" w:rsidRPr="005F2B5E" w14:paraId="20DF39A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0EE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换算方法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E8E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计算换算系数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</w:t>
            </w:r>
            <w:proofErr w:type="spell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qty_factor</w:t>
            </w:r>
            <w:proofErr w:type="spellEnd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清单单位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÷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定额单位</w:t>
            </w:r>
          </w:p>
        </w:tc>
      </w:tr>
      <w:tr w:rsidR="005F2B5E" w:rsidRPr="005F2B5E" w14:paraId="1B3E444B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14B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524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定额工程量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清单工程量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× </w:t>
            </w:r>
            <w:proofErr w:type="spell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qty_factor</w:t>
            </w:r>
            <w:proofErr w:type="spellEnd"/>
          </w:p>
        </w:tc>
      </w:tr>
      <w:tr w:rsidR="005F2B5E" w:rsidRPr="005F2B5E" w14:paraId="520C9D7E" w14:textId="77777777" w:rsidTr="00EF5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EAF7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注意事项</w:t>
            </w:r>
          </w:p>
        </w:tc>
        <w:tc>
          <w:tcPr>
            <w:tcW w:w="7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D2C6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不同物理量不可换算（如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m³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不可对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m²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）</w:t>
            </w:r>
          </w:p>
        </w:tc>
      </w:tr>
    </w:tbl>
    <w:p w14:paraId="4902C835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标准换算表：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440"/>
        <w:gridCol w:w="1532"/>
        <w:gridCol w:w="5321"/>
      </w:tblGrid>
      <w:tr w:rsidR="005F2B5E" w:rsidRPr="005F2B5E" w14:paraId="1031D1F1" w14:textId="77777777" w:rsidTr="008623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868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AFE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BC46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proofErr w:type="spell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qty_factor</w:t>
            </w:r>
            <w:proofErr w:type="spellEnd"/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5F9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</w:tr>
      <w:tr w:rsidR="005F2B5E" w:rsidRPr="005F2B5E" w14:paraId="09A5E970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FB2D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977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949A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BBB8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100m³ ÷ 10m³ = 10</w:t>
            </w:r>
          </w:p>
        </w:tc>
      </w:tr>
      <w:tr w:rsidR="005F2B5E" w:rsidRPr="005F2B5E" w14:paraId="67814368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9146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6FE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476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0.01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46EF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100m³ ÷ 100m³ = 1</w:t>
            </w:r>
          </w:p>
        </w:tc>
      </w:tr>
      <w:tr w:rsidR="005F2B5E" w:rsidRPr="005F2B5E" w14:paraId="4699332D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3D28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9ED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BA75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0.01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F24F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260m² ÷ 100m² = 2.6</w:t>
            </w:r>
          </w:p>
        </w:tc>
      </w:tr>
      <w:tr w:rsidR="005F2B5E" w:rsidRPr="005F2B5E" w14:paraId="554F1A4B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D287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B61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C42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8F08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5.84m ÷ 10m = 0.584</w:t>
            </w:r>
          </w:p>
        </w:tc>
      </w:tr>
      <w:tr w:rsidR="005F2B5E" w:rsidRPr="005F2B5E" w14:paraId="7F063410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0872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260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8ABF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0.01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AF3C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 ÷ 100m = 1</w:t>
            </w:r>
          </w:p>
        </w:tc>
      </w:tr>
      <w:tr w:rsidR="005F2B5E" w:rsidRPr="005F2B5E" w14:paraId="49D5900F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83AC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C76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1A63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1.0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2348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单位相同，系数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=1</w:t>
            </w:r>
          </w:p>
        </w:tc>
      </w:tr>
      <w:tr w:rsidR="005F2B5E" w:rsidRPr="005F2B5E" w14:paraId="3FFDB41F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45CB4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lastRenderedPageBreak/>
              <w:t>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5234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75C5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0.01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77F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100kg ÷ 100kg = 1</w:t>
            </w:r>
          </w:p>
        </w:tc>
      </w:tr>
      <w:tr w:rsidR="005F2B5E" w:rsidRPr="005F2B5E" w14:paraId="5EABF63C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DE3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proofErr w:type="gramStart"/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1568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12B6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0.1</w:t>
            </w:r>
          </w:p>
        </w:tc>
        <w:tc>
          <w:tcPr>
            <w:tcW w:w="53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B4E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÷ 10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个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0.1</w:t>
            </w:r>
          </w:p>
        </w:tc>
      </w:tr>
    </w:tbl>
    <w:p w14:paraId="06124BAB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5.2 </w:t>
      </w: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展开面积换算（特殊换算）</w:t>
      </w:r>
    </w:p>
    <w:p w14:paraId="06ED99DE" w14:textId="77777777" w:rsidR="005F2B5E" w:rsidRPr="005F2B5E" w:rsidRDefault="005F2B5E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F2B5E">
        <w:rPr>
          <w:rFonts w:ascii="Segoe UI" w:eastAsia="宋体" w:hAnsi="Segoe UI" w:cs="Segoe UI"/>
          <w:color w:val="0F1115"/>
          <w:kern w:val="0"/>
          <w:sz w:val="24"/>
          <w:szCs w:val="24"/>
        </w:rPr>
        <w:t>定义：适用于管道刷油、保温、防腐等需要计算展开面积的项目。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8154"/>
      </w:tblGrid>
      <w:tr w:rsidR="005F2B5E" w:rsidRPr="005F2B5E" w14:paraId="535E0442" w14:textId="77777777" w:rsidTr="008623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9CB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项目</w:t>
            </w:r>
          </w:p>
        </w:tc>
        <w:tc>
          <w:tcPr>
            <w:tcW w:w="81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BB65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说明</w:t>
            </w:r>
          </w:p>
        </w:tc>
      </w:tr>
      <w:tr w:rsidR="005F2B5E" w:rsidRPr="005F2B5E" w14:paraId="187C782C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6276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适用场景</w:t>
            </w:r>
          </w:p>
        </w:tc>
        <w:tc>
          <w:tcPr>
            <w:tcW w:w="81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2629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管道刷油、管道保温、管道防腐、风管制作等</w:t>
            </w:r>
          </w:p>
        </w:tc>
      </w:tr>
      <w:tr w:rsidR="005F2B5E" w:rsidRPr="005F2B5E" w14:paraId="05C53B80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F07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换算公式</w:t>
            </w:r>
          </w:p>
        </w:tc>
        <w:tc>
          <w:tcPr>
            <w:tcW w:w="81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92109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展开面积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π × D × L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（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D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为管道外径，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L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为长度）</w:t>
            </w:r>
          </w:p>
        </w:tc>
      </w:tr>
      <w:tr w:rsidR="005F2B5E" w:rsidRPr="005F2B5E" w14:paraId="5B471502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604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定额工程量</w:t>
            </w:r>
          </w:p>
        </w:tc>
        <w:tc>
          <w:tcPr>
            <w:tcW w:w="81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1BE1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定额工程量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=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展开面积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÷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定额单位倍数</w:t>
            </w:r>
          </w:p>
        </w:tc>
      </w:tr>
      <w:tr w:rsidR="005F2B5E" w:rsidRPr="005F2B5E" w14:paraId="250875C5" w14:textId="77777777" w:rsidTr="008623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DC99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示例</w:t>
            </w:r>
          </w:p>
        </w:tc>
        <w:tc>
          <w:tcPr>
            <w:tcW w:w="81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B73DB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DN100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管道，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L=100m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，外径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114mm →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面积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=3.14×0.114×100=35.8m²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；定额单位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100m² → 0.358</w:t>
            </w:r>
          </w:p>
        </w:tc>
      </w:tr>
    </w:tbl>
    <w:p w14:paraId="509ADEE8" w14:textId="77777777" w:rsidR="005F2B5E" w:rsidRPr="005F2B5E" w:rsidRDefault="00000000" w:rsidP="00E84048">
      <w:pPr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/>
          <w:color w:val="0F1115"/>
          <w:kern w:val="0"/>
          <w:sz w:val="24"/>
          <w:szCs w:val="24"/>
        </w:rPr>
        <w:pict w14:anchorId="0188CD21">
          <v:rect id="_x0000_i1029" style="width:0;height:.75pt" o:hralign="center" o:hrstd="t" o:hrnoshade="t" o:hr="t" fillcolor="#0f1115" stroked="f"/>
        </w:pict>
      </w:r>
    </w:p>
    <w:p w14:paraId="60664A0A" w14:textId="77777777" w:rsidR="005F2B5E" w:rsidRPr="009C203C" w:rsidRDefault="005F2B5E" w:rsidP="00E84048">
      <w:pPr>
        <w:spacing w:line="360" w:lineRule="exac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9C203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六、规则库使用总结（速查表）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286"/>
        <w:gridCol w:w="2455"/>
        <w:gridCol w:w="1843"/>
      </w:tblGrid>
      <w:tr w:rsidR="005F2B5E" w:rsidRPr="005F2B5E" w14:paraId="39B34F2F" w14:textId="77777777" w:rsidTr="00862301">
        <w:trPr>
          <w:tblHeader/>
        </w:trPr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40B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规则库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9993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核心功能</w:t>
            </w:r>
          </w:p>
        </w:tc>
        <w:tc>
          <w:tcPr>
            <w:tcW w:w="2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883A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输入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DB3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输出</w:t>
            </w:r>
          </w:p>
        </w:tc>
      </w:tr>
      <w:tr w:rsidR="005F2B5E" w:rsidRPr="005F2B5E" w14:paraId="21D00720" w14:textId="77777777" w:rsidTr="00862301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955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清单套定额指引库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C107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快速定位常用清单对应的定额</w:t>
            </w:r>
          </w:p>
        </w:tc>
        <w:tc>
          <w:tcPr>
            <w:tcW w:w="2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6C7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清单项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EC74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推荐定额子目</w:t>
            </w:r>
          </w:p>
        </w:tc>
      </w:tr>
      <w:tr w:rsidR="005F2B5E" w:rsidRPr="005F2B5E" w14:paraId="25F27A79" w14:textId="77777777" w:rsidTr="00862301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14BE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清单匹配定额规则库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86C0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匹配流程与优先级规则</w:t>
            </w:r>
          </w:p>
        </w:tc>
        <w:tc>
          <w:tcPr>
            <w:tcW w:w="2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69C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清单特征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A3AE8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匹配的定额子目</w:t>
            </w:r>
          </w:p>
        </w:tc>
      </w:tr>
      <w:tr w:rsidR="005F2B5E" w:rsidRPr="005F2B5E" w14:paraId="4E6EA4B1" w14:textId="77777777" w:rsidTr="00862301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438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材料类换算库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88E7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强度、厚度、配合比、材料换算</w:t>
            </w:r>
          </w:p>
        </w:tc>
        <w:tc>
          <w:tcPr>
            <w:tcW w:w="2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9307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定额子目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设计参数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834C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换算后的定额</w:t>
            </w:r>
          </w:p>
        </w:tc>
      </w:tr>
      <w:tr w:rsidR="005F2B5E" w:rsidRPr="005F2B5E" w14:paraId="6228E406" w14:textId="77777777" w:rsidTr="00862301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FCA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工艺类换算库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8C01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借用、部位、系数调整</w:t>
            </w:r>
          </w:p>
        </w:tc>
        <w:tc>
          <w:tcPr>
            <w:tcW w:w="2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9F8AC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定额子目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施工条件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5D77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调整后的定额</w:t>
            </w:r>
          </w:p>
        </w:tc>
      </w:tr>
      <w:tr w:rsidR="005F2B5E" w:rsidRPr="005F2B5E" w14:paraId="15FCB89C" w14:textId="77777777" w:rsidTr="00862301">
        <w:tc>
          <w:tcPr>
            <w:tcW w:w="19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9F8F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计量类换算库</w:t>
            </w:r>
          </w:p>
        </w:tc>
        <w:tc>
          <w:tcPr>
            <w:tcW w:w="3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60192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单位换算、展开面积换算</w:t>
            </w:r>
          </w:p>
        </w:tc>
        <w:tc>
          <w:tcPr>
            <w:tcW w:w="24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728F6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清单工程量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 xml:space="preserve"> + </w:t>
            </w: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定额单位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B46ED" w14:textId="77777777" w:rsidR="005F2B5E" w:rsidRPr="005F2B5E" w:rsidRDefault="005F2B5E" w:rsidP="00E84048">
            <w:pPr>
              <w:spacing w:line="360" w:lineRule="exact"/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</w:pPr>
            <w:r w:rsidRPr="005F2B5E">
              <w:rPr>
                <w:rFonts w:ascii="Segoe UI" w:eastAsia="宋体" w:hAnsi="Segoe UI" w:cs="Segoe UI"/>
                <w:color w:val="0F1115"/>
                <w:kern w:val="0"/>
                <w:sz w:val="24"/>
                <w:szCs w:val="24"/>
              </w:rPr>
              <w:t>定额工程量</w:t>
            </w:r>
          </w:p>
        </w:tc>
      </w:tr>
    </w:tbl>
    <w:p w14:paraId="7406192B" w14:textId="4A9CD133" w:rsidR="005F1BC8" w:rsidRPr="005F2B5E" w:rsidRDefault="005F1BC8" w:rsidP="00E84048">
      <w:pPr>
        <w:spacing w:line="360" w:lineRule="exact"/>
        <w:rPr>
          <w:rFonts w:hint="eastAsia"/>
        </w:rPr>
      </w:pPr>
    </w:p>
    <w:sectPr w:rsidR="005F1BC8" w:rsidRPr="005F2B5E" w:rsidSect="00711A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021" w:bottom="1134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48AB" w14:textId="77777777" w:rsidR="005F60F4" w:rsidRDefault="005F60F4" w:rsidP="00B25947">
      <w:pPr>
        <w:rPr>
          <w:rFonts w:hint="eastAsia"/>
        </w:rPr>
      </w:pPr>
      <w:r>
        <w:separator/>
      </w:r>
    </w:p>
  </w:endnote>
  <w:endnote w:type="continuationSeparator" w:id="0">
    <w:p w14:paraId="2F5DC563" w14:textId="77777777" w:rsidR="005F60F4" w:rsidRDefault="005F60F4" w:rsidP="00B259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06BE" w14:textId="77777777" w:rsidR="00EF56A4" w:rsidRDefault="00EF56A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FB21E" w14:textId="77777777" w:rsidR="00EF56A4" w:rsidRDefault="00EF56A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2F9C" w14:textId="77777777" w:rsidR="00EF56A4" w:rsidRDefault="00EF56A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B3C91" w14:textId="77777777" w:rsidR="005F60F4" w:rsidRDefault="005F60F4" w:rsidP="00B25947">
      <w:pPr>
        <w:rPr>
          <w:rFonts w:hint="eastAsia"/>
        </w:rPr>
      </w:pPr>
      <w:r>
        <w:separator/>
      </w:r>
    </w:p>
  </w:footnote>
  <w:footnote w:type="continuationSeparator" w:id="0">
    <w:p w14:paraId="16F2B18E" w14:textId="77777777" w:rsidR="005F60F4" w:rsidRDefault="005F60F4" w:rsidP="00B2594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DC33" w14:textId="77777777" w:rsidR="00EF56A4" w:rsidRDefault="00EF56A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B8E07" w14:textId="77777777" w:rsidR="00EF56A4" w:rsidRDefault="00EF56A4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9E05" w14:textId="77777777" w:rsidR="00EF56A4" w:rsidRDefault="00EF56A4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1C8"/>
    <w:multiLevelType w:val="multilevel"/>
    <w:tmpl w:val="AE4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B90"/>
    <w:multiLevelType w:val="multilevel"/>
    <w:tmpl w:val="D47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074CE"/>
    <w:multiLevelType w:val="multilevel"/>
    <w:tmpl w:val="B9EE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B4CB6"/>
    <w:multiLevelType w:val="multilevel"/>
    <w:tmpl w:val="679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03D1F"/>
    <w:multiLevelType w:val="multilevel"/>
    <w:tmpl w:val="FE0A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4263D"/>
    <w:multiLevelType w:val="multilevel"/>
    <w:tmpl w:val="3F18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727E1"/>
    <w:multiLevelType w:val="multilevel"/>
    <w:tmpl w:val="3E0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50FAE"/>
    <w:multiLevelType w:val="multilevel"/>
    <w:tmpl w:val="59F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B342A"/>
    <w:multiLevelType w:val="multilevel"/>
    <w:tmpl w:val="F142F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D76BE"/>
    <w:multiLevelType w:val="multilevel"/>
    <w:tmpl w:val="48C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F45B5"/>
    <w:multiLevelType w:val="multilevel"/>
    <w:tmpl w:val="FC4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2725B"/>
    <w:multiLevelType w:val="multilevel"/>
    <w:tmpl w:val="BBF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276B8"/>
    <w:multiLevelType w:val="multilevel"/>
    <w:tmpl w:val="8DB6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42D20"/>
    <w:multiLevelType w:val="multilevel"/>
    <w:tmpl w:val="E14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B0EBA"/>
    <w:multiLevelType w:val="multilevel"/>
    <w:tmpl w:val="2D20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1B422E"/>
    <w:multiLevelType w:val="multilevel"/>
    <w:tmpl w:val="322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D688E"/>
    <w:multiLevelType w:val="multilevel"/>
    <w:tmpl w:val="DBA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D4941"/>
    <w:multiLevelType w:val="multilevel"/>
    <w:tmpl w:val="274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44624"/>
    <w:multiLevelType w:val="multilevel"/>
    <w:tmpl w:val="28D6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8F64AF"/>
    <w:multiLevelType w:val="multilevel"/>
    <w:tmpl w:val="BABA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20AB3"/>
    <w:multiLevelType w:val="multilevel"/>
    <w:tmpl w:val="60E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10A47"/>
    <w:multiLevelType w:val="multilevel"/>
    <w:tmpl w:val="EC6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D25F8"/>
    <w:multiLevelType w:val="multilevel"/>
    <w:tmpl w:val="AB9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04971"/>
    <w:multiLevelType w:val="hybridMultilevel"/>
    <w:tmpl w:val="DC8EC432"/>
    <w:lvl w:ilvl="0" w:tplc="33D49AC4">
      <w:start w:val="1"/>
      <w:numFmt w:val="japaneseCounting"/>
      <w:lvlText w:val="%1、"/>
      <w:lvlJc w:val="left"/>
      <w:pPr>
        <w:ind w:left="420" w:hanging="42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1003D60"/>
    <w:multiLevelType w:val="multilevel"/>
    <w:tmpl w:val="8F44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631DD"/>
    <w:multiLevelType w:val="multilevel"/>
    <w:tmpl w:val="49E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64290"/>
    <w:multiLevelType w:val="multilevel"/>
    <w:tmpl w:val="95F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25C66"/>
    <w:multiLevelType w:val="multilevel"/>
    <w:tmpl w:val="EED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75AE6"/>
    <w:multiLevelType w:val="multilevel"/>
    <w:tmpl w:val="052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9125B"/>
    <w:multiLevelType w:val="multilevel"/>
    <w:tmpl w:val="D83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9562B"/>
    <w:multiLevelType w:val="multilevel"/>
    <w:tmpl w:val="D34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064B3"/>
    <w:multiLevelType w:val="multilevel"/>
    <w:tmpl w:val="CE0A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1587B"/>
    <w:multiLevelType w:val="multilevel"/>
    <w:tmpl w:val="6718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B1C91"/>
    <w:multiLevelType w:val="multilevel"/>
    <w:tmpl w:val="5E9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77FAA"/>
    <w:multiLevelType w:val="multilevel"/>
    <w:tmpl w:val="F34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D60BD"/>
    <w:multiLevelType w:val="multilevel"/>
    <w:tmpl w:val="0380B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3244B3"/>
    <w:multiLevelType w:val="multilevel"/>
    <w:tmpl w:val="70F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15448"/>
    <w:multiLevelType w:val="multilevel"/>
    <w:tmpl w:val="369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9F6ECA"/>
    <w:multiLevelType w:val="multilevel"/>
    <w:tmpl w:val="3180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603A68"/>
    <w:multiLevelType w:val="multilevel"/>
    <w:tmpl w:val="E76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100EDE"/>
    <w:multiLevelType w:val="multilevel"/>
    <w:tmpl w:val="1B2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A031D"/>
    <w:multiLevelType w:val="multilevel"/>
    <w:tmpl w:val="5B2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3454"/>
    <w:multiLevelType w:val="multilevel"/>
    <w:tmpl w:val="85CA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EB6264"/>
    <w:multiLevelType w:val="multilevel"/>
    <w:tmpl w:val="D8DE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92DFC"/>
    <w:multiLevelType w:val="multilevel"/>
    <w:tmpl w:val="A4F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17999">
    <w:abstractNumId w:val="23"/>
  </w:num>
  <w:num w:numId="2" w16cid:durableId="168253046">
    <w:abstractNumId w:val="41"/>
  </w:num>
  <w:num w:numId="3" w16cid:durableId="1977099020">
    <w:abstractNumId w:val="20"/>
  </w:num>
  <w:num w:numId="4" w16cid:durableId="1015689848">
    <w:abstractNumId w:val="22"/>
  </w:num>
  <w:num w:numId="5" w16cid:durableId="1734230267">
    <w:abstractNumId w:val="36"/>
  </w:num>
  <w:num w:numId="6" w16cid:durableId="697125823">
    <w:abstractNumId w:val="10"/>
  </w:num>
  <w:num w:numId="7" w16cid:durableId="789975943">
    <w:abstractNumId w:val="16"/>
  </w:num>
  <w:num w:numId="8" w16cid:durableId="1773865243">
    <w:abstractNumId w:val="28"/>
  </w:num>
  <w:num w:numId="9" w16cid:durableId="2056157878">
    <w:abstractNumId w:val="3"/>
  </w:num>
  <w:num w:numId="10" w16cid:durableId="1911184388">
    <w:abstractNumId w:val="11"/>
  </w:num>
  <w:num w:numId="11" w16cid:durableId="116028259">
    <w:abstractNumId w:val="13"/>
  </w:num>
  <w:num w:numId="12" w16cid:durableId="1389262196">
    <w:abstractNumId w:val="43"/>
  </w:num>
  <w:num w:numId="13" w16cid:durableId="256914594">
    <w:abstractNumId w:val="42"/>
  </w:num>
  <w:num w:numId="14" w16cid:durableId="1071198681">
    <w:abstractNumId w:val="35"/>
  </w:num>
  <w:num w:numId="15" w16cid:durableId="2012946026">
    <w:abstractNumId w:val="1"/>
  </w:num>
  <w:num w:numId="16" w16cid:durableId="309406985">
    <w:abstractNumId w:val="44"/>
  </w:num>
  <w:num w:numId="17" w16cid:durableId="183595266">
    <w:abstractNumId w:val="37"/>
  </w:num>
  <w:num w:numId="18" w16cid:durableId="2083871882">
    <w:abstractNumId w:val="12"/>
  </w:num>
  <w:num w:numId="19" w16cid:durableId="53429194">
    <w:abstractNumId w:val="38"/>
  </w:num>
  <w:num w:numId="20" w16cid:durableId="107554200">
    <w:abstractNumId w:val="29"/>
  </w:num>
  <w:num w:numId="21" w16cid:durableId="1319117125">
    <w:abstractNumId w:val="15"/>
  </w:num>
  <w:num w:numId="22" w16cid:durableId="304162953">
    <w:abstractNumId w:val="2"/>
  </w:num>
  <w:num w:numId="23" w16cid:durableId="1905141490">
    <w:abstractNumId w:val="26"/>
  </w:num>
  <w:num w:numId="24" w16cid:durableId="1616135418">
    <w:abstractNumId w:val="8"/>
  </w:num>
  <w:num w:numId="25" w16cid:durableId="1828012108">
    <w:abstractNumId w:val="32"/>
  </w:num>
  <w:num w:numId="26" w16cid:durableId="394934726">
    <w:abstractNumId w:val="31"/>
  </w:num>
  <w:num w:numId="27" w16cid:durableId="1695302506">
    <w:abstractNumId w:val="0"/>
  </w:num>
  <w:num w:numId="28" w16cid:durableId="571231774">
    <w:abstractNumId w:val="5"/>
  </w:num>
  <w:num w:numId="29" w16cid:durableId="927077662">
    <w:abstractNumId w:val="4"/>
  </w:num>
  <w:num w:numId="30" w16cid:durableId="1604652880">
    <w:abstractNumId w:val="27"/>
  </w:num>
  <w:num w:numId="31" w16cid:durableId="1056928643">
    <w:abstractNumId w:val="39"/>
  </w:num>
  <w:num w:numId="32" w16cid:durableId="1463765188">
    <w:abstractNumId w:val="17"/>
  </w:num>
  <w:num w:numId="33" w16cid:durableId="1180925442">
    <w:abstractNumId w:val="24"/>
  </w:num>
  <w:num w:numId="34" w16cid:durableId="35861037">
    <w:abstractNumId w:val="34"/>
  </w:num>
  <w:num w:numId="35" w16cid:durableId="783040273">
    <w:abstractNumId w:val="9"/>
  </w:num>
  <w:num w:numId="36" w16cid:durableId="453643413">
    <w:abstractNumId w:val="18"/>
  </w:num>
  <w:num w:numId="37" w16cid:durableId="101465179">
    <w:abstractNumId w:val="25"/>
  </w:num>
  <w:num w:numId="38" w16cid:durableId="1441148664">
    <w:abstractNumId w:val="14"/>
  </w:num>
  <w:num w:numId="39" w16cid:durableId="1564872580">
    <w:abstractNumId w:val="7"/>
  </w:num>
  <w:num w:numId="40" w16cid:durableId="1657882223">
    <w:abstractNumId w:val="30"/>
  </w:num>
  <w:num w:numId="41" w16cid:durableId="1641961446">
    <w:abstractNumId w:val="21"/>
  </w:num>
  <w:num w:numId="42" w16cid:durableId="2129003436">
    <w:abstractNumId w:val="33"/>
  </w:num>
  <w:num w:numId="43" w16cid:durableId="207493006">
    <w:abstractNumId w:val="6"/>
  </w:num>
  <w:num w:numId="44" w16cid:durableId="1090585337">
    <w:abstractNumId w:val="19"/>
  </w:num>
  <w:num w:numId="45" w16cid:durableId="11614816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8B"/>
    <w:rsid w:val="00073540"/>
    <w:rsid w:val="000B7D0C"/>
    <w:rsid w:val="00165A9D"/>
    <w:rsid w:val="00166FB0"/>
    <w:rsid w:val="00172568"/>
    <w:rsid w:val="001971ED"/>
    <w:rsid w:val="001B5EF4"/>
    <w:rsid w:val="00202F13"/>
    <w:rsid w:val="00205035"/>
    <w:rsid w:val="00254C65"/>
    <w:rsid w:val="00291567"/>
    <w:rsid w:val="00360C20"/>
    <w:rsid w:val="004667ED"/>
    <w:rsid w:val="004E3B43"/>
    <w:rsid w:val="00550633"/>
    <w:rsid w:val="005621C2"/>
    <w:rsid w:val="00567F08"/>
    <w:rsid w:val="00592462"/>
    <w:rsid w:val="005E4378"/>
    <w:rsid w:val="005F1BC8"/>
    <w:rsid w:val="005F2B5E"/>
    <w:rsid w:val="005F60F4"/>
    <w:rsid w:val="00604F6D"/>
    <w:rsid w:val="00625169"/>
    <w:rsid w:val="006B5424"/>
    <w:rsid w:val="006D0E4D"/>
    <w:rsid w:val="00711AEB"/>
    <w:rsid w:val="00716DC1"/>
    <w:rsid w:val="0072751D"/>
    <w:rsid w:val="007A2AF2"/>
    <w:rsid w:val="007A7749"/>
    <w:rsid w:val="007C59B9"/>
    <w:rsid w:val="00862301"/>
    <w:rsid w:val="008A506D"/>
    <w:rsid w:val="009478FB"/>
    <w:rsid w:val="0096126B"/>
    <w:rsid w:val="009C203C"/>
    <w:rsid w:val="009E6736"/>
    <w:rsid w:val="009F68A2"/>
    <w:rsid w:val="00AC6501"/>
    <w:rsid w:val="00B02A2C"/>
    <w:rsid w:val="00B04D8E"/>
    <w:rsid w:val="00B25947"/>
    <w:rsid w:val="00B76C58"/>
    <w:rsid w:val="00B83571"/>
    <w:rsid w:val="00B9473D"/>
    <w:rsid w:val="00C51D0A"/>
    <w:rsid w:val="00C67951"/>
    <w:rsid w:val="00CA62DF"/>
    <w:rsid w:val="00D0348B"/>
    <w:rsid w:val="00D52E42"/>
    <w:rsid w:val="00D66C89"/>
    <w:rsid w:val="00D73AEA"/>
    <w:rsid w:val="00D73B7B"/>
    <w:rsid w:val="00D9306D"/>
    <w:rsid w:val="00DE0AD1"/>
    <w:rsid w:val="00E21537"/>
    <w:rsid w:val="00E84048"/>
    <w:rsid w:val="00EE331F"/>
    <w:rsid w:val="00EE65F7"/>
    <w:rsid w:val="00EF56A4"/>
    <w:rsid w:val="00F70518"/>
    <w:rsid w:val="00F96E4C"/>
    <w:rsid w:val="00FC7ADD"/>
    <w:rsid w:val="00FD538F"/>
    <w:rsid w:val="00FE7AEC"/>
    <w:rsid w:val="00FF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CAFB3"/>
  <w15:chartTrackingRefBased/>
  <w15:docId w15:val="{0324CE21-F3E0-4FEC-976F-DC35EE11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3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4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4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4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4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4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4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4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34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3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34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34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34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34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34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34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34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4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3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4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3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4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34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34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59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59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59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5947"/>
    <w:rPr>
      <w:sz w:val="18"/>
      <w:szCs w:val="18"/>
    </w:rPr>
  </w:style>
  <w:style w:type="character" w:styleId="af2">
    <w:name w:val="Hyperlink"/>
    <w:basedOn w:val="a0"/>
    <w:uiPriority w:val="99"/>
    <w:unhideWhenUsed/>
    <w:rsid w:val="009F68A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F68A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D52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8</Pages>
  <Words>2170</Words>
  <Characters>2454</Characters>
  <Application>Microsoft Office Word</Application>
  <DocSecurity>0</DocSecurity>
  <Lines>306</Lines>
  <Paragraphs>462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曹元志</dc:creator>
  <cp:keywords/>
  <dc:description/>
  <cp:lastModifiedBy>曹元志</cp:lastModifiedBy>
  <cp:revision>58</cp:revision>
  <dcterms:created xsi:type="dcterms:W3CDTF">2026-06-07T14:01:00Z</dcterms:created>
  <dcterms:modified xsi:type="dcterms:W3CDTF">2026-06-10T00:59:00Z</dcterms:modified>
</cp:coreProperties>
</file>