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F5099" w14:textId="77777777" w:rsidR="006A2A93" w:rsidRDefault="000371F1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第一章 </w:t>
      </w:r>
      <w:r>
        <w:rPr>
          <w:rFonts w:ascii="黑体" w:eastAsia="黑体" w:hAnsi="宋体" w:cs="宋体" w:hint="eastAsia"/>
          <w:kern w:val="0"/>
          <w:sz w:val="28"/>
          <w:szCs w:val="28"/>
        </w:rPr>
        <w:t xml:space="preserve"> </w:t>
      </w:r>
      <w:r>
        <w:rPr>
          <w:rFonts w:ascii="黑体" w:eastAsia="黑体" w:hAnsi="宋体" w:cs="宋体" w:hint="eastAsia"/>
          <w:kern w:val="0"/>
          <w:sz w:val="24"/>
        </w:rPr>
        <w:t>矢量分析和场论基础</w:t>
      </w:r>
    </w:p>
    <w:p w14:paraId="5E128B3A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  矢量分析和场论基础</w:t>
      </w:r>
    </w:p>
    <w:p w14:paraId="08742603" w14:textId="77777777" w:rsidR="006A2A93" w:rsidRDefault="000371F1">
      <w:pPr>
        <w:widowControl/>
        <w:numPr>
          <w:ilvl w:val="0"/>
          <w:numId w:val="2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标量与矢量</w:t>
      </w:r>
    </w:p>
    <w:p w14:paraId="6AE2F0D1" w14:textId="77777777" w:rsidR="006A2A93" w:rsidRDefault="000371F1">
      <w:pPr>
        <w:widowControl/>
        <w:numPr>
          <w:ilvl w:val="0"/>
          <w:numId w:val="2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矢量的基本运算</w:t>
      </w:r>
    </w:p>
    <w:p w14:paraId="1F3D76D1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 标量场</w:t>
      </w:r>
    </w:p>
    <w:p w14:paraId="1403F131" w14:textId="77777777" w:rsidR="006A2A93" w:rsidRDefault="000371F1">
      <w:pPr>
        <w:widowControl/>
        <w:numPr>
          <w:ilvl w:val="0"/>
          <w:numId w:val="3"/>
        </w:numPr>
        <w:tabs>
          <w:tab w:val="clear" w:pos="312"/>
          <w:tab w:val="left" w:pos="945"/>
        </w:tabs>
        <w:spacing w:line="36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标量场的方向导数</w:t>
      </w:r>
    </w:p>
    <w:p w14:paraId="7648A04A" w14:textId="77777777" w:rsidR="006A2A93" w:rsidRDefault="000371F1">
      <w:pPr>
        <w:widowControl/>
        <w:numPr>
          <w:ilvl w:val="0"/>
          <w:numId w:val="3"/>
        </w:numPr>
        <w:tabs>
          <w:tab w:val="clear" w:pos="312"/>
          <w:tab w:val="left" w:pos="945"/>
        </w:tabs>
        <w:spacing w:line="36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标量场的梯度</w:t>
      </w:r>
    </w:p>
    <w:p w14:paraId="5B3A3FA0" w14:textId="77777777" w:rsidR="006A2A93" w:rsidRDefault="006A2A93">
      <w:pPr>
        <w:widowControl/>
        <w:spacing w:line="440" w:lineRule="exact"/>
        <w:rPr>
          <w:rFonts w:ascii="黑体" w:eastAsia="黑体" w:hAnsi="宋体" w:cs="宋体" w:hint="eastAsia"/>
          <w:kern w:val="0"/>
          <w:sz w:val="24"/>
        </w:rPr>
      </w:pPr>
    </w:p>
    <w:p w14:paraId="64A7C9FE" w14:textId="77777777" w:rsidR="006A2A93" w:rsidRDefault="000371F1">
      <w:pPr>
        <w:widowControl/>
        <w:tabs>
          <w:tab w:val="left" w:pos="945"/>
        </w:tabs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  矢量场</w:t>
      </w:r>
    </w:p>
    <w:p w14:paraId="13FD128E" w14:textId="77777777" w:rsidR="006A2A93" w:rsidRDefault="000371F1">
      <w:pPr>
        <w:widowControl/>
        <w:numPr>
          <w:ilvl w:val="0"/>
          <w:numId w:val="4"/>
        </w:numPr>
        <w:tabs>
          <w:tab w:val="clear" w:pos="312"/>
          <w:tab w:val="left" w:pos="945"/>
        </w:tabs>
        <w:spacing w:line="36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矢量场的通量与散度</w:t>
      </w:r>
    </w:p>
    <w:p w14:paraId="6EBDA009" w14:textId="77777777" w:rsidR="006A2A93" w:rsidRDefault="000371F1">
      <w:pPr>
        <w:widowControl/>
        <w:numPr>
          <w:ilvl w:val="0"/>
          <w:numId w:val="4"/>
        </w:numPr>
        <w:tabs>
          <w:tab w:val="clear" w:pos="312"/>
          <w:tab w:val="left" w:pos="945"/>
        </w:tabs>
        <w:spacing w:line="360" w:lineRule="auto"/>
        <w:ind w:left="437"/>
        <w:rPr>
          <w:rFonts w:ascii="黑体" w:eastAsia="黑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矢量场的环量与旋度</w:t>
      </w:r>
    </w:p>
    <w:p w14:paraId="7BB159EC" w14:textId="77777777" w:rsidR="006A2A93" w:rsidRDefault="000371F1">
      <w:pPr>
        <w:widowControl/>
        <w:tabs>
          <w:tab w:val="left" w:pos="945"/>
        </w:tabs>
        <w:spacing w:line="36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第四节  格林定理和亥姆霍兹定理</w:t>
      </w:r>
    </w:p>
    <w:p w14:paraId="5DD3BF39" w14:textId="77777777" w:rsidR="006A2A93" w:rsidRDefault="000371F1">
      <w:pPr>
        <w:widowControl/>
        <w:numPr>
          <w:ilvl w:val="0"/>
          <w:numId w:val="5"/>
        </w:numPr>
        <w:tabs>
          <w:tab w:val="clear" w:pos="312"/>
          <w:tab w:val="left" w:pos="945"/>
        </w:tabs>
        <w:spacing w:line="36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格林定理</w:t>
      </w:r>
    </w:p>
    <w:p w14:paraId="1F5BDDBA" w14:textId="77777777" w:rsidR="006A2A93" w:rsidRDefault="000371F1">
      <w:pPr>
        <w:widowControl/>
        <w:numPr>
          <w:ilvl w:val="0"/>
          <w:numId w:val="5"/>
        </w:numPr>
        <w:tabs>
          <w:tab w:val="clear" w:pos="312"/>
          <w:tab w:val="left" w:pos="945"/>
        </w:tabs>
        <w:spacing w:line="360" w:lineRule="auto"/>
        <w:ind w:left="437"/>
        <w:rPr>
          <w:rFonts w:ascii="黑体" w:eastAsia="黑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亥姆霍兹定理</w:t>
      </w:r>
    </w:p>
    <w:p w14:paraId="2255F141" w14:textId="77777777" w:rsidR="006A2A93" w:rsidRDefault="006A2A93">
      <w:pPr>
        <w:widowControl/>
        <w:tabs>
          <w:tab w:val="left" w:pos="945"/>
        </w:tabs>
        <w:spacing w:line="360" w:lineRule="auto"/>
        <w:rPr>
          <w:rFonts w:ascii="黑体" w:eastAsia="黑体" w:hAnsi="宋体" w:cs="宋体" w:hint="eastAsia"/>
          <w:kern w:val="0"/>
          <w:sz w:val="24"/>
        </w:rPr>
      </w:pPr>
    </w:p>
    <w:p w14:paraId="5615056E" w14:textId="77777777" w:rsidR="006A2A93" w:rsidRDefault="000371F1">
      <w:pPr>
        <w:widowControl/>
        <w:spacing w:line="440" w:lineRule="exact"/>
        <w:jc w:val="center"/>
        <w:rPr>
          <w:b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第二章  静电场</w:t>
      </w:r>
      <w:bookmarkStart w:id="0" w:name="OLE_LINK23"/>
    </w:p>
    <w:p w14:paraId="7DB58320" w14:textId="77777777" w:rsidR="006A2A93" w:rsidRDefault="000371F1">
      <w:pPr>
        <w:widowControl/>
        <w:tabs>
          <w:tab w:val="left" w:pos="945"/>
        </w:tabs>
        <w:spacing w:line="360" w:lineRule="auto"/>
        <w:jc w:val="center"/>
        <w:rPr>
          <w:rFonts w:ascii="黑体" w:eastAsia="黑体" w:hAnsi="宋体" w:cs="宋体" w:hint="eastAsia"/>
          <w:kern w:val="0"/>
          <w:sz w:val="24"/>
        </w:rPr>
      </w:pPr>
      <w:bookmarkStart w:id="1" w:name="OLE_LINK26"/>
      <w:bookmarkEnd w:id="0"/>
      <w:r>
        <w:rPr>
          <w:rFonts w:ascii="黑体" w:eastAsia="黑体" w:hAnsi="宋体" w:cs="宋体" w:hint="eastAsia"/>
          <w:kern w:val="0"/>
          <w:sz w:val="24"/>
        </w:rPr>
        <w:t>第一节  真空中的静电场</w:t>
      </w:r>
    </w:p>
    <w:p w14:paraId="37745BDC" w14:textId="77777777" w:rsidR="006A2A93" w:rsidRDefault="000371F1">
      <w:pPr>
        <w:widowControl/>
        <w:numPr>
          <w:ilvl w:val="0"/>
          <w:numId w:val="7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电场强度</w:t>
      </w:r>
    </w:p>
    <w:p w14:paraId="05F4EB1B" w14:textId="77777777" w:rsidR="006A2A93" w:rsidRDefault="000371F1">
      <w:pPr>
        <w:widowControl/>
        <w:numPr>
          <w:ilvl w:val="0"/>
          <w:numId w:val="7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电位</w:t>
      </w:r>
    </w:p>
    <w:p w14:paraId="1FEC18AB" w14:textId="77777777" w:rsidR="006A2A93" w:rsidRDefault="000371F1">
      <w:pPr>
        <w:widowControl/>
        <w:numPr>
          <w:ilvl w:val="0"/>
          <w:numId w:val="7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场强和电位的关系</w:t>
      </w:r>
    </w:p>
    <w:p w14:paraId="3F7B11E4" w14:textId="77777777" w:rsidR="006A2A93" w:rsidRDefault="000371F1">
      <w:pPr>
        <w:widowControl/>
        <w:numPr>
          <w:ilvl w:val="0"/>
          <w:numId w:val="7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场的分布图形</w:t>
      </w:r>
    </w:p>
    <w:p w14:paraId="6F6A3363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 电介质中的静电场</w:t>
      </w:r>
    </w:p>
    <w:p w14:paraId="58425BD1" w14:textId="77777777" w:rsidR="006A2A93" w:rsidRDefault="000371F1">
      <w:pPr>
        <w:widowControl/>
        <w:numPr>
          <w:ilvl w:val="0"/>
          <w:numId w:val="8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介质的极化</w:t>
      </w:r>
    </w:p>
    <w:p w14:paraId="04C94EB3" w14:textId="77777777" w:rsidR="006A2A93" w:rsidRDefault="000371F1">
      <w:pPr>
        <w:widowControl/>
        <w:numPr>
          <w:ilvl w:val="0"/>
          <w:numId w:val="8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介质中的静电场</w:t>
      </w:r>
    </w:p>
    <w:p w14:paraId="39DCE07A" w14:textId="77777777" w:rsidR="006A2A93" w:rsidRDefault="000371F1">
      <w:pPr>
        <w:widowControl/>
        <w:numPr>
          <w:ilvl w:val="0"/>
          <w:numId w:val="8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高斯通量定律的应用</w:t>
      </w:r>
    </w:p>
    <w:p w14:paraId="699C6BAE" w14:textId="77777777" w:rsidR="006A2A93" w:rsidRDefault="000371F1">
      <w:pPr>
        <w:widowControl/>
        <w:tabs>
          <w:tab w:val="left" w:pos="945"/>
        </w:tabs>
        <w:spacing w:line="36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  静电场的基本方程和边界条件</w:t>
      </w:r>
    </w:p>
    <w:p w14:paraId="30DBD75E" w14:textId="77777777" w:rsidR="006A2A93" w:rsidRDefault="000371F1">
      <w:pPr>
        <w:widowControl/>
        <w:numPr>
          <w:ilvl w:val="0"/>
          <w:numId w:val="9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积分形式的基本方程</w:t>
      </w:r>
    </w:p>
    <w:p w14:paraId="7CE1ECDD" w14:textId="77777777" w:rsidR="006A2A93" w:rsidRDefault="000371F1">
      <w:pPr>
        <w:widowControl/>
        <w:numPr>
          <w:ilvl w:val="0"/>
          <w:numId w:val="9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微分形式的基本方程</w:t>
      </w:r>
    </w:p>
    <w:p w14:paraId="0248D193" w14:textId="77777777" w:rsidR="006A2A93" w:rsidRDefault="000371F1">
      <w:pPr>
        <w:widowControl/>
        <w:numPr>
          <w:ilvl w:val="0"/>
          <w:numId w:val="9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边界条件</w:t>
      </w:r>
    </w:p>
    <w:p w14:paraId="3E9CAE79" w14:textId="77777777" w:rsidR="006A2A93" w:rsidRDefault="000371F1">
      <w:pPr>
        <w:widowControl/>
        <w:numPr>
          <w:ilvl w:val="0"/>
          <w:numId w:val="9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导体与介质分界面上的边界条件</w:t>
      </w:r>
    </w:p>
    <w:p w14:paraId="1BDE2909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>第四节  泊松方程、拉普拉斯方程及唯一性定理</w:t>
      </w:r>
    </w:p>
    <w:p w14:paraId="34D8F6EB" w14:textId="77777777" w:rsidR="006A2A93" w:rsidRDefault="000371F1">
      <w:pPr>
        <w:widowControl/>
        <w:numPr>
          <w:ilvl w:val="0"/>
          <w:numId w:val="10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泊松方程和拉普拉斯方程</w:t>
      </w:r>
    </w:p>
    <w:p w14:paraId="02855524" w14:textId="77777777" w:rsidR="006A2A93" w:rsidRDefault="000371F1">
      <w:pPr>
        <w:widowControl/>
        <w:numPr>
          <w:ilvl w:val="0"/>
          <w:numId w:val="10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唯一性定理</w:t>
      </w:r>
    </w:p>
    <w:p w14:paraId="501FE94B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第五节  镜像法</w:t>
      </w:r>
    </w:p>
    <w:p w14:paraId="7345CA52" w14:textId="77777777" w:rsidR="006A2A93" w:rsidRDefault="000371F1">
      <w:pPr>
        <w:widowControl/>
        <w:numPr>
          <w:ilvl w:val="0"/>
          <w:numId w:val="11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点电荷对接地无限大导体平面的镜像</w:t>
      </w:r>
    </w:p>
    <w:p w14:paraId="576FA818" w14:textId="77777777" w:rsidR="006A2A93" w:rsidRDefault="000371F1">
      <w:pPr>
        <w:widowControl/>
        <w:numPr>
          <w:ilvl w:val="0"/>
          <w:numId w:val="11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两种介质交界的点电荷的镜像</w:t>
      </w:r>
    </w:p>
    <w:p w14:paraId="719087BE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第六节  电容与部分电容</w:t>
      </w:r>
    </w:p>
    <w:p w14:paraId="50B47ADC" w14:textId="77777777" w:rsidR="006A2A93" w:rsidRDefault="000371F1">
      <w:pPr>
        <w:widowControl/>
        <w:numPr>
          <w:ilvl w:val="0"/>
          <w:numId w:val="12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电容</w:t>
      </w:r>
    </w:p>
    <w:p w14:paraId="36DA270F" w14:textId="77777777" w:rsidR="006A2A93" w:rsidRDefault="000371F1">
      <w:pPr>
        <w:widowControl/>
        <w:numPr>
          <w:ilvl w:val="0"/>
          <w:numId w:val="12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部分电容</w:t>
      </w:r>
    </w:p>
    <w:p w14:paraId="6A193BD2" w14:textId="77777777" w:rsidR="006A2A93" w:rsidRDefault="006A2A93">
      <w:pPr>
        <w:widowControl/>
        <w:tabs>
          <w:tab w:val="left" w:pos="945"/>
        </w:tabs>
        <w:spacing w:line="300" w:lineRule="auto"/>
        <w:rPr>
          <w:rFonts w:ascii="宋体" w:hAnsi="宋体" w:cs="宋体" w:hint="eastAsia"/>
          <w:kern w:val="0"/>
          <w:sz w:val="24"/>
        </w:rPr>
      </w:pPr>
    </w:p>
    <w:p w14:paraId="6518CB2B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第三章  恒定电场</w:t>
      </w:r>
    </w:p>
    <w:p w14:paraId="44195361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  电流与电流密度</w:t>
      </w:r>
    </w:p>
    <w:p w14:paraId="1AA08B47" w14:textId="77777777" w:rsidR="006A2A93" w:rsidRDefault="000371F1">
      <w:pPr>
        <w:widowControl/>
        <w:numPr>
          <w:ilvl w:val="0"/>
          <w:numId w:val="14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电流与电流密度的定义</w:t>
      </w:r>
    </w:p>
    <w:p w14:paraId="1C0BF0DF" w14:textId="77777777" w:rsidR="006A2A93" w:rsidRDefault="000371F1">
      <w:pPr>
        <w:widowControl/>
        <w:numPr>
          <w:ilvl w:val="0"/>
          <w:numId w:val="14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电流密度与电场强度的关系</w:t>
      </w:r>
    </w:p>
    <w:p w14:paraId="112458D5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 恒定电场的基本方程和边界</w:t>
      </w:r>
    </w:p>
    <w:p w14:paraId="3A70913C" w14:textId="77777777" w:rsidR="006A2A93" w:rsidRDefault="000371F1">
      <w:pPr>
        <w:widowControl/>
        <w:numPr>
          <w:ilvl w:val="0"/>
          <w:numId w:val="15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电流连续性方程和场强环路定律</w:t>
      </w:r>
    </w:p>
    <w:p w14:paraId="0B808AEF" w14:textId="77777777" w:rsidR="006A2A93" w:rsidRDefault="000371F1">
      <w:pPr>
        <w:widowControl/>
        <w:numPr>
          <w:ilvl w:val="0"/>
          <w:numId w:val="15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恒定电场的基本方程</w:t>
      </w:r>
    </w:p>
    <w:p w14:paraId="5D5EA806" w14:textId="77777777" w:rsidR="006A2A93" w:rsidRDefault="000371F1">
      <w:pPr>
        <w:widowControl/>
        <w:numPr>
          <w:ilvl w:val="0"/>
          <w:numId w:val="15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恒定电场的拉普拉斯方程</w:t>
      </w:r>
    </w:p>
    <w:p w14:paraId="1360C6AC" w14:textId="77777777" w:rsidR="006A2A93" w:rsidRDefault="000371F1">
      <w:pPr>
        <w:widowControl/>
        <w:numPr>
          <w:ilvl w:val="0"/>
          <w:numId w:val="15"/>
        </w:numPr>
        <w:tabs>
          <w:tab w:val="left" w:pos="945"/>
        </w:tabs>
        <w:spacing w:line="300" w:lineRule="auto"/>
        <w:ind w:left="945" w:hanging="51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恒定电场的边界条件</w:t>
      </w:r>
    </w:p>
    <w:p w14:paraId="02B27BD2" w14:textId="77777777" w:rsidR="006A2A93" w:rsidRDefault="000371F1">
      <w:pPr>
        <w:widowControl/>
        <w:tabs>
          <w:tab w:val="left" w:pos="945"/>
        </w:tabs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  能量损耗与电动势</w:t>
      </w:r>
    </w:p>
    <w:p w14:paraId="1444D7C5" w14:textId="77777777" w:rsidR="006A2A93" w:rsidRDefault="000371F1">
      <w:pPr>
        <w:widowControl/>
        <w:numPr>
          <w:ilvl w:val="0"/>
          <w:numId w:val="16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焦耳定律</w:t>
      </w:r>
    </w:p>
    <w:p w14:paraId="3016680D" w14:textId="77777777" w:rsidR="006A2A93" w:rsidRDefault="000371F1">
      <w:pPr>
        <w:widowControl/>
        <w:numPr>
          <w:ilvl w:val="0"/>
          <w:numId w:val="16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电源电动势</w:t>
      </w:r>
    </w:p>
    <w:p w14:paraId="66A29024" w14:textId="77777777" w:rsidR="006A2A93" w:rsidRDefault="000371F1">
      <w:pPr>
        <w:widowControl/>
        <w:numPr>
          <w:ilvl w:val="0"/>
          <w:numId w:val="16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静电比拟</w:t>
      </w:r>
    </w:p>
    <w:p w14:paraId="0580919E" w14:textId="77777777" w:rsidR="006A2A93" w:rsidRDefault="000371F1">
      <w:pPr>
        <w:widowControl/>
        <w:numPr>
          <w:ilvl w:val="0"/>
          <w:numId w:val="16"/>
        </w:numPr>
        <w:tabs>
          <w:tab w:val="clear" w:pos="312"/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电导与电阻</w:t>
      </w:r>
    </w:p>
    <w:p w14:paraId="305F1A63" w14:textId="77777777" w:rsidR="006A2A93" w:rsidRDefault="006A2A93">
      <w:pPr>
        <w:widowControl/>
        <w:tabs>
          <w:tab w:val="left" w:pos="945"/>
        </w:tabs>
        <w:spacing w:line="300" w:lineRule="auto"/>
        <w:rPr>
          <w:rFonts w:ascii="宋体" w:hAnsi="宋体" w:cs="宋体" w:hint="eastAsia"/>
          <w:kern w:val="0"/>
          <w:sz w:val="24"/>
        </w:rPr>
      </w:pPr>
    </w:p>
    <w:p w14:paraId="4B842673" w14:textId="77777777" w:rsidR="006A2A93" w:rsidRDefault="000371F1">
      <w:pPr>
        <w:widowControl/>
        <w:tabs>
          <w:tab w:val="left" w:pos="945"/>
        </w:tabs>
        <w:spacing w:line="36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第四章  恒定磁场</w:t>
      </w:r>
      <w:bookmarkEnd w:id="1"/>
    </w:p>
    <w:p w14:paraId="3F54FA05" w14:textId="77777777" w:rsidR="006A2A93" w:rsidRDefault="000371F1">
      <w:pPr>
        <w:widowControl/>
        <w:tabs>
          <w:tab w:val="left" w:pos="945"/>
        </w:tabs>
        <w:spacing w:line="36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  真空中的恒定磁场</w:t>
      </w:r>
    </w:p>
    <w:p w14:paraId="3A086583" w14:textId="77777777" w:rsidR="006A2A93" w:rsidRDefault="000371F1">
      <w:pPr>
        <w:widowControl/>
        <w:numPr>
          <w:ilvl w:val="0"/>
          <w:numId w:val="18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磁感应强度</w:t>
      </w:r>
    </w:p>
    <w:p w14:paraId="6F2B284E" w14:textId="77777777" w:rsidR="006A2A93" w:rsidRDefault="000371F1">
      <w:pPr>
        <w:widowControl/>
        <w:numPr>
          <w:ilvl w:val="0"/>
          <w:numId w:val="18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磁场的高斯定律和安培环路定律</w:t>
      </w:r>
    </w:p>
    <w:p w14:paraId="65B630BE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 磁媒质中的恒定磁场</w:t>
      </w:r>
    </w:p>
    <w:p w14:paraId="1978E555" w14:textId="77777777" w:rsidR="006A2A93" w:rsidRDefault="000371F1">
      <w:pPr>
        <w:widowControl/>
        <w:numPr>
          <w:ilvl w:val="0"/>
          <w:numId w:val="19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磁媒质的磁化</w:t>
      </w:r>
    </w:p>
    <w:p w14:paraId="4E02AE77" w14:textId="77777777" w:rsidR="006A2A93" w:rsidRDefault="000371F1">
      <w:pPr>
        <w:widowControl/>
        <w:numPr>
          <w:ilvl w:val="0"/>
          <w:numId w:val="19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磁媒质中的恒定磁场</w:t>
      </w:r>
    </w:p>
    <w:p w14:paraId="57EBFB19" w14:textId="77777777" w:rsidR="006A2A93" w:rsidRDefault="000371F1">
      <w:pPr>
        <w:widowControl/>
        <w:tabs>
          <w:tab w:val="left" w:pos="945"/>
        </w:tabs>
        <w:spacing w:line="36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>第三节  恒定磁场的基本方程和边界条件</w:t>
      </w:r>
    </w:p>
    <w:p w14:paraId="130CCF31" w14:textId="77777777" w:rsidR="006A2A93" w:rsidRDefault="000371F1">
      <w:pPr>
        <w:widowControl/>
        <w:numPr>
          <w:ilvl w:val="0"/>
          <w:numId w:val="20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积分形式的基本方程</w:t>
      </w:r>
    </w:p>
    <w:p w14:paraId="6D754DDC" w14:textId="77777777" w:rsidR="006A2A93" w:rsidRDefault="000371F1">
      <w:pPr>
        <w:widowControl/>
        <w:numPr>
          <w:ilvl w:val="0"/>
          <w:numId w:val="20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微分形式的基本方程</w:t>
      </w:r>
    </w:p>
    <w:p w14:paraId="4838E091" w14:textId="77777777" w:rsidR="006A2A93" w:rsidRDefault="000371F1">
      <w:pPr>
        <w:widowControl/>
        <w:numPr>
          <w:ilvl w:val="0"/>
          <w:numId w:val="20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恒定磁场的边界条件</w:t>
      </w:r>
    </w:p>
    <w:p w14:paraId="490BE707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第四节  矢量磁位和标量磁位</w:t>
      </w:r>
    </w:p>
    <w:p w14:paraId="68AAD4E7" w14:textId="77777777" w:rsidR="006A2A93" w:rsidRDefault="000371F1">
      <w:pPr>
        <w:widowControl/>
        <w:numPr>
          <w:ilvl w:val="0"/>
          <w:numId w:val="21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矢量磁位</w:t>
      </w:r>
    </w:p>
    <w:p w14:paraId="7CB68831" w14:textId="77777777" w:rsidR="006A2A93" w:rsidRDefault="000371F1">
      <w:pPr>
        <w:widowControl/>
        <w:numPr>
          <w:ilvl w:val="0"/>
          <w:numId w:val="21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矢量磁位的边值问题和镜像法</w:t>
      </w:r>
    </w:p>
    <w:p w14:paraId="0193BDAF" w14:textId="77777777" w:rsidR="006A2A93" w:rsidRDefault="000371F1">
      <w:pPr>
        <w:widowControl/>
        <w:numPr>
          <w:ilvl w:val="0"/>
          <w:numId w:val="21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标量磁位</w:t>
      </w:r>
    </w:p>
    <w:p w14:paraId="1BE09C0C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第五节  电感</w:t>
      </w:r>
    </w:p>
    <w:p w14:paraId="12CF380D" w14:textId="77777777" w:rsidR="006A2A93" w:rsidRDefault="000371F1">
      <w:pPr>
        <w:widowControl/>
        <w:numPr>
          <w:ilvl w:val="0"/>
          <w:numId w:val="22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自感与互感</w:t>
      </w:r>
    </w:p>
    <w:p w14:paraId="32A618D6" w14:textId="77777777" w:rsidR="006A2A93" w:rsidRDefault="000371F1">
      <w:pPr>
        <w:widowControl/>
        <w:numPr>
          <w:ilvl w:val="0"/>
          <w:numId w:val="22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内自感与外自感</w:t>
      </w:r>
    </w:p>
    <w:p w14:paraId="29139E3A" w14:textId="77777777" w:rsidR="006A2A93" w:rsidRDefault="000371F1">
      <w:pPr>
        <w:widowControl/>
        <w:tabs>
          <w:tab w:val="left" w:pos="945"/>
        </w:tabs>
        <w:spacing w:line="300" w:lineRule="auto"/>
        <w:ind w:left="947" w:hanging="510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第六节  磁场能量和磁场力</w:t>
      </w:r>
    </w:p>
    <w:p w14:paraId="70A9D60B" w14:textId="77777777" w:rsidR="006A2A93" w:rsidRDefault="000371F1">
      <w:pPr>
        <w:widowControl/>
        <w:numPr>
          <w:ilvl w:val="0"/>
          <w:numId w:val="23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磁场能量与磁链的关系</w:t>
      </w:r>
    </w:p>
    <w:p w14:paraId="3E856AAE" w14:textId="77777777" w:rsidR="006A2A93" w:rsidRDefault="000371F1">
      <w:pPr>
        <w:widowControl/>
        <w:numPr>
          <w:ilvl w:val="0"/>
          <w:numId w:val="23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磁场能量与基本场量间的关系</w:t>
      </w:r>
    </w:p>
    <w:p w14:paraId="1F5A6F0D" w14:textId="77777777" w:rsidR="006A2A93" w:rsidRDefault="000371F1">
      <w:pPr>
        <w:widowControl/>
        <w:numPr>
          <w:ilvl w:val="0"/>
          <w:numId w:val="23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磁场能量和自感的关系</w:t>
      </w:r>
    </w:p>
    <w:p w14:paraId="6B631764" w14:textId="77777777" w:rsidR="006A2A93" w:rsidRDefault="000371F1">
      <w:pPr>
        <w:widowControl/>
        <w:numPr>
          <w:ilvl w:val="0"/>
          <w:numId w:val="23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磁场力</w:t>
      </w:r>
    </w:p>
    <w:p w14:paraId="53855714" w14:textId="77777777" w:rsidR="006A2A93" w:rsidRDefault="006A2A93">
      <w:pPr>
        <w:widowControl/>
        <w:tabs>
          <w:tab w:val="left" w:pos="945"/>
        </w:tabs>
        <w:spacing w:line="300" w:lineRule="auto"/>
        <w:ind w:left="437"/>
        <w:rPr>
          <w:rFonts w:ascii="宋体" w:hAnsi="宋体" w:cs="宋体" w:hint="eastAsia"/>
          <w:kern w:val="0"/>
          <w:sz w:val="24"/>
        </w:rPr>
      </w:pPr>
    </w:p>
    <w:p w14:paraId="3D6A8EEE" w14:textId="77777777" w:rsidR="006A2A93" w:rsidRDefault="000371F1">
      <w:pPr>
        <w:widowControl/>
        <w:tabs>
          <w:tab w:val="left" w:pos="945"/>
        </w:tabs>
        <w:spacing w:line="300" w:lineRule="auto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第五章  时变电磁场</w:t>
      </w:r>
    </w:p>
    <w:p w14:paraId="1A409A57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第一节</w:t>
      </w:r>
      <w:r>
        <w:rPr>
          <w:rFonts w:ascii="黑体" w:eastAsia="黑体" w:hAnsi="宋体" w:cs="宋体" w:hint="eastAsia"/>
          <w:kern w:val="0"/>
          <w:sz w:val="24"/>
        </w:rPr>
        <w:t xml:space="preserve">  </w:t>
      </w:r>
      <w:r>
        <w:rPr>
          <w:rFonts w:ascii="黑体" w:eastAsia="黑体" w:hAnsi="宋体" w:cs="宋体"/>
          <w:kern w:val="0"/>
          <w:sz w:val="24"/>
        </w:rPr>
        <w:t>电磁感应定律与全电流定律</w:t>
      </w:r>
    </w:p>
    <w:p w14:paraId="3B6DCE1A" w14:textId="77777777" w:rsidR="006A2A93" w:rsidRDefault="000371F1">
      <w:pPr>
        <w:widowControl/>
        <w:numPr>
          <w:ilvl w:val="0"/>
          <w:numId w:val="25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法拉第电磁感应定律</w:t>
      </w:r>
    </w:p>
    <w:p w14:paraId="7E8894C2" w14:textId="77777777" w:rsidR="006A2A93" w:rsidRDefault="000371F1">
      <w:pPr>
        <w:widowControl/>
        <w:numPr>
          <w:ilvl w:val="0"/>
          <w:numId w:val="25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全电流定律</w:t>
      </w:r>
    </w:p>
    <w:p w14:paraId="58BFC418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第二节</w:t>
      </w:r>
      <w:r>
        <w:rPr>
          <w:rFonts w:ascii="黑体" w:eastAsia="黑体" w:hAnsi="宋体" w:cs="宋体" w:hint="eastAsia"/>
          <w:kern w:val="0"/>
          <w:sz w:val="24"/>
        </w:rPr>
        <w:t xml:space="preserve">  </w:t>
      </w:r>
      <w:r>
        <w:rPr>
          <w:rFonts w:ascii="黑体" w:eastAsia="黑体" w:hAnsi="宋体" w:cs="宋体"/>
          <w:kern w:val="0"/>
          <w:sz w:val="24"/>
        </w:rPr>
        <w:t>麦克斯韦方程</w:t>
      </w:r>
    </w:p>
    <w:p w14:paraId="4FD2C308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第三节</w:t>
      </w:r>
      <w:r>
        <w:rPr>
          <w:rFonts w:ascii="黑体" w:eastAsia="黑体" w:hAnsi="宋体" w:cs="宋体" w:hint="eastAsia"/>
          <w:kern w:val="0"/>
          <w:sz w:val="24"/>
        </w:rPr>
        <w:t xml:space="preserve">  </w:t>
      </w:r>
      <w:r>
        <w:rPr>
          <w:rFonts w:ascii="黑体" w:eastAsia="黑体" w:hAnsi="宋体" w:cs="宋体"/>
          <w:kern w:val="0"/>
          <w:sz w:val="24"/>
        </w:rPr>
        <w:t>动态矢量位和标量位</w:t>
      </w:r>
    </w:p>
    <w:p w14:paraId="6390DC7A" w14:textId="77777777" w:rsidR="006A2A93" w:rsidRDefault="000371F1">
      <w:pPr>
        <w:widowControl/>
        <w:numPr>
          <w:ilvl w:val="0"/>
          <w:numId w:val="26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动态矢量位和标量位</w:t>
      </w:r>
    </w:p>
    <w:p w14:paraId="4767149A" w14:textId="77777777" w:rsidR="006A2A93" w:rsidRDefault="000371F1">
      <w:pPr>
        <w:widowControl/>
        <w:numPr>
          <w:ilvl w:val="0"/>
          <w:numId w:val="26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达朗贝尔方程</w:t>
      </w:r>
    </w:p>
    <w:p w14:paraId="588E4171" w14:textId="77777777" w:rsidR="006A2A93" w:rsidRDefault="000371F1">
      <w:pPr>
        <w:widowControl/>
        <w:numPr>
          <w:ilvl w:val="0"/>
          <w:numId w:val="26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达朗贝尔方程的解</w:t>
      </w:r>
    </w:p>
    <w:p w14:paraId="647182A9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第四节坡印廷定理和坡印廷矢量</w:t>
      </w:r>
    </w:p>
    <w:p w14:paraId="71AE7BD6" w14:textId="77777777" w:rsidR="006A2A93" w:rsidRDefault="000371F1">
      <w:pPr>
        <w:widowControl/>
        <w:numPr>
          <w:ilvl w:val="0"/>
          <w:numId w:val="27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坡印廷定理</w:t>
      </w:r>
    </w:p>
    <w:p w14:paraId="4DD1B6E7" w14:textId="77777777" w:rsidR="006A2A93" w:rsidRDefault="000371F1">
      <w:pPr>
        <w:widowControl/>
        <w:numPr>
          <w:ilvl w:val="0"/>
          <w:numId w:val="27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坡印廷矢量</w:t>
      </w:r>
    </w:p>
    <w:p w14:paraId="0162A6FF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第五节 时变电磁场的唯一性定理</w:t>
      </w:r>
    </w:p>
    <w:p w14:paraId="40AD2767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第六节 时谐电磁场</w:t>
      </w:r>
    </w:p>
    <w:p w14:paraId="4DCD7F0C" w14:textId="77777777" w:rsidR="006A2A93" w:rsidRDefault="000371F1">
      <w:pPr>
        <w:widowControl/>
        <w:numPr>
          <w:ilvl w:val="0"/>
          <w:numId w:val="28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时谐电磁场的复数表示</w:t>
      </w:r>
    </w:p>
    <w:p w14:paraId="5F8FD27D" w14:textId="77777777" w:rsidR="006A2A93" w:rsidRDefault="000371F1">
      <w:pPr>
        <w:widowControl/>
        <w:numPr>
          <w:ilvl w:val="0"/>
          <w:numId w:val="28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麦克斯韦方程的复矢量形式</w:t>
      </w:r>
    </w:p>
    <w:p w14:paraId="2B8AEB2A" w14:textId="77777777" w:rsidR="006A2A93" w:rsidRDefault="000371F1">
      <w:pPr>
        <w:widowControl/>
        <w:numPr>
          <w:ilvl w:val="0"/>
          <w:numId w:val="28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复电容率和复磁导率</w:t>
      </w:r>
    </w:p>
    <w:p w14:paraId="0B6C775D" w14:textId="77777777" w:rsidR="006A2A93" w:rsidRDefault="000371F1">
      <w:pPr>
        <w:widowControl/>
        <w:numPr>
          <w:ilvl w:val="0"/>
          <w:numId w:val="28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时谐场的位函数</w:t>
      </w:r>
    </w:p>
    <w:p w14:paraId="5B2BDABD" w14:textId="77777777" w:rsidR="006A2A93" w:rsidRDefault="000371F1">
      <w:pPr>
        <w:widowControl/>
        <w:numPr>
          <w:ilvl w:val="0"/>
          <w:numId w:val="28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平均坡印廷矢量和坡印廷定理</w:t>
      </w:r>
    </w:p>
    <w:p w14:paraId="3C736817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第六章 平面电磁波</w:t>
      </w:r>
    </w:p>
    <w:p w14:paraId="3ABB17C1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  波动方程</w:t>
      </w:r>
    </w:p>
    <w:p w14:paraId="368B08D4" w14:textId="77777777" w:rsidR="006A2A93" w:rsidRDefault="000371F1">
      <w:pPr>
        <w:widowControl/>
        <w:numPr>
          <w:ilvl w:val="0"/>
          <w:numId w:val="30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波动方程</w:t>
      </w:r>
    </w:p>
    <w:p w14:paraId="0EDE6BF5" w14:textId="77777777" w:rsidR="006A2A93" w:rsidRDefault="000371F1">
      <w:pPr>
        <w:widowControl/>
        <w:numPr>
          <w:ilvl w:val="0"/>
          <w:numId w:val="30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亥姆霍兹方程</w:t>
      </w:r>
    </w:p>
    <w:p w14:paraId="05E05FAA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 理想介质中的均匀平面波</w:t>
      </w:r>
    </w:p>
    <w:p w14:paraId="0BC29F14" w14:textId="77777777" w:rsidR="006A2A93" w:rsidRDefault="000371F1">
      <w:pPr>
        <w:widowControl/>
        <w:numPr>
          <w:ilvl w:val="0"/>
          <w:numId w:val="31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理想介质中的均匀平面波函数</w:t>
      </w:r>
    </w:p>
    <w:p w14:paraId="445D7D16" w14:textId="77777777" w:rsidR="006A2A93" w:rsidRDefault="000371F1">
      <w:pPr>
        <w:widowControl/>
        <w:numPr>
          <w:ilvl w:val="0"/>
          <w:numId w:val="31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理想介质中均匀平面波的传播特点</w:t>
      </w:r>
    </w:p>
    <w:p w14:paraId="51947F05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 任意方向传播的平面波</w:t>
      </w:r>
    </w:p>
    <w:p w14:paraId="48D9CE57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第四节 导电媒质中的平面波</w:t>
      </w:r>
    </w:p>
    <w:p w14:paraId="66CDAC2E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第五节 平面波的极化特性</w:t>
      </w:r>
    </w:p>
    <w:p w14:paraId="7B5352F9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第六节 平面波对平面边界的正投射</w:t>
      </w:r>
    </w:p>
    <w:p w14:paraId="46A31ABC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第七节 平面波对多层边界的正投射</w:t>
      </w:r>
    </w:p>
    <w:p w14:paraId="7A4576EF" w14:textId="77777777" w:rsidR="006A2A93" w:rsidRDefault="006A2A93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55F0AA74" w14:textId="77777777" w:rsidR="006A2A93" w:rsidRDefault="000371F1">
      <w:pPr>
        <w:widowControl/>
        <w:adjustRightInd w:val="0"/>
        <w:snapToGrid w:val="0"/>
        <w:spacing w:beforeLines="50" w:before="156" w:afterLines="50" w:after="156" w:line="360" w:lineRule="auto"/>
        <w:jc w:val="center"/>
        <w:rPr>
          <w:rFonts w:eastAsia="黑体"/>
          <w:kern w:val="0"/>
          <w:sz w:val="24"/>
          <w:highlight w:val="lightGray"/>
        </w:rPr>
      </w:pPr>
      <w:r>
        <w:rPr>
          <w:rFonts w:ascii="黑体" w:eastAsia="黑体" w:hAnsi="宋体" w:cs="宋体" w:hint="eastAsia"/>
          <w:kern w:val="0"/>
          <w:sz w:val="24"/>
        </w:rPr>
        <w:t>第七章 导行电磁波</w:t>
      </w:r>
    </w:p>
    <w:p w14:paraId="6E49FF0F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  导行电磁波概述</w:t>
      </w:r>
    </w:p>
    <w:p w14:paraId="27CAD7CA" w14:textId="77777777" w:rsidR="006A2A93" w:rsidRDefault="000371F1">
      <w:pPr>
        <w:widowControl/>
        <w:numPr>
          <w:ilvl w:val="0"/>
          <w:numId w:val="33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导行电磁波的原理</w:t>
      </w:r>
    </w:p>
    <w:p w14:paraId="2BC5253E" w14:textId="77777777" w:rsidR="006A2A93" w:rsidRDefault="000371F1">
      <w:pPr>
        <w:widowControl/>
        <w:numPr>
          <w:ilvl w:val="0"/>
          <w:numId w:val="33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导行电磁波的分类</w:t>
      </w:r>
    </w:p>
    <w:p w14:paraId="45329297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第二节矩形金属波导</w:t>
      </w:r>
    </w:p>
    <w:p w14:paraId="402E873E" w14:textId="77777777" w:rsidR="006A2A93" w:rsidRDefault="000371F1">
      <w:pPr>
        <w:widowControl/>
        <w:numPr>
          <w:ilvl w:val="0"/>
          <w:numId w:val="34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矩形金属波导中的场分布</w:t>
      </w:r>
    </w:p>
    <w:p w14:paraId="54072DF0" w14:textId="77777777" w:rsidR="006A2A93" w:rsidRDefault="000371F1">
      <w:pPr>
        <w:widowControl/>
        <w:numPr>
          <w:ilvl w:val="0"/>
          <w:numId w:val="34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矩形金属波导的传播特性</w:t>
      </w:r>
    </w:p>
    <w:p w14:paraId="327A36EA" w14:textId="77777777" w:rsidR="006A2A93" w:rsidRDefault="000371F1">
      <w:pPr>
        <w:widowControl/>
        <w:numPr>
          <w:ilvl w:val="0"/>
          <w:numId w:val="34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矩形金属波导中的主模</w:t>
      </w:r>
    </w:p>
    <w:p w14:paraId="159989F9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 圆柱形金属波导</w:t>
      </w:r>
    </w:p>
    <w:p w14:paraId="3E4EDC90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第四节 同轴波导</w:t>
      </w:r>
    </w:p>
    <w:p w14:paraId="7270689C" w14:textId="77777777" w:rsidR="006A2A93" w:rsidRDefault="006A2A93">
      <w:pPr>
        <w:widowControl/>
        <w:adjustRightInd w:val="0"/>
        <w:snapToGrid w:val="0"/>
        <w:spacing w:line="360" w:lineRule="auto"/>
        <w:rPr>
          <w:rFonts w:eastAsia="黑体"/>
          <w:kern w:val="0"/>
          <w:sz w:val="24"/>
        </w:rPr>
      </w:pPr>
    </w:p>
    <w:p w14:paraId="5D6A22E1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>第八章 电磁辐射</w:t>
      </w:r>
    </w:p>
    <w:p w14:paraId="5712F846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第一节电偶极子的辐射</w:t>
      </w:r>
    </w:p>
    <w:p w14:paraId="0DCB6F6C" w14:textId="77777777" w:rsidR="006A2A93" w:rsidRDefault="000371F1">
      <w:pPr>
        <w:widowControl/>
        <w:numPr>
          <w:ilvl w:val="0"/>
          <w:numId w:val="36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近区场</w:t>
      </w:r>
    </w:p>
    <w:p w14:paraId="507E3B7B" w14:textId="77777777" w:rsidR="006A2A93" w:rsidRDefault="000371F1">
      <w:pPr>
        <w:widowControl/>
        <w:numPr>
          <w:ilvl w:val="0"/>
          <w:numId w:val="36"/>
        </w:numPr>
        <w:tabs>
          <w:tab w:val="left" w:pos="945"/>
        </w:tabs>
        <w:spacing w:line="300" w:lineRule="auto"/>
        <w:ind w:left="947" w:hanging="51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远区场</w:t>
      </w:r>
    </w:p>
    <w:p w14:paraId="15BCAED5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 磁偶极子的辐射</w:t>
      </w:r>
    </w:p>
    <w:p w14:paraId="028BF05B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 天线的基本参数</w:t>
      </w:r>
    </w:p>
    <w:p w14:paraId="4D9097C4" w14:textId="77777777" w:rsidR="006A2A93" w:rsidRDefault="000371F1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第四节 对称天线</w:t>
      </w:r>
    </w:p>
    <w:sectPr w:rsidR="006A2A93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295C1" w14:textId="77777777" w:rsidR="00662248" w:rsidRDefault="00662248">
      <w:r>
        <w:separator/>
      </w:r>
    </w:p>
  </w:endnote>
  <w:endnote w:type="continuationSeparator" w:id="0">
    <w:p w14:paraId="02C358FB" w14:textId="77777777" w:rsidR="00662248" w:rsidRDefault="0066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EE9D63EA-40C5-438F-BBE3-B36FFD92A98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2CD65" w14:textId="77777777" w:rsidR="006A2A93" w:rsidRDefault="000371F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F87B71" wp14:editId="4CA48E98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FF3076" w14:textId="6614D042" w:rsidR="006A2A93" w:rsidRDefault="000371F1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616B1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87B7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5FFF3076" w14:textId="6614D042" w:rsidR="006A2A93" w:rsidRDefault="000371F1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9616B1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CCB64" w14:textId="77777777" w:rsidR="00662248" w:rsidRDefault="00662248">
      <w:r>
        <w:separator/>
      </w:r>
    </w:p>
  </w:footnote>
  <w:footnote w:type="continuationSeparator" w:id="0">
    <w:p w14:paraId="0BE43EFE" w14:textId="77777777" w:rsidR="00662248" w:rsidRDefault="00662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47BDEB"/>
    <w:multiLevelType w:val="singleLevel"/>
    <w:tmpl w:val="8447BD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A46DD62"/>
    <w:multiLevelType w:val="singleLevel"/>
    <w:tmpl w:val="8A46DD6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8ECF2C3C"/>
    <w:multiLevelType w:val="multilevel"/>
    <w:tmpl w:val="8ECF2C3C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3" w15:restartNumberingAfterBreak="0">
    <w:nsid w:val="91964879"/>
    <w:multiLevelType w:val="singleLevel"/>
    <w:tmpl w:val="9196487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979CFD42"/>
    <w:multiLevelType w:val="singleLevel"/>
    <w:tmpl w:val="979CFD4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9AD89CF5"/>
    <w:multiLevelType w:val="multilevel"/>
    <w:tmpl w:val="9AD89CF5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6" w15:restartNumberingAfterBreak="0">
    <w:nsid w:val="9B6B9E2D"/>
    <w:multiLevelType w:val="singleLevel"/>
    <w:tmpl w:val="9B6B9E2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A58E3482"/>
    <w:multiLevelType w:val="multilevel"/>
    <w:tmpl w:val="A58E3482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8" w15:restartNumberingAfterBreak="0">
    <w:nsid w:val="AC154BBA"/>
    <w:multiLevelType w:val="singleLevel"/>
    <w:tmpl w:val="AC154BB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AE69BEC9"/>
    <w:multiLevelType w:val="multilevel"/>
    <w:tmpl w:val="AE69BEC9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10" w15:restartNumberingAfterBreak="0">
    <w:nsid w:val="B0AA5DAA"/>
    <w:multiLevelType w:val="singleLevel"/>
    <w:tmpl w:val="B0AA5DAA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B5CDDD6B"/>
    <w:multiLevelType w:val="singleLevel"/>
    <w:tmpl w:val="B5CDDD6B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BB045BBA"/>
    <w:multiLevelType w:val="singleLevel"/>
    <w:tmpl w:val="BB045BBA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C2DC29AA"/>
    <w:multiLevelType w:val="singleLevel"/>
    <w:tmpl w:val="C2DC29AA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C629E451"/>
    <w:multiLevelType w:val="singleLevel"/>
    <w:tmpl w:val="C629E45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D2DAC934"/>
    <w:multiLevelType w:val="singleLevel"/>
    <w:tmpl w:val="D2DAC9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D61156DF"/>
    <w:multiLevelType w:val="singleLevel"/>
    <w:tmpl w:val="D61156DF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DA503E30"/>
    <w:multiLevelType w:val="singleLevel"/>
    <w:tmpl w:val="DA503E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E3391B49"/>
    <w:multiLevelType w:val="singleLevel"/>
    <w:tmpl w:val="E3391B49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E552770A"/>
    <w:multiLevelType w:val="singleLevel"/>
    <w:tmpl w:val="E552770A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F7AA8919"/>
    <w:multiLevelType w:val="multilevel"/>
    <w:tmpl w:val="F7AA8919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21" w15:restartNumberingAfterBreak="0">
    <w:nsid w:val="F86A48A4"/>
    <w:multiLevelType w:val="singleLevel"/>
    <w:tmpl w:val="F86A48A4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07133288"/>
    <w:multiLevelType w:val="singleLevel"/>
    <w:tmpl w:val="07133288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0AFFCE73"/>
    <w:multiLevelType w:val="singleLevel"/>
    <w:tmpl w:val="0AFFCE7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11CBD0A7"/>
    <w:multiLevelType w:val="singleLevel"/>
    <w:tmpl w:val="11CBD0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1969E59D"/>
    <w:multiLevelType w:val="singleLevel"/>
    <w:tmpl w:val="1969E5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1AD2B197"/>
    <w:multiLevelType w:val="singleLevel"/>
    <w:tmpl w:val="1AD2B197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373F3094"/>
    <w:multiLevelType w:val="singleLevel"/>
    <w:tmpl w:val="373F3094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3B9F558F"/>
    <w:multiLevelType w:val="singleLevel"/>
    <w:tmpl w:val="3B9F55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4F86BBC"/>
    <w:multiLevelType w:val="multilevel"/>
    <w:tmpl w:val="54F86BBC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30" w15:restartNumberingAfterBreak="0">
    <w:nsid w:val="653860BB"/>
    <w:multiLevelType w:val="singleLevel"/>
    <w:tmpl w:val="653860BB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66CDF61F"/>
    <w:multiLevelType w:val="multilevel"/>
    <w:tmpl w:val="66CDF61F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32" w15:restartNumberingAfterBreak="0">
    <w:nsid w:val="6733F771"/>
    <w:multiLevelType w:val="singleLevel"/>
    <w:tmpl w:val="6733F771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72B6B6E7"/>
    <w:multiLevelType w:val="multilevel"/>
    <w:tmpl w:val="72B6B6E7"/>
    <w:lvl w:ilvl="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31" w:hanging="420"/>
      </w:pPr>
    </w:lvl>
    <w:lvl w:ilvl="2">
      <w:start w:val="1"/>
      <w:numFmt w:val="lowerRoman"/>
      <w:lvlText w:val="%3."/>
      <w:lvlJc w:val="right"/>
      <w:pPr>
        <w:ind w:left="1751" w:hanging="420"/>
      </w:pPr>
    </w:lvl>
    <w:lvl w:ilvl="3">
      <w:start w:val="1"/>
      <w:numFmt w:val="decimal"/>
      <w:lvlText w:val="%4."/>
      <w:lvlJc w:val="left"/>
      <w:pPr>
        <w:ind w:left="2171" w:hanging="420"/>
      </w:pPr>
    </w:lvl>
    <w:lvl w:ilvl="4">
      <w:start w:val="1"/>
      <w:numFmt w:val="lowerLetter"/>
      <w:lvlText w:val="%5)"/>
      <w:lvlJc w:val="left"/>
      <w:pPr>
        <w:ind w:left="2591" w:hanging="420"/>
      </w:pPr>
    </w:lvl>
    <w:lvl w:ilvl="5">
      <w:start w:val="1"/>
      <w:numFmt w:val="lowerRoman"/>
      <w:lvlText w:val="%6."/>
      <w:lvlJc w:val="right"/>
      <w:pPr>
        <w:ind w:left="3011" w:hanging="420"/>
      </w:pPr>
    </w:lvl>
    <w:lvl w:ilvl="6">
      <w:start w:val="1"/>
      <w:numFmt w:val="decimal"/>
      <w:lvlText w:val="%7."/>
      <w:lvlJc w:val="left"/>
      <w:pPr>
        <w:ind w:left="3431" w:hanging="420"/>
      </w:pPr>
    </w:lvl>
    <w:lvl w:ilvl="7">
      <w:start w:val="1"/>
      <w:numFmt w:val="lowerLetter"/>
      <w:lvlText w:val="%8)"/>
      <w:lvlJc w:val="left"/>
      <w:pPr>
        <w:ind w:left="3851" w:hanging="420"/>
      </w:pPr>
    </w:lvl>
    <w:lvl w:ilvl="8">
      <w:start w:val="1"/>
      <w:numFmt w:val="lowerRoman"/>
      <w:lvlText w:val="%9."/>
      <w:lvlJc w:val="right"/>
      <w:pPr>
        <w:ind w:left="4271" w:hanging="420"/>
      </w:pPr>
    </w:lvl>
  </w:abstractNum>
  <w:abstractNum w:abstractNumId="34" w15:restartNumberingAfterBreak="0">
    <w:nsid w:val="79024E74"/>
    <w:multiLevelType w:val="singleLevel"/>
    <w:tmpl w:val="79024E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7E4E2287"/>
    <w:multiLevelType w:val="singleLevel"/>
    <w:tmpl w:val="7E4E22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78878764">
    <w:abstractNumId w:val="29"/>
  </w:num>
  <w:num w:numId="2" w16cid:durableId="1063868731">
    <w:abstractNumId w:val="34"/>
  </w:num>
  <w:num w:numId="3" w16cid:durableId="1347364926">
    <w:abstractNumId w:val="15"/>
  </w:num>
  <w:num w:numId="4" w16cid:durableId="788743788">
    <w:abstractNumId w:val="25"/>
  </w:num>
  <w:num w:numId="5" w16cid:durableId="325406226">
    <w:abstractNumId w:val="17"/>
  </w:num>
  <w:num w:numId="6" w16cid:durableId="1665355566">
    <w:abstractNumId w:val="5"/>
  </w:num>
  <w:num w:numId="7" w16cid:durableId="880283911">
    <w:abstractNumId w:val="28"/>
  </w:num>
  <w:num w:numId="8" w16cid:durableId="1949773150">
    <w:abstractNumId w:val="21"/>
  </w:num>
  <w:num w:numId="9" w16cid:durableId="266273836">
    <w:abstractNumId w:val="12"/>
  </w:num>
  <w:num w:numId="10" w16cid:durableId="322588618">
    <w:abstractNumId w:val="16"/>
  </w:num>
  <w:num w:numId="11" w16cid:durableId="41639742">
    <w:abstractNumId w:val="3"/>
  </w:num>
  <w:num w:numId="12" w16cid:durableId="1206025764">
    <w:abstractNumId w:val="23"/>
  </w:num>
  <w:num w:numId="13" w16cid:durableId="397170160">
    <w:abstractNumId w:val="31"/>
  </w:num>
  <w:num w:numId="14" w16cid:durableId="1341473335">
    <w:abstractNumId w:val="24"/>
  </w:num>
  <w:num w:numId="15" w16cid:durableId="921989367">
    <w:abstractNumId w:val="10"/>
  </w:num>
  <w:num w:numId="16" w16cid:durableId="955020096">
    <w:abstractNumId w:val="35"/>
  </w:num>
  <w:num w:numId="17" w16cid:durableId="1703825732">
    <w:abstractNumId w:val="7"/>
  </w:num>
  <w:num w:numId="18" w16cid:durableId="1255478074">
    <w:abstractNumId w:val="11"/>
  </w:num>
  <w:num w:numId="19" w16cid:durableId="515656025">
    <w:abstractNumId w:val="32"/>
  </w:num>
  <w:num w:numId="20" w16cid:durableId="1533810246">
    <w:abstractNumId w:val="6"/>
  </w:num>
  <w:num w:numId="21" w16cid:durableId="1244873115">
    <w:abstractNumId w:val="26"/>
  </w:num>
  <w:num w:numId="22" w16cid:durableId="1642147657">
    <w:abstractNumId w:val="13"/>
  </w:num>
  <w:num w:numId="23" w16cid:durableId="1645695786">
    <w:abstractNumId w:val="8"/>
  </w:num>
  <w:num w:numId="24" w16cid:durableId="1496994127">
    <w:abstractNumId w:val="33"/>
  </w:num>
  <w:num w:numId="25" w16cid:durableId="371851611">
    <w:abstractNumId w:val="19"/>
  </w:num>
  <w:num w:numId="26" w16cid:durableId="72971865">
    <w:abstractNumId w:val="14"/>
  </w:num>
  <w:num w:numId="27" w16cid:durableId="1772815977">
    <w:abstractNumId w:val="1"/>
  </w:num>
  <w:num w:numId="28" w16cid:durableId="1393385710">
    <w:abstractNumId w:val="0"/>
  </w:num>
  <w:num w:numId="29" w16cid:durableId="27267665">
    <w:abstractNumId w:val="20"/>
  </w:num>
  <w:num w:numId="30" w16cid:durableId="1970546195">
    <w:abstractNumId w:val="27"/>
  </w:num>
  <w:num w:numId="31" w16cid:durableId="227766623">
    <w:abstractNumId w:val="30"/>
  </w:num>
  <w:num w:numId="32" w16cid:durableId="1471021239">
    <w:abstractNumId w:val="2"/>
  </w:num>
  <w:num w:numId="33" w16cid:durableId="1905604864">
    <w:abstractNumId w:val="18"/>
  </w:num>
  <w:num w:numId="34" w16cid:durableId="2102874107">
    <w:abstractNumId w:val="4"/>
  </w:num>
  <w:num w:numId="35" w16cid:durableId="1806895537">
    <w:abstractNumId w:val="9"/>
  </w:num>
  <w:num w:numId="36" w16cid:durableId="19052131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Y2M5MDJjOTcyNWFkZjM2NWFkMTQ5ZjgyNjI1YTIifQ=="/>
  </w:docVars>
  <w:rsids>
    <w:rsidRoot w:val="567D6FF6"/>
    <w:rsid w:val="FD75930A"/>
    <w:rsid w:val="00004B4E"/>
    <w:rsid w:val="000371F1"/>
    <w:rsid w:val="00112367"/>
    <w:rsid w:val="001A6578"/>
    <w:rsid w:val="001C769C"/>
    <w:rsid w:val="001D2E56"/>
    <w:rsid w:val="00232A2A"/>
    <w:rsid w:val="00293E79"/>
    <w:rsid w:val="00295FCB"/>
    <w:rsid w:val="002D2CF8"/>
    <w:rsid w:val="00334AD2"/>
    <w:rsid w:val="00407BFB"/>
    <w:rsid w:val="0045290A"/>
    <w:rsid w:val="00452A39"/>
    <w:rsid w:val="004C6044"/>
    <w:rsid w:val="004C6C25"/>
    <w:rsid w:val="0053417B"/>
    <w:rsid w:val="00662248"/>
    <w:rsid w:val="00690CDD"/>
    <w:rsid w:val="00697A7A"/>
    <w:rsid w:val="006A2A93"/>
    <w:rsid w:val="006A3872"/>
    <w:rsid w:val="00701BA6"/>
    <w:rsid w:val="0072717B"/>
    <w:rsid w:val="007850D4"/>
    <w:rsid w:val="007A07F6"/>
    <w:rsid w:val="007F2A64"/>
    <w:rsid w:val="00822DD4"/>
    <w:rsid w:val="008E786F"/>
    <w:rsid w:val="008F0A1E"/>
    <w:rsid w:val="009616B1"/>
    <w:rsid w:val="009810FF"/>
    <w:rsid w:val="009B2314"/>
    <w:rsid w:val="009D5ABE"/>
    <w:rsid w:val="00AB573C"/>
    <w:rsid w:val="00AD358E"/>
    <w:rsid w:val="00B337B9"/>
    <w:rsid w:val="00BB2D30"/>
    <w:rsid w:val="00BD0368"/>
    <w:rsid w:val="00C01600"/>
    <w:rsid w:val="00CE64B8"/>
    <w:rsid w:val="00D0785D"/>
    <w:rsid w:val="00D7694B"/>
    <w:rsid w:val="00DF14BB"/>
    <w:rsid w:val="00E30141"/>
    <w:rsid w:val="00E52768"/>
    <w:rsid w:val="00E73393"/>
    <w:rsid w:val="00EB22FB"/>
    <w:rsid w:val="00EC0203"/>
    <w:rsid w:val="00EC32A4"/>
    <w:rsid w:val="00ED5DBE"/>
    <w:rsid w:val="00EE4F7D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C8C1700"/>
    <w:rsid w:val="0D9D24E2"/>
    <w:rsid w:val="0DC91529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1D034D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441E7"/>
    <w:rsid w:val="249B37C8"/>
    <w:rsid w:val="25290720"/>
    <w:rsid w:val="25626093"/>
    <w:rsid w:val="261E020C"/>
    <w:rsid w:val="26581436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BAA609E"/>
    <w:rsid w:val="2C0B2FE1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0F85AF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8962F2D"/>
    <w:rsid w:val="39C26CA9"/>
    <w:rsid w:val="39D864CC"/>
    <w:rsid w:val="3A306308"/>
    <w:rsid w:val="3B141786"/>
    <w:rsid w:val="3B7641EF"/>
    <w:rsid w:val="3BEE647B"/>
    <w:rsid w:val="3BFA097C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392276"/>
    <w:rsid w:val="42611422"/>
    <w:rsid w:val="42E31534"/>
    <w:rsid w:val="433A7553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CFC115C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275918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515970"/>
    <w:rsid w:val="58835105"/>
    <w:rsid w:val="58EF7663"/>
    <w:rsid w:val="59A71CEC"/>
    <w:rsid w:val="5A7E6EDD"/>
    <w:rsid w:val="5ADE459A"/>
    <w:rsid w:val="5B0166A4"/>
    <w:rsid w:val="5B6339F0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393131"/>
    <w:rsid w:val="659B647C"/>
    <w:rsid w:val="6672377E"/>
    <w:rsid w:val="66785BBA"/>
    <w:rsid w:val="67AA307F"/>
    <w:rsid w:val="68F24605"/>
    <w:rsid w:val="68FD36D6"/>
    <w:rsid w:val="69026F3E"/>
    <w:rsid w:val="694C640B"/>
    <w:rsid w:val="695B21AB"/>
    <w:rsid w:val="69A022B3"/>
    <w:rsid w:val="6A3B7F19"/>
    <w:rsid w:val="6AAB53B4"/>
    <w:rsid w:val="6B445092"/>
    <w:rsid w:val="6B9C0FEF"/>
    <w:rsid w:val="6CBE317C"/>
    <w:rsid w:val="6D881417"/>
    <w:rsid w:val="6D88378A"/>
    <w:rsid w:val="6DD8026E"/>
    <w:rsid w:val="6DDE33AA"/>
    <w:rsid w:val="6EC9405A"/>
    <w:rsid w:val="6EDD3662"/>
    <w:rsid w:val="73DB2866"/>
    <w:rsid w:val="74333937"/>
    <w:rsid w:val="74F040EF"/>
    <w:rsid w:val="754A3E47"/>
    <w:rsid w:val="75993B81"/>
    <w:rsid w:val="75D05B45"/>
    <w:rsid w:val="765C57B4"/>
    <w:rsid w:val="766C5A42"/>
    <w:rsid w:val="772758C6"/>
    <w:rsid w:val="77F737F4"/>
    <w:rsid w:val="78AD22F7"/>
    <w:rsid w:val="78F32701"/>
    <w:rsid w:val="79534482"/>
    <w:rsid w:val="798C5FEF"/>
    <w:rsid w:val="7A4F18B8"/>
    <w:rsid w:val="7BC9569A"/>
    <w:rsid w:val="7C570EF7"/>
    <w:rsid w:val="7D2D1C58"/>
    <w:rsid w:val="7D8C4BD1"/>
    <w:rsid w:val="7DF369FE"/>
    <w:rsid w:val="7EF56EF8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D4279"/>
  <w15:docId w15:val="{6783569F-AB9E-481A-9B39-32078B24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276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23</cp:revision>
  <cp:lastPrinted>2020-08-17T14:24:00Z</cp:lastPrinted>
  <dcterms:created xsi:type="dcterms:W3CDTF">2020-07-26T15:26:00Z</dcterms:created>
  <dcterms:modified xsi:type="dcterms:W3CDTF">2024-11-28T13:29:00Z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62838594BEFE42FB3FA58C66E6326592</vt:lpwstr>
  </property>
  <property fmtid="{D5CDD505-2E9C-101B-9397-08002B2CF9AE}" pid="4" name="GrammarlyDocumentId">
    <vt:lpwstr>9836ece8cd567b90130beecbcdc7cdadf7d86b9ab361e7ccd9bd660cdb3878b5</vt:lpwstr>
  </property>
</Properties>
</file>