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1D6A3" w14:textId="77777777" w:rsidR="00AB139C" w:rsidRDefault="009F0774">
      <w:pPr>
        <w:widowControl/>
        <w:spacing w:line="440" w:lineRule="exact"/>
        <w:jc w:val="center"/>
        <w:rPr>
          <w:rFonts w:ascii="Times New Roman" w:eastAsia="黑体" w:hAnsi="Times New Roman" w:cs="Times New Roman"/>
          <w:b/>
          <w:sz w:val="24"/>
          <w:szCs w:val="24"/>
        </w:rPr>
      </w:pPr>
      <w:r>
        <w:rPr>
          <w:rFonts w:ascii="黑体" w:eastAsia="黑体" w:hAnsi="黑体" w:hint="eastAsia"/>
          <w:color w:val="000000"/>
          <w:kern w:val="0"/>
          <w:sz w:val="24"/>
        </w:rPr>
        <w:t xml:space="preserve">第一章 </w:t>
      </w:r>
      <w:r>
        <w:rPr>
          <w:rFonts w:ascii="Times New Roman" w:eastAsia="黑体" w:hAnsi="Times New Roman" w:cs="Times New Roman"/>
          <w:color w:val="000000"/>
          <w:sz w:val="24"/>
          <w:szCs w:val="24"/>
        </w:rPr>
        <w:t>SOPC</w:t>
      </w:r>
      <w:r>
        <w:rPr>
          <w:rFonts w:ascii="Times New Roman" w:eastAsia="黑体" w:hAnsi="Times New Roman" w:cs="Times New Roman"/>
          <w:color w:val="000000"/>
          <w:sz w:val="24"/>
          <w:szCs w:val="24"/>
        </w:rPr>
        <w:t>系统概论</w:t>
      </w:r>
    </w:p>
    <w:p w14:paraId="14A11428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hint="eastAsia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SOPC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及相关基本概念</w:t>
      </w:r>
    </w:p>
    <w:p w14:paraId="028F07EB" w14:textId="77777777" w:rsidR="00AB139C" w:rsidRDefault="009F0774">
      <w:pPr>
        <w:widowControl/>
        <w:tabs>
          <w:tab w:val="left" w:pos="945"/>
        </w:tabs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</w:t>
      </w:r>
      <w:r>
        <w:rPr>
          <w:rFonts w:ascii="Times New Roman" w:hAnsi="Times New Roman" w:hint="eastAsia"/>
          <w:color w:val="000000"/>
          <w:kern w:val="0"/>
          <w:sz w:val="24"/>
        </w:rPr>
        <w:t>SOC</w:t>
      </w:r>
      <w:r>
        <w:rPr>
          <w:rFonts w:ascii="Times New Roman" w:hAnsi="Times New Roman" w:hint="eastAsia"/>
          <w:color w:val="000000"/>
          <w:kern w:val="0"/>
          <w:sz w:val="24"/>
        </w:rPr>
        <w:t>和</w:t>
      </w:r>
      <w:r>
        <w:rPr>
          <w:rFonts w:ascii="Times New Roman" w:hAnsi="Times New Roman" w:hint="eastAsia"/>
          <w:color w:val="000000"/>
          <w:kern w:val="0"/>
          <w:sz w:val="24"/>
        </w:rPr>
        <w:t>ASIC</w:t>
      </w:r>
      <w:r>
        <w:rPr>
          <w:rFonts w:ascii="Times New Roman" w:hAnsi="Times New Roman" w:hint="eastAsia"/>
          <w:color w:val="000000"/>
          <w:kern w:val="0"/>
          <w:sz w:val="24"/>
        </w:rPr>
        <w:t>简介</w:t>
      </w:r>
    </w:p>
    <w:p w14:paraId="442F7D7D" w14:textId="77777777" w:rsidR="00AB139C" w:rsidRDefault="009F0774">
      <w:pPr>
        <w:widowControl/>
        <w:tabs>
          <w:tab w:val="left" w:pos="945"/>
        </w:tabs>
        <w:spacing w:line="440" w:lineRule="exact"/>
        <w:ind w:leftChars="200" w:left="42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</w:t>
      </w:r>
      <w:r>
        <w:rPr>
          <w:rFonts w:ascii="Times New Roman" w:hAnsi="Times New Roman" w:hint="eastAsia"/>
          <w:color w:val="000000"/>
          <w:kern w:val="0"/>
          <w:sz w:val="24"/>
        </w:rPr>
        <w:t>IP</w:t>
      </w:r>
      <w:r>
        <w:rPr>
          <w:rFonts w:ascii="Times New Roman" w:hAnsi="Times New Roman" w:hint="eastAsia"/>
          <w:color w:val="000000"/>
          <w:kern w:val="0"/>
          <w:sz w:val="24"/>
        </w:rPr>
        <w:t>核简介</w:t>
      </w:r>
    </w:p>
    <w:p w14:paraId="6CEE0A50" w14:textId="77777777" w:rsidR="00AB139C" w:rsidRDefault="009F0774">
      <w:pPr>
        <w:widowControl/>
        <w:tabs>
          <w:tab w:val="left" w:pos="945"/>
        </w:tabs>
        <w:spacing w:line="440" w:lineRule="exact"/>
        <w:ind w:leftChars="200" w:left="42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三、</w:t>
      </w:r>
      <w:r>
        <w:rPr>
          <w:rFonts w:ascii="Times New Roman" w:hAnsi="Times New Roman" w:cs="Times New Roman"/>
          <w:color w:val="000000"/>
          <w:sz w:val="24"/>
          <w:szCs w:val="24"/>
        </w:rPr>
        <w:t>SOPC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系统简介</w:t>
      </w:r>
    </w:p>
    <w:p w14:paraId="030E911B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hint="eastAsia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二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Times New Roman" w:eastAsia="黑体" w:hAnsi="Times New Roman" w:hint="eastAsia"/>
          <w:color w:val="000000"/>
          <w:kern w:val="0"/>
          <w:sz w:val="24"/>
        </w:rPr>
        <w:t>Nios</w:t>
      </w:r>
      <w:proofErr w:type="spellEnd"/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II</w:t>
      </w:r>
      <w:proofErr w:type="gramStart"/>
      <w:r>
        <w:rPr>
          <w:rFonts w:ascii="Times New Roman" w:eastAsia="黑体" w:hAnsi="Times New Roman" w:hint="eastAsia"/>
          <w:color w:val="000000"/>
          <w:kern w:val="0"/>
          <w:sz w:val="24"/>
        </w:rPr>
        <w:t>软核处理器</w:t>
      </w:r>
      <w:proofErr w:type="gramEnd"/>
      <w:r>
        <w:rPr>
          <w:rFonts w:ascii="Times New Roman" w:eastAsia="黑体" w:hAnsi="Times New Roman" w:hint="eastAsia"/>
          <w:color w:val="000000"/>
          <w:kern w:val="0"/>
          <w:sz w:val="24"/>
        </w:rPr>
        <w:t>简介</w:t>
      </w:r>
    </w:p>
    <w:p w14:paraId="60E17DF7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一、可定制特性</w:t>
      </w:r>
    </w:p>
    <w:p w14:paraId="45AA5FAC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二、系统性能可配置性</w:t>
      </w:r>
    </w:p>
    <w:p w14:paraId="34252C64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三、</w:t>
      </w:r>
      <w:r>
        <w:rPr>
          <w:rFonts w:ascii="Times New Roman" w:hAnsi="Times New Roman" w:hint="eastAsia"/>
          <w:color w:val="000000"/>
          <w:kern w:val="0"/>
          <w:sz w:val="24"/>
        </w:rPr>
        <w:t>延长产品生存周期</w:t>
      </w:r>
    </w:p>
    <w:p w14:paraId="1124C92E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三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SOPC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设计流程</w:t>
      </w:r>
    </w:p>
    <w:p w14:paraId="70C72077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</w:t>
      </w:r>
      <w:r>
        <w:rPr>
          <w:rFonts w:ascii="Times New Roman" w:hAnsi="Times New Roman" w:hint="eastAsia"/>
          <w:color w:val="000000"/>
          <w:kern w:val="0"/>
          <w:sz w:val="24"/>
        </w:rPr>
        <w:t>SOPC</w:t>
      </w:r>
      <w:r>
        <w:rPr>
          <w:rFonts w:ascii="Times New Roman" w:hAnsi="Times New Roman" w:hint="eastAsia"/>
          <w:color w:val="000000"/>
          <w:kern w:val="0"/>
          <w:sz w:val="24"/>
        </w:rPr>
        <w:t>设计的基本步骤</w:t>
      </w:r>
    </w:p>
    <w:p w14:paraId="6B7C54D3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</w:t>
      </w:r>
      <w:r>
        <w:rPr>
          <w:rFonts w:ascii="Times New Roman" w:hAnsi="Times New Roman" w:hint="eastAsia"/>
          <w:color w:val="000000"/>
          <w:kern w:val="0"/>
          <w:sz w:val="24"/>
        </w:rPr>
        <w:t>SOPC Builder</w:t>
      </w:r>
      <w:r>
        <w:rPr>
          <w:rFonts w:ascii="Times New Roman" w:hAnsi="Times New Roman" w:hint="eastAsia"/>
          <w:color w:val="000000"/>
          <w:kern w:val="0"/>
          <w:sz w:val="24"/>
        </w:rPr>
        <w:t>简介</w:t>
      </w:r>
    </w:p>
    <w:p w14:paraId="4B469CD0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四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支持</w:t>
      </w:r>
      <w:proofErr w:type="spellStart"/>
      <w:r>
        <w:rPr>
          <w:rFonts w:ascii="Times New Roman" w:eastAsia="黑体" w:hAnsi="Times New Roman" w:hint="eastAsia"/>
          <w:color w:val="000000"/>
          <w:kern w:val="0"/>
          <w:sz w:val="24"/>
        </w:rPr>
        <w:t>Nios</w:t>
      </w:r>
      <w:proofErr w:type="spellEnd"/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II CPU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的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FPGA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型号</w:t>
      </w:r>
    </w:p>
    <w:p w14:paraId="6EFAACC1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</w:t>
      </w:r>
      <w:r>
        <w:rPr>
          <w:rFonts w:ascii="Times New Roman" w:hAnsi="Times New Roman" w:hint="eastAsia"/>
          <w:color w:val="000000"/>
          <w:kern w:val="0"/>
          <w:sz w:val="24"/>
        </w:rPr>
        <w:t>Cyclone</w:t>
      </w:r>
      <w:r>
        <w:rPr>
          <w:rFonts w:ascii="Times New Roman" w:hAnsi="Times New Roman" w:hint="eastAsia"/>
          <w:color w:val="000000"/>
          <w:kern w:val="0"/>
          <w:sz w:val="24"/>
        </w:rPr>
        <w:t>和</w:t>
      </w:r>
      <w:r>
        <w:rPr>
          <w:rFonts w:ascii="Times New Roman" w:hAnsi="Times New Roman" w:hint="eastAsia"/>
          <w:color w:val="000000"/>
          <w:kern w:val="0"/>
          <w:sz w:val="24"/>
        </w:rPr>
        <w:t>Cyclone II</w:t>
      </w:r>
      <w:r>
        <w:rPr>
          <w:rFonts w:ascii="Times New Roman" w:hAnsi="Times New Roman" w:hint="eastAsia"/>
          <w:color w:val="000000"/>
          <w:kern w:val="0"/>
          <w:sz w:val="24"/>
        </w:rPr>
        <w:t>系列</w:t>
      </w:r>
    </w:p>
    <w:p w14:paraId="21C2561C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</w:t>
      </w:r>
      <w:r>
        <w:rPr>
          <w:rFonts w:ascii="Times New Roman" w:hAnsi="Times New Roman" w:hint="eastAsia"/>
          <w:color w:val="000000"/>
          <w:kern w:val="0"/>
          <w:sz w:val="24"/>
        </w:rPr>
        <w:t>Stratix</w:t>
      </w:r>
      <w:r>
        <w:rPr>
          <w:rFonts w:ascii="Times New Roman" w:hAnsi="Times New Roman" w:hint="eastAsia"/>
          <w:color w:val="000000"/>
          <w:kern w:val="0"/>
          <w:sz w:val="24"/>
        </w:rPr>
        <w:t>和</w:t>
      </w:r>
      <w:r>
        <w:rPr>
          <w:rFonts w:ascii="Times New Roman" w:hAnsi="Times New Roman" w:hint="eastAsia"/>
          <w:color w:val="000000"/>
          <w:kern w:val="0"/>
          <w:sz w:val="24"/>
        </w:rPr>
        <w:t>Stratix II</w:t>
      </w:r>
      <w:r>
        <w:rPr>
          <w:rFonts w:ascii="Times New Roman" w:hAnsi="Times New Roman" w:hint="eastAsia"/>
          <w:color w:val="000000"/>
          <w:kern w:val="0"/>
          <w:sz w:val="24"/>
        </w:rPr>
        <w:t>系列</w:t>
      </w:r>
    </w:p>
    <w:p w14:paraId="1B14BE0B" w14:textId="77777777" w:rsidR="00AB139C" w:rsidRDefault="009F0774">
      <w:pPr>
        <w:widowControl/>
        <w:spacing w:line="440" w:lineRule="exact"/>
        <w:ind w:firstLineChars="200" w:firstLine="480"/>
        <w:rPr>
          <w:rFonts w:ascii="黑体" w:eastAsia="黑体" w:hAnsi="黑体" w:hint="eastAsia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三、</w:t>
      </w:r>
      <w:proofErr w:type="spellStart"/>
      <w:r>
        <w:rPr>
          <w:rFonts w:ascii="Times New Roman" w:hAnsi="Times New Roman" w:hint="eastAsia"/>
          <w:color w:val="000000"/>
          <w:kern w:val="0"/>
          <w:sz w:val="24"/>
        </w:rPr>
        <w:t>HardCopy</w:t>
      </w:r>
      <w:proofErr w:type="spellEnd"/>
      <w:r>
        <w:rPr>
          <w:rFonts w:ascii="Times New Roman" w:hAnsi="Times New Roman" w:hint="eastAsia"/>
          <w:color w:val="000000"/>
          <w:kern w:val="0"/>
          <w:sz w:val="24"/>
        </w:rPr>
        <w:t>器件</w:t>
      </w:r>
    </w:p>
    <w:p w14:paraId="05CB6BEA" w14:textId="77777777" w:rsidR="00AB139C" w:rsidRDefault="009F0774">
      <w:pPr>
        <w:widowControl/>
        <w:spacing w:line="440" w:lineRule="exact"/>
        <w:jc w:val="center"/>
        <w:rPr>
          <w:rFonts w:ascii="黑体" w:eastAsia="黑体" w:hAnsi="黑体" w:cs="Times New Roman" w:hint="eastAsia"/>
          <w:b/>
          <w:sz w:val="24"/>
          <w:szCs w:val="24"/>
        </w:rPr>
      </w:pPr>
      <w:r>
        <w:rPr>
          <w:rFonts w:ascii="黑体" w:eastAsia="黑体" w:hAnsi="黑体" w:hint="eastAsia"/>
          <w:color w:val="000000"/>
          <w:kern w:val="0"/>
          <w:sz w:val="24"/>
        </w:rPr>
        <w:t xml:space="preserve">第二章 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SOPC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的硬件开发环境及硬件开发流程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</w:p>
    <w:p w14:paraId="4FCDE9F6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创建</w:t>
      </w:r>
      <w:r>
        <w:rPr>
          <w:rFonts w:ascii="Times New Roman" w:eastAsia="黑体" w:hAnsi="Times New Roman" w:cs="Times New Roman"/>
          <w:bCs/>
          <w:sz w:val="24"/>
          <w:szCs w:val="24"/>
        </w:rPr>
        <w:t>Quar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tus II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工程</w:t>
      </w:r>
    </w:p>
    <w:p w14:paraId="6A947267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一、</w:t>
      </w:r>
      <w:r>
        <w:rPr>
          <w:rFonts w:ascii="Times New Roman" w:hAnsi="Times New Roman" w:cs="Times New Roman"/>
          <w:kern w:val="0"/>
          <w:sz w:val="24"/>
        </w:rPr>
        <w:t>Quartus II</w:t>
      </w:r>
      <w:r>
        <w:rPr>
          <w:rFonts w:ascii="Times New Roman" w:hAnsi="Times New Roman" w:cs="Times New Roman"/>
          <w:kern w:val="0"/>
          <w:sz w:val="24"/>
        </w:rPr>
        <w:t>工程创建步骤</w:t>
      </w:r>
    </w:p>
    <w:p w14:paraId="523BC446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二、</w:t>
      </w:r>
      <w:r>
        <w:rPr>
          <w:rFonts w:ascii="Times New Roman" w:hAnsi="Times New Roman" w:cs="Times New Roman"/>
          <w:kern w:val="0"/>
          <w:sz w:val="24"/>
        </w:rPr>
        <w:t>工程配置与文件管理</w:t>
      </w:r>
    </w:p>
    <w:p w14:paraId="299561AD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二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创建</w:t>
      </w:r>
      <w:r>
        <w:rPr>
          <w:rFonts w:ascii="Times New Roman" w:eastAsia="黑体" w:hAnsi="Times New Roman" w:cs="Times New Roman"/>
          <w:bCs/>
          <w:sz w:val="24"/>
          <w:szCs w:val="24"/>
        </w:rPr>
        <w:t>Quar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tus II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系统模块</w:t>
      </w:r>
    </w:p>
    <w:p w14:paraId="62D1057C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一、创建顶层实体</w:t>
      </w:r>
    </w:p>
    <w:p w14:paraId="07CC4582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二、创建</w:t>
      </w:r>
      <w:proofErr w:type="spellStart"/>
      <w:r>
        <w:rPr>
          <w:rFonts w:ascii="Times New Roman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II</w:t>
      </w:r>
      <w:r>
        <w:rPr>
          <w:rFonts w:ascii="Times New Roman" w:hAnsi="Times New Roman" w:cs="Times New Roman" w:hint="eastAsia"/>
          <w:kern w:val="0"/>
          <w:sz w:val="24"/>
        </w:rPr>
        <w:t>系统模块</w:t>
      </w:r>
    </w:p>
    <w:p w14:paraId="42934F70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三、分配</w:t>
      </w:r>
      <w:r>
        <w:rPr>
          <w:rFonts w:ascii="Times New Roman" w:hAnsi="Times New Roman" w:cs="Times New Roman" w:hint="eastAsia"/>
          <w:kern w:val="0"/>
          <w:sz w:val="24"/>
        </w:rPr>
        <w:t>IP</w:t>
      </w:r>
      <w:r>
        <w:rPr>
          <w:rFonts w:ascii="Times New Roman" w:hAnsi="Times New Roman" w:cs="Times New Roman" w:hint="eastAsia"/>
          <w:kern w:val="0"/>
          <w:sz w:val="24"/>
        </w:rPr>
        <w:t>模块的地址和中断号</w:t>
      </w:r>
    </w:p>
    <w:p w14:paraId="285B52E8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四、配置</w:t>
      </w:r>
      <w:proofErr w:type="spellStart"/>
      <w:r>
        <w:rPr>
          <w:rFonts w:ascii="Times New Roman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II</w:t>
      </w:r>
      <w:r>
        <w:rPr>
          <w:rFonts w:ascii="Times New Roman" w:hAnsi="Times New Roman" w:cs="Times New Roman" w:hint="eastAsia"/>
          <w:kern w:val="0"/>
          <w:sz w:val="24"/>
        </w:rPr>
        <w:t>系统</w:t>
      </w:r>
    </w:p>
    <w:p w14:paraId="5288523E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五、生成</w:t>
      </w:r>
      <w:proofErr w:type="spellStart"/>
      <w:r>
        <w:rPr>
          <w:rFonts w:ascii="Times New Roman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II</w:t>
      </w:r>
      <w:r>
        <w:rPr>
          <w:rFonts w:ascii="Times New Roman" w:hAnsi="Times New Roman" w:cs="Times New Roman" w:hint="eastAsia"/>
          <w:kern w:val="0"/>
          <w:sz w:val="24"/>
        </w:rPr>
        <w:t>并加入到工程中</w:t>
      </w:r>
    </w:p>
    <w:p w14:paraId="52C7E4B2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六、加入引脚和嵌入式锁相环</w:t>
      </w:r>
    </w:p>
    <w:p w14:paraId="599D6824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hint="eastAsia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三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r>
        <w:rPr>
          <w:rFonts w:ascii="黑体" w:eastAsia="黑体" w:hAnsi="黑体" w:hint="eastAsia"/>
          <w:color w:val="000000"/>
          <w:kern w:val="0"/>
          <w:sz w:val="24"/>
        </w:rPr>
        <w:t>设计优化</w:t>
      </w:r>
    </w:p>
    <w:p w14:paraId="06B10100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一、面积与速度的优化</w:t>
      </w:r>
    </w:p>
    <w:p w14:paraId="4F802142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hint="eastAsia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四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r>
        <w:rPr>
          <w:rFonts w:ascii="黑体" w:eastAsia="黑体" w:hAnsi="黑体" w:hint="eastAsia"/>
          <w:color w:val="000000"/>
          <w:kern w:val="0"/>
          <w:sz w:val="24"/>
        </w:rPr>
        <w:t>编译</w:t>
      </w:r>
    </w:p>
    <w:p w14:paraId="0188CD07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一、编译设置</w:t>
      </w:r>
    </w:p>
    <w:p w14:paraId="782E362B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lastRenderedPageBreak/>
        <w:t>二、引脚分配</w:t>
      </w:r>
    </w:p>
    <w:p w14:paraId="1FE10B68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三、编译用户设计</w:t>
      </w:r>
    </w:p>
    <w:p w14:paraId="177F567F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hint="eastAsia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五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 xml:space="preserve"> </w:t>
      </w:r>
      <w:r>
        <w:rPr>
          <w:rFonts w:ascii="黑体" w:eastAsia="黑体" w:hAnsi="黑体" w:hint="eastAsia"/>
          <w:color w:val="000000"/>
          <w:kern w:val="0"/>
          <w:sz w:val="24"/>
        </w:rPr>
        <w:t>编程下载</w:t>
      </w:r>
    </w:p>
    <w:p w14:paraId="0B260514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一、下载</w:t>
      </w:r>
    </w:p>
    <w:p w14:paraId="4C9D99EB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二、验证</w:t>
      </w:r>
    </w:p>
    <w:p w14:paraId="5526BB6A" w14:textId="77777777" w:rsidR="00AB139C" w:rsidRDefault="009F0774">
      <w:pPr>
        <w:widowControl/>
        <w:spacing w:line="440" w:lineRule="exact"/>
        <w:jc w:val="center"/>
        <w:rPr>
          <w:rFonts w:ascii="黑体" w:eastAsia="黑体" w:hAnsi="黑体" w:cs="Times New Roman" w:hint="eastAsia"/>
          <w:b/>
          <w:sz w:val="24"/>
          <w:szCs w:val="24"/>
        </w:rPr>
      </w:pPr>
      <w:r>
        <w:rPr>
          <w:rFonts w:ascii="黑体" w:eastAsia="黑体" w:hAnsi="黑体" w:hint="eastAsia"/>
          <w:color w:val="000000"/>
          <w:kern w:val="0"/>
          <w:sz w:val="24"/>
        </w:rPr>
        <w:t xml:space="preserve">第三章 </w:t>
      </w:r>
      <w:proofErr w:type="spellStart"/>
      <w:r>
        <w:rPr>
          <w:rFonts w:ascii="Times New Roman" w:eastAsia="黑体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eastAsia="黑体" w:hAnsi="Times New Roman" w:cs="Times New Roman"/>
          <w:kern w:val="0"/>
          <w:sz w:val="24"/>
        </w:rPr>
        <w:t xml:space="preserve"> II</w:t>
      </w:r>
      <w:r>
        <w:rPr>
          <w:rFonts w:ascii="Times New Roman" w:eastAsia="黑体" w:hAnsi="Times New Roman" w:cs="Times New Roman"/>
          <w:kern w:val="0"/>
          <w:sz w:val="24"/>
        </w:rPr>
        <w:t>体系结构</w:t>
      </w:r>
    </w:p>
    <w:p w14:paraId="47554F10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proofErr w:type="spellStart"/>
      <w:r>
        <w:rPr>
          <w:rFonts w:ascii="Times New Roman" w:eastAsia="黑体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eastAsia="黑体" w:hAnsi="Times New Roman" w:cs="Times New Roman"/>
          <w:kern w:val="0"/>
          <w:sz w:val="24"/>
        </w:rPr>
        <w:t xml:space="preserve"> II</w:t>
      </w:r>
      <w:r>
        <w:rPr>
          <w:rFonts w:ascii="Times New Roman" w:eastAsia="黑体" w:hAnsi="Times New Roman" w:cs="Times New Roman"/>
          <w:kern w:val="0"/>
          <w:sz w:val="24"/>
        </w:rPr>
        <w:t>处理器结构</w:t>
      </w:r>
    </w:p>
    <w:p w14:paraId="7BEE37D4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</w:t>
      </w:r>
      <w:proofErr w:type="spellStart"/>
      <w:r>
        <w:rPr>
          <w:rFonts w:ascii="Times New Roman" w:hAnsi="Times New Roman" w:hint="eastAsia"/>
          <w:color w:val="000000"/>
          <w:kern w:val="0"/>
          <w:sz w:val="24"/>
        </w:rPr>
        <w:t>Nios</w:t>
      </w:r>
      <w:proofErr w:type="spellEnd"/>
      <w:r>
        <w:rPr>
          <w:rFonts w:ascii="Times New Roman" w:hAnsi="Times New Roman" w:hint="eastAsia"/>
          <w:color w:val="000000"/>
          <w:kern w:val="0"/>
          <w:sz w:val="24"/>
        </w:rPr>
        <w:t xml:space="preserve"> II</w:t>
      </w:r>
      <w:r>
        <w:rPr>
          <w:rFonts w:ascii="Times New Roman" w:hAnsi="Times New Roman" w:hint="eastAsia"/>
          <w:color w:val="000000"/>
          <w:kern w:val="0"/>
          <w:sz w:val="24"/>
        </w:rPr>
        <w:t>处理器的核心组件</w:t>
      </w:r>
    </w:p>
    <w:p w14:paraId="26F9054E" w14:textId="77777777" w:rsidR="00AB139C" w:rsidRDefault="009F0774">
      <w:pPr>
        <w:widowControl/>
        <w:spacing w:line="440" w:lineRule="exact"/>
        <w:ind w:firstLineChars="200" w:firstLine="480"/>
        <w:rPr>
          <w:rFonts w:ascii="黑体" w:eastAsia="黑体" w:hAnsi="黑体" w:cs="Times New Roman" w:hint="eastAsia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二、可定制特性和选项</w:t>
      </w:r>
    </w:p>
    <w:p w14:paraId="2EC6E7DD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二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proofErr w:type="spellStart"/>
      <w:r>
        <w:rPr>
          <w:rFonts w:ascii="Times New Roman" w:eastAsia="黑体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eastAsia="黑体" w:hAnsi="Times New Roman" w:cs="Times New Roman"/>
          <w:kern w:val="0"/>
          <w:sz w:val="24"/>
        </w:rPr>
        <w:t xml:space="preserve"> II</w:t>
      </w:r>
      <w:r>
        <w:rPr>
          <w:rFonts w:ascii="Times New Roman" w:eastAsia="黑体" w:hAnsi="Times New Roman" w:cs="Times New Roman"/>
          <w:kern w:val="0"/>
          <w:sz w:val="24"/>
        </w:rPr>
        <w:t>寄存器文件</w:t>
      </w:r>
    </w:p>
    <w:p w14:paraId="1FB9D4F7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一、通用寄存器</w:t>
      </w:r>
    </w:p>
    <w:p w14:paraId="372BCCBE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二、控制寄存器</w:t>
      </w:r>
    </w:p>
    <w:p w14:paraId="265A53AA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三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cs="Times New Roman"/>
          <w:kern w:val="0"/>
          <w:sz w:val="24"/>
        </w:rPr>
        <w:t>存储器和</w:t>
      </w:r>
      <w:r>
        <w:rPr>
          <w:rFonts w:ascii="Times New Roman" w:eastAsia="黑体" w:hAnsi="Times New Roman" w:cs="Times New Roman"/>
          <w:kern w:val="0"/>
          <w:sz w:val="24"/>
        </w:rPr>
        <w:t>I/O</w:t>
      </w:r>
      <w:r>
        <w:rPr>
          <w:rFonts w:ascii="Times New Roman" w:eastAsia="黑体" w:hAnsi="Times New Roman" w:cs="Times New Roman"/>
          <w:kern w:val="0"/>
          <w:sz w:val="24"/>
        </w:rPr>
        <w:t>组织</w:t>
      </w:r>
    </w:p>
    <w:p w14:paraId="724874E6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一、指令和数据总线</w:t>
      </w:r>
    </w:p>
    <w:p w14:paraId="60B99B15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二、高速缓存</w:t>
      </w:r>
    </w:p>
    <w:p w14:paraId="4B7F5476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三、紧耦合存储器</w:t>
      </w:r>
    </w:p>
    <w:p w14:paraId="6ED818EB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四、地址映射</w:t>
      </w:r>
    </w:p>
    <w:p w14:paraId="19B8943E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hint="eastAsia"/>
          <w:color w:val="000000"/>
          <w:kern w:val="0"/>
          <w:sz w:val="24"/>
        </w:rPr>
        <w:t>四</w:t>
      </w:r>
      <w:r>
        <w:rPr>
          <w:rFonts w:ascii="Times New Roman" w:eastAsia="黑体" w:hAnsi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cs="Times New Roman" w:hint="eastAsia"/>
          <w:kern w:val="0"/>
          <w:sz w:val="24"/>
        </w:rPr>
        <w:t>寻址方式</w:t>
      </w:r>
    </w:p>
    <w:p w14:paraId="1489DF12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</w:t>
      </w:r>
      <w:proofErr w:type="spellStart"/>
      <w:r>
        <w:rPr>
          <w:rFonts w:ascii="Times New Roman" w:hAnsi="Times New Roman" w:hint="eastAsia"/>
          <w:color w:val="000000"/>
          <w:kern w:val="0"/>
          <w:sz w:val="24"/>
        </w:rPr>
        <w:t>Nios</w:t>
      </w:r>
      <w:proofErr w:type="spellEnd"/>
      <w:r>
        <w:rPr>
          <w:rFonts w:ascii="Times New Roman" w:hAnsi="Times New Roman" w:hint="eastAsia"/>
          <w:color w:val="000000"/>
          <w:kern w:val="0"/>
          <w:sz w:val="24"/>
        </w:rPr>
        <w:t xml:space="preserve"> II</w:t>
      </w:r>
      <w:r>
        <w:rPr>
          <w:rFonts w:ascii="Times New Roman" w:hAnsi="Times New Roman" w:hint="eastAsia"/>
          <w:color w:val="000000"/>
          <w:kern w:val="0"/>
          <w:sz w:val="24"/>
        </w:rPr>
        <w:t>处理器的常用寻址方式</w:t>
      </w:r>
    </w:p>
    <w:p w14:paraId="6748C9C9" w14:textId="77777777" w:rsidR="00AB139C" w:rsidRDefault="009F0774">
      <w:pPr>
        <w:widowControl/>
        <w:spacing w:line="440" w:lineRule="exact"/>
        <w:ind w:firstLineChars="200" w:firstLine="480"/>
        <w:rPr>
          <w:rFonts w:ascii="黑体" w:eastAsia="黑体" w:hAnsi="黑体" w:cs="Times New Roman" w:hint="eastAsia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二、立即数寻址、寄存器间接寻址和基址寻址</w:t>
      </w:r>
    </w:p>
    <w:p w14:paraId="591BD421" w14:textId="77777777" w:rsidR="00AB139C" w:rsidRDefault="009F0774">
      <w:pPr>
        <w:pStyle w:val="2"/>
        <w:spacing w:beforeLines="50" w:before="156" w:line="440" w:lineRule="exact"/>
        <w:ind w:firstLine="0"/>
        <w:jc w:val="center"/>
        <w:rPr>
          <w:rFonts w:eastAsia="黑体"/>
          <w:szCs w:val="24"/>
        </w:rPr>
      </w:pPr>
      <w:r>
        <w:rPr>
          <w:rFonts w:eastAsia="黑体"/>
          <w:color w:val="000000"/>
          <w:kern w:val="0"/>
        </w:rPr>
        <w:t>第四章</w:t>
      </w:r>
      <w:r>
        <w:rPr>
          <w:rFonts w:eastAsia="黑体"/>
          <w:color w:val="000000"/>
          <w:kern w:val="0"/>
        </w:rPr>
        <w:t xml:space="preserve"> </w:t>
      </w:r>
      <w:r>
        <w:rPr>
          <w:rFonts w:eastAsia="黑体"/>
          <w:szCs w:val="24"/>
        </w:rPr>
        <w:t>Avalon</w:t>
      </w:r>
      <w:r>
        <w:rPr>
          <w:rFonts w:eastAsia="黑体"/>
          <w:szCs w:val="24"/>
        </w:rPr>
        <w:t>总线规范</w:t>
      </w:r>
    </w:p>
    <w:p w14:paraId="5E01017F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hint="eastAsia"/>
          <w:bCs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hint="eastAsia"/>
          <w:bCs/>
          <w:sz w:val="24"/>
          <w:szCs w:val="24"/>
        </w:rPr>
        <w:t>Avalon总线简介</w:t>
      </w:r>
    </w:p>
    <w:p w14:paraId="3E3C2A32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一、</w:t>
      </w:r>
      <w:r>
        <w:rPr>
          <w:rFonts w:ascii="Times New Roman" w:hAnsi="Times New Roman" w:hint="eastAsia"/>
          <w:bCs/>
          <w:sz w:val="24"/>
          <w:szCs w:val="24"/>
        </w:rPr>
        <w:t>Avalon</w:t>
      </w:r>
      <w:r>
        <w:rPr>
          <w:rFonts w:ascii="Times New Roman" w:hAnsi="Times New Roman" w:hint="eastAsia"/>
          <w:bCs/>
          <w:sz w:val="24"/>
          <w:szCs w:val="24"/>
        </w:rPr>
        <w:t>总线概述</w:t>
      </w:r>
    </w:p>
    <w:p w14:paraId="2EF9D9F7" w14:textId="77777777" w:rsidR="00AB139C" w:rsidRDefault="009F0774">
      <w:pPr>
        <w:widowControl/>
        <w:spacing w:line="440" w:lineRule="exact"/>
        <w:ind w:firstLineChars="200" w:firstLine="480"/>
        <w:rPr>
          <w:rFonts w:ascii="黑体" w:hAnsi="黑体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二、</w:t>
      </w:r>
      <w:r>
        <w:rPr>
          <w:rFonts w:ascii="Times New Roman" w:hAnsi="Times New Roman" w:hint="eastAsia"/>
          <w:bCs/>
          <w:sz w:val="24"/>
          <w:szCs w:val="24"/>
        </w:rPr>
        <w:t>Avalon</w:t>
      </w:r>
      <w:r>
        <w:rPr>
          <w:rFonts w:ascii="Times New Roman" w:hAnsi="Times New Roman" w:hint="eastAsia"/>
          <w:bCs/>
          <w:sz w:val="24"/>
          <w:szCs w:val="24"/>
        </w:rPr>
        <w:t>总线与传统总线的对比</w:t>
      </w:r>
    </w:p>
    <w:p w14:paraId="67A359B9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cs="Times New Roman"/>
          <w:bCs/>
          <w:sz w:val="24"/>
          <w:szCs w:val="24"/>
        </w:rPr>
        <w:t>Avalon</w:t>
      </w:r>
      <w:r>
        <w:rPr>
          <w:rFonts w:ascii="Times New Roman" w:eastAsia="黑体" w:hAnsi="Times New Roman" w:cs="Times New Roman"/>
          <w:bCs/>
          <w:sz w:val="24"/>
          <w:szCs w:val="24"/>
        </w:rPr>
        <w:t>总线基本概念</w:t>
      </w:r>
    </w:p>
    <w:p w14:paraId="00B60054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</w:t>
      </w:r>
      <w:r>
        <w:rPr>
          <w:rFonts w:ascii="Times New Roman" w:hAnsi="Times New Roman" w:hint="eastAsia"/>
          <w:bCs/>
          <w:sz w:val="24"/>
          <w:szCs w:val="24"/>
        </w:rPr>
        <w:t>Avalon</w:t>
      </w:r>
      <w:r>
        <w:rPr>
          <w:rFonts w:ascii="Times New Roman" w:hAnsi="Times New Roman" w:hint="eastAsia"/>
          <w:bCs/>
          <w:sz w:val="24"/>
          <w:szCs w:val="24"/>
        </w:rPr>
        <w:t>外设和交换架构</w:t>
      </w:r>
    </w:p>
    <w:p w14:paraId="61373C21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二、</w:t>
      </w:r>
      <w:r>
        <w:rPr>
          <w:rFonts w:ascii="Times New Roman" w:hAnsi="Times New Roman" w:hint="eastAsia"/>
          <w:color w:val="000000"/>
          <w:kern w:val="0"/>
          <w:sz w:val="24"/>
        </w:rPr>
        <w:t>主端口和从端口</w:t>
      </w:r>
    </w:p>
    <w:p w14:paraId="1F0A9EE0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三、传输</w:t>
      </w:r>
    </w:p>
    <w:p w14:paraId="757DB0FE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四、主从端口对</w:t>
      </w:r>
    </w:p>
    <w:p w14:paraId="71FBF442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五、周期</w:t>
      </w:r>
    </w:p>
    <w:p w14:paraId="69D68F12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cs="Times New Roman"/>
          <w:bCs/>
          <w:sz w:val="24"/>
          <w:szCs w:val="24"/>
        </w:rPr>
        <w:t>Avalon</w:t>
      </w:r>
      <w:r>
        <w:rPr>
          <w:rFonts w:ascii="Times New Roman" w:eastAsia="黑体" w:hAnsi="Times New Roman" w:cs="Times New Roman"/>
          <w:bCs/>
          <w:sz w:val="24"/>
          <w:szCs w:val="24"/>
        </w:rPr>
        <w:t>信号</w:t>
      </w:r>
    </w:p>
    <w:p w14:paraId="673B928F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lastRenderedPageBreak/>
        <w:t>一、信号类型的完整列表</w:t>
      </w:r>
    </w:p>
    <w:p w14:paraId="73725CCD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二、信号极性</w:t>
      </w:r>
    </w:p>
    <w:p w14:paraId="055F110C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三、信号命名规则</w:t>
      </w:r>
    </w:p>
    <w:p w14:paraId="2B1DB47B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四、信号时序说明</w:t>
      </w:r>
    </w:p>
    <w:p w14:paraId="2DA19239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五、传输属性</w:t>
      </w:r>
    </w:p>
    <w:p w14:paraId="2A736FBF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四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hint="eastAsia"/>
          <w:bCs/>
          <w:sz w:val="24"/>
          <w:szCs w:val="24"/>
        </w:rPr>
        <w:t>从端口传输</w:t>
      </w:r>
    </w:p>
    <w:p w14:paraId="2992C077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一、从端口信号介绍</w:t>
      </w:r>
    </w:p>
    <w:p w14:paraId="7DEE530B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二、从</w:t>
      </w:r>
      <w:proofErr w:type="gramStart"/>
      <w:r>
        <w:rPr>
          <w:rFonts w:ascii="Times New Roman" w:hAnsi="Times New Roman" w:hint="eastAsia"/>
          <w:color w:val="000000"/>
          <w:kern w:val="0"/>
          <w:sz w:val="24"/>
        </w:rPr>
        <w:t>端口读</w:t>
      </w:r>
      <w:proofErr w:type="gramEnd"/>
      <w:r>
        <w:rPr>
          <w:rFonts w:ascii="Times New Roman" w:hAnsi="Times New Roman" w:hint="eastAsia"/>
          <w:color w:val="000000"/>
          <w:kern w:val="0"/>
          <w:sz w:val="24"/>
        </w:rPr>
        <w:t>传输</w:t>
      </w:r>
    </w:p>
    <w:p w14:paraId="3AF4C794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三、从端口写传输</w:t>
      </w:r>
    </w:p>
    <w:p w14:paraId="5B9958E6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五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hint="eastAsia"/>
          <w:bCs/>
          <w:sz w:val="24"/>
          <w:szCs w:val="24"/>
        </w:rPr>
        <w:t>主端口传输</w:t>
      </w:r>
    </w:p>
    <w:p w14:paraId="24F44B1E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一、主端口信号</w:t>
      </w:r>
    </w:p>
    <w:p w14:paraId="4AF29663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二、主端口基本读传输</w:t>
      </w:r>
    </w:p>
    <w:p w14:paraId="578041A9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三、主端口基本写传输</w:t>
      </w:r>
    </w:p>
    <w:p w14:paraId="6E63C73C" w14:textId="77777777" w:rsidR="00AB139C" w:rsidRDefault="009F0774">
      <w:pPr>
        <w:widowControl/>
        <w:spacing w:line="440" w:lineRule="exact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四、等待周期、建立时间和保持时间属性</w:t>
      </w:r>
    </w:p>
    <w:p w14:paraId="04DF36A5" w14:textId="77777777" w:rsidR="00AB139C" w:rsidRDefault="009F0774">
      <w:pPr>
        <w:pStyle w:val="2"/>
        <w:spacing w:beforeLines="50" w:before="156" w:line="440" w:lineRule="exact"/>
        <w:ind w:firstLine="0"/>
        <w:jc w:val="center"/>
        <w:rPr>
          <w:rFonts w:ascii="黑体" w:eastAsia="黑体" w:hAnsi="黑体" w:hint="eastAsia"/>
          <w:szCs w:val="24"/>
        </w:rPr>
      </w:pPr>
      <w:r>
        <w:rPr>
          <w:rFonts w:ascii="黑体" w:eastAsia="黑体" w:hAnsi="黑体" w:hint="eastAsia"/>
          <w:color w:val="000000"/>
          <w:kern w:val="0"/>
        </w:rPr>
        <w:t xml:space="preserve">第五章 </w:t>
      </w:r>
      <w:r>
        <w:rPr>
          <w:rFonts w:ascii="黑体" w:eastAsia="黑体" w:hAnsi="黑体" w:hint="eastAsia"/>
          <w:szCs w:val="24"/>
        </w:rPr>
        <w:t>软件设计流程和方法</w:t>
      </w:r>
    </w:p>
    <w:p w14:paraId="7D296115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 w:cs="Times New Roman"/>
          <w:color w:val="000000"/>
          <w:kern w:val="0"/>
          <w:sz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一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24"/>
        </w:rPr>
        <w:t>Nios</w:t>
      </w:r>
      <w:proofErr w:type="spellEnd"/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II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 xml:space="preserve"> IDE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简介</w:t>
      </w:r>
    </w:p>
    <w:p w14:paraId="377E6814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一、工程管理器</w:t>
      </w:r>
    </w:p>
    <w:p w14:paraId="076B8E14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二、编辑器和编译器</w:t>
      </w:r>
    </w:p>
    <w:p w14:paraId="44363B54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三、调试器</w:t>
      </w:r>
    </w:p>
    <w:p w14:paraId="58ADE5A0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二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cs="Times New Roman" w:hint="eastAsia"/>
          <w:kern w:val="0"/>
          <w:sz w:val="24"/>
        </w:rPr>
        <w:t>软件开发流程</w:t>
      </w:r>
    </w:p>
    <w:p w14:paraId="224F032B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</w:t>
      </w:r>
      <w:proofErr w:type="spellStart"/>
      <w:r>
        <w:rPr>
          <w:rFonts w:ascii="Times New Roman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II</w:t>
      </w:r>
      <w:r>
        <w:rPr>
          <w:rFonts w:ascii="Times New Roman" w:hAnsi="Times New Roman" w:cs="Times New Roman" w:hint="eastAsia"/>
          <w:kern w:val="0"/>
          <w:sz w:val="24"/>
        </w:rPr>
        <w:t>程序的构成</w:t>
      </w:r>
    </w:p>
    <w:p w14:paraId="4C394C81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proofErr w:type="spellStart"/>
      <w:r>
        <w:rPr>
          <w:rFonts w:ascii="Times New Roman" w:hAnsi="Times New Roman" w:cs="Times New Roman"/>
          <w:kern w:val="0"/>
          <w:sz w:val="24"/>
        </w:rPr>
        <w:t>Nios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II</w:t>
      </w:r>
      <w:r>
        <w:rPr>
          <w:rFonts w:ascii="Times New Roman" w:hAnsi="Times New Roman" w:cs="Times New Roman" w:hint="eastAsia"/>
          <w:kern w:val="0"/>
          <w:sz w:val="24"/>
        </w:rPr>
        <w:t xml:space="preserve"> IDE</w:t>
      </w:r>
      <w:r>
        <w:rPr>
          <w:rFonts w:ascii="Times New Roman" w:hAnsi="Times New Roman" w:cs="Times New Roman" w:hint="eastAsia"/>
          <w:kern w:val="0"/>
          <w:sz w:val="24"/>
        </w:rPr>
        <w:t>软件开发步骤</w:t>
      </w:r>
    </w:p>
    <w:p w14:paraId="4D38E06E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三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cs="Times New Roman" w:hint="eastAsia"/>
          <w:kern w:val="0"/>
          <w:sz w:val="24"/>
        </w:rPr>
        <w:t>运行和调试程序</w:t>
      </w:r>
    </w:p>
    <w:p w14:paraId="1A06C790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一、调试</w:t>
      </w:r>
      <w:r>
        <w:rPr>
          <w:rFonts w:ascii="Times New Roman" w:hAnsi="Times New Roman" w:hint="eastAsia"/>
          <w:kern w:val="0"/>
          <w:sz w:val="24"/>
        </w:rPr>
        <w:t>/</w:t>
      </w:r>
      <w:r>
        <w:rPr>
          <w:rFonts w:ascii="Times New Roman" w:hAnsi="Times New Roman" w:hint="eastAsia"/>
          <w:kern w:val="0"/>
          <w:sz w:val="24"/>
        </w:rPr>
        <w:t>运行环境设置</w:t>
      </w:r>
    </w:p>
    <w:p w14:paraId="11228C7F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二、调试</w:t>
      </w:r>
      <w:r>
        <w:rPr>
          <w:rFonts w:ascii="Times New Roman" w:hAnsi="Times New Roman" w:hint="eastAsia"/>
          <w:kern w:val="0"/>
          <w:sz w:val="24"/>
        </w:rPr>
        <w:t>/</w:t>
      </w:r>
      <w:r>
        <w:rPr>
          <w:rFonts w:ascii="Times New Roman" w:hAnsi="Times New Roman" w:hint="eastAsia"/>
          <w:kern w:val="0"/>
          <w:sz w:val="24"/>
        </w:rPr>
        <w:t>运行程序</w:t>
      </w:r>
    </w:p>
    <w:p w14:paraId="7574ABEA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三、下载程序到</w:t>
      </w:r>
      <w:r>
        <w:rPr>
          <w:rFonts w:ascii="Times New Roman" w:hAnsi="Times New Roman" w:hint="eastAsia"/>
          <w:kern w:val="0"/>
          <w:sz w:val="24"/>
        </w:rPr>
        <w:t>Flash</w:t>
      </w:r>
    </w:p>
    <w:p w14:paraId="17F430AA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四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cs="Times New Roman" w:hint="eastAsia"/>
          <w:kern w:val="0"/>
          <w:sz w:val="24"/>
        </w:rPr>
        <w:t>硬件抽象层库</w:t>
      </w:r>
    </w:p>
    <w:p w14:paraId="0DFB9897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</w:t>
      </w:r>
      <w:r>
        <w:rPr>
          <w:rFonts w:ascii="Times New Roman" w:hAnsi="Times New Roman" w:hint="eastAsia"/>
          <w:kern w:val="0"/>
          <w:sz w:val="24"/>
        </w:rPr>
        <w:t>HAL</w:t>
      </w:r>
      <w:r>
        <w:rPr>
          <w:rFonts w:ascii="Times New Roman" w:hAnsi="Times New Roman" w:hint="eastAsia"/>
          <w:kern w:val="0"/>
          <w:sz w:val="24"/>
        </w:rPr>
        <w:t>简介</w:t>
      </w:r>
    </w:p>
    <w:p w14:paraId="0819A07E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二、</w:t>
      </w:r>
      <w:r>
        <w:rPr>
          <w:rFonts w:ascii="Times New Roman" w:hAnsi="Times New Roman" w:hint="eastAsia"/>
          <w:kern w:val="0"/>
          <w:sz w:val="24"/>
        </w:rPr>
        <w:t>HAL</w:t>
      </w:r>
      <w:r>
        <w:rPr>
          <w:rFonts w:ascii="Times New Roman" w:hAnsi="Times New Roman" w:hint="eastAsia"/>
          <w:kern w:val="0"/>
          <w:sz w:val="24"/>
        </w:rPr>
        <w:t>体系结构</w:t>
      </w:r>
    </w:p>
    <w:p w14:paraId="5A2EA7C3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 w:cs="Times New Roman"/>
          <w:color w:val="000000"/>
          <w:kern w:val="0"/>
          <w:sz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24"/>
        </w:rPr>
        <w:t>第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五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节</w:t>
      </w:r>
      <w:r>
        <w:rPr>
          <w:rFonts w:ascii="Times New Roman" w:eastAsia="黑体" w:hAnsi="Times New Roman" w:cs="Times New Roman"/>
          <w:color w:val="000000"/>
          <w:kern w:val="0"/>
          <w:sz w:val="24"/>
        </w:rPr>
        <w:t> 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使用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HAL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开发应用程序</w:t>
      </w:r>
    </w:p>
    <w:p w14:paraId="4AE6C133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</w:t>
      </w:r>
      <w:proofErr w:type="spellStart"/>
      <w:r>
        <w:rPr>
          <w:rFonts w:ascii="Times New Roman" w:hAnsi="Times New Roman" w:hint="eastAsia"/>
          <w:kern w:val="0"/>
          <w:sz w:val="24"/>
        </w:rPr>
        <w:t>NiosII</w:t>
      </w:r>
      <w:proofErr w:type="spellEnd"/>
      <w:r>
        <w:rPr>
          <w:rFonts w:ascii="Times New Roman" w:hAnsi="Times New Roman" w:hint="eastAsia"/>
          <w:kern w:val="0"/>
          <w:sz w:val="24"/>
        </w:rPr>
        <w:t xml:space="preserve"> IDE</w:t>
      </w:r>
      <w:r>
        <w:rPr>
          <w:rFonts w:ascii="Times New Roman" w:hAnsi="Times New Roman" w:hint="eastAsia"/>
          <w:kern w:val="0"/>
          <w:sz w:val="24"/>
        </w:rPr>
        <w:t>工程结构</w:t>
      </w:r>
    </w:p>
    <w:p w14:paraId="118EA7CF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lastRenderedPageBreak/>
        <w:t>二、系统描述文件</w:t>
      </w:r>
      <w:proofErr w:type="spellStart"/>
      <w:r>
        <w:rPr>
          <w:rFonts w:ascii="Times New Roman" w:hAnsi="Times New Roman" w:hint="eastAsia"/>
          <w:kern w:val="0"/>
          <w:sz w:val="24"/>
        </w:rPr>
        <w:t>system.h</w:t>
      </w:r>
      <w:proofErr w:type="spellEnd"/>
    </w:p>
    <w:p w14:paraId="28C8615B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三、数据宽度和</w:t>
      </w:r>
      <w:r>
        <w:rPr>
          <w:rFonts w:ascii="Times New Roman" w:hAnsi="Times New Roman" w:hint="eastAsia"/>
          <w:kern w:val="0"/>
          <w:sz w:val="24"/>
        </w:rPr>
        <w:t>HAL</w:t>
      </w:r>
      <w:r>
        <w:rPr>
          <w:rFonts w:ascii="Times New Roman" w:hAnsi="Times New Roman" w:hint="eastAsia"/>
          <w:kern w:val="0"/>
          <w:sz w:val="24"/>
        </w:rPr>
        <w:t>类型定义</w:t>
      </w:r>
    </w:p>
    <w:p w14:paraId="2A4B9988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六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cs="Times New Roman" w:hint="eastAsia"/>
          <w:kern w:val="0"/>
          <w:sz w:val="24"/>
        </w:rPr>
        <w:t>异常处理</w:t>
      </w:r>
    </w:p>
    <w:p w14:paraId="314DB619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一、异常处理的概念</w:t>
      </w:r>
    </w:p>
    <w:p w14:paraId="0D4F9FB2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二、硬件如何工作</w:t>
      </w:r>
    </w:p>
    <w:p w14:paraId="42AE357F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三、</w:t>
      </w:r>
      <w:r>
        <w:rPr>
          <w:rFonts w:ascii="Times New Roman" w:hAnsi="Times New Roman" w:hint="eastAsia"/>
          <w:kern w:val="0"/>
          <w:sz w:val="24"/>
        </w:rPr>
        <w:t>ISR</w:t>
      </w:r>
      <w:r>
        <w:rPr>
          <w:rFonts w:ascii="Times New Roman" w:hAnsi="Times New Roman" w:hint="eastAsia"/>
          <w:kern w:val="0"/>
          <w:sz w:val="24"/>
        </w:rPr>
        <w:t>性能数据</w:t>
      </w:r>
    </w:p>
    <w:p w14:paraId="35BF0F5A" w14:textId="77777777" w:rsidR="00AB139C" w:rsidRDefault="009F0774">
      <w:pPr>
        <w:pStyle w:val="2"/>
        <w:spacing w:beforeLines="50" w:before="156" w:line="440" w:lineRule="exact"/>
        <w:ind w:firstLine="0"/>
        <w:jc w:val="center"/>
        <w:rPr>
          <w:rFonts w:eastAsia="黑体"/>
          <w:szCs w:val="24"/>
        </w:rPr>
      </w:pPr>
      <w:r>
        <w:rPr>
          <w:rFonts w:eastAsia="黑体"/>
          <w:color w:val="000000"/>
          <w:kern w:val="0"/>
        </w:rPr>
        <w:t>第六章</w:t>
      </w:r>
      <w:r>
        <w:rPr>
          <w:rFonts w:eastAsia="黑体"/>
          <w:color w:val="000000"/>
          <w:kern w:val="0"/>
        </w:rPr>
        <w:t xml:space="preserve"> </w:t>
      </w:r>
      <w:proofErr w:type="spellStart"/>
      <w:r>
        <w:rPr>
          <w:rFonts w:eastAsia="黑体"/>
          <w:kern w:val="0"/>
        </w:rPr>
        <w:t>Nios</w:t>
      </w:r>
      <w:proofErr w:type="spellEnd"/>
      <w:r>
        <w:rPr>
          <w:rFonts w:eastAsia="黑体"/>
          <w:kern w:val="0"/>
        </w:rPr>
        <w:t xml:space="preserve"> II</w:t>
      </w:r>
      <w:r>
        <w:rPr>
          <w:rFonts w:eastAsia="黑体"/>
          <w:kern w:val="0"/>
        </w:rPr>
        <w:t>常用外设编程</w:t>
      </w:r>
    </w:p>
    <w:p w14:paraId="1EEF0F1C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rFonts w:ascii="黑体" w:eastAsia="黑体" w:hAnsi="黑体"/>
          <w:color w:val="000000"/>
          <w:kern w:val="0"/>
          <w:sz w:val="24"/>
        </w:rPr>
        <w:t>第</w:t>
      </w:r>
      <w:r>
        <w:rPr>
          <w:rFonts w:ascii="黑体" w:eastAsia="黑体" w:hAnsi="黑体" w:hint="eastAsia"/>
          <w:color w:val="000000"/>
          <w:kern w:val="0"/>
          <w:sz w:val="24"/>
        </w:rPr>
        <w:t>一</w:t>
      </w:r>
      <w:r>
        <w:rPr>
          <w:rFonts w:ascii="黑体" w:eastAsia="黑体" w:hAnsi="黑体"/>
          <w:color w:val="000000"/>
          <w:kern w:val="0"/>
          <w:sz w:val="24"/>
        </w:rPr>
        <w:t>节</w:t>
      </w:r>
      <w:r>
        <w:rPr>
          <w:rFonts w:ascii="Times New Roman" w:eastAsia="黑体" w:hAnsi="Times New Roman"/>
          <w:color w:val="000000"/>
          <w:kern w:val="0"/>
          <w:sz w:val="24"/>
        </w:rPr>
        <w:t> </w:t>
      </w:r>
      <w:r>
        <w:rPr>
          <w:rFonts w:ascii="黑体" w:eastAsia="黑体" w:hAnsi="黑体" w:cs="Times New Roman" w:hint="eastAsia"/>
          <w:kern w:val="0"/>
          <w:sz w:val="24"/>
        </w:rPr>
        <w:t>并行输入/输出内核</w:t>
      </w:r>
    </w:p>
    <w:p w14:paraId="1BFD661D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</w:t>
      </w:r>
      <w:r>
        <w:rPr>
          <w:rFonts w:ascii="Times New Roman" w:hAnsi="Times New Roman" w:hint="eastAsia"/>
          <w:kern w:val="0"/>
          <w:sz w:val="24"/>
        </w:rPr>
        <w:t>PIO</w:t>
      </w:r>
      <w:r>
        <w:rPr>
          <w:rFonts w:ascii="Times New Roman" w:hAnsi="Times New Roman" w:hint="eastAsia"/>
          <w:kern w:val="0"/>
          <w:sz w:val="24"/>
        </w:rPr>
        <w:t>内核的工作原理</w:t>
      </w:r>
    </w:p>
    <w:p w14:paraId="5D634B34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二、配置</w:t>
      </w:r>
      <w:r>
        <w:rPr>
          <w:rFonts w:ascii="Times New Roman" w:hAnsi="Times New Roman" w:hint="eastAsia"/>
          <w:kern w:val="0"/>
          <w:sz w:val="24"/>
        </w:rPr>
        <w:t>PIO</w:t>
      </w:r>
      <w:r>
        <w:rPr>
          <w:rFonts w:ascii="Times New Roman" w:hAnsi="Times New Roman" w:hint="eastAsia"/>
          <w:kern w:val="0"/>
          <w:sz w:val="24"/>
        </w:rPr>
        <w:t>内核的常用方法</w:t>
      </w:r>
    </w:p>
    <w:p w14:paraId="76820335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</w:rPr>
        <w:t>PIO</w:t>
      </w:r>
      <w:r>
        <w:rPr>
          <w:rFonts w:ascii="Times New Roman" w:hAnsi="Times New Roman" w:hint="eastAsia"/>
          <w:kern w:val="0"/>
          <w:sz w:val="24"/>
        </w:rPr>
        <w:t>内核的应用实例</w:t>
      </w:r>
    </w:p>
    <w:p w14:paraId="45F0FD4F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黑体" w:cs="Times New Roman" w:hint="eastAsia"/>
          <w:kern w:val="0"/>
          <w:sz w:val="24"/>
        </w:rPr>
      </w:pPr>
      <w:r>
        <w:rPr>
          <w:rFonts w:ascii="黑体" w:eastAsia="黑体" w:hAnsi="黑体" w:cs="Times New Roman" w:hint="eastAsia"/>
          <w:kern w:val="0"/>
          <w:sz w:val="24"/>
        </w:rPr>
        <w:t>第二节 定时器</w:t>
      </w:r>
    </w:p>
    <w:p w14:paraId="614493A2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一、定时器的基本功能与结构</w:t>
      </w:r>
    </w:p>
    <w:p w14:paraId="3D4184B4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二、配置定时器的步骤和方法</w:t>
      </w:r>
    </w:p>
    <w:p w14:paraId="09ED1528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</w:rPr>
        <w:t>定时器的典型应用场景</w:t>
      </w:r>
    </w:p>
    <w:p w14:paraId="04FCE98D" w14:textId="77777777" w:rsidR="00AB139C" w:rsidRDefault="009F0774">
      <w:pPr>
        <w:widowControl/>
        <w:tabs>
          <w:tab w:val="left" w:pos="945"/>
        </w:tabs>
        <w:spacing w:line="440" w:lineRule="exact"/>
        <w:jc w:val="center"/>
        <w:rPr>
          <w:rFonts w:ascii="Times New Roman" w:eastAsia="黑体" w:hAnsi="Times New Roman" w:cs="Times New Roman"/>
          <w:color w:val="000000"/>
          <w:kern w:val="0"/>
          <w:sz w:val="24"/>
        </w:rPr>
      </w:pP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第三节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 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异步串口</w:t>
      </w:r>
      <w:r>
        <w:rPr>
          <w:rFonts w:ascii="Times New Roman" w:eastAsia="黑体" w:hAnsi="Times New Roman" w:cs="Times New Roman" w:hint="eastAsia"/>
          <w:color w:val="000000"/>
          <w:kern w:val="0"/>
          <w:sz w:val="24"/>
        </w:rPr>
        <w:t>UART</w:t>
      </w:r>
    </w:p>
    <w:p w14:paraId="75987CC4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一、</w:t>
      </w:r>
      <w:r>
        <w:rPr>
          <w:rFonts w:ascii="Times New Roman" w:hAnsi="Times New Roman" w:hint="eastAsia"/>
          <w:kern w:val="0"/>
          <w:sz w:val="24"/>
        </w:rPr>
        <w:t>UART</w:t>
      </w:r>
      <w:r>
        <w:rPr>
          <w:rFonts w:ascii="Times New Roman" w:hAnsi="Times New Roman" w:hint="eastAsia"/>
          <w:kern w:val="0"/>
          <w:sz w:val="24"/>
        </w:rPr>
        <w:t>内核功能描述</w:t>
      </w:r>
    </w:p>
    <w:p w14:paraId="75F77465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</w:rPr>
        <w:t>二、在</w:t>
      </w:r>
      <w:r>
        <w:rPr>
          <w:rFonts w:ascii="Times New Roman" w:hAnsi="Times New Roman" w:cs="Times New Roman"/>
          <w:kern w:val="0"/>
          <w:sz w:val="24"/>
          <w:szCs w:val="24"/>
        </w:rPr>
        <w:t>SOPC Builder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中实例化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UART</w:t>
      </w:r>
    </w:p>
    <w:p w14:paraId="31393703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</w:rPr>
        <w:t>UART</w:t>
      </w:r>
      <w:r>
        <w:rPr>
          <w:rFonts w:ascii="Times New Roman" w:hAnsi="Times New Roman" w:hint="eastAsia"/>
          <w:kern w:val="0"/>
          <w:sz w:val="24"/>
        </w:rPr>
        <w:t>寄存器描述</w:t>
      </w:r>
    </w:p>
    <w:p w14:paraId="7B002C5A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黑体" w:eastAsia="黑体" w:hAnsi="宋体" w:cs="宋体" w:hint="eastAsia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四、中断行为</w:t>
      </w:r>
    </w:p>
    <w:p w14:paraId="785710EB" w14:textId="77777777" w:rsidR="00AB139C" w:rsidRDefault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368F6D44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基础设计与开发环境熟悉</w:t>
      </w:r>
      <w:r>
        <w:rPr>
          <w:rFonts w:ascii="Times New Roman" w:hAnsi="Times New Roman" w:cs="Times New Roman"/>
          <w:kern w:val="0"/>
          <w:sz w:val="24"/>
          <w:szCs w:val="24"/>
        </w:rPr>
        <w:t>实验</w:t>
      </w:r>
    </w:p>
    <w:p w14:paraId="76E9ED87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通过本实验，学生需要熟悉</w:t>
      </w:r>
      <w:r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实验平台（</w:t>
      </w:r>
      <w:r>
        <w:rPr>
          <w:rFonts w:ascii="Times New Roman" w:hAnsi="Times New Roman" w:cs="Times New Roman"/>
          <w:sz w:val="24"/>
          <w:szCs w:val="24"/>
        </w:rPr>
        <w:t>Quartus II</w:t>
      </w:r>
      <w:r>
        <w:rPr>
          <w:rFonts w:ascii="Times New Roman" w:hAnsi="Times New Roman" w:cs="Times New Roman"/>
          <w:sz w:val="24"/>
          <w:szCs w:val="24"/>
        </w:rPr>
        <w:t>）及其设计流程，包括工程创建、代码编写、编译、仿真和下载等过程。通过实际操作，学生应能够理解</w:t>
      </w:r>
      <w:r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开发环境的组成和设计流程，熟悉</w:t>
      </w:r>
      <w:r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硬件资源配置及工程管理。</w:t>
      </w:r>
    </w:p>
    <w:p w14:paraId="1FA81A98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SOPC</w:t>
      </w:r>
      <w:r>
        <w:rPr>
          <w:rFonts w:ascii="Times New Roman" w:hAnsi="Times New Roman" w:cs="Times New Roman"/>
          <w:sz w:val="24"/>
          <w:szCs w:val="24"/>
        </w:rPr>
        <w:t>平台搭建实验</w:t>
      </w:r>
    </w:p>
    <w:p w14:paraId="16FCF252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使用</w:t>
      </w:r>
      <w:r>
        <w:rPr>
          <w:rFonts w:ascii="Times New Roman" w:hAnsi="Times New Roman" w:cs="Times New Roman"/>
          <w:sz w:val="24"/>
          <w:szCs w:val="24"/>
        </w:rPr>
        <w:t>Platform Designer</w:t>
      </w:r>
      <w:r>
        <w:rPr>
          <w:rFonts w:ascii="Times New Roman" w:hAnsi="Times New Roman" w:cs="Times New Roman"/>
          <w:sz w:val="24"/>
          <w:szCs w:val="24"/>
        </w:rPr>
        <w:t>和</w:t>
      </w:r>
      <w:proofErr w:type="spellStart"/>
      <w:r>
        <w:rPr>
          <w:rFonts w:ascii="Times New Roman" w:hAnsi="Times New Roman" w:cs="Times New Roman"/>
          <w:sz w:val="24"/>
          <w:szCs w:val="24"/>
        </w:rPr>
        <w:t>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Software Build Tools</w:t>
      </w:r>
      <w:r>
        <w:rPr>
          <w:rFonts w:ascii="Times New Roman" w:hAnsi="Times New Roman" w:cs="Times New Roman"/>
          <w:sz w:val="24"/>
          <w:szCs w:val="24"/>
        </w:rPr>
        <w:t>搭建</w:t>
      </w:r>
      <w:proofErr w:type="spellStart"/>
      <w:r>
        <w:rPr>
          <w:rFonts w:ascii="Times New Roman" w:hAnsi="Times New Roman" w:cs="Times New Roman"/>
          <w:sz w:val="24"/>
          <w:szCs w:val="24"/>
        </w:rPr>
        <w:t>SoPC</w:t>
      </w:r>
      <w:proofErr w:type="spellEnd"/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System on Programmable Chip</w:t>
      </w:r>
      <w:r>
        <w:rPr>
          <w:rFonts w:ascii="Times New Roman" w:hAnsi="Times New Roman" w:cs="Times New Roman"/>
          <w:sz w:val="24"/>
          <w:szCs w:val="24"/>
        </w:rPr>
        <w:t>）系统。实验要求学生能够创建一个基本的</w:t>
      </w:r>
      <w:proofErr w:type="spellStart"/>
      <w:r>
        <w:rPr>
          <w:rFonts w:ascii="Times New Roman" w:hAnsi="Times New Roman" w:cs="Times New Roman"/>
          <w:sz w:val="24"/>
          <w:szCs w:val="24"/>
        </w:rPr>
        <w:t>SoPC</w:t>
      </w:r>
      <w:proofErr w:type="spellEnd"/>
      <w:r>
        <w:rPr>
          <w:rFonts w:ascii="Times New Roman" w:hAnsi="Times New Roman" w:cs="Times New Roman"/>
          <w:sz w:val="24"/>
          <w:szCs w:val="24"/>
        </w:rPr>
        <w:t>平台，添加</w:t>
      </w:r>
      <w:proofErr w:type="spellStart"/>
      <w:r>
        <w:rPr>
          <w:rFonts w:ascii="Times New Roman" w:hAnsi="Times New Roman" w:cs="Times New Roman"/>
          <w:sz w:val="24"/>
          <w:szCs w:val="24"/>
        </w:rPr>
        <w:t>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proofErr w:type="gramStart"/>
      <w:r>
        <w:rPr>
          <w:rFonts w:ascii="Times New Roman" w:hAnsi="Times New Roman" w:cs="Times New Roman"/>
          <w:sz w:val="24"/>
          <w:szCs w:val="24"/>
        </w:rPr>
        <w:t>软核处理器</w:t>
      </w:r>
      <w:proofErr w:type="gramEnd"/>
      <w:r>
        <w:rPr>
          <w:rFonts w:ascii="Times New Roman" w:hAnsi="Times New Roman" w:cs="Times New Roman"/>
          <w:sz w:val="24"/>
          <w:szCs w:val="24"/>
        </w:rPr>
        <w:t>、存储器、</w:t>
      </w:r>
      <w:r>
        <w:rPr>
          <w:rFonts w:ascii="Times New Roman" w:hAnsi="Times New Roman" w:cs="Times New Roman"/>
          <w:sz w:val="24"/>
          <w:szCs w:val="24"/>
        </w:rPr>
        <w:t>I/O</w:t>
      </w:r>
      <w:r>
        <w:rPr>
          <w:rFonts w:ascii="Times New Roman" w:hAnsi="Times New Roman" w:cs="Times New Roman"/>
          <w:sz w:val="24"/>
          <w:szCs w:val="24"/>
        </w:rPr>
        <w:t>模块等外设，完成地址映射和中断配置，并成功编译和集成系统。通过本实验，学生将掌握</w:t>
      </w:r>
      <w:proofErr w:type="spellStart"/>
      <w:r>
        <w:rPr>
          <w:rFonts w:ascii="Times New Roman" w:hAnsi="Times New Roman" w:cs="Times New Roman"/>
          <w:sz w:val="24"/>
          <w:szCs w:val="24"/>
        </w:rPr>
        <w:t>SoPC</w:t>
      </w:r>
      <w:proofErr w:type="spellEnd"/>
      <w:r>
        <w:rPr>
          <w:rFonts w:ascii="Times New Roman" w:hAnsi="Times New Roman" w:cs="Times New Roman"/>
          <w:sz w:val="24"/>
          <w:szCs w:val="24"/>
        </w:rPr>
        <w:t>系统的构建过程和集成开发环境的基本操作。</w:t>
      </w:r>
    </w:p>
    <w:p w14:paraId="57363CF3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LED </w:t>
      </w:r>
      <w:r>
        <w:rPr>
          <w:rFonts w:ascii="Times New Roman" w:hAnsi="Times New Roman" w:cs="Times New Roman"/>
          <w:kern w:val="0"/>
          <w:sz w:val="24"/>
          <w:szCs w:val="24"/>
        </w:rPr>
        <w:t>驱动实验</w:t>
      </w:r>
    </w:p>
    <w:p w14:paraId="751DFEB4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使用</w:t>
      </w:r>
      <w:proofErr w:type="spellStart"/>
      <w:r>
        <w:rPr>
          <w:rFonts w:ascii="Times New Roman" w:hAnsi="Times New Roman" w:cs="Times New Roman"/>
          <w:sz w:val="24"/>
          <w:szCs w:val="24"/>
        </w:rPr>
        <w:t>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IDE</w:t>
      </w:r>
      <w:r>
        <w:rPr>
          <w:rFonts w:ascii="Times New Roman" w:hAnsi="Times New Roman" w:cs="Times New Roman"/>
          <w:sz w:val="24"/>
          <w:szCs w:val="24"/>
        </w:rPr>
        <w:t>测试</w:t>
      </w:r>
      <w:r>
        <w:rPr>
          <w:rFonts w:ascii="Times New Roman" w:hAnsi="Times New Roman" w:cs="Times New Roman"/>
          <w:sz w:val="24"/>
          <w:szCs w:val="24"/>
        </w:rPr>
        <w:t>GPIO</w:t>
      </w:r>
      <w:r>
        <w:rPr>
          <w:rFonts w:ascii="Times New Roman" w:hAnsi="Times New Roman" w:cs="Times New Roman"/>
          <w:sz w:val="24"/>
          <w:szCs w:val="24"/>
        </w:rPr>
        <w:t>模块，熟悉</w:t>
      </w:r>
      <w:r>
        <w:rPr>
          <w:rFonts w:ascii="Times New Roman" w:hAnsi="Times New Roman" w:cs="Times New Roman"/>
          <w:sz w:val="24"/>
          <w:szCs w:val="24"/>
        </w:rPr>
        <w:t>PIO</w:t>
      </w:r>
      <w:r>
        <w:rPr>
          <w:rFonts w:ascii="Times New Roman" w:hAnsi="Times New Roman" w:cs="Times New Roman"/>
          <w:sz w:val="24"/>
          <w:szCs w:val="24"/>
        </w:rPr>
        <w:t>并行输出模块的使用和寄存器访问方法。实验要求学生编写驱动代码，通过</w:t>
      </w:r>
      <w:proofErr w:type="spellStart"/>
      <w:r>
        <w:rPr>
          <w:rFonts w:ascii="Times New Roman" w:hAnsi="Times New Roman" w:cs="Times New Roman"/>
          <w:sz w:val="24"/>
          <w:szCs w:val="24"/>
        </w:rPr>
        <w:t>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>处理器控制</w:t>
      </w:r>
      <w:r>
        <w:rPr>
          <w:rFonts w:ascii="Times New Roman" w:hAnsi="Times New Roman" w:cs="Times New Roman"/>
          <w:sz w:val="24"/>
          <w:szCs w:val="24"/>
        </w:rPr>
        <w:t>FPGA</w:t>
      </w:r>
      <w:r>
        <w:rPr>
          <w:rFonts w:ascii="Times New Roman" w:hAnsi="Times New Roman" w:cs="Times New Roman"/>
          <w:sz w:val="24"/>
          <w:szCs w:val="24"/>
        </w:rPr>
        <w:t>上的</w:t>
      </w:r>
      <w:r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灯，实现</w:t>
      </w:r>
      <w:r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的闪烁和模式切换。学生需要理解</w:t>
      </w:r>
      <w:r>
        <w:rPr>
          <w:rFonts w:ascii="Times New Roman" w:hAnsi="Times New Roman" w:cs="Times New Roman"/>
          <w:sz w:val="24"/>
          <w:szCs w:val="24"/>
        </w:rPr>
        <w:t>PIO</w:t>
      </w:r>
      <w:r>
        <w:rPr>
          <w:rFonts w:ascii="Times New Roman" w:hAnsi="Times New Roman" w:cs="Times New Roman"/>
          <w:sz w:val="24"/>
          <w:szCs w:val="24"/>
        </w:rPr>
        <w:t>模块的配置和操作方法，掌握通过寄存器编程控制硬件外设的基本技能。</w:t>
      </w:r>
    </w:p>
    <w:p w14:paraId="780E6A8D" w14:textId="77777777" w:rsidR="00AB139C" w:rsidRDefault="009F0774" w:rsidP="009F0774">
      <w:pPr>
        <w:pStyle w:val="af"/>
        <w:spacing w:before="0" w:beforeAutospacing="0" w:after="0" w:afterAutospacing="0" w:line="440" w:lineRule="exact"/>
        <w:ind w:firstLineChars="175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拨码开关驱动实验</w:t>
      </w:r>
    </w:p>
    <w:p w14:paraId="68178281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>
        <w:rPr>
          <w:rFonts w:ascii="Times New Roman" w:hAnsi="Times New Roman" w:cs="Times New Roman"/>
          <w:sz w:val="24"/>
          <w:szCs w:val="24"/>
        </w:rPr>
        <w:t>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IDE</w:t>
      </w:r>
      <w:r>
        <w:rPr>
          <w:rFonts w:ascii="Times New Roman" w:hAnsi="Times New Roman" w:cs="Times New Roman"/>
          <w:sz w:val="24"/>
          <w:szCs w:val="24"/>
        </w:rPr>
        <w:t>编写程序，通过</w:t>
      </w:r>
      <w:r>
        <w:rPr>
          <w:rFonts w:ascii="Times New Roman" w:hAnsi="Times New Roman" w:cs="Times New Roman"/>
          <w:sz w:val="24"/>
          <w:szCs w:val="24"/>
        </w:rPr>
        <w:t>GPIO</w:t>
      </w:r>
      <w:r>
        <w:rPr>
          <w:rFonts w:ascii="Times New Roman" w:hAnsi="Times New Roman" w:cs="Times New Roman"/>
          <w:sz w:val="24"/>
          <w:szCs w:val="24"/>
        </w:rPr>
        <w:t>模块读取拨码开关的状态，并实现不同状态对应的系统功能（如点亮不同的</w:t>
      </w:r>
      <w:r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灯或改变显示内容）。要求学生掌握拨码开关的硬件连接方式和软件控制方法，熟悉读取外部输入信号并做出相应逻辑判断和响应的过程。通过本实验，学生将进一步巩固对</w:t>
      </w:r>
      <w:r>
        <w:rPr>
          <w:rFonts w:ascii="Times New Roman" w:hAnsi="Times New Roman" w:cs="Times New Roman"/>
          <w:sz w:val="24"/>
          <w:szCs w:val="24"/>
        </w:rPr>
        <w:t>GPIO</w:t>
      </w:r>
      <w:r>
        <w:rPr>
          <w:rFonts w:ascii="Times New Roman" w:hAnsi="Times New Roman" w:cs="Times New Roman"/>
          <w:sz w:val="24"/>
          <w:szCs w:val="24"/>
        </w:rPr>
        <w:t>接口的理解和使用。</w:t>
      </w:r>
    </w:p>
    <w:p w14:paraId="3FC23DB3" w14:textId="77777777" w:rsidR="00AB139C" w:rsidRDefault="009F0774" w:rsidP="009F0774">
      <w:pPr>
        <w:widowControl/>
        <w:spacing w:line="44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定时器实验</w:t>
      </w:r>
    </w:p>
    <w:p w14:paraId="1A83703C" w14:textId="77777777" w:rsidR="00AB139C" w:rsidRDefault="009F0774" w:rsidP="009F0774">
      <w:pPr>
        <w:widowControl/>
        <w:spacing w:line="440" w:lineRule="exact"/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配置和使用</w:t>
      </w:r>
      <w:proofErr w:type="spellStart"/>
      <w:r>
        <w:rPr>
          <w:rFonts w:ascii="Times New Roman" w:hAnsi="Times New Roman" w:cs="Times New Roman"/>
          <w:sz w:val="24"/>
          <w:szCs w:val="24"/>
        </w:rPr>
        <w:t>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>定时器模块，编写定时器中断服务例程（</w:t>
      </w:r>
      <w:r>
        <w:rPr>
          <w:rFonts w:ascii="Times New Roman" w:hAnsi="Times New Roman" w:cs="Times New Roman"/>
          <w:sz w:val="24"/>
          <w:szCs w:val="24"/>
        </w:rPr>
        <w:t>ISR</w:t>
      </w:r>
      <w:r>
        <w:rPr>
          <w:rFonts w:ascii="Times New Roman" w:hAnsi="Times New Roman" w:cs="Times New Roman"/>
          <w:sz w:val="24"/>
          <w:szCs w:val="24"/>
        </w:rPr>
        <w:t>），实现周期性任务（如</w:t>
      </w:r>
      <w:r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闪烁或数据显示的定时更新）。要求学生掌握定时器模块的配置、启动、停止以及中断处理的基本方法，理解定时器在实时系统中的作用和重要性。</w:t>
      </w:r>
    </w:p>
    <w:sectPr w:rsidR="00AB139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52A6C"/>
    <w:multiLevelType w:val="singleLevel"/>
    <w:tmpl w:val="59152A6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12638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4OTJjMmQxNDQ2NDZhZWQwNDU0NmI5NmY5NThjMDMifQ=="/>
  </w:docVars>
  <w:rsids>
    <w:rsidRoot w:val="00A27D07"/>
    <w:rsid w:val="00005FF9"/>
    <w:rsid w:val="0001484D"/>
    <w:rsid w:val="000171D5"/>
    <w:rsid w:val="0004057E"/>
    <w:rsid w:val="00050E3E"/>
    <w:rsid w:val="000570DE"/>
    <w:rsid w:val="00066D1C"/>
    <w:rsid w:val="00067902"/>
    <w:rsid w:val="0007359F"/>
    <w:rsid w:val="0007647A"/>
    <w:rsid w:val="000810A9"/>
    <w:rsid w:val="00081E24"/>
    <w:rsid w:val="00085ADC"/>
    <w:rsid w:val="00090FA9"/>
    <w:rsid w:val="00093105"/>
    <w:rsid w:val="000A6A99"/>
    <w:rsid w:val="000B0196"/>
    <w:rsid w:val="000B154B"/>
    <w:rsid w:val="000B66A3"/>
    <w:rsid w:val="000B6746"/>
    <w:rsid w:val="000C1F0E"/>
    <w:rsid w:val="000C6BF8"/>
    <w:rsid w:val="000C7049"/>
    <w:rsid w:val="000D341A"/>
    <w:rsid w:val="000D7240"/>
    <w:rsid w:val="000F5741"/>
    <w:rsid w:val="00101BA9"/>
    <w:rsid w:val="001034CF"/>
    <w:rsid w:val="00104D20"/>
    <w:rsid w:val="0011109C"/>
    <w:rsid w:val="001125C3"/>
    <w:rsid w:val="00115375"/>
    <w:rsid w:val="00123B23"/>
    <w:rsid w:val="00126872"/>
    <w:rsid w:val="00126DCD"/>
    <w:rsid w:val="00131048"/>
    <w:rsid w:val="00135666"/>
    <w:rsid w:val="00150078"/>
    <w:rsid w:val="0015739A"/>
    <w:rsid w:val="0016585B"/>
    <w:rsid w:val="00166633"/>
    <w:rsid w:val="00166990"/>
    <w:rsid w:val="00173027"/>
    <w:rsid w:val="001A02A1"/>
    <w:rsid w:val="001A5F01"/>
    <w:rsid w:val="001B132F"/>
    <w:rsid w:val="001B284B"/>
    <w:rsid w:val="001B46DD"/>
    <w:rsid w:val="001B7EFD"/>
    <w:rsid w:val="001C384E"/>
    <w:rsid w:val="001D42FF"/>
    <w:rsid w:val="001D53DF"/>
    <w:rsid w:val="001E4ED1"/>
    <w:rsid w:val="001F053E"/>
    <w:rsid w:val="001F679D"/>
    <w:rsid w:val="002074A5"/>
    <w:rsid w:val="00212660"/>
    <w:rsid w:val="0021676B"/>
    <w:rsid w:val="00227312"/>
    <w:rsid w:val="00235D91"/>
    <w:rsid w:val="00237336"/>
    <w:rsid w:val="00240B48"/>
    <w:rsid w:val="00242E49"/>
    <w:rsid w:val="00243C05"/>
    <w:rsid w:val="002559F9"/>
    <w:rsid w:val="00263013"/>
    <w:rsid w:val="002661EF"/>
    <w:rsid w:val="00267FAE"/>
    <w:rsid w:val="002801A7"/>
    <w:rsid w:val="002808BF"/>
    <w:rsid w:val="00280A0F"/>
    <w:rsid w:val="002946FD"/>
    <w:rsid w:val="002969B0"/>
    <w:rsid w:val="002A6041"/>
    <w:rsid w:val="002B222C"/>
    <w:rsid w:val="002B7C09"/>
    <w:rsid w:val="002C2C6D"/>
    <w:rsid w:val="002C6B11"/>
    <w:rsid w:val="002C6BDB"/>
    <w:rsid w:val="002C7F6A"/>
    <w:rsid w:val="002D1758"/>
    <w:rsid w:val="002D37D4"/>
    <w:rsid w:val="002D704E"/>
    <w:rsid w:val="002E7A54"/>
    <w:rsid w:val="002F410C"/>
    <w:rsid w:val="00302D22"/>
    <w:rsid w:val="00305DC3"/>
    <w:rsid w:val="00315362"/>
    <w:rsid w:val="00320194"/>
    <w:rsid w:val="00324F55"/>
    <w:rsid w:val="00332DE1"/>
    <w:rsid w:val="00333BB7"/>
    <w:rsid w:val="00343C1D"/>
    <w:rsid w:val="0037025B"/>
    <w:rsid w:val="00383EC0"/>
    <w:rsid w:val="003920F2"/>
    <w:rsid w:val="00393015"/>
    <w:rsid w:val="0039308A"/>
    <w:rsid w:val="00393586"/>
    <w:rsid w:val="003A21B1"/>
    <w:rsid w:val="003A2D30"/>
    <w:rsid w:val="003A416E"/>
    <w:rsid w:val="003A575B"/>
    <w:rsid w:val="003B1141"/>
    <w:rsid w:val="003B2317"/>
    <w:rsid w:val="003C765C"/>
    <w:rsid w:val="003D4A6F"/>
    <w:rsid w:val="003D50F5"/>
    <w:rsid w:val="003E7083"/>
    <w:rsid w:val="003F5CA5"/>
    <w:rsid w:val="0041152B"/>
    <w:rsid w:val="00412468"/>
    <w:rsid w:val="00444D32"/>
    <w:rsid w:val="004450C0"/>
    <w:rsid w:val="00445CCE"/>
    <w:rsid w:val="00450645"/>
    <w:rsid w:val="00455F63"/>
    <w:rsid w:val="00466067"/>
    <w:rsid w:val="00475E72"/>
    <w:rsid w:val="0049452E"/>
    <w:rsid w:val="004A120F"/>
    <w:rsid w:val="004A709D"/>
    <w:rsid w:val="004B35BD"/>
    <w:rsid w:val="004C4863"/>
    <w:rsid w:val="004C694B"/>
    <w:rsid w:val="004D225A"/>
    <w:rsid w:val="004E22CB"/>
    <w:rsid w:val="004E6D09"/>
    <w:rsid w:val="00514677"/>
    <w:rsid w:val="00550D80"/>
    <w:rsid w:val="005523DE"/>
    <w:rsid w:val="0056246C"/>
    <w:rsid w:val="00572841"/>
    <w:rsid w:val="00572866"/>
    <w:rsid w:val="00587128"/>
    <w:rsid w:val="0059559C"/>
    <w:rsid w:val="0059618B"/>
    <w:rsid w:val="00597F4D"/>
    <w:rsid w:val="005A3F51"/>
    <w:rsid w:val="005B7BE8"/>
    <w:rsid w:val="005C2A4A"/>
    <w:rsid w:val="005C3913"/>
    <w:rsid w:val="005C45E6"/>
    <w:rsid w:val="005C5A8A"/>
    <w:rsid w:val="005D038F"/>
    <w:rsid w:val="005E14A6"/>
    <w:rsid w:val="005E1861"/>
    <w:rsid w:val="005E4004"/>
    <w:rsid w:val="005F17A8"/>
    <w:rsid w:val="00601BE1"/>
    <w:rsid w:val="00603A16"/>
    <w:rsid w:val="00607206"/>
    <w:rsid w:val="00612199"/>
    <w:rsid w:val="00614399"/>
    <w:rsid w:val="00617C6C"/>
    <w:rsid w:val="00621503"/>
    <w:rsid w:val="00621DEF"/>
    <w:rsid w:val="00624707"/>
    <w:rsid w:val="00624ACA"/>
    <w:rsid w:val="006325FE"/>
    <w:rsid w:val="00634F41"/>
    <w:rsid w:val="00637BFA"/>
    <w:rsid w:val="0066738A"/>
    <w:rsid w:val="00670C57"/>
    <w:rsid w:val="00681DA6"/>
    <w:rsid w:val="00682EC3"/>
    <w:rsid w:val="00685582"/>
    <w:rsid w:val="006A05E9"/>
    <w:rsid w:val="006B28F9"/>
    <w:rsid w:val="006B6B98"/>
    <w:rsid w:val="006D4E7B"/>
    <w:rsid w:val="006D7C5D"/>
    <w:rsid w:val="006E0494"/>
    <w:rsid w:val="006E44E1"/>
    <w:rsid w:val="006E5BE8"/>
    <w:rsid w:val="006F1D73"/>
    <w:rsid w:val="0071651C"/>
    <w:rsid w:val="00717AB2"/>
    <w:rsid w:val="007244F4"/>
    <w:rsid w:val="0075242D"/>
    <w:rsid w:val="007627BF"/>
    <w:rsid w:val="00776003"/>
    <w:rsid w:val="007829AF"/>
    <w:rsid w:val="007846A0"/>
    <w:rsid w:val="00791FE4"/>
    <w:rsid w:val="007960E5"/>
    <w:rsid w:val="007A1105"/>
    <w:rsid w:val="007A3B54"/>
    <w:rsid w:val="007A5989"/>
    <w:rsid w:val="007B0BC2"/>
    <w:rsid w:val="007B2A48"/>
    <w:rsid w:val="007B5CC0"/>
    <w:rsid w:val="007C1442"/>
    <w:rsid w:val="007C7CB1"/>
    <w:rsid w:val="007D023D"/>
    <w:rsid w:val="007D0A3F"/>
    <w:rsid w:val="007D592B"/>
    <w:rsid w:val="007D79E6"/>
    <w:rsid w:val="007E1463"/>
    <w:rsid w:val="007E1EE5"/>
    <w:rsid w:val="007E3091"/>
    <w:rsid w:val="007E6D54"/>
    <w:rsid w:val="007F61D6"/>
    <w:rsid w:val="007F65C8"/>
    <w:rsid w:val="0080125C"/>
    <w:rsid w:val="00803CA1"/>
    <w:rsid w:val="00805679"/>
    <w:rsid w:val="008105CF"/>
    <w:rsid w:val="00811318"/>
    <w:rsid w:val="00815EBE"/>
    <w:rsid w:val="00826986"/>
    <w:rsid w:val="00830370"/>
    <w:rsid w:val="00833C38"/>
    <w:rsid w:val="008558BA"/>
    <w:rsid w:val="00860349"/>
    <w:rsid w:val="00862E7E"/>
    <w:rsid w:val="00874163"/>
    <w:rsid w:val="00874C9F"/>
    <w:rsid w:val="00881BF9"/>
    <w:rsid w:val="00883D2E"/>
    <w:rsid w:val="00887B0F"/>
    <w:rsid w:val="00890D9E"/>
    <w:rsid w:val="00894DF7"/>
    <w:rsid w:val="008B2929"/>
    <w:rsid w:val="008B373D"/>
    <w:rsid w:val="008B5005"/>
    <w:rsid w:val="008C1794"/>
    <w:rsid w:val="008C549F"/>
    <w:rsid w:val="008C54E7"/>
    <w:rsid w:val="008C6895"/>
    <w:rsid w:val="008F32BF"/>
    <w:rsid w:val="00901DA4"/>
    <w:rsid w:val="0091359F"/>
    <w:rsid w:val="00916D43"/>
    <w:rsid w:val="00930906"/>
    <w:rsid w:val="009440FB"/>
    <w:rsid w:val="00944837"/>
    <w:rsid w:val="00951B66"/>
    <w:rsid w:val="00956893"/>
    <w:rsid w:val="009601D9"/>
    <w:rsid w:val="00960F1D"/>
    <w:rsid w:val="0096340A"/>
    <w:rsid w:val="00980F22"/>
    <w:rsid w:val="0098454E"/>
    <w:rsid w:val="009860E6"/>
    <w:rsid w:val="00992C09"/>
    <w:rsid w:val="00995F3F"/>
    <w:rsid w:val="009A29D2"/>
    <w:rsid w:val="009B1CC9"/>
    <w:rsid w:val="009C2712"/>
    <w:rsid w:val="009C5917"/>
    <w:rsid w:val="009D0B9B"/>
    <w:rsid w:val="009E4EBA"/>
    <w:rsid w:val="009E517D"/>
    <w:rsid w:val="009F0774"/>
    <w:rsid w:val="009F3F11"/>
    <w:rsid w:val="009F74FF"/>
    <w:rsid w:val="00A00B52"/>
    <w:rsid w:val="00A04790"/>
    <w:rsid w:val="00A1280B"/>
    <w:rsid w:val="00A14686"/>
    <w:rsid w:val="00A21300"/>
    <w:rsid w:val="00A24C56"/>
    <w:rsid w:val="00A27D07"/>
    <w:rsid w:val="00A27D2C"/>
    <w:rsid w:val="00A37610"/>
    <w:rsid w:val="00A4191A"/>
    <w:rsid w:val="00A56364"/>
    <w:rsid w:val="00A646D8"/>
    <w:rsid w:val="00A76D88"/>
    <w:rsid w:val="00A77B42"/>
    <w:rsid w:val="00A804D5"/>
    <w:rsid w:val="00A85481"/>
    <w:rsid w:val="00A8758E"/>
    <w:rsid w:val="00AA20E9"/>
    <w:rsid w:val="00AA6F03"/>
    <w:rsid w:val="00AB0B1C"/>
    <w:rsid w:val="00AB139C"/>
    <w:rsid w:val="00AB290E"/>
    <w:rsid w:val="00AB3547"/>
    <w:rsid w:val="00AB4D47"/>
    <w:rsid w:val="00AB5337"/>
    <w:rsid w:val="00AB76E7"/>
    <w:rsid w:val="00AC53F5"/>
    <w:rsid w:val="00AD1E3F"/>
    <w:rsid w:val="00AD50D9"/>
    <w:rsid w:val="00AE1004"/>
    <w:rsid w:val="00AE1B2B"/>
    <w:rsid w:val="00B033D7"/>
    <w:rsid w:val="00B05B5C"/>
    <w:rsid w:val="00B06FEE"/>
    <w:rsid w:val="00B11401"/>
    <w:rsid w:val="00B139B2"/>
    <w:rsid w:val="00B2128C"/>
    <w:rsid w:val="00B2402B"/>
    <w:rsid w:val="00B27E2A"/>
    <w:rsid w:val="00B451DD"/>
    <w:rsid w:val="00B55E68"/>
    <w:rsid w:val="00B57609"/>
    <w:rsid w:val="00B57C9F"/>
    <w:rsid w:val="00B65F11"/>
    <w:rsid w:val="00B750B5"/>
    <w:rsid w:val="00B7559C"/>
    <w:rsid w:val="00B75B2E"/>
    <w:rsid w:val="00B874FD"/>
    <w:rsid w:val="00B95EB1"/>
    <w:rsid w:val="00B96DF3"/>
    <w:rsid w:val="00BA198D"/>
    <w:rsid w:val="00BB07D2"/>
    <w:rsid w:val="00BB0EEF"/>
    <w:rsid w:val="00BB17BF"/>
    <w:rsid w:val="00BB3FDB"/>
    <w:rsid w:val="00BB5718"/>
    <w:rsid w:val="00BB5CD3"/>
    <w:rsid w:val="00BC3E9D"/>
    <w:rsid w:val="00BC62FD"/>
    <w:rsid w:val="00BD13DE"/>
    <w:rsid w:val="00BD1D5F"/>
    <w:rsid w:val="00BD6FF3"/>
    <w:rsid w:val="00BE6E7F"/>
    <w:rsid w:val="00BF600E"/>
    <w:rsid w:val="00C01C98"/>
    <w:rsid w:val="00C028A2"/>
    <w:rsid w:val="00C11372"/>
    <w:rsid w:val="00C17CF4"/>
    <w:rsid w:val="00C31B07"/>
    <w:rsid w:val="00C31E15"/>
    <w:rsid w:val="00C361F3"/>
    <w:rsid w:val="00C468D5"/>
    <w:rsid w:val="00C534BC"/>
    <w:rsid w:val="00C55042"/>
    <w:rsid w:val="00C57C14"/>
    <w:rsid w:val="00C77ECE"/>
    <w:rsid w:val="00C77FCC"/>
    <w:rsid w:val="00C83259"/>
    <w:rsid w:val="00C94535"/>
    <w:rsid w:val="00C95B02"/>
    <w:rsid w:val="00C97B8A"/>
    <w:rsid w:val="00C97C81"/>
    <w:rsid w:val="00CA79CF"/>
    <w:rsid w:val="00CB1D39"/>
    <w:rsid w:val="00CB4D74"/>
    <w:rsid w:val="00CB5E3D"/>
    <w:rsid w:val="00CC0D3D"/>
    <w:rsid w:val="00CD29AB"/>
    <w:rsid w:val="00CD434C"/>
    <w:rsid w:val="00CE5379"/>
    <w:rsid w:val="00CF1090"/>
    <w:rsid w:val="00CF23E7"/>
    <w:rsid w:val="00CF6A92"/>
    <w:rsid w:val="00D01288"/>
    <w:rsid w:val="00D1037A"/>
    <w:rsid w:val="00D10B58"/>
    <w:rsid w:val="00D273CE"/>
    <w:rsid w:val="00D2745E"/>
    <w:rsid w:val="00D31A96"/>
    <w:rsid w:val="00D32BBD"/>
    <w:rsid w:val="00D37DB5"/>
    <w:rsid w:val="00D53735"/>
    <w:rsid w:val="00D74CD0"/>
    <w:rsid w:val="00D80757"/>
    <w:rsid w:val="00D80FAA"/>
    <w:rsid w:val="00D9458D"/>
    <w:rsid w:val="00D94EFB"/>
    <w:rsid w:val="00DA26B0"/>
    <w:rsid w:val="00DB5A9E"/>
    <w:rsid w:val="00DD428A"/>
    <w:rsid w:val="00DD6BFF"/>
    <w:rsid w:val="00DE3262"/>
    <w:rsid w:val="00E00EBB"/>
    <w:rsid w:val="00E02095"/>
    <w:rsid w:val="00E04DF4"/>
    <w:rsid w:val="00E06399"/>
    <w:rsid w:val="00E16E1F"/>
    <w:rsid w:val="00E16F06"/>
    <w:rsid w:val="00E256AA"/>
    <w:rsid w:val="00E35853"/>
    <w:rsid w:val="00E35FC7"/>
    <w:rsid w:val="00E41208"/>
    <w:rsid w:val="00E601E9"/>
    <w:rsid w:val="00E604ED"/>
    <w:rsid w:val="00E72D5D"/>
    <w:rsid w:val="00E76D8F"/>
    <w:rsid w:val="00E90E56"/>
    <w:rsid w:val="00E915D2"/>
    <w:rsid w:val="00E91FB5"/>
    <w:rsid w:val="00E9388D"/>
    <w:rsid w:val="00E968FE"/>
    <w:rsid w:val="00EA051A"/>
    <w:rsid w:val="00EA5098"/>
    <w:rsid w:val="00EB70EB"/>
    <w:rsid w:val="00EC401F"/>
    <w:rsid w:val="00EC52F7"/>
    <w:rsid w:val="00EC5DE7"/>
    <w:rsid w:val="00EC65FE"/>
    <w:rsid w:val="00ED1E5B"/>
    <w:rsid w:val="00ED2441"/>
    <w:rsid w:val="00ED480D"/>
    <w:rsid w:val="00ED5981"/>
    <w:rsid w:val="00EE4E16"/>
    <w:rsid w:val="00EF6856"/>
    <w:rsid w:val="00F01DFC"/>
    <w:rsid w:val="00F0616B"/>
    <w:rsid w:val="00F07387"/>
    <w:rsid w:val="00F25B91"/>
    <w:rsid w:val="00F27025"/>
    <w:rsid w:val="00F30B6A"/>
    <w:rsid w:val="00F3308F"/>
    <w:rsid w:val="00F362F5"/>
    <w:rsid w:val="00F61E1A"/>
    <w:rsid w:val="00F649DB"/>
    <w:rsid w:val="00F65BA6"/>
    <w:rsid w:val="00F769E9"/>
    <w:rsid w:val="00F821AD"/>
    <w:rsid w:val="00F825A8"/>
    <w:rsid w:val="00F85847"/>
    <w:rsid w:val="00F91545"/>
    <w:rsid w:val="00F9361B"/>
    <w:rsid w:val="00FA6281"/>
    <w:rsid w:val="00FA6B3B"/>
    <w:rsid w:val="00FC319D"/>
    <w:rsid w:val="00FC6669"/>
    <w:rsid w:val="00FD02AB"/>
    <w:rsid w:val="00FD2886"/>
    <w:rsid w:val="00FF039D"/>
    <w:rsid w:val="00FF1C61"/>
    <w:rsid w:val="041F4B2A"/>
    <w:rsid w:val="07556255"/>
    <w:rsid w:val="0E634CA9"/>
    <w:rsid w:val="13405DEA"/>
    <w:rsid w:val="14AF362F"/>
    <w:rsid w:val="17F453AA"/>
    <w:rsid w:val="1AB77FD1"/>
    <w:rsid w:val="1E7C63E5"/>
    <w:rsid w:val="1F147BAA"/>
    <w:rsid w:val="20484530"/>
    <w:rsid w:val="28B673DC"/>
    <w:rsid w:val="2FFB15BE"/>
    <w:rsid w:val="34675474"/>
    <w:rsid w:val="36AB1304"/>
    <w:rsid w:val="4C8A18A8"/>
    <w:rsid w:val="539100AE"/>
    <w:rsid w:val="551553CC"/>
    <w:rsid w:val="5F4D6E91"/>
    <w:rsid w:val="64790728"/>
    <w:rsid w:val="65364155"/>
    <w:rsid w:val="6A0E44B8"/>
    <w:rsid w:val="6B20545A"/>
    <w:rsid w:val="6B5A0C31"/>
    <w:rsid w:val="6DE06535"/>
    <w:rsid w:val="6FCE5186"/>
    <w:rsid w:val="76BC35B7"/>
    <w:rsid w:val="790068CB"/>
    <w:rsid w:val="7BD55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B97A5"/>
  <w15:docId w15:val="{E654E74C-67F1-441F-9709-8D4B625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ody Text Indent"/>
    <w:basedOn w:val="a"/>
    <w:link w:val="a8"/>
    <w:uiPriority w:val="99"/>
    <w:unhideWhenUsed/>
    <w:pPr>
      <w:spacing w:after="120"/>
      <w:ind w:leftChars="200" w:left="420"/>
    </w:pPr>
  </w:style>
  <w:style w:type="paragraph" w:styleId="2">
    <w:name w:val="Body Text Indent 2"/>
    <w:basedOn w:val="a"/>
    <w:link w:val="20"/>
    <w:pPr>
      <w:ind w:firstLine="425"/>
    </w:pPr>
    <w:rPr>
      <w:rFonts w:ascii="Times New Roman" w:hAnsi="Times New Roman" w:cs="Times New Roman"/>
      <w:b/>
      <w:sz w:val="24"/>
      <w:szCs w:val="20"/>
    </w:rPr>
  </w:style>
  <w:style w:type="paragraph" w:styleId="a9">
    <w:name w:val="Balloon Text"/>
    <w:basedOn w:val="a"/>
    <w:link w:val="aa"/>
    <w:uiPriority w:val="99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2"/>
    </w:rPr>
  </w:style>
  <w:style w:type="paragraph" w:styleId="af0">
    <w:name w:val="annotation subject"/>
    <w:basedOn w:val="a5"/>
    <w:next w:val="a5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59"/>
    <w:qFormat/>
    <w:locked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3">
    <w:name w:val="Strong"/>
    <w:basedOn w:val="a0"/>
    <w:qFormat/>
    <w:locked/>
    <w:rPr>
      <w:b/>
    </w:rPr>
  </w:style>
  <w:style w:type="character" w:styleId="af4">
    <w:name w:val="Hyperlink"/>
    <w:basedOn w:val="a0"/>
    <w:uiPriority w:val="99"/>
    <w:rPr>
      <w:color w:val="0000FF"/>
      <w:u w:val="single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semiHidden/>
    <w:qFormat/>
    <w:locked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qFormat/>
    <w:lock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locked/>
    <w:rPr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  <w:rPr>
      <w:rFonts w:cs="Calibri"/>
      <w:szCs w:val="21"/>
    </w:rPr>
  </w:style>
  <w:style w:type="character" w:customStyle="1" w:styleId="af1">
    <w:name w:val="批注主题 字符"/>
    <w:basedOn w:val="a6"/>
    <w:link w:val="af0"/>
    <w:uiPriority w:val="99"/>
    <w:semiHidden/>
    <w:qFormat/>
    <w:rPr>
      <w:rFonts w:cs="Calibri"/>
      <w:b/>
      <w:bCs/>
      <w:szCs w:val="21"/>
    </w:rPr>
  </w:style>
  <w:style w:type="character" w:customStyle="1" w:styleId="20">
    <w:name w:val="正文文本缩进 2 字符"/>
    <w:basedOn w:val="a0"/>
    <w:link w:val="2"/>
    <w:qFormat/>
    <w:rPr>
      <w:rFonts w:ascii="Times New Roman" w:hAnsi="Times New Roman"/>
      <w:b/>
      <w:sz w:val="24"/>
      <w:szCs w:val="20"/>
    </w:rPr>
  </w:style>
  <w:style w:type="character" w:customStyle="1" w:styleId="a8">
    <w:name w:val="正文文本缩进 字符"/>
    <w:basedOn w:val="a0"/>
    <w:link w:val="a7"/>
    <w:uiPriority w:val="99"/>
    <w:qFormat/>
    <w:rPr>
      <w:rFonts w:cs="Calibri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cs="Calibri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fontstyle01">
    <w:name w:val="fontstyle01"/>
    <w:basedOn w:val="a0"/>
    <w:qFormat/>
    <w:rPr>
      <w:rFonts w:ascii="华文仿宋" w:eastAsia="华文仿宋" w:hAnsi="华文仿宋" w:hint="eastAsia"/>
      <w:color w:val="000000"/>
      <w:sz w:val="24"/>
      <w:szCs w:val="24"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C4EEE-C8AC-4670-B49C-1A75AA6A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333</Words>
  <Characters>1899</Characters>
  <Application>Microsoft Office Word</Application>
  <DocSecurity>0</DocSecurity>
  <Lines>15</Lines>
  <Paragraphs>4</Paragraphs>
  <ScaleCrop>false</ScaleCrop>
  <Company>GF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Yang Sasaki</cp:lastModifiedBy>
  <cp:revision>13</cp:revision>
  <cp:lastPrinted>2017-05-27T11:54:00Z</cp:lastPrinted>
  <dcterms:created xsi:type="dcterms:W3CDTF">2020-06-30T09:02:00Z</dcterms:created>
  <dcterms:modified xsi:type="dcterms:W3CDTF">2024-11-28T13:55:00Z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C9F4463C1D73400D95542B94608BAF08_12</vt:lpwstr>
  </property>
</Properties>
</file>