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240117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FB4C64A" w14:textId="04B4D7D4" w:rsidR="00DA1C3D" w:rsidRDefault="00DA1C3D">
          <w:pPr>
            <w:pStyle w:val="CabealhodoSumrio"/>
          </w:pPr>
          <w:r>
            <w:t>Sumário</w:t>
          </w:r>
        </w:p>
        <w:p w14:paraId="7B5A4909" w14:textId="16E65E9F" w:rsidR="00DA1C3D" w:rsidRDefault="00DA1C3D">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83029971" w:history="1">
            <w:r w:rsidRPr="00DE5E55">
              <w:rPr>
                <w:rStyle w:val="Hyperlink"/>
                <w:noProof/>
              </w:rPr>
              <w:t>Modelo de Regressão Linear</w:t>
            </w:r>
            <w:r>
              <w:rPr>
                <w:noProof/>
                <w:webHidden/>
              </w:rPr>
              <w:tab/>
            </w:r>
            <w:r>
              <w:rPr>
                <w:noProof/>
                <w:webHidden/>
              </w:rPr>
              <w:fldChar w:fldCharType="begin"/>
            </w:r>
            <w:r>
              <w:rPr>
                <w:noProof/>
                <w:webHidden/>
              </w:rPr>
              <w:instrText xml:space="preserve"> PAGEREF _Toc83029971 \h </w:instrText>
            </w:r>
            <w:r>
              <w:rPr>
                <w:noProof/>
                <w:webHidden/>
              </w:rPr>
            </w:r>
            <w:r>
              <w:rPr>
                <w:noProof/>
                <w:webHidden/>
              </w:rPr>
              <w:fldChar w:fldCharType="separate"/>
            </w:r>
            <w:r>
              <w:rPr>
                <w:noProof/>
                <w:webHidden/>
              </w:rPr>
              <w:t>2</w:t>
            </w:r>
            <w:r>
              <w:rPr>
                <w:noProof/>
                <w:webHidden/>
              </w:rPr>
              <w:fldChar w:fldCharType="end"/>
            </w:r>
          </w:hyperlink>
        </w:p>
        <w:p w14:paraId="51B0EA89" w14:textId="2C87211A" w:rsidR="00DA1C3D" w:rsidRDefault="00DA1C3D">
          <w:pPr>
            <w:pStyle w:val="Sumrio2"/>
            <w:tabs>
              <w:tab w:val="right" w:leader="dot" w:pos="8494"/>
            </w:tabs>
            <w:rPr>
              <w:rFonts w:eastAsiaTheme="minorEastAsia"/>
              <w:noProof/>
              <w:lang w:eastAsia="pt-BR"/>
            </w:rPr>
          </w:pPr>
          <w:hyperlink w:anchor="_Toc83029972" w:history="1">
            <w:r w:rsidRPr="00DE5E55">
              <w:rPr>
                <w:rStyle w:val="Hyperlink"/>
                <w:rFonts w:eastAsia="Times New Roman"/>
                <w:noProof/>
              </w:rPr>
              <w:t>Introdução</w:t>
            </w:r>
            <w:r>
              <w:rPr>
                <w:noProof/>
                <w:webHidden/>
              </w:rPr>
              <w:tab/>
            </w:r>
            <w:r>
              <w:rPr>
                <w:noProof/>
                <w:webHidden/>
              </w:rPr>
              <w:fldChar w:fldCharType="begin"/>
            </w:r>
            <w:r>
              <w:rPr>
                <w:noProof/>
                <w:webHidden/>
              </w:rPr>
              <w:instrText xml:space="preserve"> PAGEREF _Toc83029972 \h </w:instrText>
            </w:r>
            <w:r>
              <w:rPr>
                <w:noProof/>
                <w:webHidden/>
              </w:rPr>
            </w:r>
            <w:r>
              <w:rPr>
                <w:noProof/>
                <w:webHidden/>
              </w:rPr>
              <w:fldChar w:fldCharType="separate"/>
            </w:r>
            <w:r>
              <w:rPr>
                <w:noProof/>
                <w:webHidden/>
              </w:rPr>
              <w:t>2</w:t>
            </w:r>
            <w:r>
              <w:rPr>
                <w:noProof/>
                <w:webHidden/>
              </w:rPr>
              <w:fldChar w:fldCharType="end"/>
            </w:r>
          </w:hyperlink>
        </w:p>
        <w:p w14:paraId="0B2264D0" w14:textId="1B476110" w:rsidR="00DA1C3D" w:rsidRDefault="00DA1C3D">
          <w:pPr>
            <w:pStyle w:val="Sumrio2"/>
            <w:tabs>
              <w:tab w:val="right" w:leader="dot" w:pos="8494"/>
            </w:tabs>
            <w:rPr>
              <w:rFonts w:eastAsiaTheme="minorEastAsia"/>
              <w:noProof/>
              <w:lang w:eastAsia="pt-BR"/>
            </w:rPr>
          </w:pPr>
          <w:hyperlink w:anchor="_Toc83029973" w:history="1">
            <w:r w:rsidRPr="00DE5E55">
              <w:rPr>
                <w:rStyle w:val="Hyperlink"/>
                <w:rFonts w:eastAsia="Times New Roman"/>
                <w:noProof/>
              </w:rPr>
              <w:t>Função Custo</w:t>
            </w:r>
            <w:r>
              <w:rPr>
                <w:noProof/>
                <w:webHidden/>
              </w:rPr>
              <w:tab/>
            </w:r>
            <w:r>
              <w:rPr>
                <w:noProof/>
                <w:webHidden/>
              </w:rPr>
              <w:fldChar w:fldCharType="begin"/>
            </w:r>
            <w:r>
              <w:rPr>
                <w:noProof/>
                <w:webHidden/>
              </w:rPr>
              <w:instrText xml:space="preserve"> PAGEREF _Toc83029973 \h </w:instrText>
            </w:r>
            <w:r>
              <w:rPr>
                <w:noProof/>
                <w:webHidden/>
              </w:rPr>
            </w:r>
            <w:r>
              <w:rPr>
                <w:noProof/>
                <w:webHidden/>
              </w:rPr>
              <w:fldChar w:fldCharType="separate"/>
            </w:r>
            <w:r>
              <w:rPr>
                <w:noProof/>
                <w:webHidden/>
              </w:rPr>
              <w:t>4</w:t>
            </w:r>
            <w:r>
              <w:rPr>
                <w:noProof/>
                <w:webHidden/>
              </w:rPr>
              <w:fldChar w:fldCharType="end"/>
            </w:r>
          </w:hyperlink>
        </w:p>
        <w:p w14:paraId="41822746" w14:textId="3CBA7767" w:rsidR="00DA1C3D" w:rsidRDefault="00DA1C3D">
          <w:pPr>
            <w:pStyle w:val="Sumrio2"/>
            <w:tabs>
              <w:tab w:val="right" w:leader="dot" w:pos="8494"/>
            </w:tabs>
            <w:rPr>
              <w:rFonts w:eastAsiaTheme="minorEastAsia"/>
              <w:noProof/>
              <w:lang w:eastAsia="pt-BR"/>
            </w:rPr>
          </w:pPr>
          <w:hyperlink w:anchor="_Toc83029974" w:history="1">
            <w:r w:rsidRPr="00DE5E55">
              <w:rPr>
                <w:rStyle w:val="Hyperlink"/>
                <w:rFonts w:eastAsia="Times New Roman"/>
                <w:noProof/>
              </w:rPr>
              <w:t>método dos mínimos quadrados</w:t>
            </w:r>
            <w:r>
              <w:rPr>
                <w:noProof/>
                <w:webHidden/>
              </w:rPr>
              <w:tab/>
            </w:r>
            <w:r>
              <w:rPr>
                <w:noProof/>
                <w:webHidden/>
              </w:rPr>
              <w:fldChar w:fldCharType="begin"/>
            </w:r>
            <w:r>
              <w:rPr>
                <w:noProof/>
                <w:webHidden/>
              </w:rPr>
              <w:instrText xml:space="preserve"> PAGEREF _Toc83029974 \h </w:instrText>
            </w:r>
            <w:r>
              <w:rPr>
                <w:noProof/>
                <w:webHidden/>
              </w:rPr>
            </w:r>
            <w:r>
              <w:rPr>
                <w:noProof/>
                <w:webHidden/>
              </w:rPr>
              <w:fldChar w:fldCharType="separate"/>
            </w:r>
            <w:r>
              <w:rPr>
                <w:noProof/>
                <w:webHidden/>
              </w:rPr>
              <w:t>4</w:t>
            </w:r>
            <w:r>
              <w:rPr>
                <w:noProof/>
                <w:webHidden/>
              </w:rPr>
              <w:fldChar w:fldCharType="end"/>
            </w:r>
          </w:hyperlink>
        </w:p>
        <w:p w14:paraId="39298C9C" w14:textId="64E16CE4" w:rsidR="00DA1C3D" w:rsidRDefault="00DA1C3D">
          <w:pPr>
            <w:pStyle w:val="Sumrio2"/>
            <w:tabs>
              <w:tab w:val="right" w:leader="dot" w:pos="8494"/>
            </w:tabs>
            <w:rPr>
              <w:rFonts w:eastAsiaTheme="minorEastAsia"/>
              <w:noProof/>
              <w:lang w:eastAsia="pt-BR"/>
            </w:rPr>
          </w:pPr>
          <w:hyperlink w:anchor="_Toc83029975" w:history="1">
            <w:r w:rsidRPr="00DE5E55">
              <w:rPr>
                <w:rStyle w:val="Hyperlink"/>
                <w:rFonts w:eastAsia="Times New Roman"/>
                <w:noProof/>
              </w:rPr>
              <w:t>método do gradiente</w:t>
            </w:r>
            <w:r>
              <w:rPr>
                <w:noProof/>
                <w:webHidden/>
              </w:rPr>
              <w:tab/>
            </w:r>
            <w:r>
              <w:rPr>
                <w:noProof/>
                <w:webHidden/>
              </w:rPr>
              <w:fldChar w:fldCharType="begin"/>
            </w:r>
            <w:r>
              <w:rPr>
                <w:noProof/>
                <w:webHidden/>
              </w:rPr>
              <w:instrText xml:space="preserve"> PAGEREF _Toc83029975 \h </w:instrText>
            </w:r>
            <w:r>
              <w:rPr>
                <w:noProof/>
                <w:webHidden/>
              </w:rPr>
            </w:r>
            <w:r>
              <w:rPr>
                <w:noProof/>
                <w:webHidden/>
              </w:rPr>
              <w:fldChar w:fldCharType="separate"/>
            </w:r>
            <w:r>
              <w:rPr>
                <w:noProof/>
                <w:webHidden/>
              </w:rPr>
              <w:t>4</w:t>
            </w:r>
            <w:r>
              <w:rPr>
                <w:noProof/>
                <w:webHidden/>
              </w:rPr>
              <w:fldChar w:fldCharType="end"/>
            </w:r>
          </w:hyperlink>
        </w:p>
        <w:p w14:paraId="0A0410E5" w14:textId="289D1C3A" w:rsidR="00DA1C3D" w:rsidRDefault="00DA1C3D">
          <w:pPr>
            <w:pStyle w:val="Sumrio2"/>
            <w:tabs>
              <w:tab w:val="right" w:leader="dot" w:pos="8494"/>
            </w:tabs>
            <w:rPr>
              <w:rFonts w:eastAsiaTheme="minorEastAsia"/>
              <w:noProof/>
              <w:lang w:eastAsia="pt-BR"/>
            </w:rPr>
          </w:pPr>
          <w:hyperlink w:anchor="_Toc83029976" w:history="1">
            <w:r w:rsidRPr="00DE5E55">
              <w:rPr>
                <w:rStyle w:val="Hyperlink"/>
                <w:rFonts w:eastAsia="Times New Roman"/>
                <w:noProof/>
              </w:rPr>
              <w:t>Testes nos resíduos</w:t>
            </w:r>
            <w:r>
              <w:rPr>
                <w:noProof/>
                <w:webHidden/>
              </w:rPr>
              <w:tab/>
            </w:r>
            <w:r>
              <w:rPr>
                <w:noProof/>
                <w:webHidden/>
              </w:rPr>
              <w:fldChar w:fldCharType="begin"/>
            </w:r>
            <w:r>
              <w:rPr>
                <w:noProof/>
                <w:webHidden/>
              </w:rPr>
              <w:instrText xml:space="preserve"> PAGEREF _Toc83029976 \h </w:instrText>
            </w:r>
            <w:r>
              <w:rPr>
                <w:noProof/>
                <w:webHidden/>
              </w:rPr>
            </w:r>
            <w:r>
              <w:rPr>
                <w:noProof/>
                <w:webHidden/>
              </w:rPr>
              <w:fldChar w:fldCharType="separate"/>
            </w:r>
            <w:r>
              <w:rPr>
                <w:noProof/>
                <w:webHidden/>
              </w:rPr>
              <w:t>6</w:t>
            </w:r>
            <w:r>
              <w:rPr>
                <w:noProof/>
                <w:webHidden/>
              </w:rPr>
              <w:fldChar w:fldCharType="end"/>
            </w:r>
          </w:hyperlink>
        </w:p>
        <w:p w14:paraId="5908DAF6" w14:textId="1B1CB188" w:rsidR="00DA1C3D" w:rsidRDefault="00DA1C3D">
          <w:pPr>
            <w:pStyle w:val="Sumrio2"/>
            <w:tabs>
              <w:tab w:val="right" w:leader="dot" w:pos="8494"/>
            </w:tabs>
            <w:rPr>
              <w:rFonts w:eastAsiaTheme="minorEastAsia"/>
              <w:noProof/>
              <w:lang w:eastAsia="pt-BR"/>
            </w:rPr>
          </w:pPr>
          <w:hyperlink w:anchor="_Toc83029977" w:history="1">
            <w:r w:rsidRPr="00DE5E55">
              <w:rPr>
                <w:rStyle w:val="Hyperlink"/>
                <w:rFonts w:eastAsia="Times New Roman"/>
                <w:noProof/>
              </w:rPr>
              <w:t>Métricas para avaliar o modelo</w:t>
            </w:r>
            <w:r>
              <w:rPr>
                <w:noProof/>
                <w:webHidden/>
              </w:rPr>
              <w:tab/>
            </w:r>
            <w:r>
              <w:rPr>
                <w:noProof/>
                <w:webHidden/>
              </w:rPr>
              <w:fldChar w:fldCharType="begin"/>
            </w:r>
            <w:r>
              <w:rPr>
                <w:noProof/>
                <w:webHidden/>
              </w:rPr>
              <w:instrText xml:space="preserve"> PAGEREF _Toc83029977 \h </w:instrText>
            </w:r>
            <w:r>
              <w:rPr>
                <w:noProof/>
                <w:webHidden/>
              </w:rPr>
            </w:r>
            <w:r>
              <w:rPr>
                <w:noProof/>
                <w:webHidden/>
              </w:rPr>
              <w:fldChar w:fldCharType="separate"/>
            </w:r>
            <w:r>
              <w:rPr>
                <w:noProof/>
                <w:webHidden/>
              </w:rPr>
              <w:t>7</w:t>
            </w:r>
            <w:r>
              <w:rPr>
                <w:noProof/>
                <w:webHidden/>
              </w:rPr>
              <w:fldChar w:fldCharType="end"/>
            </w:r>
          </w:hyperlink>
        </w:p>
        <w:p w14:paraId="43C4EAEE" w14:textId="5EF068D1" w:rsidR="00DA1C3D" w:rsidRDefault="00DA1C3D">
          <w:pPr>
            <w:pStyle w:val="Sumrio2"/>
            <w:tabs>
              <w:tab w:val="right" w:leader="dot" w:pos="8494"/>
            </w:tabs>
            <w:rPr>
              <w:rFonts w:eastAsiaTheme="minorEastAsia"/>
              <w:noProof/>
              <w:lang w:eastAsia="pt-BR"/>
            </w:rPr>
          </w:pPr>
          <w:hyperlink w:anchor="_Toc83029978" w:history="1">
            <w:r w:rsidRPr="00DE5E55">
              <w:rPr>
                <w:rStyle w:val="Hyperlink"/>
                <w:rFonts w:eastAsia="Times New Roman"/>
                <w:noProof/>
              </w:rPr>
              <w:t>Seleção de variável:</w:t>
            </w:r>
            <w:r>
              <w:rPr>
                <w:noProof/>
                <w:webHidden/>
              </w:rPr>
              <w:tab/>
            </w:r>
            <w:r>
              <w:rPr>
                <w:noProof/>
                <w:webHidden/>
              </w:rPr>
              <w:fldChar w:fldCharType="begin"/>
            </w:r>
            <w:r>
              <w:rPr>
                <w:noProof/>
                <w:webHidden/>
              </w:rPr>
              <w:instrText xml:space="preserve"> PAGEREF _Toc83029978 \h </w:instrText>
            </w:r>
            <w:r>
              <w:rPr>
                <w:noProof/>
                <w:webHidden/>
              </w:rPr>
            </w:r>
            <w:r>
              <w:rPr>
                <w:noProof/>
                <w:webHidden/>
              </w:rPr>
              <w:fldChar w:fldCharType="separate"/>
            </w:r>
            <w:r>
              <w:rPr>
                <w:noProof/>
                <w:webHidden/>
              </w:rPr>
              <w:t>9</w:t>
            </w:r>
            <w:r>
              <w:rPr>
                <w:noProof/>
                <w:webHidden/>
              </w:rPr>
              <w:fldChar w:fldCharType="end"/>
            </w:r>
          </w:hyperlink>
        </w:p>
        <w:p w14:paraId="747584F3" w14:textId="2B0D47DF" w:rsidR="00DA1C3D" w:rsidRDefault="00DA1C3D">
          <w:pPr>
            <w:pStyle w:val="Sumrio1"/>
            <w:tabs>
              <w:tab w:val="right" w:leader="dot" w:pos="8494"/>
            </w:tabs>
            <w:rPr>
              <w:rFonts w:eastAsiaTheme="minorEastAsia"/>
              <w:noProof/>
              <w:lang w:eastAsia="pt-BR"/>
            </w:rPr>
          </w:pPr>
          <w:hyperlink w:anchor="_Toc83029979" w:history="1">
            <w:r w:rsidRPr="00DE5E55">
              <w:rPr>
                <w:rStyle w:val="Hyperlink"/>
                <w:noProof/>
              </w:rPr>
              <w:t>Classificação: Regressão Logística</w:t>
            </w:r>
            <w:r>
              <w:rPr>
                <w:noProof/>
                <w:webHidden/>
              </w:rPr>
              <w:tab/>
            </w:r>
            <w:r>
              <w:rPr>
                <w:noProof/>
                <w:webHidden/>
              </w:rPr>
              <w:fldChar w:fldCharType="begin"/>
            </w:r>
            <w:r>
              <w:rPr>
                <w:noProof/>
                <w:webHidden/>
              </w:rPr>
              <w:instrText xml:space="preserve"> PAGEREF _Toc83029979 \h </w:instrText>
            </w:r>
            <w:r>
              <w:rPr>
                <w:noProof/>
                <w:webHidden/>
              </w:rPr>
            </w:r>
            <w:r>
              <w:rPr>
                <w:noProof/>
                <w:webHidden/>
              </w:rPr>
              <w:fldChar w:fldCharType="separate"/>
            </w:r>
            <w:r>
              <w:rPr>
                <w:noProof/>
                <w:webHidden/>
              </w:rPr>
              <w:t>10</w:t>
            </w:r>
            <w:r>
              <w:rPr>
                <w:noProof/>
                <w:webHidden/>
              </w:rPr>
              <w:fldChar w:fldCharType="end"/>
            </w:r>
          </w:hyperlink>
        </w:p>
        <w:p w14:paraId="5B7A4BF9" w14:textId="5C5B8EBD" w:rsidR="00DA1C3D" w:rsidRDefault="00DA1C3D">
          <w:pPr>
            <w:pStyle w:val="Sumrio2"/>
            <w:tabs>
              <w:tab w:val="right" w:leader="dot" w:pos="8494"/>
            </w:tabs>
            <w:rPr>
              <w:rFonts w:eastAsiaTheme="minorEastAsia"/>
              <w:noProof/>
              <w:lang w:eastAsia="pt-BR"/>
            </w:rPr>
          </w:pPr>
          <w:hyperlink w:anchor="_Toc83029980" w:history="1">
            <w:r w:rsidRPr="00DE5E55">
              <w:rPr>
                <w:rStyle w:val="Hyperlink"/>
                <w:rFonts w:cs="Arial"/>
                <w:noProof/>
                <w:spacing w:val="-2"/>
              </w:rPr>
              <w:t>Introdução às Tarefas de Classificação</w:t>
            </w:r>
            <w:r>
              <w:rPr>
                <w:noProof/>
                <w:webHidden/>
              </w:rPr>
              <w:tab/>
            </w:r>
            <w:r>
              <w:rPr>
                <w:noProof/>
                <w:webHidden/>
              </w:rPr>
              <w:fldChar w:fldCharType="begin"/>
            </w:r>
            <w:r>
              <w:rPr>
                <w:noProof/>
                <w:webHidden/>
              </w:rPr>
              <w:instrText xml:space="preserve"> PAGEREF _Toc83029980 \h </w:instrText>
            </w:r>
            <w:r>
              <w:rPr>
                <w:noProof/>
                <w:webHidden/>
              </w:rPr>
            </w:r>
            <w:r>
              <w:rPr>
                <w:noProof/>
                <w:webHidden/>
              </w:rPr>
              <w:fldChar w:fldCharType="separate"/>
            </w:r>
            <w:r>
              <w:rPr>
                <w:noProof/>
                <w:webHidden/>
              </w:rPr>
              <w:t>10</w:t>
            </w:r>
            <w:r>
              <w:rPr>
                <w:noProof/>
                <w:webHidden/>
              </w:rPr>
              <w:fldChar w:fldCharType="end"/>
            </w:r>
          </w:hyperlink>
        </w:p>
        <w:p w14:paraId="7DC1664C" w14:textId="4AF1BE94" w:rsidR="00DA1C3D" w:rsidRDefault="00DA1C3D">
          <w:pPr>
            <w:pStyle w:val="Sumrio3"/>
            <w:tabs>
              <w:tab w:val="right" w:leader="dot" w:pos="8494"/>
            </w:tabs>
            <w:rPr>
              <w:rFonts w:eastAsiaTheme="minorEastAsia"/>
              <w:noProof/>
              <w:lang w:eastAsia="pt-BR"/>
            </w:rPr>
          </w:pPr>
          <w:hyperlink w:anchor="_Toc83029981" w:history="1">
            <w:r w:rsidRPr="00DE5E55">
              <w:rPr>
                <w:rStyle w:val="Hyperlink"/>
                <w:rFonts w:cs="Arial"/>
                <w:noProof/>
                <w:spacing w:val="-2"/>
              </w:rPr>
              <w:t>Regressão Logística</w:t>
            </w:r>
            <w:r>
              <w:rPr>
                <w:noProof/>
                <w:webHidden/>
              </w:rPr>
              <w:tab/>
            </w:r>
            <w:r>
              <w:rPr>
                <w:noProof/>
                <w:webHidden/>
              </w:rPr>
              <w:fldChar w:fldCharType="begin"/>
            </w:r>
            <w:r>
              <w:rPr>
                <w:noProof/>
                <w:webHidden/>
              </w:rPr>
              <w:instrText xml:space="preserve"> PAGEREF _Toc83029981 \h </w:instrText>
            </w:r>
            <w:r>
              <w:rPr>
                <w:noProof/>
                <w:webHidden/>
              </w:rPr>
            </w:r>
            <w:r>
              <w:rPr>
                <w:noProof/>
                <w:webHidden/>
              </w:rPr>
              <w:fldChar w:fldCharType="separate"/>
            </w:r>
            <w:r>
              <w:rPr>
                <w:noProof/>
                <w:webHidden/>
              </w:rPr>
              <w:t>10</w:t>
            </w:r>
            <w:r>
              <w:rPr>
                <w:noProof/>
                <w:webHidden/>
              </w:rPr>
              <w:fldChar w:fldCharType="end"/>
            </w:r>
          </w:hyperlink>
        </w:p>
        <w:p w14:paraId="7F7E5F73" w14:textId="4536A3BC" w:rsidR="00DA1C3D" w:rsidRDefault="00DA1C3D">
          <w:pPr>
            <w:pStyle w:val="Sumrio2"/>
            <w:tabs>
              <w:tab w:val="right" w:leader="dot" w:pos="8494"/>
            </w:tabs>
            <w:rPr>
              <w:rFonts w:eastAsiaTheme="minorEastAsia"/>
              <w:noProof/>
              <w:lang w:eastAsia="pt-BR"/>
            </w:rPr>
          </w:pPr>
          <w:hyperlink w:anchor="_Toc83029982" w:history="1">
            <w:r w:rsidRPr="00DE5E55">
              <w:rPr>
                <w:rStyle w:val="Hyperlink"/>
                <w:noProof/>
              </w:rPr>
              <w:t>Transformação</w:t>
            </w:r>
            <w:r>
              <w:rPr>
                <w:noProof/>
                <w:webHidden/>
              </w:rPr>
              <w:tab/>
            </w:r>
            <w:r>
              <w:rPr>
                <w:noProof/>
                <w:webHidden/>
              </w:rPr>
              <w:fldChar w:fldCharType="begin"/>
            </w:r>
            <w:r>
              <w:rPr>
                <w:noProof/>
                <w:webHidden/>
              </w:rPr>
              <w:instrText xml:space="preserve"> PAGEREF _Toc83029982 \h </w:instrText>
            </w:r>
            <w:r>
              <w:rPr>
                <w:noProof/>
                <w:webHidden/>
              </w:rPr>
            </w:r>
            <w:r>
              <w:rPr>
                <w:noProof/>
                <w:webHidden/>
              </w:rPr>
              <w:fldChar w:fldCharType="separate"/>
            </w:r>
            <w:r>
              <w:rPr>
                <w:noProof/>
                <w:webHidden/>
              </w:rPr>
              <w:t>11</w:t>
            </w:r>
            <w:r>
              <w:rPr>
                <w:noProof/>
                <w:webHidden/>
              </w:rPr>
              <w:fldChar w:fldCharType="end"/>
            </w:r>
          </w:hyperlink>
        </w:p>
        <w:p w14:paraId="2E20CA12" w14:textId="287D45CA" w:rsidR="00DA1C3D" w:rsidRDefault="00DA1C3D">
          <w:pPr>
            <w:pStyle w:val="Sumrio3"/>
            <w:tabs>
              <w:tab w:val="right" w:leader="dot" w:pos="8494"/>
            </w:tabs>
            <w:rPr>
              <w:rFonts w:eastAsiaTheme="minorEastAsia"/>
              <w:noProof/>
              <w:lang w:eastAsia="pt-BR"/>
            </w:rPr>
          </w:pPr>
          <w:hyperlink w:anchor="_Toc83029983" w:history="1">
            <w:r w:rsidRPr="00DE5E55">
              <w:rPr>
                <w:rStyle w:val="Hyperlink"/>
                <w:noProof/>
              </w:rPr>
              <w:t>Logística</w:t>
            </w:r>
            <w:r>
              <w:rPr>
                <w:noProof/>
                <w:webHidden/>
              </w:rPr>
              <w:tab/>
            </w:r>
            <w:r>
              <w:rPr>
                <w:noProof/>
                <w:webHidden/>
              </w:rPr>
              <w:fldChar w:fldCharType="begin"/>
            </w:r>
            <w:r>
              <w:rPr>
                <w:noProof/>
                <w:webHidden/>
              </w:rPr>
              <w:instrText xml:space="preserve"> PAGEREF _Toc83029983 \h </w:instrText>
            </w:r>
            <w:r>
              <w:rPr>
                <w:noProof/>
                <w:webHidden/>
              </w:rPr>
            </w:r>
            <w:r>
              <w:rPr>
                <w:noProof/>
                <w:webHidden/>
              </w:rPr>
              <w:fldChar w:fldCharType="separate"/>
            </w:r>
            <w:r>
              <w:rPr>
                <w:noProof/>
                <w:webHidden/>
              </w:rPr>
              <w:t>11</w:t>
            </w:r>
            <w:r>
              <w:rPr>
                <w:noProof/>
                <w:webHidden/>
              </w:rPr>
              <w:fldChar w:fldCharType="end"/>
            </w:r>
          </w:hyperlink>
        </w:p>
        <w:p w14:paraId="3AF4E1CA" w14:textId="767CF4BB" w:rsidR="00DA1C3D" w:rsidRDefault="00DA1C3D">
          <w:pPr>
            <w:pStyle w:val="Sumrio3"/>
            <w:tabs>
              <w:tab w:val="right" w:leader="dot" w:pos="8494"/>
            </w:tabs>
            <w:rPr>
              <w:rFonts w:eastAsiaTheme="minorEastAsia"/>
              <w:noProof/>
              <w:lang w:eastAsia="pt-BR"/>
            </w:rPr>
          </w:pPr>
          <w:hyperlink w:anchor="_Toc83029984" w:history="1">
            <w:r w:rsidRPr="00DE5E55">
              <w:rPr>
                <w:rStyle w:val="Hyperlink"/>
                <w:noProof/>
              </w:rPr>
              <w:t>Chances (Odds)</w:t>
            </w:r>
            <w:r>
              <w:rPr>
                <w:noProof/>
                <w:webHidden/>
              </w:rPr>
              <w:tab/>
            </w:r>
            <w:r>
              <w:rPr>
                <w:noProof/>
                <w:webHidden/>
              </w:rPr>
              <w:fldChar w:fldCharType="begin"/>
            </w:r>
            <w:r>
              <w:rPr>
                <w:noProof/>
                <w:webHidden/>
              </w:rPr>
              <w:instrText xml:space="preserve"> PAGEREF _Toc83029984 \h </w:instrText>
            </w:r>
            <w:r>
              <w:rPr>
                <w:noProof/>
                <w:webHidden/>
              </w:rPr>
            </w:r>
            <w:r>
              <w:rPr>
                <w:noProof/>
                <w:webHidden/>
              </w:rPr>
              <w:fldChar w:fldCharType="separate"/>
            </w:r>
            <w:r>
              <w:rPr>
                <w:noProof/>
                <w:webHidden/>
              </w:rPr>
              <w:t>12</w:t>
            </w:r>
            <w:r>
              <w:rPr>
                <w:noProof/>
                <w:webHidden/>
              </w:rPr>
              <w:fldChar w:fldCharType="end"/>
            </w:r>
          </w:hyperlink>
        </w:p>
        <w:p w14:paraId="5F86E6A3" w14:textId="6B781FD7" w:rsidR="00DA1C3D" w:rsidRDefault="00DA1C3D">
          <w:pPr>
            <w:pStyle w:val="Sumrio2"/>
            <w:tabs>
              <w:tab w:val="right" w:leader="dot" w:pos="8494"/>
            </w:tabs>
            <w:rPr>
              <w:rFonts w:eastAsiaTheme="minorEastAsia"/>
              <w:noProof/>
              <w:lang w:eastAsia="pt-BR"/>
            </w:rPr>
          </w:pPr>
          <w:hyperlink w:anchor="_Toc83029985" w:history="1">
            <w:r w:rsidRPr="00DE5E55">
              <w:rPr>
                <w:rStyle w:val="Hyperlink"/>
                <w:noProof/>
              </w:rPr>
              <w:t>Aplicação</w:t>
            </w:r>
            <w:r>
              <w:rPr>
                <w:noProof/>
                <w:webHidden/>
              </w:rPr>
              <w:tab/>
            </w:r>
            <w:r>
              <w:rPr>
                <w:noProof/>
                <w:webHidden/>
              </w:rPr>
              <w:fldChar w:fldCharType="begin"/>
            </w:r>
            <w:r>
              <w:rPr>
                <w:noProof/>
                <w:webHidden/>
              </w:rPr>
              <w:instrText xml:space="preserve"> PAGEREF _Toc83029985 \h </w:instrText>
            </w:r>
            <w:r>
              <w:rPr>
                <w:noProof/>
                <w:webHidden/>
              </w:rPr>
            </w:r>
            <w:r>
              <w:rPr>
                <w:noProof/>
                <w:webHidden/>
              </w:rPr>
              <w:fldChar w:fldCharType="separate"/>
            </w:r>
            <w:r>
              <w:rPr>
                <w:noProof/>
                <w:webHidden/>
              </w:rPr>
              <w:t>13</w:t>
            </w:r>
            <w:r>
              <w:rPr>
                <w:noProof/>
                <w:webHidden/>
              </w:rPr>
              <w:fldChar w:fldCharType="end"/>
            </w:r>
          </w:hyperlink>
        </w:p>
        <w:p w14:paraId="554AD667" w14:textId="06A53F3C" w:rsidR="00DA1C3D" w:rsidRDefault="00DA1C3D">
          <w:pPr>
            <w:pStyle w:val="Sumrio2"/>
            <w:tabs>
              <w:tab w:val="right" w:leader="dot" w:pos="8494"/>
            </w:tabs>
            <w:rPr>
              <w:rFonts w:eastAsiaTheme="minorEastAsia"/>
              <w:noProof/>
              <w:lang w:eastAsia="pt-BR"/>
            </w:rPr>
          </w:pPr>
          <w:hyperlink w:anchor="_Toc83029986" w:history="1">
            <w:r w:rsidRPr="00DE5E55">
              <w:rPr>
                <w:rStyle w:val="Hyperlink"/>
                <w:noProof/>
              </w:rPr>
              <w:t>Estimação e Interpretação do Modelo</w:t>
            </w:r>
            <w:r>
              <w:rPr>
                <w:noProof/>
                <w:webHidden/>
              </w:rPr>
              <w:tab/>
            </w:r>
            <w:r>
              <w:rPr>
                <w:noProof/>
                <w:webHidden/>
              </w:rPr>
              <w:fldChar w:fldCharType="begin"/>
            </w:r>
            <w:r>
              <w:rPr>
                <w:noProof/>
                <w:webHidden/>
              </w:rPr>
              <w:instrText xml:space="preserve"> PAGEREF _Toc83029986 \h </w:instrText>
            </w:r>
            <w:r>
              <w:rPr>
                <w:noProof/>
                <w:webHidden/>
              </w:rPr>
            </w:r>
            <w:r>
              <w:rPr>
                <w:noProof/>
                <w:webHidden/>
              </w:rPr>
              <w:fldChar w:fldCharType="separate"/>
            </w:r>
            <w:r>
              <w:rPr>
                <w:noProof/>
                <w:webHidden/>
              </w:rPr>
              <w:t>14</w:t>
            </w:r>
            <w:r>
              <w:rPr>
                <w:noProof/>
                <w:webHidden/>
              </w:rPr>
              <w:fldChar w:fldCharType="end"/>
            </w:r>
          </w:hyperlink>
        </w:p>
        <w:p w14:paraId="3310096E" w14:textId="6F45C6E7" w:rsidR="00DA1C3D" w:rsidRDefault="00DA1C3D">
          <w:pPr>
            <w:pStyle w:val="Sumrio1"/>
            <w:tabs>
              <w:tab w:val="right" w:leader="dot" w:pos="8494"/>
            </w:tabs>
            <w:rPr>
              <w:rFonts w:eastAsiaTheme="minorEastAsia"/>
              <w:noProof/>
              <w:lang w:eastAsia="pt-BR"/>
            </w:rPr>
          </w:pPr>
          <w:hyperlink w:anchor="_Toc83029987" w:history="1">
            <w:r w:rsidRPr="00DE5E55">
              <w:rPr>
                <w:rStyle w:val="Hyperlink"/>
                <w:noProof/>
              </w:rPr>
              <w:t>Métricas de avaliação</w:t>
            </w:r>
            <w:r>
              <w:rPr>
                <w:noProof/>
                <w:webHidden/>
              </w:rPr>
              <w:tab/>
            </w:r>
            <w:r>
              <w:rPr>
                <w:noProof/>
                <w:webHidden/>
              </w:rPr>
              <w:fldChar w:fldCharType="begin"/>
            </w:r>
            <w:r>
              <w:rPr>
                <w:noProof/>
                <w:webHidden/>
              </w:rPr>
              <w:instrText xml:space="preserve"> PAGEREF _Toc83029987 \h </w:instrText>
            </w:r>
            <w:r>
              <w:rPr>
                <w:noProof/>
                <w:webHidden/>
              </w:rPr>
            </w:r>
            <w:r>
              <w:rPr>
                <w:noProof/>
                <w:webHidden/>
              </w:rPr>
              <w:fldChar w:fldCharType="separate"/>
            </w:r>
            <w:r>
              <w:rPr>
                <w:noProof/>
                <w:webHidden/>
              </w:rPr>
              <w:t>14</w:t>
            </w:r>
            <w:r>
              <w:rPr>
                <w:noProof/>
                <w:webHidden/>
              </w:rPr>
              <w:fldChar w:fldCharType="end"/>
            </w:r>
          </w:hyperlink>
        </w:p>
        <w:p w14:paraId="09469CE7" w14:textId="7BCB6449" w:rsidR="00DA1C3D" w:rsidRDefault="00DA1C3D">
          <w:pPr>
            <w:pStyle w:val="Sumrio2"/>
            <w:tabs>
              <w:tab w:val="right" w:leader="dot" w:pos="8494"/>
            </w:tabs>
            <w:rPr>
              <w:rFonts w:eastAsiaTheme="minorEastAsia"/>
              <w:noProof/>
              <w:lang w:eastAsia="pt-BR"/>
            </w:rPr>
          </w:pPr>
          <w:hyperlink w:anchor="_Toc83029988" w:history="1">
            <w:r w:rsidRPr="00DE5E55">
              <w:rPr>
                <w:rStyle w:val="Hyperlink"/>
                <w:noProof/>
              </w:rPr>
              <w:t>Acurácia</w:t>
            </w:r>
            <w:r>
              <w:rPr>
                <w:noProof/>
                <w:webHidden/>
              </w:rPr>
              <w:tab/>
            </w:r>
            <w:r>
              <w:rPr>
                <w:noProof/>
                <w:webHidden/>
              </w:rPr>
              <w:fldChar w:fldCharType="begin"/>
            </w:r>
            <w:r>
              <w:rPr>
                <w:noProof/>
                <w:webHidden/>
              </w:rPr>
              <w:instrText xml:space="preserve"> PAGEREF _Toc83029988 \h </w:instrText>
            </w:r>
            <w:r>
              <w:rPr>
                <w:noProof/>
                <w:webHidden/>
              </w:rPr>
            </w:r>
            <w:r>
              <w:rPr>
                <w:noProof/>
                <w:webHidden/>
              </w:rPr>
              <w:fldChar w:fldCharType="separate"/>
            </w:r>
            <w:r>
              <w:rPr>
                <w:noProof/>
                <w:webHidden/>
              </w:rPr>
              <w:t>15</w:t>
            </w:r>
            <w:r>
              <w:rPr>
                <w:noProof/>
                <w:webHidden/>
              </w:rPr>
              <w:fldChar w:fldCharType="end"/>
            </w:r>
          </w:hyperlink>
        </w:p>
        <w:p w14:paraId="74FDF885" w14:textId="39932436" w:rsidR="00DA1C3D" w:rsidRDefault="00DA1C3D">
          <w:pPr>
            <w:pStyle w:val="Sumrio2"/>
            <w:tabs>
              <w:tab w:val="right" w:leader="dot" w:pos="8494"/>
            </w:tabs>
            <w:rPr>
              <w:rFonts w:eastAsiaTheme="minorEastAsia"/>
              <w:noProof/>
              <w:lang w:eastAsia="pt-BR"/>
            </w:rPr>
          </w:pPr>
          <w:hyperlink w:anchor="_Toc83029989" w:history="1">
            <w:r w:rsidRPr="00DE5E55">
              <w:rPr>
                <w:rStyle w:val="Hyperlink"/>
                <w:noProof/>
              </w:rPr>
              <w:t>Matriz de Confusão</w:t>
            </w:r>
            <w:r>
              <w:rPr>
                <w:noProof/>
                <w:webHidden/>
              </w:rPr>
              <w:tab/>
            </w:r>
            <w:r>
              <w:rPr>
                <w:noProof/>
                <w:webHidden/>
              </w:rPr>
              <w:fldChar w:fldCharType="begin"/>
            </w:r>
            <w:r>
              <w:rPr>
                <w:noProof/>
                <w:webHidden/>
              </w:rPr>
              <w:instrText xml:space="preserve"> PAGEREF _Toc83029989 \h </w:instrText>
            </w:r>
            <w:r>
              <w:rPr>
                <w:noProof/>
                <w:webHidden/>
              </w:rPr>
            </w:r>
            <w:r>
              <w:rPr>
                <w:noProof/>
                <w:webHidden/>
              </w:rPr>
              <w:fldChar w:fldCharType="separate"/>
            </w:r>
            <w:r>
              <w:rPr>
                <w:noProof/>
                <w:webHidden/>
              </w:rPr>
              <w:t>15</w:t>
            </w:r>
            <w:r>
              <w:rPr>
                <w:noProof/>
                <w:webHidden/>
              </w:rPr>
              <w:fldChar w:fldCharType="end"/>
            </w:r>
          </w:hyperlink>
        </w:p>
        <w:p w14:paraId="4E3405C5" w14:textId="25111E45" w:rsidR="00DA1C3D" w:rsidRDefault="00DA1C3D">
          <w:pPr>
            <w:pStyle w:val="Sumrio3"/>
            <w:tabs>
              <w:tab w:val="right" w:leader="dot" w:pos="8494"/>
            </w:tabs>
            <w:rPr>
              <w:rFonts w:eastAsiaTheme="minorEastAsia"/>
              <w:noProof/>
              <w:lang w:eastAsia="pt-BR"/>
            </w:rPr>
          </w:pPr>
          <w:hyperlink w:anchor="_Toc83029990" w:history="1">
            <w:r w:rsidRPr="00DE5E55">
              <w:rPr>
                <w:rStyle w:val="Hyperlink"/>
                <w:noProof/>
              </w:rPr>
              <w:t>Medidas de Desempenho Derivadas da Matriz de Confusão</w:t>
            </w:r>
            <w:r>
              <w:rPr>
                <w:noProof/>
                <w:webHidden/>
              </w:rPr>
              <w:tab/>
            </w:r>
            <w:r>
              <w:rPr>
                <w:noProof/>
                <w:webHidden/>
              </w:rPr>
              <w:fldChar w:fldCharType="begin"/>
            </w:r>
            <w:r>
              <w:rPr>
                <w:noProof/>
                <w:webHidden/>
              </w:rPr>
              <w:instrText xml:space="preserve"> PAGEREF _Toc83029990 \h </w:instrText>
            </w:r>
            <w:r>
              <w:rPr>
                <w:noProof/>
                <w:webHidden/>
              </w:rPr>
            </w:r>
            <w:r>
              <w:rPr>
                <w:noProof/>
                <w:webHidden/>
              </w:rPr>
              <w:fldChar w:fldCharType="separate"/>
            </w:r>
            <w:r>
              <w:rPr>
                <w:noProof/>
                <w:webHidden/>
              </w:rPr>
              <w:t>16</w:t>
            </w:r>
            <w:r>
              <w:rPr>
                <w:noProof/>
                <w:webHidden/>
              </w:rPr>
              <w:fldChar w:fldCharType="end"/>
            </w:r>
          </w:hyperlink>
        </w:p>
        <w:p w14:paraId="3CCE2F5B" w14:textId="6F76AC88" w:rsidR="00DA1C3D" w:rsidRDefault="00DA1C3D">
          <w:pPr>
            <w:pStyle w:val="Sumrio2"/>
            <w:tabs>
              <w:tab w:val="right" w:leader="dot" w:pos="8494"/>
            </w:tabs>
            <w:rPr>
              <w:rFonts w:eastAsiaTheme="minorEastAsia"/>
              <w:noProof/>
              <w:lang w:eastAsia="pt-BR"/>
            </w:rPr>
          </w:pPr>
          <w:hyperlink w:anchor="_Toc83029991" w:history="1">
            <w:r w:rsidRPr="00DE5E55">
              <w:rPr>
                <w:rStyle w:val="Hyperlink"/>
                <w:noProof/>
              </w:rPr>
              <w:t>F-Score</w:t>
            </w:r>
            <w:r>
              <w:rPr>
                <w:noProof/>
                <w:webHidden/>
              </w:rPr>
              <w:tab/>
            </w:r>
            <w:r>
              <w:rPr>
                <w:noProof/>
                <w:webHidden/>
              </w:rPr>
              <w:fldChar w:fldCharType="begin"/>
            </w:r>
            <w:r>
              <w:rPr>
                <w:noProof/>
                <w:webHidden/>
              </w:rPr>
              <w:instrText xml:space="preserve"> PAGEREF _Toc83029991 \h </w:instrText>
            </w:r>
            <w:r>
              <w:rPr>
                <w:noProof/>
                <w:webHidden/>
              </w:rPr>
            </w:r>
            <w:r>
              <w:rPr>
                <w:noProof/>
                <w:webHidden/>
              </w:rPr>
              <w:fldChar w:fldCharType="separate"/>
            </w:r>
            <w:r>
              <w:rPr>
                <w:noProof/>
                <w:webHidden/>
              </w:rPr>
              <w:t>17</w:t>
            </w:r>
            <w:r>
              <w:rPr>
                <w:noProof/>
                <w:webHidden/>
              </w:rPr>
              <w:fldChar w:fldCharType="end"/>
            </w:r>
          </w:hyperlink>
        </w:p>
        <w:p w14:paraId="4CFB9943" w14:textId="3543BBB5" w:rsidR="00DA1C3D" w:rsidRDefault="00DA1C3D">
          <w:pPr>
            <w:pStyle w:val="Sumrio2"/>
            <w:tabs>
              <w:tab w:val="right" w:leader="dot" w:pos="8494"/>
            </w:tabs>
            <w:rPr>
              <w:rFonts w:eastAsiaTheme="minorEastAsia"/>
              <w:noProof/>
              <w:lang w:eastAsia="pt-BR"/>
            </w:rPr>
          </w:pPr>
          <w:hyperlink w:anchor="_Toc83029992" w:history="1">
            <w:r w:rsidRPr="00DE5E55">
              <w:rPr>
                <w:rStyle w:val="Hyperlink"/>
                <w:noProof/>
              </w:rPr>
              <w:t>Análise ROC e Coeficiente de Gini</w:t>
            </w:r>
            <w:r>
              <w:rPr>
                <w:noProof/>
                <w:webHidden/>
              </w:rPr>
              <w:tab/>
            </w:r>
            <w:r>
              <w:rPr>
                <w:noProof/>
                <w:webHidden/>
              </w:rPr>
              <w:fldChar w:fldCharType="begin"/>
            </w:r>
            <w:r>
              <w:rPr>
                <w:noProof/>
                <w:webHidden/>
              </w:rPr>
              <w:instrText xml:space="preserve"> PAGEREF _Toc83029992 \h </w:instrText>
            </w:r>
            <w:r>
              <w:rPr>
                <w:noProof/>
                <w:webHidden/>
              </w:rPr>
            </w:r>
            <w:r>
              <w:rPr>
                <w:noProof/>
                <w:webHidden/>
              </w:rPr>
              <w:fldChar w:fldCharType="separate"/>
            </w:r>
            <w:r>
              <w:rPr>
                <w:noProof/>
                <w:webHidden/>
              </w:rPr>
              <w:t>17</w:t>
            </w:r>
            <w:r>
              <w:rPr>
                <w:noProof/>
                <w:webHidden/>
              </w:rPr>
              <w:fldChar w:fldCharType="end"/>
            </w:r>
          </w:hyperlink>
        </w:p>
        <w:p w14:paraId="6B338C0F" w14:textId="18A4BDEA" w:rsidR="00DA1C3D" w:rsidRDefault="00DA1C3D">
          <w:pPr>
            <w:pStyle w:val="Sumrio1"/>
            <w:tabs>
              <w:tab w:val="right" w:leader="dot" w:pos="8494"/>
            </w:tabs>
            <w:rPr>
              <w:rFonts w:eastAsiaTheme="minorEastAsia"/>
              <w:noProof/>
              <w:lang w:eastAsia="pt-BR"/>
            </w:rPr>
          </w:pPr>
          <w:hyperlink w:anchor="_Toc83029993" w:history="1">
            <w:r w:rsidRPr="00DE5E55">
              <w:rPr>
                <w:rStyle w:val="Hyperlink"/>
                <w:noProof/>
              </w:rPr>
              <w:t>Árvore de Decisão</w:t>
            </w:r>
            <w:r>
              <w:rPr>
                <w:noProof/>
                <w:webHidden/>
              </w:rPr>
              <w:tab/>
            </w:r>
            <w:r>
              <w:rPr>
                <w:noProof/>
                <w:webHidden/>
              </w:rPr>
              <w:fldChar w:fldCharType="begin"/>
            </w:r>
            <w:r>
              <w:rPr>
                <w:noProof/>
                <w:webHidden/>
              </w:rPr>
              <w:instrText xml:space="preserve"> PAGEREF _Toc83029993 \h </w:instrText>
            </w:r>
            <w:r>
              <w:rPr>
                <w:noProof/>
                <w:webHidden/>
              </w:rPr>
            </w:r>
            <w:r>
              <w:rPr>
                <w:noProof/>
                <w:webHidden/>
              </w:rPr>
              <w:fldChar w:fldCharType="separate"/>
            </w:r>
            <w:r>
              <w:rPr>
                <w:noProof/>
                <w:webHidden/>
              </w:rPr>
              <w:t>19</w:t>
            </w:r>
            <w:r>
              <w:rPr>
                <w:noProof/>
                <w:webHidden/>
              </w:rPr>
              <w:fldChar w:fldCharType="end"/>
            </w:r>
          </w:hyperlink>
        </w:p>
        <w:p w14:paraId="33910ACB" w14:textId="68175604" w:rsidR="00DA1C3D" w:rsidRDefault="00DA1C3D">
          <w:pPr>
            <w:pStyle w:val="Sumrio2"/>
            <w:tabs>
              <w:tab w:val="right" w:leader="dot" w:pos="8494"/>
            </w:tabs>
            <w:rPr>
              <w:rFonts w:eastAsiaTheme="minorEastAsia"/>
              <w:noProof/>
              <w:lang w:eastAsia="pt-BR"/>
            </w:rPr>
          </w:pPr>
          <w:hyperlink w:anchor="_Toc83029994" w:history="1">
            <w:r w:rsidRPr="00DE5E55">
              <w:rPr>
                <w:rStyle w:val="Hyperlink"/>
                <w:noProof/>
              </w:rPr>
              <w:t>Introdução</w:t>
            </w:r>
            <w:r>
              <w:rPr>
                <w:noProof/>
                <w:webHidden/>
              </w:rPr>
              <w:tab/>
            </w:r>
            <w:r>
              <w:rPr>
                <w:noProof/>
                <w:webHidden/>
              </w:rPr>
              <w:fldChar w:fldCharType="begin"/>
            </w:r>
            <w:r>
              <w:rPr>
                <w:noProof/>
                <w:webHidden/>
              </w:rPr>
              <w:instrText xml:space="preserve"> PAGEREF _Toc83029994 \h </w:instrText>
            </w:r>
            <w:r>
              <w:rPr>
                <w:noProof/>
                <w:webHidden/>
              </w:rPr>
            </w:r>
            <w:r>
              <w:rPr>
                <w:noProof/>
                <w:webHidden/>
              </w:rPr>
              <w:fldChar w:fldCharType="separate"/>
            </w:r>
            <w:r>
              <w:rPr>
                <w:noProof/>
                <w:webHidden/>
              </w:rPr>
              <w:t>19</w:t>
            </w:r>
            <w:r>
              <w:rPr>
                <w:noProof/>
                <w:webHidden/>
              </w:rPr>
              <w:fldChar w:fldCharType="end"/>
            </w:r>
          </w:hyperlink>
        </w:p>
        <w:p w14:paraId="5E57E496" w14:textId="6D03F6DA" w:rsidR="00DA1C3D" w:rsidRDefault="00DA1C3D">
          <w:pPr>
            <w:pStyle w:val="Sumrio2"/>
            <w:tabs>
              <w:tab w:val="right" w:leader="dot" w:pos="8494"/>
            </w:tabs>
            <w:rPr>
              <w:rFonts w:eastAsiaTheme="minorEastAsia"/>
              <w:noProof/>
              <w:lang w:eastAsia="pt-BR"/>
            </w:rPr>
          </w:pPr>
          <w:hyperlink w:anchor="_Toc83029995" w:history="1">
            <w:r w:rsidRPr="00DE5E55">
              <w:rPr>
                <w:rStyle w:val="Hyperlink"/>
                <w:noProof/>
              </w:rPr>
              <w:t>Entropia e Ganho de Informação</w:t>
            </w:r>
            <w:r>
              <w:rPr>
                <w:noProof/>
                <w:webHidden/>
              </w:rPr>
              <w:tab/>
            </w:r>
            <w:r>
              <w:rPr>
                <w:noProof/>
                <w:webHidden/>
              </w:rPr>
              <w:fldChar w:fldCharType="begin"/>
            </w:r>
            <w:r>
              <w:rPr>
                <w:noProof/>
                <w:webHidden/>
              </w:rPr>
              <w:instrText xml:space="preserve"> PAGEREF _Toc83029995 \h </w:instrText>
            </w:r>
            <w:r>
              <w:rPr>
                <w:noProof/>
                <w:webHidden/>
              </w:rPr>
            </w:r>
            <w:r>
              <w:rPr>
                <w:noProof/>
                <w:webHidden/>
              </w:rPr>
              <w:fldChar w:fldCharType="separate"/>
            </w:r>
            <w:r>
              <w:rPr>
                <w:noProof/>
                <w:webHidden/>
              </w:rPr>
              <w:t>21</w:t>
            </w:r>
            <w:r>
              <w:rPr>
                <w:noProof/>
                <w:webHidden/>
              </w:rPr>
              <w:fldChar w:fldCharType="end"/>
            </w:r>
          </w:hyperlink>
        </w:p>
        <w:p w14:paraId="6CE93C56" w14:textId="2603021D" w:rsidR="00DA1C3D" w:rsidRDefault="00DA1C3D">
          <w:pPr>
            <w:pStyle w:val="Sumrio2"/>
            <w:tabs>
              <w:tab w:val="right" w:leader="dot" w:pos="8494"/>
            </w:tabs>
            <w:rPr>
              <w:rFonts w:eastAsiaTheme="minorEastAsia"/>
              <w:noProof/>
              <w:lang w:eastAsia="pt-BR"/>
            </w:rPr>
          </w:pPr>
          <w:hyperlink w:anchor="_Toc83029996" w:history="1">
            <w:r w:rsidRPr="00DE5E55">
              <w:rPr>
                <w:rStyle w:val="Hyperlink"/>
                <w:noProof/>
              </w:rPr>
              <w:t>Implementações Práticas</w:t>
            </w:r>
            <w:r>
              <w:rPr>
                <w:noProof/>
                <w:webHidden/>
              </w:rPr>
              <w:tab/>
            </w:r>
            <w:r>
              <w:rPr>
                <w:noProof/>
                <w:webHidden/>
              </w:rPr>
              <w:fldChar w:fldCharType="begin"/>
            </w:r>
            <w:r>
              <w:rPr>
                <w:noProof/>
                <w:webHidden/>
              </w:rPr>
              <w:instrText xml:space="preserve"> PAGEREF _Toc83029996 \h </w:instrText>
            </w:r>
            <w:r>
              <w:rPr>
                <w:noProof/>
                <w:webHidden/>
              </w:rPr>
            </w:r>
            <w:r>
              <w:rPr>
                <w:noProof/>
                <w:webHidden/>
              </w:rPr>
              <w:fldChar w:fldCharType="separate"/>
            </w:r>
            <w:r>
              <w:rPr>
                <w:noProof/>
                <w:webHidden/>
              </w:rPr>
              <w:t>23</w:t>
            </w:r>
            <w:r>
              <w:rPr>
                <w:noProof/>
                <w:webHidden/>
              </w:rPr>
              <w:fldChar w:fldCharType="end"/>
            </w:r>
          </w:hyperlink>
        </w:p>
        <w:p w14:paraId="4ABC9405" w14:textId="01168321" w:rsidR="00DA1C3D" w:rsidRDefault="00DA1C3D">
          <w:pPr>
            <w:pStyle w:val="Sumrio1"/>
            <w:tabs>
              <w:tab w:val="right" w:leader="dot" w:pos="8494"/>
            </w:tabs>
            <w:rPr>
              <w:rFonts w:eastAsiaTheme="minorEastAsia"/>
              <w:noProof/>
              <w:lang w:eastAsia="pt-BR"/>
            </w:rPr>
          </w:pPr>
          <w:hyperlink w:anchor="_Toc83029997" w:history="1">
            <w:r w:rsidRPr="00DE5E55">
              <w:rPr>
                <w:rStyle w:val="Hyperlink"/>
                <w:noProof/>
              </w:rPr>
              <w:t>Algoritmos de Clusterização</w:t>
            </w:r>
            <w:r>
              <w:rPr>
                <w:noProof/>
                <w:webHidden/>
              </w:rPr>
              <w:tab/>
            </w:r>
            <w:r>
              <w:rPr>
                <w:noProof/>
                <w:webHidden/>
              </w:rPr>
              <w:fldChar w:fldCharType="begin"/>
            </w:r>
            <w:r>
              <w:rPr>
                <w:noProof/>
                <w:webHidden/>
              </w:rPr>
              <w:instrText xml:space="preserve"> PAGEREF _Toc83029997 \h </w:instrText>
            </w:r>
            <w:r>
              <w:rPr>
                <w:noProof/>
                <w:webHidden/>
              </w:rPr>
            </w:r>
            <w:r>
              <w:rPr>
                <w:noProof/>
                <w:webHidden/>
              </w:rPr>
              <w:fldChar w:fldCharType="separate"/>
            </w:r>
            <w:r>
              <w:rPr>
                <w:noProof/>
                <w:webHidden/>
              </w:rPr>
              <w:t>25</w:t>
            </w:r>
            <w:r>
              <w:rPr>
                <w:noProof/>
                <w:webHidden/>
              </w:rPr>
              <w:fldChar w:fldCharType="end"/>
            </w:r>
          </w:hyperlink>
        </w:p>
        <w:p w14:paraId="3F87697F" w14:textId="14C68D16" w:rsidR="00DA1C3D" w:rsidRDefault="00DA1C3D">
          <w:pPr>
            <w:pStyle w:val="Sumrio2"/>
            <w:tabs>
              <w:tab w:val="right" w:leader="dot" w:pos="8494"/>
            </w:tabs>
            <w:rPr>
              <w:rFonts w:eastAsiaTheme="minorEastAsia"/>
              <w:noProof/>
              <w:lang w:eastAsia="pt-BR"/>
            </w:rPr>
          </w:pPr>
          <w:hyperlink w:anchor="_Toc83029998" w:history="1">
            <w:r w:rsidRPr="00DE5E55">
              <w:rPr>
                <w:rStyle w:val="Hyperlink"/>
                <w:noProof/>
              </w:rPr>
              <w:t>Introdução</w:t>
            </w:r>
            <w:r>
              <w:rPr>
                <w:noProof/>
                <w:webHidden/>
              </w:rPr>
              <w:tab/>
            </w:r>
            <w:r>
              <w:rPr>
                <w:noProof/>
                <w:webHidden/>
              </w:rPr>
              <w:fldChar w:fldCharType="begin"/>
            </w:r>
            <w:r>
              <w:rPr>
                <w:noProof/>
                <w:webHidden/>
              </w:rPr>
              <w:instrText xml:space="preserve"> PAGEREF _Toc83029998 \h </w:instrText>
            </w:r>
            <w:r>
              <w:rPr>
                <w:noProof/>
                <w:webHidden/>
              </w:rPr>
            </w:r>
            <w:r>
              <w:rPr>
                <w:noProof/>
                <w:webHidden/>
              </w:rPr>
              <w:fldChar w:fldCharType="separate"/>
            </w:r>
            <w:r>
              <w:rPr>
                <w:noProof/>
                <w:webHidden/>
              </w:rPr>
              <w:t>25</w:t>
            </w:r>
            <w:r>
              <w:rPr>
                <w:noProof/>
                <w:webHidden/>
              </w:rPr>
              <w:fldChar w:fldCharType="end"/>
            </w:r>
          </w:hyperlink>
        </w:p>
        <w:p w14:paraId="48E6F345" w14:textId="51796CDA" w:rsidR="00DA1C3D" w:rsidRDefault="00DA1C3D">
          <w:pPr>
            <w:pStyle w:val="Sumrio2"/>
            <w:tabs>
              <w:tab w:val="right" w:leader="dot" w:pos="8494"/>
            </w:tabs>
            <w:rPr>
              <w:rFonts w:eastAsiaTheme="minorEastAsia"/>
              <w:noProof/>
              <w:lang w:eastAsia="pt-BR"/>
            </w:rPr>
          </w:pPr>
          <w:hyperlink w:anchor="_Toc83029999" w:history="1">
            <w:r w:rsidRPr="00DE5E55">
              <w:rPr>
                <w:rStyle w:val="Hyperlink"/>
                <w:noProof/>
              </w:rPr>
              <w:t>Métricas de Proximidade</w:t>
            </w:r>
            <w:r>
              <w:rPr>
                <w:noProof/>
                <w:webHidden/>
              </w:rPr>
              <w:tab/>
            </w:r>
            <w:r>
              <w:rPr>
                <w:noProof/>
                <w:webHidden/>
              </w:rPr>
              <w:fldChar w:fldCharType="begin"/>
            </w:r>
            <w:r>
              <w:rPr>
                <w:noProof/>
                <w:webHidden/>
              </w:rPr>
              <w:instrText xml:space="preserve"> PAGEREF _Toc83029999 \h </w:instrText>
            </w:r>
            <w:r>
              <w:rPr>
                <w:noProof/>
                <w:webHidden/>
              </w:rPr>
            </w:r>
            <w:r>
              <w:rPr>
                <w:noProof/>
                <w:webHidden/>
              </w:rPr>
              <w:fldChar w:fldCharType="separate"/>
            </w:r>
            <w:r>
              <w:rPr>
                <w:noProof/>
                <w:webHidden/>
              </w:rPr>
              <w:t>27</w:t>
            </w:r>
            <w:r>
              <w:rPr>
                <w:noProof/>
                <w:webHidden/>
              </w:rPr>
              <w:fldChar w:fldCharType="end"/>
            </w:r>
          </w:hyperlink>
        </w:p>
        <w:p w14:paraId="5F0F7881" w14:textId="246204B3" w:rsidR="00DA1C3D" w:rsidRDefault="00DA1C3D">
          <w:pPr>
            <w:pStyle w:val="Sumrio3"/>
            <w:tabs>
              <w:tab w:val="right" w:leader="dot" w:pos="8494"/>
            </w:tabs>
            <w:rPr>
              <w:rFonts w:eastAsiaTheme="minorEastAsia"/>
              <w:noProof/>
              <w:lang w:eastAsia="pt-BR"/>
            </w:rPr>
          </w:pPr>
          <w:hyperlink w:anchor="_Toc83030000" w:history="1">
            <w:r w:rsidRPr="00DE5E55">
              <w:rPr>
                <w:rStyle w:val="Hyperlink"/>
                <w:noProof/>
              </w:rPr>
              <w:t>Atributos Quantitativos</w:t>
            </w:r>
            <w:r>
              <w:rPr>
                <w:noProof/>
                <w:webHidden/>
              </w:rPr>
              <w:tab/>
            </w:r>
            <w:r>
              <w:rPr>
                <w:noProof/>
                <w:webHidden/>
              </w:rPr>
              <w:fldChar w:fldCharType="begin"/>
            </w:r>
            <w:r>
              <w:rPr>
                <w:noProof/>
                <w:webHidden/>
              </w:rPr>
              <w:instrText xml:space="preserve"> PAGEREF _Toc83030000 \h </w:instrText>
            </w:r>
            <w:r>
              <w:rPr>
                <w:noProof/>
                <w:webHidden/>
              </w:rPr>
            </w:r>
            <w:r>
              <w:rPr>
                <w:noProof/>
                <w:webHidden/>
              </w:rPr>
              <w:fldChar w:fldCharType="separate"/>
            </w:r>
            <w:r>
              <w:rPr>
                <w:noProof/>
                <w:webHidden/>
              </w:rPr>
              <w:t>27</w:t>
            </w:r>
            <w:r>
              <w:rPr>
                <w:noProof/>
                <w:webHidden/>
              </w:rPr>
              <w:fldChar w:fldCharType="end"/>
            </w:r>
          </w:hyperlink>
        </w:p>
        <w:p w14:paraId="6F8ECFEA" w14:textId="2DD6FB4F" w:rsidR="00DA1C3D" w:rsidRDefault="00DA1C3D">
          <w:pPr>
            <w:pStyle w:val="Sumrio3"/>
            <w:tabs>
              <w:tab w:val="right" w:leader="dot" w:pos="8494"/>
            </w:tabs>
            <w:rPr>
              <w:rFonts w:eastAsiaTheme="minorEastAsia"/>
              <w:noProof/>
              <w:lang w:eastAsia="pt-BR"/>
            </w:rPr>
          </w:pPr>
          <w:hyperlink w:anchor="_Toc83030001" w:history="1">
            <w:r w:rsidRPr="00DE5E55">
              <w:rPr>
                <w:rStyle w:val="Hyperlink"/>
                <w:noProof/>
              </w:rPr>
              <w:t>Atributos Qualitativos</w:t>
            </w:r>
            <w:r>
              <w:rPr>
                <w:noProof/>
                <w:webHidden/>
              </w:rPr>
              <w:tab/>
            </w:r>
            <w:r>
              <w:rPr>
                <w:noProof/>
                <w:webHidden/>
              </w:rPr>
              <w:fldChar w:fldCharType="begin"/>
            </w:r>
            <w:r>
              <w:rPr>
                <w:noProof/>
                <w:webHidden/>
              </w:rPr>
              <w:instrText xml:space="preserve"> PAGEREF _Toc83030001 \h </w:instrText>
            </w:r>
            <w:r>
              <w:rPr>
                <w:noProof/>
                <w:webHidden/>
              </w:rPr>
            </w:r>
            <w:r>
              <w:rPr>
                <w:noProof/>
                <w:webHidden/>
              </w:rPr>
              <w:fldChar w:fldCharType="separate"/>
            </w:r>
            <w:r>
              <w:rPr>
                <w:noProof/>
                <w:webHidden/>
              </w:rPr>
              <w:t>28</w:t>
            </w:r>
            <w:r>
              <w:rPr>
                <w:noProof/>
                <w:webHidden/>
              </w:rPr>
              <w:fldChar w:fldCharType="end"/>
            </w:r>
          </w:hyperlink>
        </w:p>
        <w:p w14:paraId="54CB4928" w14:textId="50197804" w:rsidR="00DA1C3D" w:rsidRDefault="00DA1C3D">
          <w:pPr>
            <w:pStyle w:val="Sumrio2"/>
            <w:tabs>
              <w:tab w:val="right" w:leader="dot" w:pos="8494"/>
            </w:tabs>
            <w:rPr>
              <w:rFonts w:eastAsiaTheme="minorEastAsia"/>
              <w:noProof/>
              <w:lang w:eastAsia="pt-BR"/>
            </w:rPr>
          </w:pPr>
          <w:hyperlink w:anchor="_Toc83030002" w:history="1">
            <w:r w:rsidRPr="00DE5E55">
              <w:rPr>
                <w:rStyle w:val="Hyperlink"/>
                <w:noProof/>
              </w:rPr>
              <w:t>K-Means</w:t>
            </w:r>
            <w:r>
              <w:rPr>
                <w:noProof/>
                <w:webHidden/>
              </w:rPr>
              <w:tab/>
            </w:r>
            <w:r>
              <w:rPr>
                <w:noProof/>
                <w:webHidden/>
              </w:rPr>
              <w:fldChar w:fldCharType="begin"/>
            </w:r>
            <w:r>
              <w:rPr>
                <w:noProof/>
                <w:webHidden/>
              </w:rPr>
              <w:instrText xml:space="preserve"> PAGEREF _Toc83030002 \h </w:instrText>
            </w:r>
            <w:r>
              <w:rPr>
                <w:noProof/>
                <w:webHidden/>
              </w:rPr>
            </w:r>
            <w:r>
              <w:rPr>
                <w:noProof/>
                <w:webHidden/>
              </w:rPr>
              <w:fldChar w:fldCharType="separate"/>
            </w:r>
            <w:r>
              <w:rPr>
                <w:noProof/>
                <w:webHidden/>
              </w:rPr>
              <w:t>28</w:t>
            </w:r>
            <w:r>
              <w:rPr>
                <w:noProof/>
                <w:webHidden/>
              </w:rPr>
              <w:fldChar w:fldCharType="end"/>
            </w:r>
          </w:hyperlink>
        </w:p>
        <w:p w14:paraId="5547ACA0" w14:textId="15C254D5" w:rsidR="00DA1C3D" w:rsidRDefault="00DA1C3D" w:rsidP="00DA1C3D">
          <w:r>
            <w:rPr>
              <w:b/>
              <w:bCs/>
            </w:rPr>
            <w:fldChar w:fldCharType="end"/>
          </w:r>
        </w:p>
      </w:sdtContent>
    </w:sdt>
    <w:p w14:paraId="16AC0258" w14:textId="7A3762BE" w:rsidR="00100043" w:rsidRPr="00100043" w:rsidRDefault="00100043" w:rsidP="00100043">
      <w:pPr>
        <w:pStyle w:val="Ttulo1"/>
      </w:pPr>
      <w:bookmarkStart w:id="0" w:name="_Toc83029971"/>
      <w:r w:rsidRPr="00100043">
        <w:lastRenderedPageBreak/>
        <w:t>Modelo de Regressão Linear</w:t>
      </w:r>
      <w:bookmarkEnd w:id="0"/>
    </w:p>
    <w:p w14:paraId="5FE2AF93" w14:textId="77777777" w:rsidR="00100043" w:rsidRPr="00100043" w:rsidRDefault="00100043" w:rsidP="00DA1C3D">
      <w:pPr>
        <w:pStyle w:val="Ttulo2"/>
        <w:rPr>
          <w:rFonts w:eastAsia="Times New Roman"/>
        </w:rPr>
      </w:pPr>
      <w:bookmarkStart w:id="1" w:name="_Toc83029972"/>
      <w:r w:rsidRPr="00100043">
        <w:rPr>
          <w:rFonts w:eastAsia="Times New Roman"/>
        </w:rPr>
        <w:t>Introdução</w:t>
      </w:r>
      <w:bookmarkEnd w:id="1"/>
    </w:p>
    <w:p w14:paraId="167690CB"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Estamos interessados em avaliar, de modo exploratório, um dos modelos </w:t>
      </w:r>
      <w:proofErr w:type="spellStart"/>
      <w:r w:rsidRPr="00100043">
        <w:rPr>
          <w:rFonts w:ascii="Arial" w:eastAsia="Times New Roman" w:hAnsi="Arial" w:cs="Arial"/>
          <w:color w:val="333333"/>
          <w:spacing w:val="-2"/>
          <w:sz w:val="21"/>
          <w:szCs w:val="21"/>
          <w:lang w:eastAsia="pt-BR"/>
        </w:rPr>
        <w:t>estatíısticos</w:t>
      </w:r>
      <w:proofErr w:type="spellEnd"/>
      <w:r w:rsidRPr="00100043">
        <w:rPr>
          <w:rFonts w:ascii="Arial" w:eastAsia="Times New Roman" w:hAnsi="Arial" w:cs="Arial"/>
          <w:color w:val="333333"/>
          <w:spacing w:val="-2"/>
          <w:sz w:val="21"/>
          <w:szCs w:val="21"/>
          <w:lang w:eastAsia="pt-BR"/>
        </w:rPr>
        <w:t xml:space="preserve"> mais utilizados na prática, conhecido como modelo de regressão. O exemplo mais simples serve para a </w:t>
      </w:r>
      <w:proofErr w:type="spellStart"/>
      <w:r w:rsidRPr="00100043">
        <w:rPr>
          <w:rFonts w:ascii="Arial" w:eastAsia="Times New Roman" w:hAnsi="Arial" w:cs="Arial"/>
          <w:color w:val="333333"/>
          <w:spacing w:val="-2"/>
          <w:sz w:val="21"/>
          <w:szCs w:val="21"/>
          <w:lang w:eastAsia="pt-BR"/>
        </w:rPr>
        <w:t>an´alise</w:t>
      </w:r>
      <w:proofErr w:type="spellEnd"/>
      <w:r w:rsidRPr="00100043">
        <w:rPr>
          <w:rFonts w:ascii="Arial" w:eastAsia="Times New Roman" w:hAnsi="Arial" w:cs="Arial"/>
          <w:color w:val="333333"/>
          <w:spacing w:val="-2"/>
          <w:sz w:val="21"/>
          <w:szCs w:val="21"/>
          <w:lang w:eastAsia="pt-BR"/>
        </w:rPr>
        <w:t xml:space="preserve"> de dados pareados </w:t>
      </w:r>
      <w:r w:rsidRPr="00100043">
        <w:rPr>
          <w:rFonts w:ascii="MathJax_Main" w:eastAsia="Times New Roman" w:hAnsi="MathJax_Main" w:cs="Arial"/>
          <w:color w:val="333333"/>
          <w:sz w:val="24"/>
          <w:szCs w:val="24"/>
          <w:bdr w:val="none" w:sz="0" w:space="0" w:color="auto" w:frame="1"/>
          <w:lang w:eastAsia="pt-BR"/>
        </w:rPr>
        <w:t>(</w:t>
      </w:r>
      <w:r w:rsidRPr="00100043">
        <w:rPr>
          <w:rFonts w:ascii="MathJax_Math-italic" w:eastAsia="Times New Roman" w:hAnsi="MathJax_Math-italic" w:cs="Arial"/>
          <w:color w:val="333333"/>
          <w:sz w:val="24"/>
          <w:szCs w:val="24"/>
          <w:bdr w:val="none" w:sz="0" w:space="0" w:color="auto" w:frame="1"/>
          <w:lang w:eastAsia="pt-BR"/>
        </w:rPr>
        <w:t>x</w:t>
      </w:r>
      <w:proofErr w:type="gramStart"/>
      <w:r w:rsidRPr="00100043">
        <w:rPr>
          <w:rFonts w:ascii="MathJax_Main" w:eastAsia="Times New Roman" w:hAnsi="MathJax_Main" w:cs="Arial"/>
          <w:color w:val="333333"/>
          <w:sz w:val="24"/>
          <w:szCs w:val="24"/>
          <w:bdr w:val="none" w:sz="0" w:space="0" w:color="auto" w:frame="1"/>
          <w:lang w:eastAsia="pt-BR"/>
        </w:rPr>
        <w:t>1,</w:t>
      </w:r>
      <w:r w:rsidRPr="00100043">
        <w:rPr>
          <w:rFonts w:ascii="MathJax_Math-italic" w:eastAsia="Times New Roman" w:hAnsi="MathJax_Math-italic" w:cs="Arial"/>
          <w:color w:val="333333"/>
          <w:sz w:val="24"/>
          <w:szCs w:val="24"/>
          <w:bdr w:val="none" w:sz="0" w:space="0" w:color="auto" w:frame="1"/>
          <w:lang w:eastAsia="pt-BR"/>
        </w:rPr>
        <w:t>y</w:t>
      </w:r>
      <w:proofErr w:type="gramEnd"/>
      <w:r w:rsidRPr="00100043">
        <w:rPr>
          <w:rFonts w:ascii="MathJax_Main" w:eastAsia="Times New Roman" w:hAnsi="MathJax_Main" w:cs="Arial"/>
          <w:color w:val="333333"/>
          <w:sz w:val="24"/>
          <w:szCs w:val="24"/>
          <w:bdr w:val="none" w:sz="0" w:space="0" w:color="auto" w:frame="1"/>
          <w:lang w:eastAsia="pt-BR"/>
        </w:rPr>
        <w:t>1),...,(</w:t>
      </w:r>
      <w:proofErr w:type="spellStart"/>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th-italic" w:eastAsia="Times New Roman" w:hAnsi="MathJax_Math-italic" w:cs="Arial"/>
          <w:color w:val="333333"/>
          <w:sz w:val="17"/>
          <w:szCs w:val="17"/>
          <w:bdr w:val="none" w:sz="0" w:space="0" w:color="auto" w:frame="1"/>
          <w:lang w:eastAsia="pt-BR"/>
        </w:rPr>
        <w:t>n</w:t>
      </w:r>
      <w:r w:rsidRPr="00100043">
        <w:rPr>
          <w:rFonts w:ascii="MathJax_Main" w:eastAsia="Times New Roman" w:hAnsi="MathJax_Main" w:cs="Arial"/>
          <w:color w:val="333333"/>
          <w:sz w:val="24"/>
          <w:szCs w:val="24"/>
          <w:bdr w:val="none" w:sz="0" w:space="0" w:color="auto" w:frame="1"/>
          <w:lang w:eastAsia="pt-BR"/>
        </w:rPr>
        <w:t>,</w:t>
      </w:r>
      <w:r w:rsidRPr="00100043">
        <w:rPr>
          <w:rFonts w:ascii="MathJax_Math-italic" w:eastAsia="Times New Roman" w:hAnsi="MathJax_Math-italic" w:cs="Arial"/>
          <w:color w:val="333333"/>
          <w:sz w:val="24"/>
          <w:szCs w:val="24"/>
          <w:bdr w:val="none" w:sz="0" w:space="0" w:color="auto" w:frame="1"/>
          <w:lang w:eastAsia="pt-BR"/>
        </w:rPr>
        <w:t>y</w:t>
      </w:r>
      <w:r w:rsidRPr="00100043">
        <w:rPr>
          <w:rFonts w:ascii="MathJax_Math-italic" w:eastAsia="Times New Roman" w:hAnsi="MathJax_Math-italic" w:cs="Arial"/>
          <w:color w:val="333333"/>
          <w:sz w:val="17"/>
          <w:szCs w:val="17"/>
          <w:bdr w:val="none" w:sz="0" w:space="0" w:color="auto" w:frame="1"/>
          <w:lang w:eastAsia="pt-BR"/>
        </w:rPr>
        <w:t>n</w:t>
      </w:r>
      <w:proofErr w:type="spellEnd"/>
      <w:r w:rsidRPr="00100043">
        <w:rPr>
          <w:rFonts w:ascii="MathJax_Main" w:eastAsia="Times New Roman" w:hAnsi="MathJax_Main" w:cs="Arial"/>
          <w:color w:val="333333"/>
          <w:sz w:val="24"/>
          <w:szCs w:val="24"/>
          <w:bdr w:val="none" w:sz="0" w:space="0" w:color="auto" w:frame="1"/>
          <w:lang w:eastAsia="pt-BR"/>
        </w:rPr>
        <w:t>)</w:t>
      </w:r>
      <w:r w:rsidRPr="00100043">
        <w:rPr>
          <w:rFonts w:ascii="Arial" w:eastAsia="Times New Roman" w:hAnsi="Arial" w:cs="Arial"/>
          <w:color w:val="333333"/>
          <w:sz w:val="21"/>
          <w:szCs w:val="21"/>
          <w:bdr w:val="none" w:sz="0" w:space="0" w:color="auto" w:frame="1"/>
          <w:lang w:eastAsia="pt-BR"/>
        </w:rPr>
        <w:t>(x1,y1),...,(</w:t>
      </w:r>
      <w:proofErr w:type="spellStart"/>
      <w:r w:rsidRPr="00100043">
        <w:rPr>
          <w:rFonts w:ascii="Arial" w:eastAsia="Times New Roman" w:hAnsi="Arial" w:cs="Arial"/>
          <w:color w:val="333333"/>
          <w:sz w:val="21"/>
          <w:szCs w:val="21"/>
          <w:bdr w:val="none" w:sz="0" w:space="0" w:color="auto" w:frame="1"/>
          <w:lang w:eastAsia="pt-BR"/>
        </w:rPr>
        <w:t>xn,yn</w:t>
      </w:r>
      <w:proofErr w:type="spellEnd"/>
      <w:r w:rsidRPr="00100043">
        <w:rPr>
          <w:rFonts w:ascii="Arial" w:eastAsia="Times New Roman" w:hAnsi="Arial" w:cs="Arial"/>
          <w:color w:val="333333"/>
          <w:sz w:val="21"/>
          <w:szCs w:val="21"/>
          <w:bdr w:val="none" w:sz="0" w:space="0" w:color="auto" w:frame="1"/>
          <w:lang w:eastAsia="pt-BR"/>
        </w:rPr>
        <w:t>)</w:t>
      </w:r>
      <w:r w:rsidRPr="00100043">
        <w:rPr>
          <w:rFonts w:ascii="Arial" w:eastAsia="Times New Roman" w:hAnsi="Arial" w:cs="Arial"/>
          <w:color w:val="333333"/>
          <w:spacing w:val="-2"/>
          <w:sz w:val="21"/>
          <w:szCs w:val="21"/>
          <w:lang w:eastAsia="pt-BR"/>
        </w:rPr>
        <w:t xml:space="preserve"> de duas variáveis contínuas X e Y num contexto em que sabemos a priori que a </w:t>
      </w:r>
      <w:proofErr w:type="spellStart"/>
      <w:r w:rsidRPr="00100043">
        <w:rPr>
          <w:rFonts w:ascii="Arial" w:eastAsia="Times New Roman" w:hAnsi="Arial" w:cs="Arial"/>
          <w:color w:val="333333"/>
          <w:spacing w:val="-2"/>
          <w:sz w:val="21"/>
          <w:szCs w:val="21"/>
          <w:lang w:eastAsia="pt-BR"/>
        </w:rPr>
        <w:t>distribuicão</w:t>
      </w:r>
      <w:proofErr w:type="spellEnd"/>
      <w:r w:rsidRPr="00100043">
        <w:rPr>
          <w:rFonts w:ascii="Arial" w:eastAsia="Times New Roman" w:hAnsi="Arial" w:cs="Arial"/>
          <w:color w:val="333333"/>
          <w:spacing w:val="-2"/>
          <w:sz w:val="21"/>
          <w:szCs w:val="21"/>
          <w:lang w:eastAsia="pt-BR"/>
        </w:rPr>
        <w:t xml:space="preserve"> de frequências de Y pode depender de X, ou seja, a variável explicativa e Y e a variável resposta.</w:t>
      </w:r>
    </w:p>
    <w:p w14:paraId="5D9D6EEC"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No caso geral em que temos n pares de dados, o modelo de regressão utilizado para essa quantificação:</w:t>
      </w:r>
    </w:p>
    <w:p w14:paraId="7BB52FE5"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proofErr w:type="spellStart"/>
      <w:r w:rsidRPr="00100043">
        <w:rPr>
          <w:rFonts w:ascii="MathJax_Math-italic" w:eastAsia="Times New Roman" w:hAnsi="MathJax_Math-italic" w:cs="Times New Roman"/>
          <w:sz w:val="24"/>
          <w:szCs w:val="24"/>
          <w:bdr w:val="none" w:sz="0" w:space="0" w:color="auto" w:frame="1"/>
          <w:lang w:eastAsia="pt-BR"/>
        </w:rPr>
        <w:t>y</w:t>
      </w:r>
      <w:r w:rsidRPr="00100043">
        <w:rPr>
          <w:rFonts w:ascii="MathJax_Math-italic" w:eastAsia="Times New Roman" w:hAnsi="MathJax_Math-italic" w:cs="Times New Roman"/>
          <w:sz w:val="17"/>
          <w:szCs w:val="17"/>
          <w:bdr w:val="none" w:sz="0" w:space="0" w:color="auto" w:frame="1"/>
          <w:lang w:eastAsia="pt-BR"/>
        </w:rPr>
        <w:t>i</w:t>
      </w:r>
      <w:proofErr w:type="spellEnd"/>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θ</w:t>
      </w:r>
      <w:r w:rsidRPr="00100043">
        <w:rPr>
          <w:rFonts w:ascii="MathJax_Main" w:eastAsia="Times New Roman" w:hAnsi="MathJax_Main" w:cs="Times New Roman"/>
          <w:sz w:val="17"/>
          <w:szCs w:val="17"/>
          <w:bdr w:val="none" w:sz="0" w:space="0" w:color="auto" w:frame="1"/>
          <w:lang w:eastAsia="pt-BR"/>
        </w:rPr>
        <w:t>0</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θ</w:t>
      </w:r>
      <w:r w:rsidRPr="00100043">
        <w:rPr>
          <w:rFonts w:ascii="MathJax_Main" w:eastAsia="Times New Roman" w:hAnsi="MathJax_Main" w:cs="Times New Roman"/>
          <w:sz w:val="17"/>
          <w:szCs w:val="17"/>
          <w:bdr w:val="none" w:sz="0" w:space="0" w:color="auto" w:frame="1"/>
          <w:lang w:eastAsia="pt-BR"/>
        </w:rPr>
        <w:t>1</w:t>
      </w:r>
      <w:r w:rsidRPr="00100043">
        <w:rPr>
          <w:rFonts w:ascii="MathJax_Math-italic" w:eastAsia="Times New Roman" w:hAnsi="MathJax_Math-italic" w:cs="Times New Roman"/>
          <w:sz w:val="24"/>
          <w:szCs w:val="24"/>
          <w:bdr w:val="none" w:sz="0" w:space="0" w:color="auto" w:frame="1"/>
          <w:lang w:eastAsia="pt-BR"/>
        </w:rPr>
        <w:t>x</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ϵ</w:t>
      </w:r>
      <w:proofErr w:type="spellStart"/>
      <w:proofErr w:type="gramStart"/>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i</w:t>
      </w:r>
      <w:proofErr w:type="spellEnd"/>
      <w:proofErr w:type="gramEnd"/>
      <w:r w:rsidRPr="00100043">
        <w:rPr>
          <w:rFonts w:ascii="MathJax_Main" w:eastAsia="Times New Roman" w:hAnsi="MathJax_Main" w:cs="Times New Roman"/>
          <w:sz w:val="24"/>
          <w:szCs w:val="24"/>
          <w:bdr w:val="none" w:sz="0" w:space="0" w:color="auto" w:frame="1"/>
          <w:lang w:eastAsia="pt-BR"/>
        </w:rPr>
        <w:t>=1,...,</w:t>
      </w:r>
      <w:proofErr w:type="spellStart"/>
      <w:r w:rsidRPr="00100043">
        <w:rPr>
          <w:rFonts w:ascii="MathJax_Math-italic" w:eastAsia="Times New Roman" w:hAnsi="MathJax_Math-italic" w:cs="Times New Roman"/>
          <w:sz w:val="24"/>
          <w:szCs w:val="24"/>
          <w:bdr w:val="none" w:sz="0" w:space="0" w:color="auto" w:frame="1"/>
          <w:lang w:eastAsia="pt-BR"/>
        </w:rPr>
        <w:t>n</w:t>
      </w:r>
      <w:r w:rsidRPr="00100043">
        <w:rPr>
          <w:rFonts w:ascii="Times New Roman" w:eastAsia="Times New Roman" w:hAnsi="Times New Roman" w:cs="Times New Roman"/>
          <w:sz w:val="21"/>
          <w:szCs w:val="21"/>
          <w:bdr w:val="none" w:sz="0" w:space="0" w:color="auto" w:frame="1"/>
          <w:lang w:eastAsia="pt-BR"/>
        </w:rPr>
        <w:t>yi</w:t>
      </w:r>
      <w:proofErr w:type="spellEnd"/>
      <w:r w:rsidRPr="00100043">
        <w:rPr>
          <w:rFonts w:ascii="Times New Roman" w:eastAsia="Times New Roman" w:hAnsi="Times New Roman" w:cs="Times New Roman"/>
          <w:sz w:val="21"/>
          <w:szCs w:val="21"/>
          <w:bdr w:val="none" w:sz="0" w:space="0" w:color="auto" w:frame="1"/>
          <w:lang w:eastAsia="pt-BR"/>
        </w:rPr>
        <w:t>=θ0+θ1xi+ϵ</w:t>
      </w:r>
      <w:proofErr w:type="spellStart"/>
      <w:r w:rsidRPr="00100043">
        <w:rPr>
          <w:rFonts w:ascii="Times New Roman" w:eastAsia="Times New Roman" w:hAnsi="Times New Roman" w:cs="Times New Roman"/>
          <w:sz w:val="21"/>
          <w:szCs w:val="21"/>
          <w:bdr w:val="none" w:sz="0" w:space="0" w:color="auto" w:frame="1"/>
          <w:lang w:eastAsia="pt-BR"/>
        </w:rPr>
        <w:t>i,i</w:t>
      </w:r>
      <w:proofErr w:type="spellEnd"/>
      <w:r w:rsidRPr="00100043">
        <w:rPr>
          <w:rFonts w:ascii="Times New Roman" w:eastAsia="Times New Roman" w:hAnsi="Times New Roman" w:cs="Times New Roman"/>
          <w:sz w:val="21"/>
          <w:szCs w:val="21"/>
          <w:bdr w:val="none" w:sz="0" w:space="0" w:color="auto" w:frame="1"/>
          <w:lang w:eastAsia="pt-BR"/>
        </w:rPr>
        <w:t>=1,...,n</w:t>
      </w:r>
    </w:p>
    <w:p w14:paraId="70FB4E10" w14:textId="05AFF533"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38B107B3" wp14:editId="59254409">
            <wp:extent cx="3810000" cy="4762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4762500"/>
                    </a:xfrm>
                    <a:prstGeom prst="rect">
                      <a:avLst/>
                    </a:prstGeom>
                    <a:noFill/>
                    <a:ln>
                      <a:noFill/>
                    </a:ln>
                  </pic:spPr>
                </pic:pic>
              </a:graphicData>
            </a:graphic>
          </wp:inline>
        </w:drawing>
      </w:r>
    </w:p>
    <w:p w14:paraId="73EEAEF9"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os comportamentos do erro, fazemos a assunção de que eles tem um comportamento normal, isto é, </w:t>
      </w:r>
      <w:r w:rsidRPr="00100043">
        <w:rPr>
          <w:rFonts w:ascii="MathJax_Math-italic" w:eastAsia="Times New Roman" w:hAnsi="MathJax_Math-italic" w:cs="Arial"/>
          <w:color w:val="333333"/>
          <w:sz w:val="24"/>
          <w:szCs w:val="24"/>
          <w:bdr w:val="none" w:sz="0" w:space="0" w:color="auto" w:frame="1"/>
          <w:lang w:eastAsia="pt-BR"/>
        </w:rPr>
        <w:t>e</w:t>
      </w:r>
      <w:r w:rsidRPr="00100043">
        <w:rPr>
          <w:rFonts w:ascii="MathJax_Main" w:eastAsia="Times New Roman" w:hAnsi="MathJax_Main" w:cs="Arial"/>
          <w:color w:val="333333"/>
          <w:sz w:val="24"/>
          <w:szCs w:val="24"/>
          <w:bdr w:val="none" w:sz="0" w:space="0" w:color="auto" w:frame="1"/>
          <w:lang w:eastAsia="pt-BR"/>
        </w:rPr>
        <w:t> </w:t>
      </w:r>
      <w:r w:rsidRPr="00100043">
        <w:rPr>
          <w:rFonts w:ascii="MathJax_Math-italic" w:eastAsia="Times New Roman" w:hAnsi="MathJax_Math-italic" w:cs="Arial"/>
          <w:color w:val="333333"/>
          <w:sz w:val="24"/>
          <w:szCs w:val="24"/>
          <w:bdr w:val="none" w:sz="0" w:space="0" w:color="auto" w:frame="1"/>
          <w:lang w:eastAsia="pt-BR"/>
        </w:rPr>
        <w:t>N</w:t>
      </w:r>
      <w:r w:rsidRPr="00100043">
        <w:rPr>
          <w:rFonts w:ascii="MathJax_Main" w:eastAsia="Times New Roman" w:hAnsi="MathJax_Main" w:cs="Arial"/>
          <w:color w:val="333333"/>
          <w:sz w:val="24"/>
          <w:szCs w:val="24"/>
          <w:bdr w:val="none" w:sz="0" w:space="0" w:color="auto" w:frame="1"/>
          <w:lang w:eastAsia="pt-BR"/>
        </w:rPr>
        <w:t>(</w:t>
      </w:r>
      <w:proofErr w:type="gramStart"/>
      <w:r w:rsidRPr="00100043">
        <w:rPr>
          <w:rFonts w:ascii="MathJax_Main" w:eastAsia="Times New Roman" w:hAnsi="MathJax_Main" w:cs="Arial"/>
          <w:color w:val="333333"/>
          <w:sz w:val="24"/>
          <w:szCs w:val="24"/>
          <w:bdr w:val="none" w:sz="0" w:space="0" w:color="auto" w:frame="1"/>
          <w:lang w:eastAsia="pt-BR"/>
        </w:rPr>
        <w:t>0,</w:t>
      </w:r>
      <w:r w:rsidRPr="00100043">
        <w:rPr>
          <w:rFonts w:ascii="MathJax_Math-italic" w:eastAsia="Times New Roman" w:hAnsi="MathJax_Math-italic" w:cs="Arial"/>
          <w:color w:val="333333"/>
          <w:sz w:val="24"/>
          <w:szCs w:val="24"/>
          <w:bdr w:val="none" w:sz="0" w:space="0" w:color="auto" w:frame="1"/>
          <w:lang w:eastAsia="pt-BR"/>
        </w:rPr>
        <w:t>σ</w:t>
      </w:r>
      <w:proofErr w:type="gramEnd"/>
      <w:r w:rsidRPr="00100043">
        <w:rPr>
          <w:rFonts w:ascii="Arial Unicode MS" w:eastAsia="Times New Roman" w:hAnsi="Arial Unicode MS" w:cs="Arial"/>
          <w:color w:val="333333"/>
          <w:sz w:val="21"/>
          <w:szCs w:val="21"/>
          <w:bdr w:val="none" w:sz="0" w:space="0" w:color="auto" w:frame="1"/>
          <w:lang w:eastAsia="pt-BR"/>
        </w:rPr>
        <w:t>²</w:t>
      </w:r>
      <w:r w:rsidRPr="00100043">
        <w:rPr>
          <w:rFonts w:ascii="MathJax_Main" w:eastAsia="Times New Roman" w:hAnsi="MathJax_Main" w:cs="Arial"/>
          <w:color w:val="333333"/>
          <w:sz w:val="24"/>
          <w:szCs w:val="24"/>
          <w:bdr w:val="none" w:sz="0" w:space="0" w:color="auto" w:frame="1"/>
          <w:lang w:eastAsia="pt-BR"/>
        </w:rPr>
        <w:t>)</w:t>
      </w:r>
      <w:r w:rsidRPr="00100043">
        <w:rPr>
          <w:rFonts w:ascii="Arial" w:eastAsia="Times New Roman" w:hAnsi="Arial" w:cs="Arial"/>
          <w:color w:val="333333"/>
          <w:sz w:val="21"/>
          <w:szCs w:val="21"/>
          <w:bdr w:val="none" w:sz="0" w:space="0" w:color="auto" w:frame="1"/>
          <w:lang w:eastAsia="pt-BR"/>
        </w:rPr>
        <w:t>e N(0,σ²)</w:t>
      </w:r>
    </w:p>
    <w:p w14:paraId="26BB8DB4" w14:textId="77777777" w:rsidR="00100043" w:rsidRPr="00100043" w:rsidRDefault="00100043" w:rsidP="00100043">
      <w:pPr>
        <w:numPr>
          <w:ilvl w:val="0"/>
          <w:numId w:val="1"/>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comportamento de erros:</w:t>
      </w:r>
    </w:p>
    <w:p w14:paraId="043806FD" w14:textId="4ADE161C"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lastRenderedPageBreak/>
        <w:drawing>
          <wp:inline distT="0" distB="0" distL="0" distR="0" wp14:anchorId="7A813DA2" wp14:editId="19D6825F">
            <wp:extent cx="3810000" cy="3848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848100"/>
                    </a:xfrm>
                    <a:prstGeom prst="rect">
                      <a:avLst/>
                    </a:prstGeom>
                    <a:noFill/>
                    <a:ln>
                      <a:noFill/>
                    </a:ln>
                  </pic:spPr>
                </pic:pic>
              </a:graphicData>
            </a:graphic>
          </wp:inline>
        </w:drawing>
      </w:r>
    </w:p>
    <w:p w14:paraId="7470CE28" w14:textId="77777777" w:rsidR="00100043" w:rsidRPr="00100043" w:rsidRDefault="00100043" w:rsidP="00100043">
      <w:pPr>
        <w:numPr>
          <w:ilvl w:val="0"/>
          <w:numId w:val="2"/>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qual função para definir a função de </w:t>
      </w:r>
      <w:proofErr w:type="gramStart"/>
      <w:r w:rsidRPr="00100043">
        <w:rPr>
          <w:rFonts w:ascii="Arial" w:eastAsia="Times New Roman" w:hAnsi="Arial" w:cs="Arial"/>
          <w:color w:val="333333"/>
          <w:spacing w:val="-2"/>
          <w:sz w:val="21"/>
          <w:szCs w:val="21"/>
          <w:lang w:eastAsia="pt-BR"/>
        </w:rPr>
        <w:t>custo ?</w:t>
      </w:r>
      <w:proofErr w:type="gramEnd"/>
    </w:p>
    <w:p w14:paraId="26A1C1DA"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Precisamos definir uma função em que conseguimos definir os parâmetros </w:t>
      </w:r>
      <w:r w:rsidRPr="00100043">
        <w:rPr>
          <w:rFonts w:ascii="MathJax_Math-italic" w:eastAsia="Times New Roman" w:hAnsi="MathJax_Math-italic" w:cs="Arial"/>
          <w:color w:val="333333"/>
          <w:sz w:val="24"/>
          <w:szCs w:val="24"/>
          <w:bdr w:val="none" w:sz="0" w:space="0" w:color="auto" w:frame="1"/>
          <w:lang w:eastAsia="pt-BR"/>
        </w:rPr>
        <w:t>α</w:t>
      </w:r>
      <w:r w:rsidRPr="00100043">
        <w:rPr>
          <w:rFonts w:ascii="Arial" w:eastAsia="Times New Roman" w:hAnsi="Arial" w:cs="Arial"/>
          <w:color w:val="333333"/>
          <w:sz w:val="21"/>
          <w:szCs w:val="21"/>
          <w:bdr w:val="none" w:sz="0" w:space="0" w:color="auto" w:frame="1"/>
          <w:lang w:eastAsia="pt-BR"/>
        </w:rPr>
        <w:t>α</w:t>
      </w:r>
      <w:r w:rsidRPr="00100043">
        <w:rPr>
          <w:rFonts w:ascii="Arial" w:eastAsia="Times New Roman" w:hAnsi="Arial" w:cs="Arial"/>
          <w:b/>
          <w:bCs/>
          <w:color w:val="333333"/>
          <w:spacing w:val="-2"/>
          <w:sz w:val="21"/>
          <w:szCs w:val="21"/>
          <w:lang w:eastAsia="pt-BR"/>
        </w:rPr>
        <w:t> e </w:t>
      </w:r>
      <w:r w:rsidRPr="00100043">
        <w:rPr>
          <w:rFonts w:ascii="MathJax_Math-italic" w:eastAsia="Times New Roman" w:hAnsi="MathJax_Math-italic" w:cs="Arial"/>
          <w:color w:val="333333"/>
          <w:sz w:val="24"/>
          <w:szCs w:val="24"/>
          <w:bdr w:val="none" w:sz="0" w:space="0" w:color="auto" w:frame="1"/>
          <w:lang w:eastAsia="pt-BR"/>
        </w:rPr>
        <w:t>β</w:t>
      </w:r>
      <w:r w:rsidRPr="00100043">
        <w:rPr>
          <w:rFonts w:ascii="Arial" w:eastAsia="Times New Roman" w:hAnsi="Arial" w:cs="Arial"/>
          <w:color w:val="333333"/>
          <w:sz w:val="21"/>
          <w:szCs w:val="21"/>
          <w:bdr w:val="none" w:sz="0" w:space="0" w:color="auto" w:frame="1"/>
          <w:lang w:eastAsia="pt-BR"/>
        </w:rPr>
        <w:t>β</w:t>
      </w:r>
      <w:r w:rsidRPr="00100043">
        <w:rPr>
          <w:rFonts w:ascii="Arial" w:eastAsia="Times New Roman" w:hAnsi="Arial" w:cs="Arial"/>
          <w:color w:val="333333"/>
          <w:spacing w:val="-2"/>
          <w:sz w:val="21"/>
          <w:szCs w:val="21"/>
          <w:lang w:eastAsia="pt-BR"/>
        </w:rPr>
        <w:t xml:space="preserve">, qual melhor função que podemos escolher com que minimizamos o erro que vamos </w:t>
      </w:r>
      <w:proofErr w:type="gramStart"/>
      <w:r w:rsidRPr="00100043">
        <w:rPr>
          <w:rFonts w:ascii="Arial" w:eastAsia="Times New Roman" w:hAnsi="Arial" w:cs="Arial"/>
          <w:color w:val="333333"/>
          <w:spacing w:val="-2"/>
          <w:sz w:val="21"/>
          <w:szCs w:val="21"/>
          <w:lang w:eastAsia="pt-BR"/>
        </w:rPr>
        <w:t>cometer :</w:t>
      </w:r>
      <w:proofErr w:type="gramEnd"/>
    </w:p>
    <w:p w14:paraId="2696A2A3" w14:textId="2FC78379"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4B26675D" wp14:editId="52129358">
            <wp:extent cx="3810000" cy="325120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3251200"/>
                    </a:xfrm>
                    <a:prstGeom prst="rect">
                      <a:avLst/>
                    </a:prstGeom>
                    <a:noFill/>
                    <a:ln>
                      <a:noFill/>
                    </a:ln>
                  </pic:spPr>
                </pic:pic>
              </a:graphicData>
            </a:graphic>
          </wp:inline>
        </w:drawing>
      </w:r>
    </w:p>
    <w:p w14:paraId="7BEA03E7"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podemos observar que podemos minimizar os erros da nossa </w:t>
      </w:r>
      <w:r w:rsidRPr="00100043">
        <w:rPr>
          <w:rFonts w:ascii="Arial" w:eastAsia="Times New Roman" w:hAnsi="Arial" w:cs="Arial"/>
          <w:b/>
          <w:bCs/>
          <w:i/>
          <w:iCs/>
          <w:color w:val="333333"/>
          <w:spacing w:val="-2"/>
          <w:sz w:val="21"/>
          <w:szCs w:val="21"/>
          <w:lang w:eastAsia="pt-BR"/>
        </w:rPr>
        <w:t>reta estimada</w:t>
      </w:r>
      <w:r w:rsidRPr="00100043">
        <w:rPr>
          <w:rFonts w:ascii="Arial" w:eastAsia="Times New Roman" w:hAnsi="Arial" w:cs="Arial"/>
          <w:i/>
          <w:iCs/>
          <w:color w:val="333333"/>
          <w:spacing w:val="-2"/>
          <w:sz w:val="21"/>
          <w:szCs w:val="21"/>
          <w:lang w:eastAsia="pt-BR"/>
        </w:rPr>
        <w:t xml:space="preserve"> com os pontos observados, mas se consideramos os pontos abaixo da reta esse valor </w:t>
      </w:r>
      <w:proofErr w:type="spellStart"/>
      <w:r w:rsidRPr="00100043">
        <w:rPr>
          <w:rFonts w:ascii="Arial" w:eastAsia="Times New Roman" w:hAnsi="Arial" w:cs="Arial"/>
          <w:i/>
          <w:iCs/>
          <w:color w:val="333333"/>
          <w:spacing w:val="-2"/>
          <w:sz w:val="21"/>
          <w:szCs w:val="21"/>
          <w:lang w:eastAsia="pt-BR"/>
        </w:rPr>
        <w:t>estariámos</w:t>
      </w:r>
      <w:proofErr w:type="spellEnd"/>
      <w:r w:rsidRPr="00100043">
        <w:rPr>
          <w:rFonts w:ascii="Arial" w:eastAsia="Times New Roman" w:hAnsi="Arial" w:cs="Arial"/>
          <w:i/>
          <w:iCs/>
          <w:color w:val="333333"/>
          <w:spacing w:val="-2"/>
          <w:sz w:val="21"/>
          <w:szCs w:val="21"/>
          <w:lang w:eastAsia="pt-BR"/>
        </w:rPr>
        <w:t xml:space="preserve"> </w:t>
      </w:r>
      <w:r w:rsidRPr="00100043">
        <w:rPr>
          <w:rFonts w:ascii="Arial" w:eastAsia="Times New Roman" w:hAnsi="Arial" w:cs="Arial"/>
          <w:i/>
          <w:iCs/>
          <w:color w:val="333333"/>
          <w:spacing w:val="-2"/>
          <w:sz w:val="21"/>
          <w:szCs w:val="21"/>
          <w:lang w:eastAsia="pt-BR"/>
        </w:rPr>
        <w:lastRenderedPageBreak/>
        <w:t xml:space="preserve">negativando nossa função, e </w:t>
      </w:r>
      <w:proofErr w:type="spellStart"/>
      <w:r w:rsidRPr="00100043">
        <w:rPr>
          <w:rFonts w:ascii="Arial" w:eastAsia="Times New Roman" w:hAnsi="Arial" w:cs="Arial"/>
          <w:i/>
          <w:iCs/>
          <w:color w:val="333333"/>
          <w:spacing w:val="-2"/>
          <w:sz w:val="21"/>
          <w:szCs w:val="21"/>
          <w:lang w:eastAsia="pt-BR"/>
        </w:rPr>
        <w:t>gostariamos</w:t>
      </w:r>
      <w:proofErr w:type="spellEnd"/>
      <w:r w:rsidRPr="00100043">
        <w:rPr>
          <w:rFonts w:ascii="Arial" w:eastAsia="Times New Roman" w:hAnsi="Arial" w:cs="Arial"/>
          <w:i/>
          <w:iCs/>
          <w:color w:val="333333"/>
          <w:spacing w:val="-2"/>
          <w:sz w:val="21"/>
          <w:szCs w:val="21"/>
          <w:lang w:eastAsia="pt-BR"/>
        </w:rPr>
        <w:t xml:space="preserve"> de apenas saber o valor da "distância" obtida, uma forma de contornar isso é tornando esse erro </w:t>
      </w:r>
      <w:r w:rsidRPr="00100043">
        <w:rPr>
          <w:rFonts w:ascii="Arial" w:eastAsia="Times New Roman" w:hAnsi="Arial" w:cs="Arial"/>
          <w:b/>
          <w:bCs/>
          <w:i/>
          <w:iCs/>
          <w:color w:val="333333"/>
          <w:spacing w:val="-2"/>
          <w:sz w:val="21"/>
          <w:szCs w:val="21"/>
          <w:lang w:eastAsia="pt-BR"/>
        </w:rPr>
        <w:t>quadrático</w:t>
      </w:r>
    </w:p>
    <w:p w14:paraId="5BA4BA10" w14:textId="77777777" w:rsidR="00100043" w:rsidRPr="00100043" w:rsidRDefault="00100043" w:rsidP="00DA1C3D">
      <w:pPr>
        <w:pStyle w:val="Ttulo2"/>
        <w:rPr>
          <w:rFonts w:eastAsia="Times New Roman"/>
        </w:rPr>
      </w:pPr>
      <w:bookmarkStart w:id="2" w:name="_Toc83029973"/>
      <w:r w:rsidRPr="00100043">
        <w:rPr>
          <w:rFonts w:eastAsia="Times New Roman"/>
        </w:rPr>
        <w:t>Função Custo</w:t>
      </w:r>
      <w:bookmarkEnd w:id="2"/>
    </w:p>
    <w:p w14:paraId="5982EF79"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Podemos medir a precisão de nossa função de hipótese usando uma função de custo. Isso leva a uma diferença média (na verdade, uma versão mais sofisticada de uma média) de todos os resultados da hipótese com entradas de x e a saída real y.</w:t>
      </w:r>
    </w:p>
    <w:p w14:paraId="0F29D1DF"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r w:rsidRPr="00100043">
        <w:rPr>
          <w:rFonts w:ascii="MathJax_Math-italic" w:eastAsia="Times New Roman" w:hAnsi="MathJax_Math-italic" w:cs="Times New Roman"/>
          <w:sz w:val="24"/>
          <w:szCs w:val="24"/>
          <w:bdr w:val="none" w:sz="0" w:space="0" w:color="auto" w:frame="1"/>
          <w:lang w:eastAsia="pt-BR"/>
        </w:rPr>
        <w:t>J</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θ</w:t>
      </w:r>
      <w:proofErr w:type="gramStart"/>
      <w:r w:rsidRPr="00100043">
        <w:rPr>
          <w:rFonts w:ascii="MathJax_Main" w:eastAsia="Times New Roman" w:hAnsi="MathJax_Main" w:cs="Times New Roman"/>
          <w:sz w:val="17"/>
          <w:szCs w:val="17"/>
          <w:bdr w:val="none" w:sz="0" w:space="0" w:color="auto" w:frame="1"/>
          <w:lang w:eastAsia="pt-BR"/>
        </w:rPr>
        <w:t>0</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θ</w:t>
      </w:r>
      <w:proofErr w:type="gramEnd"/>
      <w:r w:rsidRPr="00100043">
        <w:rPr>
          <w:rFonts w:ascii="MathJax_Main" w:eastAsia="Times New Roman" w:hAnsi="MathJax_Main" w:cs="Times New Roman"/>
          <w:sz w:val="17"/>
          <w:szCs w:val="17"/>
          <w:bdr w:val="none" w:sz="0" w:space="0" w:color="auto" w:frame="1"/>
          <w:lang w:eastAsia="pt-BR"/>
        </w:rPr>
        <w:t>1</w:t>
      </w:r>
      <w:r w:rsidRPr="00100043">
        <w:rPr>
          <w:rFonts w:ascii="MathJax_Main" w:eastAsia="Times New Roman" w:hAnsi="MathJax_Main" w:cs="Times New Roman"/>
          <w:sz w:val="24"/>
          <w:szCs w:val="24"/>
          <w:bdr w:val="none" w:sz="0" w:space="0" w:color="auto" w:frame="1"/>
          <w:lang w:eastAsia="pt-BR"/>
        </w:rPr>
        <w:t>)=12</w:t>
      </w:r>
      <w:r w:rsidRPr="00100043">
        <w:rPr>
          <w:rFonts w:ascii="MathJax_Math-italic" w:eastAsia="Times New Roman" w:hAnsi="MathJax_Math-italic" w:cs="Times New Roman"/>
          <w:sz w:val="24"/>
          <w:szCs w:val="24"/>
          <w:bdr w:val="none" w:sz="0" w:space="0" w:color="auto" w:frame="1"/>
          <w:lang w:eastAsia="pt-BR"/>
        </w:rPr>
        <w:t>m</w:t>
      </w:r>
      <w:r w:rsidRPr="00100043">
        <w:rPr>
          <w:rFonts w:ascii="MathJax_Size2" w:eastAsia="Times New Roman" w:hAnsi="MathJax_Size2" w:cs="Times New Roman"/>
          <w:sz w:val="24"/>
          <w:szCs w:val="24"/>
          <w:bdr w:val="none" w:sz="0" w:space="0" w:color="auto" w:frame="1"/>
          <w:lang w:eastAsia="pt-BR"/>
        </w:rPr>
        <w:t>∑</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17"/>
          <w:szCs w:val="17"/>
          <w:bdr w:val="none" w:sz="0" w:space="0" w:color="auto" w:frame="1"/>
          <w:lang w:eastAsia="pt-BR"/>
        </w:rPr>
        <w:t>=1</w:t>
      </w:r>
      <w:r w:rsidRPr="00100043">
        <w:rPr>
          <w:rFonts w:ascii="MathJax_Math-italic" w:eastAsia="Times New Roman" w:hAnsi="MathJax_Math-italic" w:cs="Times New Roman"/>
          <w:sz w:val="17"/>
          <w:szCs w:val="17"/>
          <w:bdr w:val="none" w:sz="0" w:space="0" w:color="auto" w:frame="1"/>
          <w:lang w:eastAsia="pt-BR"/>
        </w:rPr>
        <w:t>m</w:t>
      </w:r>
      <w:r w:rsidRPr="00100043">
        <w:rPr>
          <w:rFonts w:ascii="MathJax_Main" w:eastAsia="Times New Roman" w:hAnsi="MathJax_Main" w:cs="Times New Roman"/>
          <w:sz w:val="24"/>
          <w:szCs w:val="24"/>
          <w:bdr w:val="none" w:sz="0" w:space="0" w:color="auto" w:frame="1"/>
          <w:lang w:eastAsia="pt-BR"/>
        </w:rPr>
        <w:t>(</w:t>
      </w:r>
      <w:proofErr w:type="spellStart"/>
      <w:r w:rsidRPr="00100043">
        <w:rPr>
          <w:rFonts w:ascii="MathJax_Math-italic" w:eastAsia="Times New Roman" w:hAnsi="MathJax_Math-italic" w:cs="Times New Roman"/>
          <w:sz w:val="24"/>
          <w:szCs w:val="24"/>
          <w:bdr w:val="none" w:sz="0" w:space="0" w:color="auto" w:frame="1"/>
          <w:lang w:eastAsia="pt-BR"/>
        </w:rPr>
        <w:t>y</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y</w:t>
      </w:r>
      <w:proofErr w:type="spellEnd"/>
      <w:r w:rsidRPr="00100043">
        <w:rPr>
          <w:rFonts w:ascii="MathJax_Main" w:eastAsia="Times New Roman" w:hAnsi="MathJax_Main" w:cs="Times New Roman"/>
          <w:sz w:val="24"/>
          <w:szCs w:val="24"/>
          <w:bdr w:val="none" w:sz="0" w:space="0" w:color="auto" w:frame="1"/>
          <w:lang w:eastAsia="pt-BR"/>
        </w:rPr>
        <w:t>)</w:t>
      </w:r>
      <w:r w:rsidRPr="00100043">
        <w:rPr>
          <w:rFonts w:ascii="MathJax_Main" w:eastAsia="Times New Roman" w:hAnsi="MathJax_Main" w:cs="Times New Roman"/>
          <w:sz w:val="17"/>
          <w:szCs w:val="17"/>
          <w:bdr w:val="none" w:sz="0" w:space="0" w:color="auto" w:frame="1"/>
          <w:lang w:eastAsia="pt-BR"/>
        </w:rPr>
        <w:t>2</w:t>
      </w:r>
      <w:r w:rsidRPr="00100043">
        <w:rPr>
          <w:rFonts w:ascii="Times New Roman" w:eastAsia="Times New Roman" w:hAnsi="Times New Roman" w:cs="Times New Roman"/>
          <w:sz w:val="21"/>
          <w:szCs w:val="21"/>
          <w:bdr w:val="none" w:sz="0" w:space="0" w:color="auto" w:frame="1"/>
          <w:lang w:eastAsia="pt-BR"/>
        </w:rPr>
        <w:t>J(θ0,θ1)=12m∑i=1m(</w:t>
      </w:r>
      <w:proofErr w:type="spellStart"/>
      <w:r w:rsidRPr="00100043">
        <w:rPr>
          <w:rFonts w:ascii="Times New Roman" w:eastAsia="Times New Roman" w:hAnsi="Times New Roman" w:cs="Times New Roman"/>
          <w:sz w:val="21"/>
          <w:szCs w:val="21"/>
          <w:bdr w:val="none" w:sz="0" w:space="0" w:color="auto" w:frame="1"/>
          <w:lang w:eastAsia="pt-BR"/>
        </w:rPr>
        <w:t>y^i−y</w:t>
      </w:r>
      <w:proofErr w:type="spellEnd"/>
      <w:r w:rsidRPr="00100043">
        <w:rPr>
          <w:rFonts w:ascii="Times New Roman" w:eastAsia="Times New Roman" w:hAnsi="Times New Roman" w:cs="Times New Roman"/>
          <w:sz w:val="21"/>
          <w:szCs w:val="21"/>
          <w:bdr w:val="none" w:sz="0" w:space="0" w:color="auto" w:frame="1"/>
          <w:lang w:eastAsia="pt-BR"/>
        </w:rPr>
        <w:t>)2</w:t>
      </w:r>
    </w:p>
    <w:p w14:paraId="5265147A"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Sabemos que a derivada é uma função de taxa de variação, se encontrarmos a derivada = 0 encontramos exatamente o ponto em que maximizamos ou minimizamos nossa função</w:t>
      </w:r>
    </w:p>
    <w:p w14:paraId="0ACF7C91" w14:textId="77777777" w:rsidR="00100043" w:rsidRPr="00100043" w:rsidRDefault="00100043" w:rsidP="00DA1C3D">
      <w:pPr>
        <w:pStyle w:val="Ttulo2"/>
        <w:rPr>
          <w:rFonts w:eastAsia="Times New Roman"/>
        </w:rPr>
      </w:pPr>
      <w:bookmarkStart w:id="3" w:name="_Toc83029974"/>
      <w:r w:rsidRPr="00100043">
        <w:rPr>
          <w:rFonts w:eastAsia="Times New Roman"/>
        </w:rPr>
        <w:t>método dos mínimos quadrados</w:t>
      </w:r>
      <w:bookmarkEnd w:id="3"/>
    </w:p>
    <w:p w14:paraId="54EA7DE6"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podemos obter de forma </w:t>
      </w:r>
      <w:r w:rsidRPr="00100043">
        <w:rPr>
          <w:rFonts w:ascii="Arial" w:eastAsia="Times New Roman" w:hAnsi="Arial" w:cs="Arial"/>
          <w:b/>
          <w:bCs/>
          <w:color w:val="333333"/>
          <w:spacing w:val="-2"/>
          <w:sz w:val="21"/>
          <w:szCs w:val="21"/>
          <w:lang w:eastAsia="pt-BR"/>
        </w:rPr>
        <w:t>fechada</w:t>
      </w:r>
      <w:r w:rsidRPr="00100043">
        <w:rPr>
          <w:rFonts w:ascii="Arial" w:eastAsia="Times New Roman" w:hAnsi="Arial" w:cs="Arial"/>
          <w:color w:val="333333"/>
          <w:spacing w:val="-2"/>
          <w:sz w:val="21"/>
          <w:szCs w:val="21"/>
          <w:lang w:eastAsia="pt-BR"/>
        </w:rPr>
        <w:t> nossos parâmetros por meio das derivadas parciais da nossa função custo acima obtendo os seguintes parâmetros</w:t>
      </w:r>
    </w:p>
    <w:p w14:paraId="42ECB560" w14:textId="77777777" w:rsidR="00100043" w:rsidRPr="00100043" w:rsidRDefault="00100043" w:rsidP="00100043">
      <w:pPr>
        <w:numPr>
          <w:ilvl w:val="0"/>
          <w:numId w:val="3"/>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parâmetros</w:t>
      </w:r>
      <w:r w:rsidRPr="00100043">
        <w:rPr>
          <w:rFonts w:ascii="Arial" w:eastAsia="Times New Roman" w:hAnsi="Arial" w:cs="Arial"/>
          <w:color w:val="333333"/>
          <w:spacing w:val="-2"/>
          <w:sz w:val="21"/>
          <w:szCs w:val="21"/>
          <w:lang w:eastAsia="pt-BR"/>
        </w:rPr>
        <w:t>:</w:t>
      </w:r>
    </w:p>
    <w:p w14:paraId="0DF6EF08"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r w:rsidRPr="00100043">
        <w:rPr>
          <w:rFonts w:ascii="MathJax_Math-italic" w:eastAsia="Times New Roman" w:hAnsi="MathJax_Math-italic" w:cs="Times New Roman"/>
          <w:sz w:val="24"/>
          <w:szCs w:val="24"/>
          <w:bdr w:val="none" w:sz="0" w:space="0" w:color="auto" w:frame="1"/>
          <w:lang w:eastAsia="pt-BR"/>
        </w:rPr>
        <w:t>θ</w:t>
      </w:r>
      <w:r w:rsidRPr="00100043">
        <w:rPr>
          <w:rFonts w:ascii="MathJax_Main" w:eastAsia="Times New Roman" w:hAnsi="MathJax_Main" w:cs="Times New Roman"/>
          <w:sz w:val="17"/>
          <w:szCs w:val="17"/>
          <w:bdr w:val="none" w:sz="0" w:space="0" w:color="auto" w:frame="1"/>
          <w:lang w:eastAsia="pt-BR"/>
        </w:rPr>
        <w:t>0</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y</w:t>
      </w:r>
      <w:r w:rsidRPr="00100043">
        <w:rPr>
          <w:rFonts w:ascii="MathJax_Main" w:eastAsia="Times New Roman" w:hAnsi="MathJax_Main" w:cs="Times New Roman"/>
          <w:sz w:val="17"/>
          <w:szCs w:val="17"/>
          <w:bdr w:val="none" w:sz="0" w:space="0" w:color="auto" w:frame="1"/>
          <w:lang w:eastAsia="pt-BR"/>
        </w:rPr>
        <w:t>¯¯¯</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θ</w:t>
      </w:r>
      <w:r w:rsidRPr="00100043">
        <w:rPr>
          <w:rFonts w:ascii="MathJax_Main" w:eastAsia="Times New Roman" w:hAnsi="MathJax_Main" w:cs="Times New Roman"/>
          <w:sz w:val="17"/>
          <w:szCs w:val="17"/>
          <w:bdr w:val="none" w:sz="0" w:space="0" w:color="auto" w:frame="1"/>
          <w:lang w:eastAsia="pt-BR"/>
        </w:rPr>
        <w:t>1</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x</w:t>
      </w:r>
      <w:r w:rsidRPr="00100043">
        <w:rPr>
          <w:rFonts w:ascii="MathJax_Main" w:eastAsia="Times New Roman" w:hAnsi="MathJax_Main" w:cs="Times New Roman"/>
          <w:sz w:val="17"/>
          <w:szCs w:val="17"/>
          <w:bdr w:val="none" w:sz="0" w:space="0" w:color="auto" w:frame="1"/>
          <w:lang w:eastAsia="pt-BR"/>
        </w:rPr>
        <w:t>¯¯¯</w:t>
      </w:r>
      <w:r w:rsidRPr="00100043">
        <w:rPr>
          <w:rFonts w:ascii="Times New Roman" w:eastAsia="Times New Roman" w:hAnsi="Times New Roman" w:cs="Times New Roman"/>
          <w:sz w:val="21"/>
          <w:szCs w:val="21"/>
          <w:bdr w:val="none" w:sz="0" w:space="0" w:color="auto" w:frame="1"/>
          <w:lang w:eastAsia="pt-BR"/>
        </w:rPr>
        <w:t>θ0=y¯+θ1</w:t>
      </w:r>
      <w:r w:rsidRPr="00100043">
        <w:rPr>
          <w:rFonts w:ascii="Cambria Math" w:eastAsia="Times New Roman" w:hAnsi="Cambria Math" w:cs="Cambria Math"/>
          <w:sz w:val="21"/>
          <w:szCs w:val="21"/>
          <w:bdr w:val="none" w:sz="0" w:space="0" w:color="auto" w:frame="1"/>
          <w:lang w:eastAsia="pt-BR"/>
        </w:rPr>
        <w:t>∗</w:t>
      </w:r>
      <w:r w:rsidRPr="00100043">
        <w:rPr>
          <w:rFonts w:ascii="Times New Roman" w:eastAsia="Times New Roman" w:hAnsi="Times New Roman" w:cs="Times New Roman"/>
          <w:sz w:val="21"/>
          <w:szCs w:val="21"/>
          <w:bdr w:val="none" w:sz="0" w:space="0" w:color="auto" w:frame="1"/>
          <w:lang w:eastAsia="pt-BR"/>
        </w:rPr>
        <w:t>x¯</w:t>
      </w:r>
    </w:p>
    <w:p w14:paraId="553CC080"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r w:rsidRPr="00100043">
        <w:rPr>
          <w:rFonts w:ascii="MathJax_Math-italic" w:eastAsia="Times New Roman" w:hAnsi="MathJax_Math-italic" w:cs="Times New Roman"/>
          <w:sz w:val="24"/>
          <w:szCs w:val="24"/>
          <w:bdr w:val="none" w:sz="0" w:space="0" w:color="auto" w:frame="1"/>
          <w:lang w:eastAsia="pt-BR"/>
        </w:rPr>
        <w:t>θ</w:t>
      </w:r>
      <w:r w:rsidRPr="00100043">
        <w:rPr>
          <w:rFonts w:ascii="MathJax_Main" w:eastAsia="Times New Roman" w:hAnsi="MathJax_Main" w:cs="Times New Roman"/>
          <w:sz w:val="17"/>
          <w:szCs w:val="17"/>
          <w:bdr w:val="none" w:sz="0" w:space="0" w:color="auto" w:frame="1"/>
          <w:lang w:eastAsia="pt-BR"/>
        </w:rPr>
        <w:t>1</w:t>
      </w:r>
      <w:r w:rsidRPr="00100043">
        <w:rPr>
          <w:rFonts w:ascii="MathJax_Main" w:eastAsia="Times New Roman" w:hAnsi="MathJax_Main" w:cs="Times New Roman"/>
          <w:sz w:val="24"/>
          <w:szCs w:val="24"/>
          <w:bdr w:val="none" w:sz="0" w:space="0" w:color="auto" w:frame="1"/>
          <w:lang w:eastAsia="pt-BR"/>
        </w:rPr>
        <w:t>=</w:t>
      </w:r>
      <w:r w:rsidRPr="00100043">
        <w:rPr>
          <w:rFonts w:ascii="MathJax_Size1" w:eastAsia="Times New Roman" w:hAnsi="MathJax_Size1" w:cs="Times New Roman"/>
          <w:sz w:val="24"/>
          <w:szCs w:val="24"/>
          <w:bdr w:val="none" w:sz="0" w:space="0" w:color="auto" w:frame="1"/>
          <w:lang w:eastAsia="pt-BR"/>
        </w:rPr>
        <w:t>∑</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proofErr w:type="spellStart"/>
      <w:r w:rsidRPr="00100043">
        <w:rPr>
          <w:rFonts w:ascii="MathJax_Math-italic" w:eastAsia="Times New Roman" w:hAnsi="MathJax_Math-italic" w:cs="Times New Roman"/>
          <w:sz w:val="24"/>
          <w:szCs w:val="24"/>
          <w:bdr w:val="none" w:sz="0" w:space="0" w:color="auto" w:frame="1"/>
          <w:lang w:eastAsia="pt-BR"/>
        </w:rPr>
        <w:t>x</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x</w:t>
      </w:r>
      <w:proofErr w:type="spellEnd"/>
      <w:r w:rsidRPr="00100043">
        <w:rPr>
          <w:rFonts w:ascii="MathJax_Main" w:eastAsia="Times New Roman" w:hAnsi="MathJax_Main" w:cs="Times New Roman"/>
          <w:sz w:val="17"/>
          <w:szCs w:val="17"/>
          <w:bdr w:val="none" w:sz="0" w:space="0" w:color="auto" w:frame="1"/>
          <w:lang w:eastAsia="pt-BR"/>
        </w:rPr>
        <w:t>¯¯</w:t>
      </w:r>
      <w:proofErr w:type="gramStart"/>
      <w:r w:rsidRPr="00100043">
        <w:rPr>
          <w:rFonts w:ascii="MathJax_Main" w:eastAsia="Times New Roman" w:hAnsi="MathJax_Main" w:cs="Times New Roman"/>
          <w:sz w:val="17"/>
          <w:szCs w:val="17"/>
          <w:bdr w:val="none" w:sz="0" w:space="0" w:color="auto" w:frame="1"/>
          <w:lang w:eastAsia="pt-BR"/>
        </w:rPr>
        <w:t>¯</w:t>
      </w:r>
      <w:r w:rsidRPr="00100043">
        <w:rPr>
          <w:rFonts w:ascii="MathJax_Main" w:eastAsia="Times New Roman" w:hAnsi="MathJax_Main" w:cs="Times New Roman"/>
          <w:sz w:val="24"/>
          <w:szCs w:val="24"/>
          <w:bdr w:val="none" w:sz="0" w:space="0" w:color="auto" w:frame="1"/>
          <w:lang w:eastAsia="pt-BR"/>
        </w:rPr>
        <w:t>)(</w:t>
      </w:r>
      <w:proofErr w:type="spellStart"/>
      <w:proofErr w:type="gramEnd"/>
      <w:r w:rsidRPr="00100043">
        <w:rPr>
          <w:rFonts w:ascii="MathJax_Math-italic" w:eastAsia="Times New Roman" w:hAnsi="MathJax_Math-italic" w:cs="Times New Roman"/>
          <w:sz w:val="24"/>
          <w:szCs w:val="24"/>
          <w:bdr w:val="none" w:sz="0" w:space="0" w:color="auto" w:frame="1"/>
          <w:lang w:eastAsia="pt-BR"/>
        </w:rPr>
        <w:t>y</w:t>
      </w:r>
      <w:r w:rsidRPr="00100043">
        <w:rPr>
          <w:rFonts w:ascii="MathJax_Math-italic" w:eastAsia="Times New Roman" w:hAnsi="MathJax_Math-italic" w:cs="Times New Roman"/>
          <w:sz w:val="17"/>
          <w:szCs w:val="17"/>
          <w:bdr w:val="none" w:sz="0" w:space="0" w:color="auto" w:frame="1"/>
          <w:lang w:eastAsia="pt-BR"/>
        </w:rPr>
        <w:t>i</w:t>
      </w:r>
      <w:proofErr w:type="spellEnd"/>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y</w:t>
      </w:r>
      <w:r w:rsidRPr="00100043">
        <w:rPr>
          <w:rFonts w:ascii="MathJax_Main" w:eastAsia="Times New Roman" w:hAnsi="MathJax_Main" w:cs="Times New Roman"/>
          <w:sz w:val="17"/>
          <w:szCs w:val="17"/>
          <w:bdr w:val="none" w:sz="0" w:space="0" w:color="auto" w:frame="1"/>
          <w:lang w:eastAsia="pt-BR"/>
        </w:rPr>
        <w:t>¯¯¯</w:t>
      </w:r>
      <w:r w:rsidRPr="00100043">
        <w:rPr>
          <w:rFonts w:ascii="MathJax_Main" w:eastAsia="Times New Roman" w:hAnsi="MathJax_Main" w:cs="Times New Roman"/>
          <w:sz w:val="24"/>
          <w:szCs w:val="24"/>
          <w:bdr w:val="none" w:sz="0" w:space="0" w:color="auto" w:frame="1"/>
          <w:lang w:eastAsia="pt-BR"/>
        </w:rPr>
        <w:t>)</w:t>
      </w:r>
      <w:r w:rsidRPr="00100043">
        <w:rPr>
          <w:rFonts w:ascii="MathJax_Size1" w:eastAsia="Times New Roman" w:hAnsi="MathJax_Size1" w:cs="Times New Roman"/>
          <w:sz w:val="24"/>
          <w:szCs w:val="24"/>
          <w:bdr w:val="none" w:sz="0" w:space="0" w:color="auto" w:frame="1"/>
          <w:lang w:eastAsia="pt-BR"/>
        </w:rPr>
        <w:t>∑</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proofErr w:type="spellStart"/>
      <w:r w:rsidRPr="00100043">
        <w:rPr>
          <w:rFonts w:ascii="MathJax_Math-italic" w:eastAsia="Times New Roman" w:hAnsi="MathJax_Math-italic" w:cs="Times New Roman"/>
          <w:sz w:val="24"/>
          <w:szCs w:val="24"/>
          <w:bdr w:val="none" w:sz="0" w:space="0" w:color="auto" w:frame="1"/>
          <w:lang w:eastAsia="pt-BR"/>
        </w:rPr>
        <w:t>x</w:t>
      </w:r>
      <w:r w:rsidRPr="00100043">
        <w:rPr>
          <w:rFonts w:ascii="MathJax_Math-italic" w:eastAsia="Times New Roman" w:hAnsi="MathJax_Math-italic" w:cs="Times New Roman"/>
          <w:sz w:val="17"/>
          <w:szCs w:val="17"/>
          <w:bdr w:val="none" w:sz="0" w:space="0" w:color="auto" w:frame="1"/>
          <w:lang w:eastAsia="pt-BR"/>
        </w:rPr>
        <w:t>i</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x</w:t>
      </w:r>
      <w:proofErr w:type="spellEnd"/>
      <w:r w:rsidRPr="00100043">
        <w:rPr>
          <w:rFonts w:ascii="MathJax_Main" w:eastAsia="Times New Roman" w:hAnsi="MathJax_Main" w:cs="Times New Roman"/>
          <w:sz w:val="17"/>
          <w:szCs w:val="17"/>
          <w:bdr w:val="none" w:sz="0" w:space="0" w:color="auto" w:frame="1"/>
          <w:lang w:eastAsia="pt-BR"/>
        </w:rPr>
        <w:t>¯¯¯</w:t>
      </w:r>
      <w:r w:rsidRPr="00100043">
        <w:rPr>
          <w:rFonts w:ascii="MathJax_Main" w:eastAsia="Times New Roman" w:hAnsi="MathJax_Main" w:cs="Times New Roman"/>
          <w:sz w:val="24"/>
          <w:szCs w:val="24"/>
          <w:bdr w:val="none" w:sz="0" w:space="0" w:color="auto" w:frame="1"/>
          <w:lang w:eastAsia="pt-BR"/>
        </w:rPr>
        <w:t>)</w:t>
      </w:r>
      <w:r w:rsidRPr="00100043">
        <w:rPr>
          <w:rFonts w:ascii="MathJax_Main" w:eastAsia="Times New Roman" w:hAnsi="MathJax_Main" w:cs="Times New Roman"/>
          <w:sz w:val="17"/>
          <w:szCs w:val="17"/>
          <w:bdr w:val="none" w:sz="0" w:space="0" w:color="auto" w:frame="1"/>
          <w:lang w:eastAsia="pt-BR"/>
        </w:rPr>
        <w:t>2</w:t>
      </w:r>
      <w:r w:rsidRPr="00100043">
        <w:rPr>
          <w:rFonts w:ascii="Times New Roman" w:eastAsia="Times New Roman" w:hAnsi="Times New Roman" w:cs="Times New Roman"/>
          <w:sz w:val="21"/>
          <w:szCs w:val="21"/>
          <w:bdr w:val="none" w:sz="0" w:space="0" w:color="auto" w:frame="1"/>
          <w:lang w:eastAsia="pt-BR"/>
        </w:rPr>
        <w:t>θ1=∑i(</w:t>
      </w:r>
      <w:proofErr w:type="spellStart"/>
      <w:r w:rsidRPr="00100043">
        <w:rPr>
          <w:rFonts w:ascii="Times New Roman" w:eastAsia="Times New Roman" w:hAnsi="Times New Roman" w:cs="Times New Roman"/>
          <w:sz w:val="21"/>
          <w:szCs w:val="21"/>
          <w:bdr w:val="none" w:sz="0" w:space="0" w:color="auto" w:frame="1"/>
          <w:lang w:eastAsia="pt-BR"/>
        </w:rPr>
        <w:t>xi−x</w:t>
      </w:r>
      <w:proofErr w:type="spellEnd"/>
      <w:r w:rsidRPr="00100043">
        <w:rPr>
          <w:rFonts w:ascii="Times New Roman" w:eastAsia="Times New Roman" w:hAnsi="Times New Roman" w:cs="Times New Roman"/>
          <w:sz w:val="21"/>
          <w:szCs w:val="21"/>
          <w:bdr w:val="none" w:sz="0" w:space="0" w:color="auto" w:frame="1"/>
          <w:lang w:eastAsia="pt-BR"/>
        </w:rPr>
        <w:t>¯)(</w:t>
      </w:r>
      <w:proofErr w:type="spellStart"/>
      <w:r w:rsidRPr="00100043">
        <w:rPr>
          <w:rFonts w:ascii="Times New Roman" w:eastAsia="Times New Roman" w:hAnsi="Times New Roman" w:cs="Times New Roman"/>
          <w:sz w:val="21"/>
          <w:szCs w:val="21"/>
          <w:bdr w:val="none" w:sz="0" w:space="0" w:color="auto" w:frame="1"/>
          <w:lang w:eastAsia="pt-BR"/>
        </w:rPr>
        <w:t>yi</w:t>
      </w:r>
      <w:proofErr w:type="spellEnd"/>
      <w:r w:rsidRPr="00100043">
        <w:rPr>
          <w:rFonts w:ascii="Times New Roman" w:eastAsia="Times New Roman" w:hAnsi="Times New Roman" w:cs="Times New Roman"/>
          <w:sz w:val="21"/>
          <w:szCs w:val="21"/>
          <w:bdr w:val="none" w:sz="0" w:space="0" w:color="auto" w:frame="1"/>
          <w:lang w:eastAsia="pt-BR"/>
        </w:rPr>
        <w:t>−y¯)∑i(</w:t>
      </w:r>
      <w:proofErr w:type="spellStart"/>
      <w:r w:rsidRPr="00100043">
        <w:rPr>
          <w:rFonts w:ascii="Times New Roman" w:eastAsia="Times New Roman" w:hAnsi="Times New Roman" w:cs="Times New Roman"/>
          <w:sz w:val="21"/>
          <w:szCs w:val="21"/>
          <w:bdr w:val="none" w:sz="0" w:space="0" w:color="auto" w:frame="1"/>
          <w:lang w:eastAsia="pt-BR"/>
        </w:rPr>
        <w:t>xi−x</w:t>
      </w:r>
      <w:proofErr w:type="spellEnd"/>
      <w:r w:rsidRPr="00100043">
        <w:rPr>
          <w:rFonts w:ascii="Times New Roman" w:eastAsia="Times New Roman" w:hAnsi="Times New Roman" w:cs="Times New Roman"/>
          <w:sz w:val="21"/>
          <w:szCs w:val="21"/>
          <w:bdr w:val="none" w:sz="0" w:space="0" w:color="auto" w:frame="1"/>
          <w:lang w:eastAsia="pt-BR"/>
        </w:rPr>
        <w:t>¯)2</w:t>
      </w:r>
    </w:p>
    <w:p w14:paraId="16B1C9FE"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 xml:space="preserve">forma </w:t>
      </w:r>
      <w:proofErr w:type="gramStart"/>
      <w:r w:rsidRPr="00100043">
        <w:rPr>
          <w:rFonts w:ascii="Arial" w:eastAsia="Times New Roman" w:hAnsi="Arial" w:cs="Arial"/>
          <w:i/>
          <w:iCs/>
          <w:color w:val="333333"/>
          <w:spacing w:val="-2"/>
          <w:sz w:val="21"/>
          <w:szCs w:val="21"/>
          <w:lang w:eastAsia="pt-BR"/>
        </w:rPr>
        <w:t>matricial :</w:t>
      </w:r>
      <w:proofErr w:type="gramEnd"/>
    </w:p>
    <w:p w14:paraId="3D9EC06F" w14:textId="7470FCFE"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1B5829D6" wp14:editId="39B897FD">
            <wp:extent cx="1905000" cy="1168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168400"/>
                    </a:xfrm>
                    <a:prstGeom prst="rect">
                      <a:avLst/>
                    </a:prstGeom>
                    <a:noFill/>
                    <a:ln>
                      <a:noFill/>
                    </a:ln>
                  </pic:spPr>
                </pic:pic>
              </a:graphicData>
            </a:graphic>
          </wp:inline>
        </w:drawing>
      </w:r>
    </w:p>
    <w:p w14:paraId="0E492DC8" w14:textId="77777777" w:rsidR="00100043" w:rsidRPr="00100043" w:rsidRDefault="00100043" w:rsidP="00DA1C3D">
      <w:pPr>
        <w:pStyle w:val="Ttulo2"/>
        <w:rPr>
          <w:rFonts w:eastAsia="Times New Roman"/>
        </w:rPr>
      </w:pPr>
      <w:bookmarkStart w:id="4" w:name="_Toc83029975"/>
      <w:r w:rsidRPr="00100043">
        <w:rPr>
          <w:rFonts w:eastAsia="Times New Roman"/>
        </w:rPr>
        <w:t>método do gradiente</w:t>
      </w:r>
      <w:bookmarkEnd w:id="4"/>
    </w:p>
    <w:p w14:paraId="286E01C3"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A forma do gradiente utiliza as derivadas </w:t>
      </w:r>
      <w:proofErr w:type="gramStart"/>
      <w:r w:rsidRPr="00100043">
        <w:rPr>
          <w:rFonts w:ascii="Arial" w:eastAsia="Times New Roman" w:hAnsi="Arial" w:cs="Arial"/>
          <w:color w:val="333333"/>
          <w:spacing w:val="-2"/>
          <w:sz w:val="21"/>
          <w:szCs w:val="21"/>
          <w:lang w:eastAsia="pt-BR"/>
        </w:rPr>
        <w:t>( que</w:t>
      </w:r>
      <w:proofErr w:type="gramEnd"/>
      <w:r w:rsidRPr="00100043">
        <w:rPr>
          <w:rFonts w:ascii="Arial" w:eastAsia="Times New Roman" w:hAnsi="Arial" w:cs="Arial"/>
          <w:color w:val="333333"/>
          <w:spacing w:val="-2"/>
          <w:sz w:val="21"/>
          <w:szCs w:val="21"/>
          <w:lang w:eastAsia="pt-BR"/>
        </w:rPr>
        <w:t xml:space="preserve"> são a taxa e direção aonde nossa função cresce) e métodos iterativos, para atualizar de forma dinâmica nossos coeficientes até que </w:t>
      </w:r>
      <w:proofErr w:type="spellStart"/>
      <w:r w:rsidRPr="00100043">
        <w:rPr>
          <w:rFonts w:ascii="Arial" w:eastAsia="Times New Roman" w:hAnsi="Arial" w:cs="Arial"/>
          <w:color w:val="333333"/>
          <w:spacing w:val="-2"/>
          <w:sz w:val="21"/>
          <w:szCs w:val="21"/>
          <w:lang w:eastAsia="pt-BR"/>
        </w:rPr>
        <w:t>convirgam</w:t>
      </w:r>
      <w:proofErr w:type="spellEnd"/>
      <w:r w:rsidRPr="00100043">
        <w:rPr>
          <w:rFonts w:ascii="Arial" w:eastAsia="Times New Roman" w:hAnsi="Arial" w:cs="Arial"/>
          <w:color w:val="333333"/>
          <w:spacing w:val="-2"/>
          <w:sz w:val="21"/>
          <w:szCs w:val="21"/>
          <w:lang w:eastAsia="pt-BR"/>
        </w:rPr>
        <w:t xml:space="preserve"> para um lugar comum, nesse contexto temos o que chamamos de </w:t>
      </w:r>
      <w:r w:rsidRPr="00100043">
        <w:rPr>
          <w:rFonts w:ascii="Arial" w:eastAsia="Times New Roman" w:hAnsi="Arial" w:cs="Arial"/>
          <w:b/>
          <w:bCs/>
          <w:color w:val="333333"/>
          <w:spacing w:val="-2"/>
          <w:sz w:val="21"/>
          <w:szCs w:val="21"/>
          <w:lang w:eastAsia="pt-BR"/>
        </w:rPr>
        <w:t xml:space="preserve">tamanho do passo ou </w:t>
      </w:r>
      <w:proofErr w:type="spellStart"/>
      <w:r w:rsidRPr="00100043">
        <w:rPr>
          <w:rFonts w:ascii="Arial" w:eastAsia="Times New Roman" w:hAnsi="Arial" w:cs="Arial"/>
          <w:b/>
          <w:bCs/>
          <w:color w:val="333333"/>
          <w:spacing w:val="-2"/>
          <w:sz w:val="21"/>
          <w:szCs w:val="21"/>
          <w:lang w:eastAsia="pt-BR"/>
        </w:rPr>
        <w:t>learning</w:t>
      </w:r>
      <w:proofErr w:type="spellEnd"/>
      <w:r w:rsidRPr="00100043">
        <w:rPr>
          <w:rFonts w:ascii="Arial" w:eastAsia="Times New Roman" w:hAnsi="Arial" w:cs="Arial"/>
          <w:b/>
          <w:bCs/>
          <w:color w:val="333333"/>
          <w:spacing w:val="-2"/>
          <w:sz w:val="21"/>
          <w:szCs w:val="21"/>
          <w:lang w:eastAsia="pt-BR"/>
        </w:rPr>
        <w:t xml:space="preserve"> rate</w:t>
      </w:r>
    </w:p>
    <w:p w14:paraId="1F4660D8" w14:textId="77777777" w:rsidR="00100043" w:rsidRPr="00100043" w:rsidRDefault="00100043" w:rsidP="00100043">
      <w:pPr>
        <w:numPr>
          <w:ilvl w:val="0"/>
          <w:numId w:val="4"/>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caminhando no sentido em que minimiza as funções:</w:t>
      </w:r>
    </w:p>
    <w:p w14:paraId="69FE117D" w14:textId="31641679"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lastRenderedPageBreak/>
        <w:drawing>
          <wp:inline distT="0" distB="0" distL="0" distR="0" wp14:anchorId="2049C26C" wp14:editId="662E9050">
            <wp:extent cx="5400040" cy="41656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165600"/>
                    </a:xfrm>
                    <a:prstGeom prst="rect">
                      <a:avLst/>
                    </a:prstGeom>
                    <a:noFill/>
                    <a:ln>
                      <a:noFill/>
                    </a:ln>
                  </pic:spPr>
                </pic:pic>
              </a:graphicData>
            </a:graphic>
          </wp:inline>
        </w:drawing>
      </w:r>
    </w:p>
    <w:p w14:paraId="52F1CC24" w14:textId="77777777" w:rsidR="00100043" w:rsidRPr="00100043" w:rsidRDefault="00100043" w:rsidP="00100043">
      <w:pPr>
        <w:numPr>
          <w:ilvl w:val="0"/>
          <w:numId w:val="5"/>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tamanho do passo</w:t>
      </w:r>
    </w:p>
    <w:p w14:paraId="213151DA"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O passo podemos cometer alguns erros no </w:t>
      </w:r>
      <w:r w:rsidRPr="00100043">
        <w:rPr>
          <w:rFonts w:ascii="Arial" w:eastAsia="Times New Roman" w:hAnsi="Arial" w:cs="Arial"/>
          <w:b/>
          <w:bCs/>
          <w:color w:val="333333"/>
          <w:spacing w:val="-2"/>
          <w:sz w:val="21"/>
          <w:szCs w:val="21"/>
          <w:lang w:eastAsia="pt-BR"/>
        </w:rPr>
        <w:t>aprendizado</w:t>
      </w:r>
      <w:r w:rsidRPr="00100043">
        <w:rPr>
          <w:rFonts w:ascii="Arial" w:eastAsia="Times New Roman" w:hAnsi="Arial" w:cs="Arial"/>
          <w:color w:val="333333"/>
          <w:spacing w:val="-2"/>
          <w:sz w:val="21"/>
          <w:szCs w:val="21"/>
          <w:lang w:eastAsia="pt-BR"/>
        </w:rPr>
        <w:t xml:space="preserve">, ele pode </w:t>
      </w:r>
      <w:proofErr w:type="gramStart"/>
      <w:r w:rsidRPr="00100043">
        <w:rPr>
          <w:rFonts w:ascii="Arial" w:eastAsia="Times New Roman" w:hAnsi="Arial" w:cs="Arial"/>
          <w:color w:val="333333"/>
          <w:spacing w:val="-2"/>
          <w:sz w:val="21"/>
          <w:szCs w:val="21"/>
          <w:lang w:eastAsia="pt-BR"/>
        </w:rPr>
        <w:t>ser :</w:t>
      </w:r>
      <w:proofErr w:type="gramEnd"/>
    </w:p>
    <w:p w14:paraId="7C1DEAB0"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pequeno demais: quando definimos um passo tão pequeno que ele precisa caminha milhares de vezes e torna o código lento</w:t>
      </w:r>
    </w:p>
    <w:p w14:paraId="22C1619E"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 xml:space="preserve">passo </w:t>
      </w:r>
      <w:proofErr w:type="gramStart"/>
      <w:r w:rsidRPr="00100043">
        <w:rPr>
          <w:rFonts w:ascii="Arial" w:eastAsia="Times New Roman" w:hAnsi="Arial" w:cs="Arial"/>
          <w:i/>
          <w:iCs/>
          <w:color w:val="333333"/>
          <w:spacing w:val="-2"/>
          <w:sz w:val="21"/>
          <w:szCs w:val="21"/>
          <w:lang w:eastAsia="pt-BR"/>
        </w:rPr>
        <w:t>ideal :</w:t>
      </w:r>
      <w:proofErr w:type="gramEnd"/>
      <w:r w:rsidRPr="00100043">
        <w:rPr>
          <w:rFonts w:ascii="Arial" w:eastAsia="Times New Roman" w:hAnsi="Arial" w:cs="Arial"/>
          <w:i/>
          <w:iCs/>
          <w:color w:val="333333"/>
          <w:spacing w:val="-2"/>
          <w:sz w:val="21"/>
          <w:szCs w:val="21"/>
          <w:lang w:eastAsia="pt-BR"/>
        </w:rPr>
        <w:t xml:space="preserve"> o passo tem uma convergência "ótima" para os valores que minimizam a função.</w:t>
      </w:r>
    </w:p>
    <w:p w14:paraId="6FCAB1A7"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 xml:space="preserve">passo </w:t>
      </w:r>
      <w:proofErr w:type="gramStart"/>
      <w:r w:rsidRPr="00100043">
        <w:rPr>
          <w:rFonts w:ascii="Arial" w:eastAsia="Times New Roman" w:hAnsi="Arial" w:cs="Arial"/>
          <w:i/>
          <w:iCs/>
          <w:color w:val="333333"/>
          <w:spacing w:val="-2"/>
          <w:sz w:val="21"/>
          <w:szCs w:val="21"/>
          <w:lang w:eastAsia="pt-BR"/>
        </w:rPr>
        <w:t>largo :</w:t>
      </w:r>
      <w:proofErr w:type="gramEnd"/>
      <w:r w:rsidRPr="00100043">
        <w:rPr>
          <w:rFonts w:ascii="Arial" w:eastAsia="Times New Roman" w:hAnsi="Arial" w:cs="Arial"/>
          <w:i/>
          <w:iCs/>
          <w:color w:val="333333"/>
          <w:spacing w:val="-2"/>
          <w:sz w:val="21"/>
          <w:szCs w:val="21"/>
          <w:lang w:eastAsia="pt-BR"/>
        </w:rPr>
        <w:t xml:space="preserve"> nesse o passo </w:t>
      </w:r>
      <w:proofErr w:type="spellStart"/>
      <w:r w:rsidRPr="00100043">
        <w:rPr>
          <w:rFonts w:ascii="Arial" w:eastAsia="Times New Roman" w:hAnsi="Arial" w:cs="Arial"/>
          <w:i/>
          <w:iCs/>
          <w:color w:val="333333"/>
          <w:spacing w:val="-2"/>
          <w:sz w:val="21"/>
          <w:szCs w:val="21"/>
          <w:lang w:eastAsia="pt-BR"/>
        </w:rPr>
        <w:t>constuma</w:t>
      </w:r>
      <w:proofErr w:type="spellEnd"/>
      <w:r w:rsidRPr="00100043">
        <w:rPr>
          <w:rFonts w:ascii="Arial" w:eastAsia="Times New Roman" w:hAnsi="Arial" w:cs="Arial"/>
          <w:i/>
          <w:iCs/>
          <w:color w:val="333333"/>
          <w:spacing w:val="-2"/>
          <w:sz w:val="21"/>
          <w:szCs w:val="21"/>
          <w:lang w:eastAsia="pt-BR"/>
        </w:rPr>
        <w:t xml:space="preserve"> ser tão grande que passa o mínimo e fica indo e voltando sem conseguir chegar no mínimo da nossa função</w:t>
      </w:r>
    </w:p>
    <w:p w14:paraId="4E0E49E7" w14:textId="28B7D1B8"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lastRenderedPageBreak/>
        <w:drawing>
          <wp:inline distT="0" distB="0" distL="0" distR="0" wp14:anchorId="48B46E3E" wp14:editId="3ECF1079">
            <wp:extent cx="5400040" cy="4500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500245"/>
                    </a:xfrm>
                    <a:prstGeom prst="rect">
                      <a:avLst/>
                    </a:prstGeom>
                    <a:noFill/>
                    <a:ln>
                      <a:noFill/>
                    </a:ln>
                  </pic:spPr>
                </pic:pic>
              </a:graphicData>
            </a:graphic>
          </wp:inline>
        </w:drawing>
      </w:r>
    </w:p>
    <w:p w14:paraId="15361509" w14:textId="77777777" w:rsidR="00100043" w:rsidRPr="00100043" w:rsidRDefault="00100043" w:rsidP="00DA1C3D">
      <w:pPr>
        <w:pStyle w:val="Ttulo2"/>
        <w:rPr>
          <w:rFonts w:eastAsia="Times New Roman"/>
        </w:rPr>
      </w:pPr>
      <w:bookmarkStart w:id="5" w:name="_Toc83029976"/>
      <w:r w:rsidRPr="00100043">
        <w:rPr>
          <w:rFonts w:eastAsia="Times New Roman"/>
        </w:rPr>
        <w:t>Testes nos resíduos</w:t>
      </w:r>
      <w:bookmarkEnd w:id="5"/>
    </w:p>
    <w:p w14:paraId="56D1C63F"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Existem muitos testes estatísticos que podemos usar para quantificar se uma amostra de dados parece ter sido extraída de uma distribuição gaussiana.</w:t>
      </w:r>
    </w:p>
    <w:p w14:paraId="48AF3FC5"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Cada teste faz suposições diferentes e considera diferentes aspectos dos dados.</w:t>
      </w:r>
    </w:p>
    <w:p w14:paraId="062E3D17"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Cada teste retornará pelo menos duas coisas:</w:t>
      </w:r>
    </w:p>
    <w:p w14:paraId="36EA4AA3"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Estatística</w:t>
      </w:r>
      <w:r w:rsidRPr="00100043">
        <w:rPr>
          <w:rFonts w:ascii="Arial" w:eastAsia="Times New Roman" w:hAnsi="Arial" w:cs="Arial"/>
          <w:color w:val="333333"/>
          <w:spacing w:val="-2"/>
          <w:sz w:val="21"/>
          <w:szCs w:val="21"/>
          <w:lang w:eastAsia="pt-BR"/>
        </w:rPr>
        <w:t>: uma quantidade calculada pelo teste que pode ser interpretada no contexto do teste, comparando-a com valores críticos da distribuição da estatística do teste.</w:t>
      </w:r>
    </w:p>
    <w:p w14:paraId="553E1A4B"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Valor-p</w:t>
      </w:r>
      <w:r w:rsidRPr="00100043">
        <w:rPr>
          <w:rFonts w:ascii="Arial" w:eastAsia="Times New Roman" w:hAnsi="Arial" w:cs="Arial"/>
          <w:color w:val="333333"/>
          <w:spacing w:val="-2"/>
          <w:sz w:val="21"/>
          <w:szCs w:val="21"/>
          <w:lang w:eastAsia="pt-BR"/>
        </w:rPr>
        <w:t>: usado para interpretar o teste, neste caso, se a amostra foi retirada de uma distribuição gaussiana.</w:t>
      </w:r>
    </w:p>
    <w:p w14:paraId="4A83893C"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Na implementação </w:t>
      </w:r>
      <w:proofErr w:type="spellStart"/>
      <w:r w:rsidRPr="00100043">
        <w:rPr>
          <w:rFonts w:ascii="Arial" w:eastAsia="Times New Roman" w:hAnsi="Arial" w:cs="Arial"/>
          <w:color w:val="333333"/>
          <w:spacing w:val="-2"/>
          <w:sz w:val="21"/>
          <w:szCs w:val="21"/>
          <w:lang w:eastAsia="pt-BR"/>
        </w:rPr>
        <w:t>SciPy</w:t>
      </w:r>
      <w:proofErr w:type="spellEnd"/>
      <w:r w:rsidRPr="00100043">
        <w:rPr>
          <w:rFonts w:ascii="Arial" w:eastAsia="Times New Roman" w:hAnsi="Arial" w:cs="Arial"/>
          <w:color w:val="333333"/>
          <w:spacing w:val="-2"/>
          <w:sz w:val="21"/>
          <w:szCs w:val="21"/>
          <w:lang w:eastAsia="pt-BR"/>
        </w:rPr>
        <w:t xml:space="preserve"> desses testes, você pode interpretar o valor p da seguinte maneira.</w:t>
      </w:r>
    </w:p>
    <w:p w14:paraId="3334A268"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 Nosso teste </w:t>
      </w:r>
      <w:proofErr w:type="spellStart"/>
      <w:proofErr w:type="gramStart"/>
      <w:r w:rsidRPr="00100043">
        <w:rPr>
          <w:rFonts w:ascii="Arial" w:eastAsia="Times New Roman" w:hAnsi="Arial" w:cs="Arial"/>
          <w:color w:val="333333"/>
          <w:spacing w:val="-2"/>
          <w:sz w:val="21"/>
          <w:szCs w:val="21"/>
          <w:lang w:eastAsia="pt-BR"/>
        </w:rPr>
        <w:t>esta</w:t>
      </w:r>
      <w:proofErr w:type="spellEnd"/>
      <w:proofErr w:type="gramEnd"/>
      <w:r w:rsidRPr="00100043">
        <w:rPr>
          <w:rFonts w:ascii="Arial" w:eastAsia="Times New Roman" w:hAnsi="Arial" w:cs="Arial"/>
          <w:color w:val="333333"/>
          <w:spacing w:val="-2"/>
          <w:sz w:val="21"/>
          <w:szCs w:val="21"/>
          <w:lang w:eastAsia="pt-BR"/>
        </w:rPr>
        <w:t xml:space="preserve"> pautado então na seguinte hipótese</w:t>
      </w:r>
    </w:p>
    <w:p w14:paraId="054740EF"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r w:rsidRPr="00100043">
        <w:rPr>
          <w:rFonts w:ascii="MathJax_Math-italic" w:eastAsia="Times New Roman" w:hAnsi="MathJax_Math-italic" w:cs="Times New Roman"/>
          <w:sz w:val="24"/>
          <w:szCs w:val="24"/>
          <w:bdr w:val="none" w:sz="0" w:space="0" w:color="auto" w:frame="1"/>
          <w:lang w:eastAsia="pt-BR"/>
        </w:rPr>
        <w:t>H</w:t>
      </w:r>
      <w:r w:rsidRPr="00100043">
        <w:rPr>
          <w:rFonts w:ascii="MathJax_Main" w:eastAsia="Times New Roman" w:hAnsi="MathJax_Main" w:cs="Times New Roman"/>
          <w:sz w:val="17"/>
          <w:szCs w:val="17"/>
          <w:bdr w:val="none" w:sz="0" w:space="0" w:color="auto" w:frame="1"/>
          <w:lang w:eastAsia="pt-BR"/>
        </w:rPr>
        <w:t>0</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Normal</w:t>
      </w:r>
      <w:r w:rsidRPr="00100043">
        <w:rPr>
          <w:rFonts w:ascii="Times New Roman" w:eastAsia="Times New Roman" w:hAnsi="Times New Roman" w:cs="Times New Roman"/>
          <w:sz w:val="21"/>
          <w:szCs w:val="21"/>
          <w:bdr w:val="none" w:sz="0" w:space="0" w:color="auto" w:frame="1"/>
          <w:lang w:eastAsia="pt-BR"/>
        </w:rPr>
        <w:t>H0=Normal</w:t>
      </w:r>
    </w:p>
    <w:p w14:paraId="1992B970" w14:textId="77777777" w:rsidR="00100043" w:rsidRPr="00100043" w:rsidRDefault="00100043" w:rsidP="00100043">
      <w:pPr>
        <w:spacing w:line="240" w:lineRule="auto"/>
        <w:jc w:val="center"/>
        <w:rPr>
          <w:rFonts w:ascii="Times New Roman" w:eastAsia="Times New Roman" w:hAnsi="Times New Roman" w:cs="Times New Roman"/>
          <w:sz w:val="24"/>
          <w:szCs w:val="24"/>
          <w:lang w:eastAsia="pt-BR"/>
        </w:rPr>
      </w:pPr>
      <w:r w:rsidRPr="00100043">
        <w:rPr>
          <w:rFonts w:ascii="MathJax_Math-italic" w:eastAsia="Times New Roman" w:hAnsi="MathJax_Math-italic" w:cs="Times New Roman"/>
          <w:sz w:val="24"/>
          <w:szCs w:val="24"/>
          <w:bdr w:val="none" w:sz="0" w:space="0" w:color="auto" w:frame="1"/>
          <w:lang w:eastAsia="pt-BR"/>
        </w:rPr>
        <w:t>H</w:t>
      </w:r>
      <w:r w:rsidRPr="00100043">
        <w:rPr>
          <w:rFonts w:ascii="MathJax_Main" w:eastAsia="Times New Roman" w:hAnsi="MathJax_Main" w:cs="Times New Roman"/>
          <w:sz w:val="17"/>
          <w:szCs w:val="17"/>
          <w:bdr w:val="none" w:sz="0" w:space="0" w:color="auto" w:frame="1"/>
          <w:lang w:eastAsia="pt-BR"/>
        </w:rPr>
        <w:t>1</w:t>
      </w:r>
      <w:r w:rsidRPr="00100043">
        <w:rPr>
          <w:rFonts w:ascii="MathJax_Main" w:eastAsia="Times New Roman" w:hAnsi="MathJax_Main" w:cs="Times New Roman"/>
          <w:sz w:val="24"/>
          <w:szCs w:val="24"/>
          <w:bdr w:val="none" w:sz="0" w:space="0" w:color="auto" w:frame="1"/>
          <w:lang w:eastAsia="pt-BR"/>
        </w:rPr>
        <w:t>=</w:t>
      </w:r>
      <w:r w:rsidRPr="00100043">
        <w:rPr>
          <w:rFonts w:ascii="MathJax_Math-italic" w:eastAsia="Times New Roman" w:hAnsi="MathJax_Math-italic" w:cs="Times New Roman"/>
          <w:sz w:val="24"/>
          <w:szCs w:val="24"/>
          <w:bdr w:val="none" w:sz="0" w:space="0" w:color="auto" w:frame="1"/>
          <w:lang w:eastAsia="pt-BR"/>
        </w:rPr>
        <w:t>NaoNormal</w:t>
      </w:r>
      <w:r w:rsidRPr="00100043">
        <w:rPr>
          <w:rFonts w:ascii="Times New Roman" w:eastAsia="Times New Roman" w:hAnsi="Times New Roman" w:cs="Times New Roman"/>
          <w:sz w:val="21"/>
          <w:szCs w:val="21"/>
          <w:bdr w:val="none" w:sz="0" w:space="0" w:color="auto" w:frame="1"/>
          <w:lang w:eastAsia="pt-BR"/>
        </w:rPr>
        <w:t>H1=</w:t>
      </w:r>
      <w:proofErr w:type="spellStart"/>
      <w:r w:rsidRPr="00100043">
        <w:rPr>
          <w:rFonts w:ascii="Times New Roman" w:eastAsia="Times New Roman" w:hAnsi="Times New Roman" w:cs="Times New Roman"/>
          <w:sz w:val="21"/>
          <w:szCs w:val="21"/>
          <w:bdr w:val="none" w:sz="0" w:space="0" w:color="auto" w:frame="1"/>
          <w:lang w:eastAsia="pt-BR"/>
        </w:rPr>
        <w:t>NaoNormal</w:t>
      </w:r>
      <w:proofErr w:type="spellEnd"/>
    </w:p>
    <w:p w14:paraId="2CE0C266"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p &lt;= alfa:</w:t>
      </w:r>
      <w:r w:rsidRPr="00100043">
        <w:rPr>
          <w:rFonts w:ascii="Arial" w:eastAsia="Times New Roman" w:hAnsi="Arial" w:cs="Arial"/>
          <w:color w:val="333333"/>
          <w:spacing w:val="-2"/>
          <w:sz w:val="21"/>
          <w:szCs w:val="21"/>
          <w:lang w:eastAsia="pt-BR"/>
        </w:rPr>
        <w:t xml:space="preserve"> rejeita H0, não </w:t>
      </w:r>
      <w:proofErr w:type="gramStart"/>
      <w:r w:rsidRPr="00100043">
        <w:rPr>
          <w:rFonts w:ascii="Arial" w:eastAsia="Times New Roman" w:hAnsi="Arial" w:cs="Arial"/>
          <w:color w:val="333333"/>
          <w:spacing w:val="-2"/>
          <w:sz w:val="21"/>
          <w:szCs w:val="21"/>
          <w:lang w:eastAsia="pt-BR"/>
        </w:rPr>
        <w:t>normal.`</w:t>
      </w:r>
      <w:proofErr w:type="gramEnd"/>
    </w:p>
    <w:p w14:paraId="458E8C2F"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p&gt; alfa:</w:t>
      </w:r>
      <w:r w:rsidRPr="00100043">
        <w:rPr>
          <w:rFonts w:ascii="Arial" w:eastAsia="Times New Roman" w:hAnsi="Arial" w:cs="Arial"/>
          <w:color w:val="333333"/>
          <w:spacing w:val="-2"/>
          <w:sz w:val="21"/>
          <w:szCs w:val="21"/>
          <w:lang w:eastAsia="pt-BR"/>
        </w:rPr>
        <w:t> não rejeita H</w:t>
      </w:r>
      <w:proofErr w:type="gramStart"/>
      <w:r w:rsidRPr="00100043">
        <w:rPr>
          <w:rFonts w:ascii="Arial" w:eastAsia="Times New Roman" w:hAnsi="Arial" w:cs="Arial"/>
          <w:color w:val="333333"/>
          <w:spacing w:val="-2"/>
          <w:sz w:val="21"/>
          <w:szCs w:val="21"/>
          <w:lang w:eastAsia="pt-BR"/>
        </w:rPr>
        <w:t>0,logo</w:t>
      </w:r>
      <w:proofErr w:type="gramEnd"/>
      <w:r w:rsidRPr="00100043">
        <w:rPr>
          <w:rFonts w:ascii="Arial" w:eastAsia="Times New Roman" w:hAnsi="Arial" w:cs="Arial"/>
          <w:color w:val="333333"/>
          <w:spacing w:val="-2"/>
          <w:sz w:val="21"/>
          <w:szCs w:val="21"/>
          <w:lang w:eastAsia="pt-BR"/>
        </w:rPr>
        <w:t xml:space="preserve"> nossa distribuição é normal.`</w:t>
      </w:r>
    </w:p>
    <w:p w14:paraId="08A4CBB5" w14:textId="797C81D3"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lastRenderedPageBreak/>
        <w:drawing>
          <wp:inline distT="0" distB="0" distL="0" distR="0" wp14:anchorId="4CF62587" wp14:editId="2253875B">
            <wp:extent cx="4762500" cy="52387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5238750"/>
                    </a:xfrm>
                    <a:prstGeom prst="rect">
                      <a:avLst/>
                    </a:prstGeom>
                    <a:noFill/>
                    <a:ln>
                      <a:noFill/>
                    </a:ln>
                  </pic:spPr>
                </pic:pic>
              </a:graphicData>
            </a:graphic>
          </wp:inline>
        </w:drawing>
      </w:r>
    </w:p>
    <w:p w14:paraId="3527900F" w14:textId="77777777" w:rsidR="00100043" w:rsidRPr="00100043" w:rsidRDefault="00100043" w:rsidP="00DA1C3D">
      <w:pPr>
        <w:pStyle w:val="Ttulo2"/>
        <w:rPr>
          <w:rFonts w:eastAsia="Times New Roman"/>
        </w:rPr>
      </w:pPr>
      <w:bookmarkStart w:id="6" w:name="_Toc83029977"/>
      <w:r w:rsidRPr="00100043">
        <w:rPr>
          <w:rFonts w:eastAsia="Times New Roman"/>
        </w:rPr>
        <w:t>Métricas para avaliar o modelo</w:t>
      </w:r>
      <w:bookmarkEnd w:id="6"/>
    </w:p>
    <w:p w14:paraId="49CE56DB" w14:textId="77777777" w:rsidR="00100043" w:rsidRPr="00100043" w:rsidRDefault="00100043" w:rsidP="00100043">
      <w:pPr>
        <w:numPr>
          <w:ilvl w:val="0"/>
          <w:numId w:val="6"/>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MAE</w:t>
      </w:r>
    </w:p>
    <w:p w14:paraId="0BE6ED5F"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O MAE mede a magnitude média dos erros em um conjunto de previsões, sem considerar sua direção. É a média na amostra de teste das diferenças absolutas entre previsão e observação real, em que todas as diferenças individuais têm peso igual.</w:t>
      </w:r>
    </w:p>
    <w:p w14:paraId="352D18E0" w14:textId="08F3ACA7"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1A0A8031" wp14:editId="6F70CD7B">
            <wp:extent cx="2857500" cy="1543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543050"/>
                    </a:xfrm>
                    <a:prstGeom prst="rect">
                      <a:avLst/>
                    </a:prstGeom>
                    <a:noFill/>
                    <a:ln>
                      <a:noFill/>
                    </a:ln>
                  </pic:spPr>
                </pic:pic>
              </a:graphicData>
            </a:graphic>
          </wp:inline>
        </w:drawing>
      </w:r>
    </w:p>
    <w:p w14:paraId="1E20082B"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O erro médio absoluto usa a mesma escala que os dados. Isso é conhecido como uma medida de precisão dependente da escala e, portanto, não pode ser usado para fazer comparações entre séries usando escalas diferentes.</w:t>
      </w:r>
    </w:p>
    <w:p w14:paraId="4DE61557" w14:textId="77777777" w:rsidR="00100043" w:rsidRPr="00100043" w:rsidRDefault="00100043" w:rsidP="00100043">
      <w:pPr>
        <w:numPr>
          <w:ilvl w:val="0"/>
          <w:numId w:val="7"/>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lastRenderedPageBreak/>
        <w:t>MSE</w:t>
      </w:r>
    </w:p>
    <w:p w14:paraId="0ECD7B88"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MSE é uma função de risco, correspondente ao valor esperado da perda de erro ao quadrado. O fato de o MSE quase sempre ser estritamente positivo (e não zero) é por causa da aleatoriedade ou porque o estimador não leva em consideração informações que possam produzir uma estimativa mais precisa. O MSE é uma medida da qualidade de um estimador - é sempre não negativo e os valores mais próximos de zero são melhores.</w:t>
      </w:r>
    </w:p>
    <w:p w14:paraId="7C08CA79" w14:textId="2F8DF429"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1FE48A9B" wp14:editId="3B3C415F">
            <wp:extent cx="2857500" cy="1219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219200"/>
                    </a:xfrm>
                    <a:prstGeom prst="rect">
                      <a:avLst/>
                    </a:prstGeom>
                    <a:noFill/>
                    <a:ln>
                      <a:noFill/>
                    </a:ln>
                  </pic:spPr>
                </pic:pic>
              </a:graphicData>
            </a:graphic>
          </wp:inline>
        </w:drawing>
      </w:r>
    </w:p>
    <w:p w14:paraId="784C7B64"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“Minimizar o MSE é um critério-chave na seleção de estimadores: veja erro médio quadrático mínimo. Entre os estimadores imparciais, minimizar o MSE é equivalente a minimizar a variação, e o estimador que faz isso é o estimador imparcial de variância mínima.</w:t>
      </w:r>
    </w:p>
    <w:p w14:paraId="292699D9" w14:textId="77777777" w:rsidR="00100043" w:rsidRPr="00100043" w:rsidRDefault="00100043" w:rsidP="00100043">
      <w:pPr>
        <w:numPr>
          <w:ilvl w:val="0"/>
          <w:numId w:val="8"/>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 xml:space="preserve">RMSE: Root </w:t>
      </w:r>
      <w:proofErr w:type="spellStart"/>
      <w:r w:rsidRPr="00100043">
        <w:rPr>
          <w:rFonts w:ascii="Arial" w:eastAsia="Times New Roman" w:hAnsi="Arial" w:cs="Arial"/>
          <w:b/>
          <w:bCs/>
          <w:color w:val="333333"/>
          <w:spacing w:val="-2"/>
          <w:sz w:val="21"/>
          <w:szCs w:val="21"/>
          <w:lang w:eastAsia="pt-BR"/>
        </w:rPr>
        <w:t>mean</w:t>
      </w:r>
      <w:proofErr w:type="spellEnd"/>
      <w:r w:rsidRPr="00100043">
        <w:rPr>
          <w:rFonts w:ascii="Arial" w:eastAsia="Times New Roman" w:hAnsi="Arial" w:cs="Arial"/>
          <w:b/>
          <w:bCs/>
          <w:color w:val="333333"/>
          <w:spacing w:val="-2"/>
          <w:sz w:val="21"/>
          <w:szCs w:val="21"/>
          <w:lang w:eastAsia="pt-BR"/>
        </w:rPr>
        <w:t xml:space="preserve"> </w:t>
      </w:r>
      <w:proofErr w:type="spellStart"/>
      <w:r w:rsidRPr="00100043">
        <w:rPr>
          <w:rFonts w:ascii="Arial" w:eastAsia="Times New Roman" w:hAnsi="Arial" w:cs="Arial"/>
          <w:b/>
          <w:bCs/>
          <w:color w:val="333333"/>
          <w:spacing w:val="-2"/>
          <w:sz w:val="21"/>
          <w:szCs w:val="21"/>
          <w:lang w:eastAsia="pt-BR"/>
        </w:rPr>
        <w:t>square</w:t>
      </w:r>
      <w:proofErr w:type="spellEnd"/>
      <w:r w:rsidRPr="00100043">
        <w:rPr>
          <w:rFonts w:ascii="Arial" w:eastAsia="Times New Roman" w:hAnsi="Arial" w:cs="Arial"/>
          <w:b/>
          <w:bCs/>
          <w:color w:val="333333"/>
          <w:spacing w:val="-2"/>
          <w:sz w:val="21"/>
          <w:szCs w:val="21"/>
          <w:lang w:eastAsia="pt-BR"/>
        </w:rPr>
        <w:t xml:space="preserve"> </w:t>
      </w:r>
      <w:proofErr w:type="spellStart"/>
      <w:r w:rsidRPr="00100043">
        <w:rPr>
          <w:rFonts w:ascii="Arial" w:eastAsia="Times New Roman" w:hAnsi="Arial" w:cs="Arial"/>
          <w:b/>
          <w:bCs/>
          <w:color w:val="333333"/>
          <w:spacing w:val="-2"/>
          <w:sz w:val="21"/>
          <w:szCs w:val="21"/>
          <w:lang w:eastAsia="pt-BR"/>
        </w:rPr>
        <w:t>error</w:t>
      </w:r>
      <w:proofErr w:type="spellEnd"/>
    </w:p>
    <w:p w14:paraId="48E8F0AC" w14:textId="77777777" w:rsidR="00100043" w:rsidRPr="00100043" w:rsidRDefault="00100043" w:rsidP="00100043">
      <w:pPr>
        <w:numPr>
          <w:ilvl w:val="1"/>
          <w:numId w:val="8"/>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O RMSE é uma regra de pontuação quadrática que também mede a magnitude média do erro. É a raiz quadrada da média das diferenças quadráticas entre previsão e observação real.</w:t>
      </w:r>
    </w:p>
    <w:p w14:paraId="2B65E455" w14:textId="7D18F105"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1DA615A2" wp14:editId="1DFFB109">
            <wp:extent cx="3810000" cy="12382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1238250"/>
                    </a:xfrm>
                    <a:prstGeom prst="rect">
                      <a:avLst/>
                    </a:prstGeom>
                    <a:noFill/>
                    <a:ln>
                      <a:noFill/>
                    </a:ln>
                  </pic:spPr>
                </pic:pic>
              </a:graphicData>
            </a:graphic>
          </wp:inline>
        </w:drawing>
      </w:r>
    </w:p>
    <w:p w14:paraId="7EF54F4A" w14:textId="77777777" w:rsidR="00100043" w:rsidRPr="00100043" w:rsidRDefault="00100043" w:rsidP="00100043">
      <w:pPr>
        <w:numPr>
          <w:ilvl w:val="0"/>
          <w:numId w:val="9"/>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i/>
          <w:iCs/>
          <w:color w:val="333333"/>
          <w:spacing w:val="-2"/>
          <w:sz w:val="21"/>
          <w:szCs w:val="21"/>
          <w:lang w:eastAsia="pt-BR"/>
        </w:rPr>
        <w:t xml:space="preserve">Comparação RMSE </w:t>
      </w:r>
      <w:proofErr w:type="spellStart"/>
      <w:r w:rsidRPr="00100043">
        <w:rPr>
          <w:rFonts w:ascii="Arial" w:eastAsia="Times New Roman" w:hAnsi="Arial" w:cs="Arial"/>
          <w:i/>
          <w:iCs/>
          <w:color w:val="333333"/>
          <w:spacing w:val="-2"/>
          <w:sz w:val="21"/>
          <w:szCs w:val="21"/>
          <w:lang w:eastAsia="pt-BR"/>
        </w:rPr>
        <w:t>vs</w:t>
      </w:r>
      <w:proofErr w:type="spellEnd"/>
      <w:r w:rsidRPr="00100043">
        <w:rPr>
          <w:rFonts w:ascii="Arial" w:eastAsia="Times New Roman" w:hAnsi="Arial" w:cs="Arial"/>
          <w:i/>
          <w:iCs/>
          <w:color w:val="333333"/>
          <w:spacing w:val="-2"/>
          <w:sz w:val="21"/>
          <w:szCs w:val="21"/>
          <w:lang w:eastAsia="pt-BR"/>
        </w:rPr>
        <w:t xml:space="preserve"> MAE</w:t>
      </w:r>
    </w:p>
    <w:p w14:paraId="23EFD5DA"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Semelhanças:</w:t>
      </w:r>
    </w:p>
    <w:p w14:paraId="42EBCB5C" w14:textId="77777777" w:rsidR="00100043" w:rsidRPr="00100043" w:rsidRDefault="00100043" w:rsidP="00100043">
      <w:pPr>
        <w:numPr>
          <w:ilvl w:val="0"/>
          <w:numId w:val="10"/>
        </w:numPr>
        <w:spacing w:before="100" w:beforeAutospacing="1" w:after="100" w:afterAutospacing="1" w:line="240" w:lineRule="auto"/>
        <w:ind w:left="1440"/>
        <w:rPr>
          <w:rFonts w:ascii="Arial" w:eastAsia="Times New Roman" w:hAnsi="Arial" w:cs="Arial"/>
          <w:color w:val="333333"/>
          <w:spacing w:val="-2"/>
          <w:sz w:val="21"/>
          <w:szCs w:val="21"/>
          <w:lang w:eastAsia="pt-BR"/>
        </w:rPr>
      </w:pPr>
    </w:p>
    <w:p w14:paraId="6AE566FB" w14:textId="77777777" w:rsidR="00100043" w:rsidRPr="00100043" w:rsidRDefault="00100043" w:rsidP="00100043">
      <w:pPr>
        <w:numPr>
          <w:ilvl w:val="1"/>
          <w:numId w:val="10"/>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Expresse o erro médio de previsão do modelo nas mesmas unidades da variável de interesse. Pode variar de 0 a ∞ e são indiferentes à direção dos erros. Valores mais baixos são melhores.</w:t>
      </w:r>
    </w:p>
    <w:p w14:paraId="7DAC8DDC" w14:textId="77777777" w:rsidR="00100043" w:rsidRPr="00100043" w:rsidRDefault="00100043" w:rsidP="00100043">
      <w:pPr>
        <w:spacing w:before="100" w:beforeAutospacing="1" w:after="100" w:afterAutospacing="1" w:line="240" w:lineRule="auto"/>
        <w:rPr>
          <w:rFonts w:ascii="Arial" w:eastAsia="Times New Roman" w:hAnsi="Arial" w:cs="Arial"/>
          <w:i/>
          <w:iCs/>
          <w:color w:val="333333"/>
          <w:spacing w:val="-2"/>
          <w:sz w:val="21"/>
          <w:szCs w:val="21"/>
          <w:lang w:eastAsia="pt-BR"/>
        </w:rPr>
      </w:pPr>
      <w:r w:rsidRPr="00100043">
        <w:rPr>
          <w:rFonts w:ascii="Arial" w:eastAsia="Times New Roman" w:hAnsi="Arial" w:cs="Arial"/>
          <w:i/>
          <w:iCs/>
          <w:color w:val="333333"/>
          <w:spacing w:val="-2"/>
          <w:sz w:val="21"/>
          <w:szCs w:val="21"/>
          <w:lang w:eastAsia="pt-BR"/>
        </w:rPr>
        <w:t>Diferença:</w:t>
      </w:r>
    </w:p>
    <w:p w14:paraId="5FCB39AA" w14:textId="77777777" w:rsidR="00100043" w:rsidRPr="00100043" w:rsidRDefault="00100043" w:rsidP="00100043">
      <w:pPr>
        <w:numPr>
          <w:ilvl w:val="0"/>
          <w:numId w:val="11"/>
        </w:numPr>
        <w:spacing w:before="100" w:beforeAutospacing="1" w:after="100" w:afterAutospacing="1" w:line="240" w:lineRule="auto"/>
        <w:ind w:left="1440"/>
        <w:rPr>
          <w:rFonts w:ascii="Arial" w:eastAsia="Times New Roman" w:hAnsi="Arial" w:cs="Arial"/>
          <w:color w:val="333333"/>
          <w:spacing w:val="-2"/>
          <w:sz w:val="21"/>
          <w:szCs w:val="21"/>
          <w:lang w:eastAsia="pt-BR"/>
        </w:rPr>
      </w:pPr>
    </w:p>
    <w:p w14:paraId="12701BA2" w14:textId="77777777" w:rsidR="00100043" w:rsidRPr="00100043" w:rsidRDefault="00100043" w:rsidP="00100043">
      <w:pPr>
        <w:numPr>
          <w:ilvl w:val="1"/>
          <w:numId w:val="11"/>
        </w:num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Tomando a raiz quadrada antes da média, o RMSE atribui um peso relativamente alto a erros grandes; portanto, o RMSE deve ser útil quando erros grandes são indesejáveis.</w:t>
      </w:r>
    </w:p>
    <w:p w14:paraId="71E0C667" w14:textId="77777777" w:rsidR="00100043" w:rsidRPr="00100043" w:rsidRDefault="00100043" w:rsidP="00100043">
      <w:pPr>
        <w:numPr>
          <w:ilvl w:val="0"/>
          <w:numId w:val="12"/>
        </w:numPr>
        <w:spacing w:beforeAutospacing="1" w:after="0" w:afterAutospacing="1" w:line="240" w:lineRule="auto"/>
        <w:rPr>
          <w:rFonts w:ascii="Arial" w:eastAsia="Times New Roman" w:hAnsi="Arial" w:cs="Arial"/>
          <w:color w:val="333333"/>
          <w:spacing w:val="-2"/>
          <w:sz w:val="21"/>
          <w:szCs w:val="21"/>
          <w:lang w:eastAsia="pt-BR"/>
        </w:rPr>
      </w:pPr>
      <w:r w:rsidRPr="00100043">
        <w:rPr>
          <w:rFonts w:ascii="MathJax_Math-italic" w:eastAsia="Times New Roman" w:hAnsi="MathJax_Math-italic" w:cs="Arial"/>
          <w:color w:val="333333"/>
          <w:sz w:val="24"/>
          <w:szCs w:val="24"/>
          <w:bdr w:val="none" w:sz="0" w:space="0" w:color="auto" w:frame="1"/>
          <w:lang w:eastAsia="pt-BR"/>
        </w:rPr>
        <w:t>R</w:t>
      </w:r>
      <w:r w:rsidRPr="00100043">
        <w:rPr>
          <w:rFonts w:ascii="Arial Unicode MS" w:eastAsia="Times New Roman" w:hAnsi="Arial Unicode MS" w:cs="Arial"/>
          <w:color w:val="333333"/>
          <w:sz w:val="21"/>
          <w:szCs w:val="21"/>
          <w:bdr w:val="none" w:sz="0" w:space="0" w:color="auto" w:frame="1"/>
          <w:lang w:eastAsia="pt-BR"/>
        </w:rPr>
        <w:t>²</w:t>
      </w:r>
      <w:r w:rsidRPr="00100043">
        <w:rPr>
          <w:rFonts w:ascii="Arial" w:eastAsia="Times New Roman" w:hAnsi="Arial" w:cs="Arial"/>
          <w:color w:val="333333"/>
          <w:sz w:val="21"/>
          <w:szCs w:val="21"/>
          <w:bdr w:val="none" w:sz="0" w:space="0" w:color="auto" w:frame="1"/>
          <w:lang w:eastAsia="pt-BR"/>
        </w:rPr>
        <w:t>R²</w:t>
      </w:r>
    </w:p>
    <w:p w14:paraId="5728523B"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lastRenderedPageBreak/>
        <w:t>R² e R-quadrado nos ajudam a saber quão bom é o nosso modelo de regressão em comparação com um modelo muito simples que apenas prevê o valor médio do alvo do trem definido como previsões.</w:t>
      </w:r>
    </w:p>
    <w:p w14:paraId="40E7822B" w14:textId="34010245"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0798999C" wp14:editId="5C834BD5">
            <wp:extent cx="3810000" cy="4762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762500"/>
                    </a:xfrm>
                    <a:prstGeom prst="rect">
                      <a:avLst/>
                    </a:prstGeom>
                    <a:noFill/>
                    <a:ln>
                      <a:noFill/>
                    </a:ln>
                  </pic:spPr>
                </pic:pic>
              </a:graphicData>
            </a:graphic>
          </wp:inline>
        </w:drawing>
      </w:r>
    </w:p>
    <w:p w14:paraId="0C797235" w14:textId="604CBD38" w:rsidR="00100043" w:rsidRPr="00100043" w:rsidRDefault="00100043" w:rsidP="00100043">
      <w:pPr>
        <w:spacing w:after="0" w:line="240" w:lineRule="auto"/>
        <w:jc w:val="center"/>
        <w:rPr>
          <w:rFonts w:ascii="Arial" w:eastAsia="Times New Roman" w:hAnsi="Arial" w:cs="Arial"/>
          <w:color w:val="333333"/>
          <w:spacing w:val="-2"/>
          <w:sz w:val="21"/>
          <w:szCs w:val="21"/>
          <w:lang w:eastAsia="pt-BR"/>
        </w:rPr>
      </w:pPr>
      <w:r w:rsidRPr="00100043">
        <w:rPr>
          <w:rFonts w:ascii="Arial" w:eastAsia="Times New Roman" w:hAnsi="Arial" w:cs="Arial"/>
          <w:noProof/>
          <w:color w:val="333333"/>
          <w:spacing w:val="-2"/>
          <w:sz w:val="21"/>
          <w:szCs w:val="21"/>
          <w:lang w:eastAsia="pt-BR"/>
        </w:rPr>
        <w:drawing>
          <wp:inline distT="0" distB="0" distL="0" distR="0" wp14:anchorId="04499A2A" wp14:editId="270F0B0F">
            <wp:extent cx="2857500" cy="1314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314450"/>
                    </a:xfrm>
                    <a:prstGeom prst="rect">
                      <a:avLst/>
                    </a:prstGeom>
                    <a:noFill/>
                    <a:ln>
                      <a:noFill/>
                    </a:ln>
                  </pic:spPr>
                </pic:pic>
              </a:graphicData>
            </a:graphic>
          </wp:inline>
        </w:drawing>
      </w:r>
    </w:p>
    <w:p w14:paraId="2A1F12C7" w14:textId="77777777" w:rsidR="00100043" w:rsidRPr="00100043" w:rsidRDefault="00100043" w:rsidP="00DA1C3D">
      <w:pPr>
        <w:pStyle w:val="Ttulo2"/>
        <w:rPr>
          <w:rFonts w:eastAsia="Times New Roman"/>
        </w:rPr>
      </w:pPr>
      <w:bookmarkStart w:id="7" w:name="_Toc83029978"/>
      <w:r w:rsidRPr="00100043">
        <w:rPr>
          <w:rFonts w:eastAsia="Times New Roman"/>
        </w:rPr>
        <w:t>Seleção de variável:</w:t>
      </w:r>
      <w:bookmarkEnd w:id="7"/>
    </w:p>
    <w:p w14:paraId="052026A0" w14:textId="77777777" w:rsidR="00100043" w:rsidRPr="00100043" w:rsidRDefault="00100043" w:rsidP="00100043">
      <w:pPr>
        <w:numPr>
          <w:ilvl w:val="0"/>
          <w:numId w:val="13"/>
        </w:numPr>
        <w:spacing w:before="100" w:beforeAutospacing="1" w:after="100" w:afterAutospacing="1" w:line="240" w:lineRule="auto"/>
        <w:rPr>
          <w:rFonts w:ascii="Arial" w:eastAsia="Times New Roman" w:hAnsi="Arial" w:cs="Arial"/>
          <w:color w:val="333333"/>
          <w:spacing w:val="-2"/>
          <w:sz w:val="21"/>
          <w:szCs w:val="21"/>
          <w:lang w:eastAsia="pt-BR"/>
        </w:rPr>
      </w:pPr>
      <w:proofErr w:type="spellStart"/>
      <w:r w:rsidRPr="00100043">
        <w:rPr>
          <w:rFonts w:ascii="Arial" w:eastAsia="Times New Roman" w:hAnsi="Arial" w:cs="Arial"/>
          <w:color w:val="333333"/>
          <w:spacing w:val="-2"/>
          <w:sz w:val="21"/>
          <w:szCs w:val="21"/>
          <w:lang w:eastAsia="pt-BR"/>
        </w:rPr>
        <w:t>Stepwise</w:t>
      </w:r>
      <w:proofErr w:type="spellEnd"/>
    </w:p>
    <w:p w14:paraId="3D7682CB" w14:textId="77777777" w:rsidR="00100043" w:rsidRPr="00100043" w:rsidRDefault="00100043" w:rsidP="00100043">
      <w:pPr>
        <w:spacing w:before="100" w:beforeAutospacing="1" w:after="100" w:afterAutospacing="1" w:line="240" w:lineRule="auto"/>
        <w:ind w:left="720"/>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O método </w:t>
      </w:r>
      <w:proofErr w:type="spellStart"/>
      <w:r w:rsidRPr="00100043">
        <w:rPr>
          <w:rFonts w:ascii="Arial" w:eastAsia="Times New Roman" w:hAnsi="Arial" w:cs="Arial"/>
          <w:color w:val="333333"/>
          <w:spacing w:val="-2"/>
          <w:sz w:val="21"/>
          <w:szCs w:val="21"/>
          <w:lang w:eastAsia="pt-BR"/>
        </w:rPr>
        <w:t>Stepwise</w:t>
      </w:r>
      <w:proofErr w:type="spellEnd"/>
      <w:r w:rsidRPr="00100043">
        <w:rPr>
          <w:rFonts w:ascii="Arial" w:eastAsia="Times New Roman" w:hAnsi="Arial" w:cs="Arial"/>
          <w:color w:val="333333"/>
          <w:spacing w:val="-2"/>
          <w:sz w:val="21"/>
          <w:szCs w:val="21"/>
          <w:lang w:eastAsia="pt-BR"/>
        </w:rPr>
        <w:t xml:space="preserve"> para a seleção de variáveis é muito usado em regressão linear.</w:t>
      </w:r>
    </w:p>
    <w:p w14:paraId="06848835"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Qualquer procedimento para seleção </w:t>
      </w:r>
      <w:proofErr w:type="spellStart"/>
      <w:r w:rsidRPr="00100043">
        <w:rPr>
          <w:rFonts w:ascii="Arial" w:eastAsia="Times New Roman" w:hAnsi="Arial" w:cs="Arial"/>
          <w:color w:val="333333"/>
          <w:spacing w:val="-2"/>
          <w:sz w:val="21"/>
          <w:szCs w:val="21"/>
          <w:lang w:eastAsia="pt-BR"/>
        </w:rPr>
        <w:t>or</w:t>
      </w:r>
      <w:proofErr w:type="spellEnd"/>
      <w:r w:rsidRPr="00100043">
        <w:rPr>
          <w:rFonts w:ascii="Arial" w:eastAsia="Times New Roman" w:hAnsi="Arial" w:cs="Arial"/>
          <w:color w:val="333333"/>
          <w:spacing w:val="-2"/>
          <w:sz w:val="21"/>
          <w:szCs w:val="21"/>
          <w:lang w:eastAsia="pt-BR"/>
        </w:rPr>
        <w:t xml:space="preserve"> exclusão de variáveis de um modelo é baseado em um algoritmo que checa a importância das variáveis, incluindo ou excluindo-as do modelo se baseando em uma regra de decisão. A importância da variável é definida em termos de uma medida de significância estatística do coeficiente associado à variável para o modelo. Essa estatística depende das suposições do modelo.</w:t>
      </w:r>
    </w:p>
    <w:p w14:paraId="256A004B" w14:textId="77777777" w:rsidR="00100043" w:rsidRP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Temos a seguir o algoritmo do método de </w:t>
      </w:r>
      <w:proofErr w:type="spellStart"/>
      <w:r w:rsidRPr="00100043">
        <w:rPr>
          <w:rFonts w:ascii="Arial" w:eastAsia="Times New Roman" w:hAnsi="Arial" w:cs="Arial"/>
          <w:color w:val="333333"/>
          <w:spacing w:val="-2"/>
          <w:sz w:val="21"/>
          <w:szCs w:val="21"/>
          <w:lang w:eastAsia="pt-BR"/>
        </w:rPr>
        <w:t>Stepwise</w:t>
      </w:r>
      <w:proofErr w:type="spellEnd"/>
      <w:r w:rsidRPr="00100043">
        <w:rPr>
          <w:rFonts w:ascii="Arial" w:eastAsia="Times New Roman" w:hAnsi="Arial" w:cs="Arial"/>
          <w:color w:val="333333"/>
          <w:spacing w:val="-2"/>
          <w:sz w:val="21"/>
          <w:szCs w:val="21"/>
          <w:lang w:eastAsia="pt-BR"/>
        </w:rPr>
        <w:t xml:space="preserve"> passo a passo;</w:t>
      </w:r>
    </w:p>
    <w:p w14:paraId="6E9A0912"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lastRenderedPageBreak/>
        <w:t>Passo 0</w:t>
      </w:r>
      <w:r w:rsidRPr="00100043">
        <w:rPr>
          <w:rFonts w:ascii="Arial" w:eastAsia="Times New Roman" w:hAnsi="Arial" w:cs="Arial"/>
          <w:color w:val="333333"/>
          <w:spacing w:val="-2"/>
          <w:sz w:val="21"/>
          <w:szCs w:val="21"/>
          <w:lang w:eastAsia="pt-BR"/>
        </w:rPr>
        <w:t>: Suponha que temos p variáveis explicativas candidatas ao modelo. Esse passo começa com o ajuste apenas do intercepto e seja </w:t>
      </w:r>
      <w:r w:rsidRPr="00100043">
        <w:rPr>
          <w:rFonts w:ascii="MathJax_Math-italic" w:eastAsia="Times New Roman" w:hAnsi="MathJax_Math-italic" w:cs="Arial"/>
          <w:color w:val="333333"/>
          <w:sz w:val="24"/>
          <w:szCs w:val="24"/>
          <w:bdr w:val="none" w:sz="0" w:space="0" w:color="auto" w:frame="1"/>
          <w:lang w:eastAsia="pt-BR"/>
        </w:rPr>
        <w:t>L</w:t>
      </w:r>
      <w:r w:rsidRPr="00100043">
        <w:rPr>
          <w:rFonts w:ascii="MathJax_Main" w:eastAsia="Times New Roman" w:hAnsi="MathJax_Main" w:cs="Arial"/>
          <w:color w:val="333333"/>
          <w:sz w:val="17"/>
          <w:szCs w:val="17"/>
          <w:bdr w:val="none" w:sz="0" w:space="0" w:color="auto" w:frame="1"/>
          <w:lang w:eastAsia="pt-BR"/>
        </w:rPr>
        <w:t>0</w:t>
      </w:r>
      <w:r w:rsidRPr="00100043">
        <w:rPr>
          <w:rFonts w:ascii="Arial" w:eastAsia="Times New Roman" w:hAnsi="Arial" w:cs="Arial"/>
          <w:color w:val="333333"/>
          <w:sz w:val="21"/>
          <w:szCs w:val="21"/>
          <w:bdr w:val="none" w:sz="0" w:space="0" w:color="auto" w:frame="1"/>
          <w:lang w:eastAsia="pt-BR"/>
        </w:rPr>
        <w:t>L0</w:t>
      </w:r>
      <w:r w:rsidRPr="00100043">
        <w:rPr>
          <w:rFonts w:ascii="Arial" w:eastAsia="Times New Roman" w:hAnsi="Arial" w:cs="Arial"/>
          <w:color w:val="333333"/>
          <w:spacing w:val="-2"/>
          <w:sz w:val="21"/>
          <w:szCs w:val="21"/>
          <w:lang w:eastAsia="pt-BR"/>
        </w:rPr>
        <w:t> o log da verossimilhança desse ajuste. Após isso, ajustamos os p modelos com apenas uma variável explicativa. </w:t>
      </w:r>
      <w:r w:rsidRPr="00100043">
        <w:rPr>
          <w:rFonts w:ascii="MathJax_Math-italic" w:eastAsia="Times New Roman" w:hAnsi="MathJax_Math-italic" w:cs="Arial"/>
          <w:color w:val="333333"/>
          <w:sz w:val="24"/>
          <w:szCs w:val="24"/>
          <w:bdr w:val="none" w:sz="0" w:space="0" w:color="auto" w:frame="1"/>
          <w:lang w:eastAsia="pt-BR"/>
        </w:rPr>
        <w:t>L</w:t>
      </w:r>
      <w:r w:rsidRPr="00100043">
        <w:rPr>
          <w:rFonts w:ascii="MathJax_Main" w:eastAsia="Times New Roman" w:hAnsi="MathJax_Main" w:cs="Arial"/>
          <w:color w:val="333333"/>
          <w:sz w:val="17"/>
          <w:szCs w:val="17"/>
          <w:bdr w:val="none" w:sz="0" w:space="0" w:color="auto" w:frame="1"/>
          <w:lang w:eastAsia="pt-BR"/>
        </w:rPr>
        <w:t>(</w:t>
      </w:r>
      <w:proofErr w:type="gramStart"/>
      <w:r w:rsidRPr="00100043">
        <w:rPr>
          <w:rFonts w:ascii="MathJax_Main" w:eastAsia="Times New Roman" w:hAnsi="MathJax_Main" w:cs="Arial"/>
          <w:color w:val="333333"/>
          <w:sz w:val="17"/>
          <w:szCs w:val="17"/>
          <w:bdr w:val="none" w:sz="0" w:space="0" w:color="auto" w:frame="1"/>
          <w:lang w:eastAsia="pt-BR"/>
        </w:rPr>
        <w:t>0)</w:t>
      </w:r>
      <w:proofErr w:type="spellStart"/>
      <w:r w:rsidRPr="00100043">
        <w:rPr>
          <w:rFonts w:ascii="MathJax_Math-italic" w:eastAsia="Times New Roman" w:hAnsi="MathJax_Math-italic" w:cs="Arial"/>
          <w:color w:val="333333"/>
          <w:sz w:val="17"/>
          <w:szCs w:val="17"/>
          <w:bdr w:val="none" w:sz="0" w:space="0" w:color="auto" w:frame="1"/>
          <w:lang w:eastAsia="pt-BR"/>
        </w:rPr>
        <w:t>j</w:t>
      </w:r>
      <w:r w:rsidRPr="00100043">
        <w:rPr>
          <w:rFonts w:ascii="Arial" w:eastAsia="Times New Roman" w:hAnsi="Arial" w:cs="Arial"/>
          <w:color w:val="333333"/>
          <w:sz w:val="21"/>
          <w:szCs w:val="21"/>
          <w:bdr w:val="none" w:sz="0" w:space="0" w:color="auto" w:frame="1"/>
          <w:lang w:eastAsia="pt-BR"/>
        </w:rPr>
        <w:t>Lj</w:t>
      </w:r>
      <w:proofErr w:type="spellEnd"/>
      <w:proofErr w:type="gramEnd"/>
      <w:r w:rsidRPr="00100043">
        <w:rPr>
          <w:rFonts w:ascii="Arial" w:eastAsia="Times New Roman" w:hAnsi="Arial" w:cs="Arial"/>
          <w:color w:val="333333"/>
          <w:sz w:val="21"/>
          <w:szCs w:val="21"/>
          <w:bdr w:val="none" w:sz="0" w:space="0" w:color="auto" w:frame="1"/>
          <w:lang w:eastAsia="pt-BR"/>
        </w:rPr>
        <w:t>(0)</w:t>
      </w:r>
      <w:r w:rsidRPr="00100043">
        <w:rPr>
          <w:rFonts w:ascii="Arial" w:eastAsia="Times New Roman" w:hAnsi="Arial" w:cs="Arial"/>
          <w:color w:val="333333"/>
          <w:spacing w:val="-2"/>
          <w:sz w:val="21"/>
          <w:szCs w:val="21"/>
          <w:lang w:eastAsia="pt-BR"/>
        </w:rPr>
        <w:t> é o log da verossimilhança do modelo contendo a variável </w:t>
      </w:r>
      <w:proofErr w:type="spellStart"/>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th-italic" w:eastAsia="Times New Roman" w:hAnsi="MathJax_Math-italic" w:cs="Arial"/>
          <w:color w:val="333333"/>
          <w:sz w:val="17"/>
          <w:szCs w:val="17"/>
          <w:bdr w:val="none" w:sz="0" w:space="0" w:color="auto" w:frame="1"/>
          <w:lang w:eastAsia="pt-BR"/>
        </w:rPr>
        <w:t>j</w:t>
      </w:r>
      <w:r w:rsidRPr="00100043">
        <w:rPr>
          <w:rFonts w:ascii="Arial" w:eastAsia="Times New Roman" w:hAnsi="Arial" w:cs="Arial"/>
          <w:color w:val="333333"/>
          <w:sz w:val="21"/>
          <w:szCs w:val="21"/>
          <w:bdr w:val="none" w:sz="0" w:space="0" w:color="auto" w:frame="1"/>
          <w:lang w:eastAsia="pt-BR"/>
        </w:rPr>
        <w:t>xj</w:t>
      </w:r>
      <w:proofErr w:type="spellEnd"/>
      <w:r w:rsidRPr="00100043">
        <w:rPr>
          <w:rFonts w:ascii="Arial" w:eastAsia="Times New Roman" w:hAnsi="Arial" w:cs="Arial"/>
          <w:color w:val="333333"/>
          <w:spacing w:val="-2"/>
          <w:sz w:val="21"/>
          <w:szCs w:val="21"/>
          <w:lang w:eastAsia="pt-BR"/>
        </w:rPr>
        <w:t>. O valor do teste da Razão de Verossimilhança do modelo contendo </w:t>
      </w:r>
      <w:proofErr w:type="spellStart"/>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th-italic" w:eastAsia="Times New Roman" w:hAnsi="MathJax_Math-italic" w:cs="Arial"/>
          <w:color w:val="333333"/>
          <w:sz w:val="17"/>
          <w:szCs w:val="17"/>
          <w:bdr w:val="none" w:sz="0" w:space="0" w:color="auto" w:frame="1"/>
          <w:lang w:eastAsia="pt-BR"/>
        </w:rPr>
        <w:t>j</w:t>
      </w:r>
      <w:r w:rsidRPr="00100043">
        <w:rPr>
          <w:rFonts w:ascii="Arial" w:eastAsia="Times New Roman" w:hAnsi="Arial" w:cs="Arial"/>
          <w:color w:val="333333"/>
          <w:sz w:val="21"/>
          <w:szCs w:val="21"/>
          <w:bdr w:val="none" w:sz="0" w:space="0" w:color="auto" w:frame="1"/>
          <w:lang w:eastAsia="pt-BR"/>
        </w:rPr>
        <w:t>xj</w:t>
      </w:r>
      <w:proofErr w:type="spellEnd"/>
      <w:r w:rsidRPr="00100043">
        <w:rPr>
          <w:rFonts w:ascii="Arial" w:eastAsia="Times New Roman" w:hAnsi="Arial" w:cs="Arial"/>
          <w:color w:val="333333"/>
          <w:spacing w:val="-2"/>
          <w:sz w:val="21"/>
          <w:szCs w:val="21"/>
          <w:lang w:eastAsia="pt-BR"/>
        </w:rPr>
        <w:t> versus o modelo com apenas o intercepto é </w:t>
      </w:r>
      <w:r w:rsidRPr="00100043">
        <w:rPr>
          <w:rFonts w:ascii="MathJax_Math-italic" w:eastAsia="Times New Roman" w:hAnsi="MathJax_Math-italic" w:cs="Arial"/>
          <w:color w:val="333333"/>
          <w:sz w:val="24"/>
          <w:szCs w:val="24"/>
          <w:bdr w:val="none" w:sz="0" w:space="0" w:color="auto" w:frame="1"/>
          <w:lang w:eastAsia="pt-BR"/>
        </w:rPr>
        <w:t>G</w:t>
      </w:r>
      <w:r w:rsidRPr="00100043">
        <w:rPr>
          <w:rFonts w:ascii="MathJax_Main" w:eastAsia="Times New Roman" w:hAnsi="MathJax_Main" w:cs="Arial"/>
          <w:color w:val="333333"/>
          <w:sz w:val="17"/>
          <w:szCs w:val="17"/>
          <w:bdr w:val="none" w:sz="0" w:space="0" w:color="auto" w:frame="1"/>
          <w:lang w:eastAsia="pt-BR"/>
        </w:rPr>
        <w:t>(0)</w:t>
      </w:r>
      <w:r w:rsidRPr="00100043">
        <w:rPr>
          <w:rFonts w:ascii="MathJax_Math-italic" w:eastAsia="Times New Roman" w:hAnsi="MathJax_Math-italic" w:cs="Arial"/>
          <w:color w:val="333333"/>
          <w:sz w:val="17"/>
          <w:szCs w:val="17"/>
          <w:bdr w:val="none" w:sz="0" w:space="0" w:color="auto" w:frame="1"/>
          <w:lang w:eastAsia="pt-BR"/>
        </w:rPr>
        <w:t>j</w:t>
      </w:r>
      <w:r w:rsidRPr="00100043">
        <w:rPr>
          <w:rFonts w:ascii="MathJax_Main" w:eastAsia="Times New Roman" w:hAnsi="MathJax_Main" w:cs="Arial"/>
          <w:color w:val="333333"/>
          <w:sz w:val="24"/>
          <w:szCs w:val="24"/>
          <w:bdr w:val="none" w:sz="0" w:space="0" w:color="auto" w:frame="1"/>
          <w:lang w:eastAsia="pt-BR"/>
        </w:rPr>
        <w:t>=−2(</w:t>
      </w:r>
      <w:r w:rsidRPr="00100043">
        <w:rPr>
          <w:rFonts w:ascii="MathJax_Math-italic" w:eastAsia="Times New Roman" w:hAnsi="MathJax_Math-italic" w:cs="Arial"/>
          <w:color w:val="333333"/>
          <w:sz w:val="24"/>
          <w:szCs w:val="24"/>
          <w:bdr w:val="none" w:sz="0" w:space="0" w:color="auto" w:frame="1"/>
          <w:lang w:eastAsia="pt-BR"/>
        </w:rPr>
        <w:t>L</w:t>
      </w:r>
      <w:r w:rsidRPr="00100043">
        <w:rPr>
          <w:rFonts w:ascii="MathJax_Main" w:eastAsia="Times New Roman" w:hAnsi="MathJax_Main" w:cs="Arial"/>
          <w:color w:val="333333"/>
          <w:sz w:val="17"/>
          <w:szCs w:val="17"/>
          <w:bdr w:val="none" w:sz="0" w:space="0" w:color="auto" w:frame="1"/>
          <w:lang w:eastAsia="pt-BR"/>
        </w:rPr>
        <w:t>0</w:t>
      </w:r>
      <w:r w:rsidRPr="00100043">
        <w:rPr>
          <w:rFonts w:ascii="MathJax_Main" w:eastAsia="Times New Roman" w:hAnsi="MathJax_Main" w:cs="Arial"/>
          <w:color w:val="333333"/>
          <w:sz w:val="24"/>
          <w:szCs w:val="24"/>
          <w:bdr w:val="none" w:sz="0" w:space="0" w:color="auto" w:frame="1"/>
          <w:lang w:eastAsia="pt-BR"/>
        </w:rPr>
        <w:t>−</w:t>
      </w:r>
      <w:r w:rsidRPr="00100043">
        <w:rPr>
          <w:rFonts w:ascii="MathJax_Math-italic" w:eastAsia="Times New Roman" w:hAnsi="MathJax_Math-italic" w:cs="Arial"/>
          <w:color w:val="333333"/>
          <w:sz w:val="24"/>
          <w:szCs w:val="24"/>
          <w:bdr w:val="none" w:sz="0" w:space="0" w:color="auto" w:frame="1"/>
          <w:lang w:eastAsia="pt-BR"/>
        </w:rPr>
        <w:t>L</w:t>
      </w:r>
      <w:r w:rsidRPr="00100043">
        <w:rPr>
          <w:rFonts w:ascii="MathJax_Main" w:eastAsia="Times New Roman" w:hAnsi="MathJax_Main" w:cs="Arial"/>
          <w:color w:val="333333"/>
          <w:sz w:val="17"/>
          <w:szCs w:val="17"/>
          <w:bdr w:val="none" w:sz="0" w:space="0" w:color="auto" w:frame="1"/>
          <w:lang w:eastAsia="pt-BR"/>
        </w:rPr>
        <w:t>(0</w:t>
      </w:r>
      <w:proofErr w:type="gramStart"/>
      <w:r w:rsidRPr="00100043">
        <w:rPr>
          <w:rFonts w:ascii="MathJax_Main" w:eastAsia="Times New Roman" w:hAnsi="MathJax_Main" w:cs="Arial"/>
          <w:color w:val="333333"/>
          <w:sz w:val="17"/>
          <w:szCs w:val="17"/>
          <w:bdr w:val="none" w:sz="0" w:space="0" w:color="auto" w:frame="1"/>
          <w:lang w:eastAsia="pt-BR"/>
        </w:rPr>
        <w:t>)</w:t>
      </w:r>
      <w:r w:rsidRPr="00100043">
        <w:rPr>
          <w:rFonts w:ascii="MathJax_Math-italic" w:eastAsia="Times New Roman" w:hAnsi="MathJax_Math-italic" w:cs="Arial"/>
          <w:color w:val="333333"/>
          <w:sz w:val="17"/>
          <w:szCs w:val="17"/>
          <w:bdr w:val="none" w:sz="0" w:space="0" w:color="auto" w:frame="1"/>
          <w:lang w:eastAsia="pt-BR"/>
        </w:rPr>
        <w:t>j</w:t>
      </w:r>
      <w:r w:rsidRPr="00100043">
        <w:rPr>
          <w:rFonts w:ascii="MathJax_Main" w:eastAsia="Times New Roman" w:hAnsi="MathJax_Main" w:cs="Arial"/>
          <w:color w:val="333333"/>
          <w:sz w:val="24"/>
          <w:szCs w:val="24"/>
          <w:bdr w:val="none" w:sz="0" w:space="0" w:color="auto" w:frame="1"/>
          <w:lang w:eastAsia="pt-BR"/>
        </w:rPr>
        <w:t>)</w:t>
      </w:r>
      <w:proofErr w:type="spellStart"/>
      <w:r w:rsidRPr="00100043">
        <w:rPr>
          <w:rFonts w:ascii="Arial" w:eastAsia="Times New Roman" w:hAnsi="Arial" w:cs="Arial"/>
          <w:color w:val="333333"/>
          <w:sz w:val="21"/>
          <w:szCs w:val="21"/>
          <w:bdr w:val="none" w:sz="0" w:space="0" w:color="auto" w:frame="1"/>
          <w:lang w:eastAsia="pt-BR"/>
        </w:rPr>
        <w:t>Gj</w:t>
      </w:r>
      <w:proofErr w:type="spellEnd"/>
      <w:proofErr w:type="gramEnd"/>
      <w:r w:rsidRPr="00100043">
        <w:rPr>
          <w:rFonts w:ascii="Arial" w:eastAsia="Times New Roman" w:hAnsi="Arial" w:cs="Arial"/>
          <w:color w:val="333333"/>
          <w:sz w:val="21"/>
          <w:szCs w:val="21"/>
          <w:bdr w:val="none" w:sz="0" w:space="0" w:color="auto" w:frame="1"/>
          <w:lang w:eastAsia="pt-BR"/>
        </w:rPr>
        <w:t>(0)=−2(L0−Lj(0))</w:t>
      </w:r>
    </w:p>
    <w:p w14:paraId="265AF0DA"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Passo 1</w:t>
      </w:r>
      <w:r w:rsidRPr="00100043">
        <w:rPr>
          <w:rFonts w:ascii="Arial" w:eastAsia="Times New Roman" w:hAnsi="Arial" w:cs="Arial"/>
          <w:color w:val="333333"/>
          <w:spacing w:val="-2"/>
          <w:sz w:val="21"/>
          <w:szCs w:val="21"/>
          <w:lang w:eastAsia="pt-BR"/>
        </w:rPr>
        <w:t>: Ajustamos agora o modelo contendo</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x1</w:t>
      </w:r>
      <w:r w:rsidRPr="00100043">
        <w:rPr>
          <w:rFonts w:ascii="Arial" w:eastAsia="Times New Roman" w:hAnsi="Arial" w:cs="Arial"/>
          <w:color w:val="333333"/>
          <w:spacing w:val="-2"/>
          <w:sz w:val="21"/>
          <w:szCs w:val="21"/>
          <w:lang w:eastAsia="pt-BR"/>
        </w:rPr>
        <w:t>. Seja </w:t>
      </w:r>
      <w:r w:rsidRPr="00100043">
        <w:rPr>
          <w:rFonts w:ascii="MathJax_Math-italic" w:eastAsia="Times New Roman" w:hAnsi="MathJax_Math-italic" w:cs="Arial"/>
          <w:color w:val="333333"/>
          <w:sz w:val="24"/>
          <w:szCs w:val="24"/>
          <w:bdr w:val="none" w:sz="0" w:space="0" w:color="auto" w:frame="1"/>
          <w:lang w:eastAsia="pt-BR"/>
        </w:rPr>
        <w:t>L</w:t>
      </w:r>
      <w:r w:rsidRPr="00100043">
        <w:rPr>
          <w:rFonts w:ascii="MathJax_Main" w:eastAsia="Times New Roman" w:hAnsi="MathJax_Main" w:cs="Arial"/>
          <w:color w:val="333333"/>
          <w:sz w:val="17"/>
          <w:szCs w:val="17"/>
          <w:bdr w:val="none" w:sz="0" w:space="0" w:color="auto" w:frame="1"/>
          <w:lang w:eastAsia="pt-BR"/>
        </w:rPr>
        <w:t>(1)</w:t>
      </w:r>
      <w:r w:rsidRPr="00100043">
        <w:rPr>
          <w:rFonts w:ascii="MathJax_Math-italic" w:eastAsia="Times New Roman" w:hAnsi="MathJax_Math-italic" w:cs="Arial"/>
          <w:color w:val="333333"/>
          <w:sz w:val="17"/>
          <w:szCs w:val="17"/>
          <w:bdr w:val="none" w:sz="0" w:space="0" w:color="auto" w:frame="1"/>
          <w:lang w:eastAsia="pt-BR"/>
        </w:rPr>
        <w:t>e</w:t>
      </w:r>
      <w:r w:rsidRPr="00100043">
        <w:rPr>
          <w:rFonts w:ascii="MathJax_Main" w:eastAsia="Times New Roman" w:hAnsi="MathJax_Main" w:cs="Arial"/>
          <w:color w:val="333333"/>
          <w:sz w:val="12"/>
          <w:szCs w:val="12"/>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Le1(1)</w:t>
      </w:r>
      <w:r w:rsidRPr="00100043">
        <w:rPr>
          <w:rFonts w:ascii="Arial" w:eastAsia="Times New Roman" w:hAnsi="Arial" w:cs="Arial"/>
          <w:color w:val="333333"/>
          <w:spacing w:val="-2"/>
          <w:sz w:val="21"/>
          <w:szCs w:val="21"/>
          <w:lang w:eastAsia="pt-BR"/>
        </w:rPr>
        <w:t> o log da verossimilhança desse modelo. Para verificar se p-1 variáveis são importantes para o modelo, uma vez que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x1</w:t>
      </w:r>
      <w:r w:rsidRPr="00100043">
        <w:rPr>
          <w:rFonts w:ascii="Arial" w:eastAsia="Times New Roman" w:hAnsi="Arial" w:cs="Arial"/>
          <w:color w:val="333333"/>
          <w:spacing w:val="-2"/>
          <w:sz w:val="21"/>
          <w:szCs w:val="21"/>
          <w:lang w:eastAsia="pt-BR"/>
        </w:rPr>
        <w:t> está nele, ajustamos p-1 modelos de regressão contendo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x1</w:t>
      </w:r>
      <w:r w:rsidRPr="00100043">
        <w:rPr>
          <w:rFonts w:ascii="Arial" w:eastAsia="Times New Roman" w:hAnsi="Arial" w:cs="Arial"/>
          <w:color w:val="333333"/>
          <w:spacing w:val="-2"/>
          <w:sz w:val="21"/>
          <w:szCs w:val="21"/>
          <w:lang w:eastAsia="pt-BR"/>
        </w:rPr>
        <w:t> e </w:t>
      </w:r>
      <w:proofErr w:type="spellStart"/>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th-italic" w:eastAsia="Times New Roman" w:hAnsi="MathJax_Math-italic" w:cs="Arial"/>
          <w:color w:val="333333"/>
          <w:sz w:val="17"/>
          <w:szCs w:val="17"/>
          <w:bdr w:val="none" w:sz="0" w:space="0" w:color="auto" w:frame="1"/>
          <w:lang w:eastAsia="pt-BR"/>
        </w:rPr>
        <w:t>j</w:t>
      </w:r>
      <w:r w:rsidRPr="00100043">
        <w:rPr>
          <w:rFonts w:ascii="Arial" w:eastAsia="Times New Roman" w:hAnsi="Arial" w:cs="Arial"/>
          <w:color w:val="333333"/>
          <w:sz w:val="21"/>
          <w:szCs w:val="21"/>
          <w:bdr w:val="none" w:sz="0" w:space="0" w:color="auto" w:frame="1"/>
          <w:lang w:eastAsia="pt-BR"/>
        </w:rPr>
        <w:t>xj</w:t>
      </w:r>
      <w:proofErr w:type="spellEnd"/>
      <w:r w:rsidRPr="00100043">
        <w:rPr>
          <w:rFonts w:ascii="Arial" w:eastAsia="Times New Roman" w:hAnsi="Arial" w:cs="Arial"/>
          <w:color w:val="333333"/>
          <w:spacing w:val="-2"/>
          <w:sz w:val="21"/>
          <w:szCs w:val="21"/>
          <w:lang w:eastAsia="pt-BR"/>
        </w:rPr>
        <w:t>.</w:t>
      </w:r>
    </w:p>
    <w:p w14:paraId="09D691AC" w14:textId="77777777" w:rsidR="00100043" w:rsidRPr="00100043" w:rsidRDefault="00100043" w:rsidP="00100043">
      <w:pPr>
        <w:spacing w:beforeAutospacing="1" w:after="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b/>
          <w:bCs/>
          <w:color w:val="333333"/>
          <w:spacing w:val="-2"/>
          <w:sz w:val="21"/>
          <w:szCs w:val="21"/>
          <w:lang w:eastAsia="pt-BR"/>
        </w:rPr>
        <w:t>Passo 2</w:t>
      </w:r>
      <w:r w:rsidRPr="00100043">
        <w:rPr>
          <w:rFonts w:ascii="Arial" w:eastAsia="Times New Roman" w:hAnsi="Arial" w:cs="Arial"/>
          <w:color w:val="333333"/>
          <w:spacing w:val="-2"/>
          <w:sz w:val="21"/>
          <w:szCs w:val="21"/>
          <w:lang w:eastAsia="pt-BR"/>
        </w:rPr>
        <w:t>: O passo 2 começa com o ajuste do modelo contendo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x1</w:t>
      </w:r>
      <w:r w:rsidRPr="00100043">
        <w:rPr>
          <w:rFonts w:ascii="Arial" w:eastAsia="Times New Roman" w:hAnsi="Arial" w:cs="Arial"/>
          <w:color w:val="333333"/>
          <w:spacing w:val="-2"/>
          <w:sz w:val="21"/>
          <w:szCs w:val="21"/>
          <w:lang w:eastAsia="pt-BR"/>
        </w:rPr>
        <w:t> e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2</w:t>
      </w:r>
      <w:r w:rsidRPr="00100043">
        <w:rPr>
          <w:rFonts w:ascii="Arial" w:eastAsia="Times New Roman" w:hAnsi="Arial" w:cs="Arial"/>
          <w:color w:val="333333"/>
          <w:sz w:val="21"/>
          <w:szCs w:val="21"/>
          <w:bdr w:val="none" w:sz="0" w:space="0" w:color="auto" w:frame="1"/>
          <w:lang w:eastAsia="pt-BR"/>
        </w:rPr>
        <w:t>x2</w:t>
      </w:r>
      <w:r w:rsidRPr="00100043">
        <w:rPr>
          <w:rFonts w:ascii="Arial" w:eastAsia="Times New Roman" w:hAnsi="Arial" w:cs="Arial"/>
          <w:color w:val="333333"/>
          <w:spacing w:val="-2"/>
          <w:sz w:val="21"/>
          <w:szCs w:val="21"/>
          <w:lang w:eastAsia="pt-BR"/>
        </w:rPr>
        <w:t>. É possível que, com a inclusão de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2</w:t>
      </w:r>
      <w:r w:rsidRPr="00100043">
        <w:rPr>
          <w:rFonts w:ascii="Arial" w:eastAsia="Times New Roman" w:hAnsi="Arial" w:cs="Arial"/>
          <w:color w:val="333333"/>
          <w:sz w:val="21"/>
          <w:szCs w:val="21"/>
          <w:bdr w:val="none" w:sz="0" w:space="0" w:color="auto" w:frame="1"/>
          <w:lang w:eastAsia="pt-BR"/>
        </w:rPr>
        <w:t>x2</w:t>
      </w:r>
      <w:r w:rsidRPr="00100043">
        <w:rPr>
          <w:rFonts w:ascii="Arial" w:eastAsia="Times New Roman" w:hAnsi="Arial" w:cs="Arial"/>
          <w:color w:val="333333"/>
          <w:spacing w:val="-2"/>
          <w:sz w:val="21"/>
          <w:szCs w:val="21"/>
          <w:lang w:eastAsia="pt-BR"/>
        </w:rPr>
        <w:t>, </w:t>
      </w:r>
      <w:r w:rsidRPr="00100043">
        <w:rPr>
          <w:rFonts w:ascii="MathJax_Math-italic" w:eastAsia="Times New Roman" w:hAnsi="MathJax_Math-italic" w:cs="Arial"/>
          <w:color w:val="333333"/>
          <w:sz w:val="24"/>
          <w:szCs w:val="24"/>
          <w:bdr w:val="none" w:sz="0" w:space="0" w:color="auto" w:frame="1"/>
          <w:lang w:eastAsia="pt-BR"/>
        </w:rPr>
        <w:t>x</w:t>
      </w:r>
      <w:r w:rsidRPr="00100043">
        <w:rPr>
          <w:rFonts w:ascii="MathJax_Main" w:eastAsia="Times New Roman" w:hAnsi="MathJax_Main" w:cs="Arial"/>
          <w:color w:val="333333"/>
          <w:sz w:val="17"/>
          <w:szCs w:val="17"/>
          <w:bdr w:val="none" w:sz="0" w:space="0" w:color="auto" w:frame="1"/>
          <w:lang w:eastAsia="pt-BR"/>
        </w:rPr>
        <w:t>1</w:t>
      </w:r>
      <w:r w:rsidRPr="00100043">
        <w:rPr>
          <w:rFonts w:ascii="Arial" w:eastAsia="Times New Roman" w:hAnsi="Arial" w:cs="Arial"/>
          <w:color w:val="333333"/>
          <w:sz w:val="21"/>
          <w:szCs w:val="21"/>
          <w:bdr w:val="none" w:sz="0" w:space="0" w:color="auto" w:frame="1"/>
          <w:lang w:eastAsia="pt-BR"/>
        </w:rPr>
        <w:t>x1</w:t>
      </w:r>
      <w:r w:rsidRPr="00100043">
        <w:rPr>
          <w:rFonts w:ascii="Arial" w:eastAsia="Times New Roman" w:hAnsi="Arial" w:cs="Arial"/>
          <w:color w:val="333333"/>
          <w:spacing w:val="-2"/>
          <w:sz w:val="21"/>
          <w:szCs w:val="21"/>
          <w:lang w:eastAsia="pt-BR"/>
        </w:rPr>
        <w:t> passa a ser não significativa para o modelo. Por isso, nesse passo testamos a significância de uma das variáveis dado que a outra está no modelo.</w:t>
      </w:r>
    </w:p>
    <w:p w14:paraId="079F28FD" w14:textId="236334EA" w:rsidR="00100043" w:rsidRDefault="00100043" w:rsidP="00100043">
      <w:pPr>
        <w:spacing w:before="100" w:beforeAutospacing="1" w:after="100" w:afterAutospacing="1" w:line="240" w:lineRule="auto"/>
        <w:rPr>
          <w:rFonts w:ascii="Arial" w:eastAsia="Times New Roman" w:hAnsi="Arial" w:cs="Arial"/>
          <w:color w:val="333333"/>
          <w:spacing w:val="-2"/>
          <w:sz w:val="21"/>
          <w:szCs w:val="21"/>
          <w:lang w:eastAsia="pt-BR"/>
        </w:rPr>
      </w:pPr>
      <w:r w:rsidRPr="00100043">
        <w:rPr>
          <w:rFonts w:ascii="Arial" w:eastAsia="Times New Roman" w:hAnsi="Arial" w:cs="Arial"/>
          <w:color w:val="333333"/>
          <w:spacing w:val="-2"/>
          <w:sz w:val="21"/>
          <w:szCs w:val="21"/>
          <w:lang w:eastAsia="pt-BR"/>
        </w:rPr>
        <w:t xml:space="preserve">e novas variáveis entram e as </w:t>
      </w:r>
      <w:proofErr w:type="spellStart"/>
      <w:r w:rsidRPr="00100043">
        <w:rPr>
          <w:rFonts w:ascii="Arial" w:eastAsia="Times New Roman" w:hAnsi="Arial" w:cs="Arial"/>
          <w:color w:val="333333"/>
          <w:spacing w:val="-2"/>
          <w:sz w:val="21"/>
          <w:szCs w:val="21"/>
          <w:lang w:eastAsia="pt-BR"/>
        </w:rPr>
        <w:t>estatisticas</w:t>
      </w:r>
      <w:proofErr w:type="spellEnd"/>
      <w:r w:rsidRPr="00100043">
        <w:rPr>
          <w:rFonts w:ascii="Arial" w:eastAsia="Times New Roman" w:hAnsi="Arial" w:cs="Arial"/>
          <w:color w:val="333333"/>
          <w:spacing w:val="-2"/>
          <w:sz w:val="21"/>
          <w:szCs w:val="21"/>
          <w:lang w:eastAsia="pt-BR"/>
        </w:rPr>
        <w:t> </w:t>
      </w:r>
      <w:r w:rsidRPr="00100043">
        <w:rPr>
          <w:rFonts w:ascii="Arial" w:eastAsia="Times New Roman" w:hAnsi="Arial" w:cs="Arial"/>
          <w:b/>
          <w:bCs/>
          <w:color w:val="333333"/>
          <w:spacing w:val="-2"/>
          <w:sz w:val="21"/>
          <w:szCs w:val="21"/>
          <w:lang w:eastAsia="pt-BR"/>
        </w:rPr>
        <w:t>F</w:t>
      </w:r>
      <w:r w:rsidRPr="00100043">
        <w:rPr>
          <w:rFonts w:ascii="Arial" w:eastAsia="Times New Roman" w:hAnsi="Arial" w:cs="Arial"/>
          <w:color w:val="333333"/>
          <w:spacing w:val="-2"/>
          <w:sz w:val="21"/>
          <w:szCs w:val="21"/>
          <w:lang w:eastAsia="pt-BR"/>
        </w:rPr>
        <w:t xml:space="preserve"> são </w:t>
      </w:r>
      <w:proofErr w:type="spellStart"/>
      <w:r w:rsidRPr="00100043">
        <w:rPr>
          <w:rFonts w:ascii="Arial" w:eastAsia="Times New Roman" w:hAnsi="Arial" w:cs="Arial"/>
          <w:color w:val="333333"/>
          <w:spacing w:val="-2"/>
          <w:sz w:val="21"/>
          <w:szCs w:val="21"/>
          <w:lang w:eastAsia="pt-BR"/>
        </w:rPr>
        <w:t>cálculadas</w:t>
      </w:r>
      <w:proofErr w:type="spellEnd"/>
      <w:r w:rsidRPr="00100043">
        <w:rPr>
          <w:rFonts w:ascii="Arial" w:eastAsia="Times New Roman" w:hAnsi="Arial" w:cs="Arial"/>
          <w:color w:val="333333"/>
          <w:spacing w:val="-2"/>
          <w:sz w:val="21"/>
          <w:szCs w:val="21"/>
          <w:lang w:eastAsia="pt-BR"/>
        </w:rPr>
        <w:t xml:space="preserve"> para saber se a inclusão de novas variáveis</w:t>
      </w:r>
    </w:p>
    <w:p w14:paraId="2FF1C568" w14:textId="2106F7FA" w:rsidR="00100043" w:rsidRPr="00100043" w:rsidRDefault="00100043" w:rsidP="00100043">
      <w:pPr>
        <w:pStyle w:val="Ttulo1"/>
      </w:pPr>
      <w:bookmarkStart w:id="8" w:name="_Toc83029979"/>
      <w:r w:rsidRPr="00100043">
        <w:t>Classificação: Regressão Logística</w:t>
      </w:r>
      <w:bookmarkEnd w:id="8"/>
    </w:p>
    <w:p w14:paraId="7DEA6D1E" w14:textId="2D94C374" w:rsidR="00100043" w:rsidRDefault="00100043" w:rsidP="00DA1C3D">
      <w:pPr>
        <w:pStyle w:val="Ttulo2"/>
      </w:pPr>
      <w:bookmarkStart w:id="9" w:name="_Toc83029980"/>
      <w:r>
        <w:rPr>
          <w:rStyle w:val="Forte"/>
          <w:rFonts w:cs="Arial"/>
          <w:b/>
          <w:bCs w:val="0"/>
          <w:color w:val="333333"/>
          <w:spacing w:val="-2"/>
          <w:sz w:val="30"/>
          <w:szCs w:val="30"/>
        </w:rPr>
        <w:t>Introdução às Tarefas de Classificação</w:t>
      </w:r>
      <w:bookmarkEnd w:id="9"/>
    </w:p>
    <w:p w14:paraId="25690E5D"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Problemas de Classificação: deseja-se determinar a que </w:t>
      </w:r>
      <w:r>
        <w:rPr>
          <w:rStyle w:val="Forte"/>
          <w:rFonts w:ascii="Arial" w:hAnsi="Arial" w:cs="Arial"/>
          <w:color w:val="333333"/>
          <w:spacing w:val="-2"/>
          <w:sz w:val="21"/>
          <w:szCs w:val="21"/>
        </w:rPr>
        <w:t>categoria</w:t>
      </w:r>
      <w:r>
        <w:rPr>
          <w:rFonts w:ascii="Arial" w:hAnsi="Arial" w:cs="Arial"/>
          <w:color w:val="333333"/>
          <w:spacing w:val="-2"/>
          <w:sz w:val="21"/>
          <w:szCs w:val="21"/>
        </w:rPr>
        <w:t> (ou </w:t>
      </w:r>
      <w:r>
        <w:rPr>
          <w:rStyle w:val="Forte"/>
          <w:rFonts w:ascii="Arial" w:hAnsi="Arial" w:cs="Arial"/>
          <w:color w:val="333333"/>
          <w:spacing w:val="-2"/>
          <w:sz w:val="21"/>
          <w:szCs w:val="21"/>
        </w:rPr>
        <w:t>classe</w:t>
      </w:r>
      <w:r>
        <w:rPr>
          <w:rFonts w:ascii="Arial" w:hAnsi="Arial" w:cs="Arial"/>
          <w:color w:val="333333"/>
          <w:spacing w:val="-2"/>
          <w:sz w:val="21"/>
          <w:szCs w:val="21"/>
        </w:rPr>
        <w:t>) dentro de um </w:t>
      </w:r>
      <w:r>
        <w:rPr>
          <w:rStyle w:val="Forte"/>
          <w:rFonts w:ascii="Arial" w:hAnsi="Arial" w:cs="Arial"/>
          <w:color w:val="333333"/>
          <w:spacing w:val="-2"/>
          <w:sz w:val="21"/>
          <w:szCs w:val="21"/>
        </w:rPr>
        <w:t>conjunto de categorias</w:t>
      </w:r>
      <w:r>
        <w:rPr>
          <w:rFonts w:ascii="Arial" w:hAnsi="Arial" w:cs="Arial"/>
          <w:color w:val="333333"/>
          <w:spacing w:val="-2"/>
          <w:sz w:val="21"/>
          <w:szCs w:val="21"/>
        </w:rPr>
        <w:t xml:space="preserve"> uma dada observação pertence, com base em suas </w:t>
      </w: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Nesse tipo de problema, o target é uma </w:t>
      </w:r>
      <w:r>
        <w:rPr>
          <w:rStyle w:val="Forte"/>
          <w:rFonts w:ascii="Arial" w:hAnsi="Arial" w:cs="Arial"/>
          <w:color w:val="333333"/>
          <w:spacing w:val="-2"/>
          <w:sz w:val="21"/>
          <w:szCs w:val="21"/>
        </w:rPr>
        <w:t>classe</w:t>
      </w:r>
      <w:r>
        <w:rPr>
          <w:rFonts w:ascii="Arial" w:hAnsi="Arial" w:cs="Arial"/>
          <w:color w:val="333333"/>
          <w:spacing w:val="-2"/>
          <w:sz w:val="21"/>
          <w:szCs w:val="21"/>
        </w:rPr>
        <w:t>.</w:t>
      </w:r>
    </w:p>
    <w:p w14:paraId="4A58C001"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Exemplos de problemas de classificação:</w:t>
      </w:r>
    </w:p>
    <w:p w14:paraId="49CAC55F" w14:textId="77777777" w:rsidR="00100043" w:rsidRDefault="00100043" w:rsidP="00100043">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Detecção de e-mails SPAM: um e-mail é SPAM ou </w:t>
      </w:r>
      <w:proofErr w:type="gramStart"/>
      <w:r>
        <w:rPr>
          <w:rFonts w:ascii="Arial" w:hAnsi="Arial" w:cs="Arial"/>
          <w:color w:val="333333"/>
          <w:spacing w:val="-2"/>
          <w:sz w:val="21"/>
          <w:szCs w:val="21"/>
        </w:rPr>
        <w:t>não?;</w:t>
      </w:r>
      <w:proofErr w:type="gramEnd"/>
    </w:p>
    <w:p w14:paraId="0302B3A5" w14:textId="77777777" w:rsidR="00100043" w:rsidRDefault="00100043" w:rsidP="00100043">
      <w:pPr>
        <w:numPr>
          <w:ilvl w:val="1"/>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palavras contidas no corpo do e-mail; remetente; assunto;</w:t>
      </w:r>
    </w:p>
    <w:p w14:paraId="19B26429" w14:textId="77777777" w:rsidR="00100043" w:rsidRDefault="00100043" w:rsidP="00100043">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Detecção de doenças: que </w:t>
      </w:r>
      <w:proofErr w:type="spellStart"/>
      <w:r>
        <w:rPr>
          <w:rFonts w:ascii="Arial" w:hAnsi="Arial" w:cs="Arial"/>
          <w:color w:val="333333"/>
          <w:spacing w:val="-2"/>
          <w:sz w:val="21"/>
          <w:szCs w:val="21"/>
        </w:rPr>
        <w:t>codição</w:t>
      </w:r>
      <w:proofErr w:type="spellEnd"/>
      <w:r>
        <w:rPr>
          <w:rFonts w:ascii="Arial" w:hAnsi="Arial" w:cs="Arial"/>
          <w:color w:val="333333"/>
          <w:spacing w:val="-2"/>
          <w:sz w:val="21"/>
          <w:szCs w:val="21"/>
        </w:rPr>
        <w:t xml:space="preserve"> médica a pessoa tem?</w:t>
      </w:r>
    </w:p>
    <w:p w14:paraId="6BB93A9B" w14:textId="77777777" w:rsidR="00100043" w:rsidRDefault="00100043" w:rsidP="00100043">
      <w:pPr>
        <w:numPr>
          <w:ilvl w:val="1"/>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sintomas fisiológicos; resultados de exames (medidas de variáveis biológicas);</w:t>
      </w:r>
    </w:p>
    <w:p w14:paraId="3C0A489D" w14:textId="77777777" w:rsidR="00100043" w:rsidRDefault="00100043" w:rsidP="00100043">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Detecção do tipo de documento: secreto, confidencial ou não-sensível?</w:t>
      </w:r>
    </w:p>
    <w:p w14:paraId="7190960F" w14:textId="77777777" w:rsidR="00100043" w:rsidRDefault="00100043" w:rsidP="00100043">
      <w:pPr>
        <w:numPr>
          <w:ilvl w:val="1"/>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palavras no corpo do texto; título;</w:t>
      </w:r>
    </w:p>
    <w:p w14:paraId="52D9B449" w14:textId="77777777" w:rsidR="00100043" w:rsidRDefault="00100043" w:rsidP="00100043">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Detecção de fraudes de cartão de crédito: uma operação é fraudulenta ou </w:t>
      </w:r>
      <w:proofErr w:type="gramStart"/>
      <w:r>
        <w:rPr>
          <w:rFonts w:ascii="Arial" w:hAnsi="Arial" w:cs="Arial"/>
          <w:color w:val="333333"/>
          <w:spacing w:val="-2"/>
          <w:sz w:val="21"/>
          <w:szCs w:val="21"/>
        </w:rPr>
        <w:t>não?;</w:t>
      </w:r>
      <w:proofErr w:type="gramEnd"/>
    </w:p>
    <w:p w14:paraId="04E631A9" w14:textId="77777777" w:rsidR="00100043" w:rsidRDefault="00100043" w:rsidP="00100043">
      <w:pPr>
        <w:numPr>
          <w:ilvl w:val="1"/>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histórico de transações; hora, local e frequência das transações; tipo de compra;</w:t>
      </w:r>
    </w:p>
    <w:p w14:paraId="0E0BCB68" w14:textId="77777777" w:rsidR="00100043" w:rsidRDefault="00100043" w:rsidP="00100043">
      <w:pPr>
        <w:numPr>
          <w:ilvl w:val="0"/>
          <w:numId w:val="14"/>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Modelo de risco de crédito: qual é a chance de determinada pessoa não pagar seu empréstimo?</w:t>
      </w:r>
    </w:p>
    <w:p w14:paraId="7587124B" w14:textId="77777777" w:rsidR="00100043" w:rsidRDefault="00100043" w:rsidP="00100043">
      <w:pPr>
        <w:numPr>
          <w:ilvl w:val="1"/>
          <w:numId w:val="14"/>
        </w:numPr>
        <w:spacing w:before="100" w:beforeAutospacing="1" w:after="100" w:afterAutospacing="1" w:line="240" w:lineRule="auto"/>
        <w:rPr>
          <w:rFonts w:ascii="Arial" w:hAnsi="Arial" w:cs="Arial"/>
          <w:color w:val="333333"/>
          <w:spacing w:val="-2"/>
          <w:sz w:val="21"/>
          <w:szCs w:val="21"/>
        </w:rPr>
      </w:pP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histórico de pagamento; score de crédito;</w:t>
      </w:r>
    </w:p>
    <w:p w14:paraId="59D5CC51"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Para resolver problemas de classificação, construímos um </w:t>
      </w:r>
      <w:r>
        <w:rPr>
          <w:rStyle w:val="Forte"/>
          <w:rFonts w:ascii="Arial" w:hAnsi="Arial" w:cs="Arial"/>
          <w:color w:val="333333"/>
          <w:spacing w:val="-2"/>
          <w:sz w:val="21"/>
          <w:szCs w:val="21"/>
        </w:rPr>
        <w:t>classificador</w:t>
      </w:r>
      <w:r>
        <w:rPr>
          <w:rFonts w:ascii="Arial" w:hAnsi="Arial" w:cs="Arial"/>
          <w:color w:val="333333"/>
          <w:spacing w:val="-2"/>
          <w:sz w:val="21"/>
          <w:szCs w:val="21"/>
        </w:rPr>
        <w:t xml:space="preserve">: modelo que tem como input as </w:t>
      </w: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xml:space="preserve"> (contínuas ou discretas) e como output uma entre as classes (discretas).</w:t>
      </w:r>
    </w:p>
    <w:p w14:paraId="7A0C300A" w14:textId="77777777" w:rsidR="00100043" w:rsidRDefault="00100043" w:rsidP="00DA1C3D">
      <w:pPr>
        <w:pStyle w:val="Ttulo3"/>
      </w:pPr>
      <w:bookmarkStart w:id="10" w:name="_Toc83029981"/>
      <w:r>
        <w:rPr>
          <w:rStyle w:val="Forte"/>
          <w:rFonts w:cs="Arial"/>
          <w:b/>
          <w:bCs/>
          <w:color w:val="333333"/>
          <w:spacing w:val="-2"/>
          <w:sz w:val="30"/>
          <w:szCs w:val="30"/>
        </w:rPr>
        <w:t>Regressão Logística</w:t>
      </w:r>
      <w:bookmarkEnd w:id="10"/>
    </w:p>
    <w:p w14:paraId="409BF00F"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Uma Regressão Linear Múltipla buscar entender os relacionamentos entre diversas variáveis explicativas (x) com a variável resposta (y), que, de forma matemática, busca achar </w:t>
      </w:r>
      <w:proofErr w:type="gramStart"/>
      <w:r>
        <w:rPr>
          <w:rFonts w:ascii="Arial" w:hAnsi="Arial" w:cs="Arial"/>
          <w:color w:val="333333"/>
          <w:spacing w:val="-2"/>
          <w:sz w:val="21"/>
          <w:szCs w:val="21"/>
        </w:rPr>
        <w:t>os coeficiente</w:t>
      </w:r>
      <w:proofErr w:type="gramEnd"/>
      <w:r>
        <w:rPr>
          <w:rFonts w:ascii="Arial" w:hAnsi="Arial" w:cs="Arial"/>
          <w:color w:val="333333"/>
          <w:spacing w:val="-2"/>
          <w:sz w:val="21"/>
          <w:szCs w:val="21"/>
        </w:rPr>
        <w:t xml:space="preserve"> (b) da equação:</w:t>
      </w:r>
    </w:p>
    <w:p w14:paraId="3955562D"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lastRenderedPageBreak/>
        <w:t>y</w:t>
      </w:r>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0</w:t>
      </w:r>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1</w:t>
      </w:r>
      <w:r>
        <w:rPr>
          <w:rStyle w:val="mi"/>
          <w:rFonts w:ascii="MathJax_Math-italic" w:hAnsi="MathJax_Math-italic"/>
          <w:bdr w:val="none" w:sz="0" w:space="0" w:color="auto" w:frame="1"/>
        </w:rPr>
        <w:t>x</w:t>
      </w:r>
      <w:r>
        <w:rPr>
          <w:rStyle w:val="mn"/>
          <w:rFonts w:ascii="MathJax_Main" w:hAnsi="MathJax_Main"/>
          <w:sz w:val="17"/>
          <w:szCs w:val="17"/>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2</w:t>
      </w:r>
      <w:r>
        <w:rPr>
          <w:rStyle w:val="mi"/>
          <w:rFonts w:ascii="MathJax_Math-italic" w:hAnsi="MathJax_Math-italic"/>
          <w:bdr w:val="none" w:sz="0" w:space="0" w:color="auto" w:frame="1"/>
        </w:rPr>
        <w:t>x</w:t>
      </w:r>
      <w:r>
        <w:rPr>
          <w:rStyle w:val="mn"/>
          <w:rFonts w:ascii="MathJax_Main" w:hAnsi="MathJax_Main"/>
          <w:sz w:val="17"/>
          <w:szCs w:val="17"/>
          <w:bdr w:val="none" w:sz="0" w:space="0" w:color="auto" w:frame="1"/>
        </w:rPr>
        <w:t>2</w:t>
      </w:r>
      <w:r>
        <w:rPr>
          <w:rStyle w:val="mo"/>
          <w:rFonts w:ascii="MathJax_Main" w:hAnsi="MathJax_Main"/>
          <w:bdr w:val="none" w:sz="0" w:space="0" w:color="auto" w:frame="1"/>
        </w:rPr>
        <w:t>+...+</w:t>
      </w:r>
      <w:r>
        <w:rPr>
          <w:rStyle w:val="mi"/>
          <w:rFonts w:ascii="MathJax_Math-italic" w:hAnsi="MathJax_Math-italic"/>
          <w:bdr w:val="none" w:sz="0" w:space="0" w:color="auto" w:frame="1"/>
        </w:rPr>
        <w:t>β</w:t>
      </w:r>
      <w:proofErr w:type="spellStart"/>
      <w:r>
        <w:rPr>
          <w:rStyle w:val="mi"/>
          <w:rFonts w:ascii="MathJax_Math-italic" w:hAnsi="MathJax_Math-italic"/>
          <w:sz w:val="17"/>
          <w:szCs w:val="17"/>
          <w:bdr w:val="none" w:sz="0" w:space="0" w:color="auto" w:frame="1"/>
        </w:rPr>
        <w:t>n</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n</w:t>
      </w:r>
      <w:r>
        <w:rPr>
          <w:rStyle w:val="mjxassistivemathml"/>
          <w:sz w:val="21"/>
          <w:szCs w:val="21"/>
          <w:bdr w:val="none" w:sz="0" w:space="0" w:color="auto" w:frame="1"/>
        </w:rPr>
        <w:t>y</w:t>
      </w:r>
      <w:proofErr w:type="spellEnd"/>
      <w:r>
        <w:rPr>
          <w:rStyle w:val="mjxassistivemathml"/>
          <w:sz w:val="21"/>
          <w:szCs w:val="21"/>
          <w:bdr w:val="none" w:sz="0" w:space="0" w:color="auto" w:frame="1"/>
        </w:rPr>
        <w:t>=β0+β1x1+β2x2+...+β</w:t>
      </w:r>
      <w:proofErr w:type="spellStart"/>
      <w:r>
        <w:rPr>
          <w:rStyle w:val="mjxassistivemathml"/>
          <w:sz w:val="21"/>
          <w:szCs w:val="21"/>
          <w:bdr w:val="none" w:sz="0" w:space="0" w:color="auto" w:frame="1"/>
        </w:rPr>
        <w:t>nxn</w:t>
      </w:r>
      <w:proofErr w:type="spellEnd"/>
    </w:p>
    <w:p w14:paraId="19D7D750"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No caso das Regressões Lineares, a variável resposta é contínua. Dessa forma, ao tentar estimar o preço de um imóvel usando sua área em </w:t>
      </w:r>
      <w:r>
        <w:rPr>
          <w:rStyle w:val="mi"/>
          <w:rFonts w:ascii="MathJax_Math-italic" w:hAnsi="MathJax_Math-italic" w:cs="Arial"/>
          <w:color w:val="333333"/>
          <w:bdr w:val="none" w:sz="0" w:space="0" w:color="auto" w:frame="1"/>
        </w:rPr>
        <w:t>m</w:t>
      </w:r>
      <w:r>
        <w:rPr>
          <w:rStyle w:val="mn"/>
          <w:rFonts w:ascii="MathJax_Main" w:hAnsi="MathJax_Main" w:cs="Arial"/>
          <w:color w:val="333333"/>
          <w:sz w:val="17"/>
          <w:szCs w:val="17"/>
          <w:bdr w:val="none" w:sz="0" w:space="0" w:color="auto" w:frame="1"/>
        </w:rPr>
        <w:t>2</w:t>
      </w:r>
      <w:r>
        <w:rPr>
          <w:rStyle w:val="mjxassistivemathml"/>
          <w:rFonts w:ascii="Arial" w:hAnsi="Arial" w:cs="Arial"/>
          <w:color w:val="333333"/>
          <w:sz w:val="21"/>
          <w:szCs w:val="21"/>
          <w:bdr w:val="none" w:sz="0" w:space="0" w:color="auto" w:frame="1"/>
        </w:rPr>
        <w:t>m2</w:t>
      </w:r>
      <w:r>
        <w:rPr>
          <w:rFonts w:ascii="Arial" w:hAnsi="Arial" w:cs="Arial"/>
          <w:color w:val="333333"/>
          <w:spacing w:val="-2"/>
          <w:sz w:val="21"/>
          <w:szCs w:val="21"/>
        </w:rPr>
        <w:t>, quantidade de quartos e quantidade de banheiros, a Regressão Linear pode ser uma boa opção.</w:t>
      </w:r>
    </w:p>
    <w:p w14:paraId="086BDF2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Porém, como proceder nos casos que a variável resposta não é contínua, mas binária? Imagine que, dado o valor pago por um passageiro em uma cabine no Titanic, queremos saber se ele sobreviveu ou não.</w:t>
      </w:r>
    </w:p>
    <w:p w14:paraId="2D5D5CE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Matematicamente, podemos representar a sobrevivência como 1 e a não sobrevivência como 0, e a partir daí fazer a modelagem usando Regressão Linear. Entretanto, ao modelar dessa forma, não estamos restringindo o valor que a variável resposta pode assumir; logo, valores estranhos podem aparecer, como no gráfico.</w:t>
      </w:r>
    </w:p>
    <w:p w14:paraId="71C29D94" w14:textId="1114CE4E" w:rsidR="00100043" w:rsidRDefault="00100043" w:rsidP="00100043">
      <w:pPr>
        <w:rPr>
          <w:rFonts w:ascii="Times New Roman" w:hAnsi="Times New Roman" w:cs="Times New Roman"/>
          <w:sz w:val="24"/>
          <w:szCs w:val="24"/>
        </w:rPr>
      </w:pPr>
      <w:r>
        <w:rPr>
          <w:noProof/>
        </w:rPr>
        <w:drawing>
          <wp:inline distT="0" distB="0" distL="0" distR="0" wp14:anchorId="67D84C6E" wp14:editId="32160043">
            <wp:extent cx="5400040" cy="27324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32405"/>
                    </a:xfrm>
                    <a:prstGeom prst="rect">
                      <a:avLst/>
                    </a:prstGeom>
                    <a:noFill/>
                    <a:ln>
                      <a:noFill/>
                    </a:ln>
                  </pic:spPr>
                </pic:pic>
              </a:graphicData>
            </a:graphic>
          </wp:inline>
        </w:drawing>
      </w:r>
    </w:p>
    <w:p w14:paraId="52241A6B"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 eixo Y indica se a pessoa sobreviveu (1) ou não (0). Já o eixo X indica o valor pago pela cabine. É possível perceber que quanto maior o valor pago pela cabine, maior a chance de sobreviver. Porém, chance é sinônimo de probabilidade (estatísticos, me perdoem), que é um valor entre 0 e 1. Dessa forma, o ponto azul na extremidade superior direita nos dá uma intuição de algo errado, afinal probabilidade de sobrevivência de 1,6 não existe.</w:t>
      </w:r>
    </w:p>
    <w:p w14:paraId="4E166B30" w14:textId="37D6845E" w:rsidR="00100043" w:rsidRPr="00100043" w:rsidRDefault="00100043" w:rsidP="00DA1C3D">
      <w:pPr>
        <w:pStyle w:val="Ttulo2"/>
      </w:pPr>
      <w:bookmarkStart w:id="11" w:name="_Toc83029982"/>
      <w:r w:rsidRPr="00100043">
        <w:rPr>
          <w:rStyle w:val="Ttulo3Char"/>
          <w:rFonts w:eastAsiaTheme="majorEastAsia" w:cstheme="majorBidi"/>
          <w:b/>
          <w:bCs w:val="0"/>
          <w:sz w:val="26"/>
          <w:szCs w:val="26"/>
          <w:lang w:eastAsia="en-US"/>
        </w:rPr>
        <w:t>Transformação</w:t>
      </w:r>
      <w:bookmarkEnd w:id="11"/>
    </w:p>
    <w:p w14:paraId="4D1AF4FE" w14:textId="3F5ACE10" w:rsidR="00100043" w:rsidRDefault="00100043" w:rsidP="00DA1C3D">
      <w:pPr>
        <w:pStyle w:val="Ttulo3"/>
      </w:pPr>
      <w:bookmarkStart w:id="12" w:name="_Toc83029983"/>
      <w:r>
        <w:t>Logística</w:t>
      </w:r>
      <w:bookmarkEnd w:id="12"/>
    </w:p>
    <w:p w14:paraId="1E3584F9"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A variável resposta predita ao utilizar Regressão Linear para modelar o problema estará vaga, num espectro de valores infinitamente amplo. Nesse cenário de variável resposta binária, se faz necessária a aplicação de algumas transformações para que possamos ajustar um modelo de forma linear.</w:t>
      </w:r>
    </w:p>
    <w:p w14:paraId="063B0FFD"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 xml:space="preserve">Para isso, utilizaremos o </w:t>
      </w:r>
      <w:proofErr w:type="spellStart"/>
      <w:r>
        <w:rPr>
          <w:rFonts w:ascii="Arial" w:hAnsi="Arial" w:cs="Arial"/>
          <w:color w:val="333333"/>
          <w:spacing w:val="-2"/>
          <w:sz w:val="21"/>
          <w:szCs w:val="21"/>
        </w:rPr>
        <w:t>logito</w:t>
      </w:r>
      <w:proofErr w:type="spellEnd"/>
      <w:r>
        <w:rPr>
          <w:rFonts w:ascii="Arial" w:hAnsi="Arial" w:cs="Arial"/>
          <w:color w:val="333333"/>
          <w:spacing w:val="-2"/>
          <w:sz w:val="21"/>
          <w:szCs w:val="21"/>
        </w:rPr>
        <w:t xml:space="preserve"> (</w:t>
      </w:r>
      <w:proofErr w:type="spellStart"/>
      <w:r>
        <w:rPr>
          <w:rFonts w:ascii="Arial" w:hAnsi="Arial" w:cs="Arial"/>
          <w:color w:val="333333"/>
          <w:spacing w:val="-2"/>
          <w:sz w:val="21"/>
          <w:szCs w:val="21"/>
        </w:rPr>
        <w:t>logit</w:t>
      </w:r>
      <w:proofErr w:type="spellEnd"/>
      <w:r>
        <w:rPr>
          <w:rFonts w:ascii="Arial" w:hAnsi="Arial" w:cs="Arial"/>
          <w:color w:val="333333"/>
          <w:spacing w:val="-2"/>
          <w:sz w:val="21"/>
          <w:szCs w:val="21"/>
        </w:rPr>
        <w:t>), que é uma função que mapeia a probabilidade de pertencimento a uma classe com amplitude de </w:t>
      </w:r>
      <w:r>
        <w:rPr>
          <w:rStyle w:val="mo"/>
          <w:rFonts w:ascii="MathJax_Main" w:hAnsi="MathJax_Main" w:cs="Arial"/>
          <w:color w:val="333333"/>
          <w:sz w:val="21"/>
          <w:szCs w:val="21"/>
          <w:bdr w:val="none" w:sz="0" w:space="0" w:color="auto" w:frame="1"/>
        </w:rPr>
        <w:t>±</w:t>
      </w:r>
      <w:r>
        <w:rPr>
          <w:rStyle w:val="mi"/>
          <w:rFonts w:ascii="MathJax_Main" w:hAnsi="MathJax_Main" w:cs="Arial"/>
          <w:color w:val="333333"/>
          <w:sz w:val="21"/>
          <w:szCs w:val="21"/>
          <w:bdr w:val="none" w:sz="0" w:space="0" w:color="auto" w:frame="1"/>
        </w:rPr>
        <w:t>∞</w:t>
      </w:r>
      <w:r>
        <w:rPr>
          <w:rStyle w:val="mjxassistivemathml"/>
          <w:rFonts w:ascii="Arial" w:hAnsi="Arial" w:cs="Arial"/>
          <w:color w:val="333333"/>
          <w:sz w:val="21"/>
          <w:szCs w:val="21"/>
          <w:bdr w:val="none" w:sz="0" w:space="0" w:color="auto" w:frame="1"/>
        </w:rPr>
        <w:t>±∞</w:t>
      </w:r>
      <w:r>
        <w:rPr>
          <w:rFonts w:ascii="Arial" w:hAnsi="Arial" w:cs="Arial"/>
          <w:color w:val="333333"/>
          <w:spacing w:val="-2"/>
          <w:sz w:val="21"/>
          <w:szCs w:val="21"/>
        </w:rPr>
        <w:t>, ao invés de 0 e 1. Matematicamente, é uma função do tipo </w:t>
      </w:r>
      <w:r>
        <w:rPr>
          <w:rStyle w:val="mi"/>
          <w:rFonts w:ascii="MathJax_Math-italic" w:hAnsi="MathJax_Math-italic" w:cs="Arial"/>
          <w:color w:val="333333"/>
          <w:bdr w:val="none" w:sz="0" w:space="0" w:color="auto" w:frame="1"/>
        </w:rPr>
        <w:t>f</w:t>
      </w:r>
      <w:r>
        <w:rPr>
          <w:rStyle w:val="mo"/>
          <w:rFonts w:ascii="MathJax_Main" w:hAnsi="MathJax_Main" w:cs="Arial"/>
          <w:color w:val="333333"/>
          <w:bdr w:val="none" w:sz="0" w:space="0" w:color="auto" w:frame="1"/>
        </w:rPr>
        <w:t>(</w:t>
      </w:r>
      <w:r>
        <w:rPr>
          <w:rStyle w:val="mi"/>
          <w:rFonts w:ascii="MathJax_Math-italic" w:hAnsi="MathJax_Math-italic" w:cs="Arial"/>
          <w:color w:val="333333"/>
          <w:bdr w:val="none" w:sz="0" w:space="0" w:color="auto" w:frame="1"/>
        </w:rPr>
        <w:t>x</w:t>
      </w:r>
      <w:r>
        <w:rPr>
          <w:rStyle w:val="mo"/>
          <w:rFonts w:ascii="MathJax_Main" w:hAnsi="MathJax_Main" w:cs="Arial"/>
          <w:color w:val="333333"/>
          <w:bdr w:val="none" w:sz="0" w:space="0" w:color="auto" w:frame="1"/>
        </w:rPr>
        <w:t>)=</w:t>
      </w:r>
      <w:r>
        <w:rPr>
          <w:rStyle w:val="mi"/>
          <w:rFonts w:ascii="MathJax_Main" w:hAnsi="MathJax_Main" w:cs="Arial"/>
          <w:color w:val="333333"/>
          <w:bdr w:val="none" w:sz="0" w:space="0" w:color="auto" w:frame="1"/>
        </w:rPr>
        <w:t>log</w:t>
      </w:r>
      <w:r>
        <w:rPr>
          <w:rStyle w:val="mo"/>
          <w:rFonts w:ascii="MathJax_Main" w:hAnsi="MathJax_Main" w:cs="Arial"/>
          <w:color w:val="333333"/>
          <w:bdr w:val="none" w:sz="0" w:space="0" w:color="auto" w:frame="1"/>
        </w:rPr>
        <w:t>(</w:t>
      </w:r>
      <w:r>
        <w:rPr>
          <w:rStyle w:val="mi"/>
          <w:rFonts w:ascii="MathJax_Math-italic" w:hAnsi="MathJax_Math-italic" w:cs="Arial"/>
          <w:color w:val="333333"/>
          <w:sz w:val="17"/>
          <w:szCs w:val="17"/>
          <w:bdr w:val="none" w:sz="0" w:space="0" w:color="auto" w:frame="1"/>
        </w:rPr>
        <w:t>x</w:t>
      </w:r>
      <w:r>
        <w:rPr>
          <w:rStyle w:val="mn"/>
          <w:rFonts w:ascii="MathJax_Main" w:hAnsi="MathJax_Main" w:cs="Arial"/>
          <w:color w:val="333333"/>
          <w:sz w:val="17"/>
          <w:szCs w:val="17"/>
          <w:bdr w:val="none" w:sz="0" w:space="0" w:color="auto" w:frame="1"/>
        </w:rPr>
        <w:t>1</w:t>
      </w:r>
      <w:r>
        <w:rPr>
          <w:rStyle w:val="mo"/>
          <w:rFonts w:ascii="MathJax_Main" w:hAnsi="MathJax_Main" w:cs="Arial"/>
          <w:color w:val="333333"/>
          <w:sz w:val="17"/>
          <w:szCs w:val="17"/>
          <w:bdr w:val="none" w:sz="0" w:space="0" w:color="auto" w:frame="1"/>
        </w:rPr>
        <w:t>−</w:t>
      </w:r>
      <w:proofErr w:type="gramStart"/>
      <w:r>
        <w:rPr>
          <w:rStyle w:val="mi"/>
          <w:rFonts w:ascii="MathJax_Math-italic" w:hAnsi="MathJax_Math-italic" w:cs="Arial"/>
          <w:color w:val="333333"/>
          <w:sz w:val="17"/>
          <w:szCs w:val="17"/>
          <w:bdr w:val="none" w:sz="0" w:space="0" w:color="auto" w:frame="1"/>
        </w:rPr>
        <w:t>x</w:t>
      </w:r>
      <w:r>
        <w:rPr>
          <w:rStyle w:val="mo"/>
          <w:rFonts w:ascii="MathJax_Main" w:hAnsi="MathJax_Main" w:cs="Arial"/>
          <w:color w:val="333333"/>
          <w:bdr w:val="none" w:sz="0" w:space="0" w:color="auto" w:frame="1"/>
        </w:rPr>
        <w:t>)</w:t>
      </w:r>
      <w:r>
        <w:rPr>
          <w:rStyle w:val="mjxassistivemathml"/>
          <w:rFonts w:ascii="Arial" w:hAnsi="Arial" w:cs="Arial"/>
          <w:color w:val="333333"/>
          <w:sz w:val="21"/>
          <w:szCs w:val="21"/>
          <w:bdr w:val="none" w:sz="0" w:space="0" w:color="auto" w:frame="1"/>
        </w:rPr>
        <w:t>f</w:t>
      </w:r>
      <w:proofErr w:type="gramEnd"/>
      <w:r>
        <w:rPr>
          <w:rStyle w:val="mjxassistivemathml"/>
          <w:rFonts w:ascii="Arial" w:hAnsi="Arial" w:cs="Arial"/>
          <w:color w:val="333333"/>
          <w:sz w:val="21"/>
          <w:szCs w:val="21"/>
          <w:bdr w:val="none" w:sz="0" w:space="0" w:color="auto" w:frame="1"/>
        </w:rPr>
        <w:t>(x)=log</w:t>
      </w:r>
      <w:r>
        <w:rPr>
          <w:rStyle w:val="mjxassistivemathml"/>
          <w:rFonts w:ascii="Cambria Math" w:hAnsi="Cambria Math" w:cs="Cambria Math"/>
          <w:color w:val="333333"/>
          <w:sz w:val="21"/>
          <w:szCs w:val="21"/>
          <w:bdr w:val="none" w:sz="0" w:space="0" w:color="auto" w:frame="1"/>
        </w:rPr>
        <w:t>⁡</w:t>
      </w:r>
      <w:r>
        <w:rPr>
          <w:rStyle w:val="mjxassistivemathml"/>
          <w:rFonts w:ascii="Arial" w:hAnsi="Arial" w:cs="Arial"/>
          <w:color w:val="333333"/>
          <w:sz w:val="21"/>
          <w:szCs w:val="21"/>
          <w:bdr w:val="none" w:sz="0" w:space="0" w:color="auto" w:frame="1"/>
        </w:rPr>
        <w:t>(x1−x)</w:t>
      </w:r>
      <w:r>
        <w:rPr>
          <w:rFonts w:ascii="Arial" w:hAnsi="Arial" w:cs="Arial"/>
          <w:color w:val="333333"/>
          <w:spacing w:val="-2"/>
          <w:sz w:val="21"/>
          <w:szCs w:val="21"/>
        </w:rPr>
        <w:t xml:space="preserve">, com o gráfico descrito abaixo. Seu gráfico está descrito na imagem a seguir e podemos vê-la sendo </w:t>
      </w:r>
      <w:proofErr w:type="gramStart"/>
      <w:r>
        <w:rPr>
          <w:rFonts w:ascii="Arial" w:hAnsi="Arial" w:cs="Arial"/>
          <w:color w:val="333333"/>
          <w:spacing w:val="-2"/>
          <w:sz w:val="21"/>
          <w:szCs w:val="21"/>
        </w:rPr>
        <w:t>limitada</w:t>
      </w:r>
      <w:proofErr w:type="gramEnd"/>
      <w:r>
        <w:rPr>
          <w:rFonts w:ascii="Arial" w:hAnsi="Arial" w:cs="Arial"/>
          <w:color w:val="333333"/>
          <w:spacing w:val="-2"/>
          <w:sz w:val="21"/>
          <w:szCs w:val="21"/>
        </w:rPr>
        <w:t xml:space="preserve"> com assíntotas verticais em 0 e 1.</w:t>
      </w:r>
    </w:p>
    <w:p w14:paraId="22E113FC" w14:textId="0DBAD970" w:rsidR="00100043" w:rsidRDefault="00100043" w:rsidP="00100043">
      <w:pPr>
        <w:rPr>
          <w:rFonts w:ascii="Times New Roman" w:hAnsi="Times New Roman" w:cs="Times New Roman"/>
          <w:sz w:val="24"/>
          <w:szCs w:val="24"/>
        </w:rPr>
      </w:pPr>
      <w:r>
        <w:rPr>
          <w:noProof/>
        </w:rPr>
        <w:lastRenderedPageBreak/>
        <w:drawing>
          <wp:inline distT="0" distB="0" distL="0" distR="0" wp14:anchorId="6FF8FDDC" wp14:editId="1677D1DD">
            <wp:extent cx="5400040" cy="2687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87320"/>
                    </a:xfrm>
                    <a:prstGeom prst="rect">
                      <a:avLst/>
                    </a:prstGeom>
                    <a:noFill/>
                    <a:ln>
                      <a:noFill/>
                    </a:ln>
                  </pic:spPr>
                </pic:pic>
              </a:graphicData>
            </a:graphic>
          </wp:inline>
        </w:drawing>
      </w:r>
    </w:p>
    <w:p w14:paraId="2FC8716E"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Porém, na forma como o gráfico está descrito, o que está sendo limitado é o eixo X, que </w:t>
      </w:r>
      <w:r>
        <w:rPr>
          <w:rStyle w:val="Forte"/>
          <w:rFonts w:ascii="Arial" w:hAnsi="Arial" w:cs="Arial"/>
          <w:color w:val="333333"/>
          <w:spacing w:val="-2"/>
          <w:sz w:val="21"/>
          <w:szCs w:val="21"/>
        </w:rPr>
        <w:t>no padrão seguido nas aulas</w:t>
      </w:r>
      <w:r>
        <w:rPr>
          <w:rFonts w:ascii="Arial" w:hAnsi="Arial" w:cs="Arial"/>
          <w:color w:val="333333"/>
          <w:spacing w:val="-2"/>
          <w:sz w:val="21"/>
          <w:szCs w:val="21"/>
        </w:rPr>
        <w:t xml:space="preserve"> é a nossa variável explicativa. Entretanto, o que precisamos é que a nossa variável resposta, eixo Y, esteja limitada entre 0 e 1. Dessa forma, precisamos do inverso do </w:t>
      </w:r>
      <w:proofErr w:type="spellStart"/>
      <w:r>
        <w:rPr>
          <w:rFonts w:ascii="Arial" w:hAnsi="Arial" w:cs="Arial"/>
          <w:color w:val="333333"/>
          <w:spacing w:val="-2"/>
          <w:sz w:val="21"/>
          <w:szCs w:val="21"/>
        </w:rPr>
        <w:t>logito</w:t>
      </w:r>
      <w:proofErr w:type="spellEnd"/>
      <w:r>
        <w:rPr>
          <w:rFonts w:ascii="Arial" w:hAnsi="Arial" w:cs="Arial"/>
          <w:color w:val="333333"/>
          <w:spacing w:val="-2"/>
          <w:sz w:val="21"/>
          <w:szCs w:val="21"/>
        </w:rPr>
        <w:t>, que é a função logística, dada por </w:t>
      </w:r>
      <w:r>
        <w:rPr>
          <w:rStyle w:val="mi"/>
          <w:rFonts w:ascii="MathJax_Math-italic" w:hAnsi="MathJax_Math-italic" w:cs="Arial"/>
          <w:color w:val="333333"/>
          <w:sz w:val="21"/>
          <w:szCs w:val="21"/>
          <w:bdr w:val="none" w:sz="0" w:space="0" w:color="auto" w:frame="1"/>
        </w:rPr>
        <w:t>f</w:t>
      </w:r>
      <w:r>
        <w:rPr>
          <w:rStyle w:val="mo"/>
          <w:rFonts w:ascii="MathJax_Main" w:hAnsi="MathJax_Main" w:cs="Arial"/>
          <w:color w:val="333333"/>
          <w:sz w:val="21"/>
          <w:szCs w:val="21"/>
          <w:bdr w:val="none" w:sz="0" w:space="0" w:color="auto" w:frame="1"/>
        </w:rPr>
        <w:t>(</w:t>
      </w:r>
      <w:r>
        <w:rPr>
          <w:rStyle w:val="mi"/>
          <w:rFonts w:ascii="MathJax_Math-italic" w:hAnsi="MathJax_Math-italic" w:cs="Arial"/>
          <w:color w:val="333333"/>
          <w:sz w:val="21"/>
          <w:szCs w:val="21"/>
          <w:bdr w:val="none" w:sz="0" w:space="0" w:color="auto" w:frame="1"/>
        </w:rPr>
        <w:t>x</w:t>
      </w:r>
      <w:r>
        <w:rPr>
          <w:rStyle w:val="mo"/>
          <w:rFonts w:ascii="MathJax_Main" w:hAnsi="MathJax_Main" w:cs="Arial"/>
          <w:color w:val="333333"/>
          <w:sz w:val="21"/>
          <w:szCs w:val="21"/>
          <w:bdr w:val="none" w:sz="0" w:space="0" w:color="auto" w:frame="1"/>
        </w:rPr>
        <w:t>)=</w:t>
      </w:r>
      <w:r>
        <w:rPr>
          <w:rStyle w:val="mi"/>
          <w:rFonts w:ascii="MathJax_Math-italic" w:hAnsi="MathJax_Math-italic" w:cs="Arial"/>
          <w:color w:val="333333"/>
          <w:sz w:val="15"/>
          <w:szCs w:val="15"/>
          <w:bdr w:val="none" w:sz="0" w:space="0" w:color="auto" w:frame="1"/>
        </w:rPr>
        <w:t>e</w:t>
      </w:r>
      <w:r>
        <w:rPr>
          <w:rStyle w:val="mi"/>
          <w:rFonts w:ascii="MathJax_Math-italic" w:hAnsi="MathJax_Math-italic" w:cs="Arial"/>
          <w:color w:val="333333"/>
          <w:sz w:val="10"/>
          <w:szCs w:val="10"/>
          <w:bdr w:val="none" w:sz="0" w:space="0" w:color="auto" w:frame="1"/>
        </w:rPr>
        <w:t>x</w:t>
      </w:r>
      <w:r>
        <w:rPr>
          <w:rStyle w:val="mn"/>
          <w:rFonts w:ascii="MathJax_Main" w:hAnsi="MathJax_Main" w:cs="Arial"/>
          <w:color w:val="333333"/>
          <w:sz w:val="15"/>
          <w:szCs w:val="15"/>
          <w:bdr w:val="none" w:sz="0" w:space="0" w:color="auto" w:frame="1"/>
        </w:rPr>
        <w:t>1</w:t>
      </w:r>
      <w:r>
        <w:rPr>
          <w:rStyle w:val="mo"/>
          <w:rFonts w:ascii="MathJax_Main" w:hAnsi="MathJax_Main" w:cs="Arial"/>
          <w:color w:val="333333"/>
          <w:sz w:val="15"/>
          <w:szCs w:val="15"/>
          <w:bdr w:val="none" w:sz="0" w:space="0" w:color="auto" w:frame="1"/>
        </w:rPr>
        <w:t>+</w:t>
      </w:r>
      <w:r>
        <w:rPr>
          <w:rStyle w:val="mi"/>
          <w:rFonts w:ascii="MathJax_Math-italic" w:hAnsi="MathJax_Math-italic" w:cs="Arial"/>
          <w:color w:val="333333"/>
          <w:sz w:val="15"/>
          <w:szCs w:val="15"/>
          <w:bdr w:val="none" w:sz="0" w:space="0" w:color="auto" w:frame="1"/>
        </w:rPr>
        <w:t>e</w:t>
      </w:r>
      <w:r>
        <w:rPr>
          <w:rStyle w:val="mo"/>
          <w:rFonts w:ascii="MathJax_Main" w:hAnsi="MathJax_Main" w:cs="Arial"/>
          <w:color w:val="333333"/>
          <w:sz w:val="10"/>
          <w:szCs w:val="10"/>
          <w:bdr w:val="none" w:sz="0" w:space="0" w:color="auto" w:frame="1"/>
        </w:rPr>
        <w:t>−</w:t>
      </w:r>
      <w:r>
        <w:rPr>
          <w:rStyle w:val="mi"/>
          <w:rFonts w:ascii="MathJax_Math-italic" w:hAnsi="MathJax_Math-italic" w:cs="Arial"/>
          <w:color w:val="333333"/>
          <w:sz w:val="10"/>
          <w:szCs w:val="10"/>
          <w:bdr w:val="none" w:sz="0" w:space="0" w:color="auto" w:frame="1"/>
        </w:rPr>
        <w:t>x</w:t>
      </w:r>
      <w:r>
        <w:rPr>
          <w:rStyle w:val="mjxassistivemathml"/>
          <w:rFonts w:ascii="Arial" w:hAnsi="Arial" w:cs="Arial"/>
          <w:color w:val="333333"/>
          <w:sz w:val="21"/>
          <w:szCs w:val="21"/>
          <w:bdr w:val="none" w:sz="0" w:space="0" w:color="auto" w:frame="1"/>
        </w:rPr>
        <w:t>f(x)=ex1+e−x</w:t>
      </w:r>
      <w:r>
        <w:rPr>
          <w:rFonts w:ascii="Arial" w:hAnsi="Arial" w:cs="Arial"/>
          <w:color w:val="333333"/>
          <w:spacing w:val="-2"/>
          <w:sz w:val="21"/>
          <w:szCs w:val="21"/>
        </w:rPr>
        <w:t>. Aplicando a função logística, temos:</w:t>
      </w:r>
    </w:p>
    <w:p w14:paraId="37B45C5B" w14:textId="3EF587AD" w:rsidR="00100043" w:rsidRDefault="00100043" w:rsidP="00100043">
      <w:pPr>
        <w:rPr>
          <w:rFonts w:ascii="Times New Roman" w:hAnsi="Times New Roman" w:cs="Times New Roman"/>
          <w:sz w:val="24"/>
          <w:szCs w:val="24"/>
        </w:rPr>
      </w:pPr>
      <w:r>
        <w:rPr>
          <w:noProof/>
        </w:rPr>
        <w:drawing>
          <wp:inline distT="0" distB="0" distL="0" distR="0" wp14:anchorId="3E2FE253" wp14:editId="261CEE7A">
            <wp:extent cx="5400040" cy="2680970"/>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680970"/>
                    </a:xfrm>
                    <a:prstGeom prst="rect">
                      <a:avLst/>
                    </a:prstGeom>
                    <a:noFill/>
                    <a:ln>
                      <a:noFill/>
                    </a:ln>
                  </pic:spPr>
                </pic:pic>
              </a:graphicData>
            </a:graphic>
          </wp:inline>
        </w:drawing>
      </w:r>
    </w:p>
    <w:p w14:paraId="1D47EF45"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Como queremos que nossa variável reposta seja uma probabilidade </w:t>
      </w:r>
      <w:r>
        <w:rPr>
          <w:rStyle w:val="mi"/>
          <w:rFonts w:ascii="MathJax_Math-italic" w:hAnsi="MathJax_Math-italic" w:cs="Arial"/>
          <w:color w:val="333333"/>
          <w:bdr w:val="none" w:sz="0" w:space="0" w:color="auto" w:frame="1"/>
        </w:rPr>
        <w:t>p</w:t>
      </w:r>
      <w:r>
        <w:rPr>
          <w:rStyle w:val="mjxassistivemathml"/>
          <w:rFonts w:ascii="Arial" w:hAnsi="Arial" w:cs="Arial"/>
          <w:color w:val="333333"/>
          <w:sz w:val="21"/>
          <w:szCs w:val="21"/>
          <w:bdr w:val="none" w:sz="0" w:space="0" w:color="auto" w:frame="1"/>
        </w:rPr>
        <w:t>p</w:t>
      </w:r>
      <w:r>
        <w:rPr>
          <w:rFonts w:ascii="Arial" w:hAnsi="Arial" w:cs="Arial"/>
          <w:color w:val="333333"/>
          <w:spacing w:val="-2"/>
          <w:sz w:val="21"/>
          <w:szCs w:val="21"/>
        </w:rPr>
        <w:t> entre 0 e 1 (redundância proposital), podemos aplicar a função logística na função de Regressão Linear, obtendo:</w:t>
      </w:r>
    </w:p>
    <w:p w14:paraId="6BB2E63B"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y</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n"/>
          <w:rFonts w:ascii="MathJax_Main" w:hAnsi="MathJax_Main"/>
          <w:bdr w:val="none" w:sz="0" w:space="0" w:color="auto" w:frame="1"/>
        </w:rPr>
        <w:t>11</w:t>
      </w:r>
      <w:r>
        <w:rPr>
          <w:rStyle w:val="mo"/>
          <w:rFonts w:ascii="MathJax_Main" w:hAnsi="MathJax_Main"/>
          <w:bdr w:val="none" w:sz="0" w:space="0" w:color="auto" w:frame="1"/>
        </w:rPr>
        <w:t>+</w:t>
      </w:r>
      <w:r>
        <w:rPr>
          <w:rStyle w:val="mi"/>
          <w:rFonts w:ascii="MathJax_Math-italic" w:hAnsi="MathJax_Math-italic"/>
          <w:bdr w:val="none" w:sz="0" w:space="0" w:color="auto" w:frame="1"/>
        </w:rPr>
        <w:t>e</w:t>
      </w:r>
      <w:r>
        <w:rPr>
          <w:rStyle w:val="mo"/>
          <w:rFonts w:ascii="MathJax_Main" w:hAnsi="MathJax_Main"/>
          <w:sz w:val="17"/>
          <w:szCs w:val="17"/>
          <w:bdr w:val="none" w:sz="0" w:space="0" w:color="auto" w:frame="1"/>
        </w:rPr>
        <w:t>−(</w:t>
      </w:r>
      <w:r>
        <w:rPr>
          <w:rStyle w:val="mi"/>
          <w:rFonts w:ascii="MathJax_Math-italic" w:hAnsi="MathJax_Math-italic"/>
          <w:sz w:val="17"/>
          <w:szCs w:val="17"/>
          <w:bdr w:val="none" w:sz="0" w:space="0" w:color="auto" w:frame="1"/>
        </w:rPr>
        <w:t>β</w:t>
      </w:r>
      <w:r>
        <w:rPr>
          <w:rStyle w:val="mn"/>
          <w:rFonts w:ascii="MathJax_Main" w:hAnsi="MathJax_Main"/>
          <w:sz w:val="12"/>
          <w:szCs w:val="12"/>
          <w:bdr w:val="none" w:sz="0" w:space="0" w:color="auto" w:frame="1"/>
        </w:rPr>
        <w:t>0</w:t>
      </w:r>
      <w:r>
        <w:rPr>
          <w:rStyle w:val="mo"/>
          <w:rFonts w:ascii="MathJax_Main" w:hAnsi="MathJax_Main"/>
          <w:sz w:val="17"/>
          <w:szCs w:val="17"/>
          <w:bdr w:val="none" w:sz="0" w:space="0" w:color="auto" w:frame="1"/>
        </w:rPr>
        <w:t>+</w:t>
      </w:r>
      <w:r>
        <w:rPr>
          <w:rStyle w:val="mi"/>
          <w:rFonts w:ascii="MathJax_Math-italic" w:hAnsi="MathJax_Math-italic"/>
          <w:sz w:val="17"/>
          <w:szCs w:val="17"/>
          <w:bdr w:val="none" w:sz="0" w:space="0" w:color="auto" w:frame="1"/>
        </w:rPr>
        <w:t>β</w:t>
      </w:r>
      <w:r>
        <w:rPr>
          <w:rStyle w:val="mn"/>
          <w:rFonts w:ascii="MathJax_Main" w:hAnsi="MathJax_Main"/>
          <w:sz w:val="12"/>
          <w:szCs w:val="12"/>
          <w:bdr w:val="none" w:sz="0" w:space="0" w:color="auto" w:frame="1"/>
        </w:rPr>
        <w:t>1</w:t>
      </w:r>
      <w:r>
        <w:rPr>
          <w:rStyle w:val="mi"/>
          <w:rFonts w:ascii="MathJax_Math-italic" w:hAnsi="MathJax_Math-italic"/>
          <w:sz w:val="17"/>
          <w:szCs w:val="17"/>
          <w:bdr w:val="none" w:sz="0" w:space="0" w:color="auto" w:frame="1"/>
        </w:rPr>
        <w:t>x</w:t>
      </w:r>
      <w:r>
        <w:rPr>
          <w:rStyle w:val="mn"/>
          <w:rFonts w:ascii="MathJax_Main" w:hAnsi="MathJax_Main"/>
          <w:sz w:val="12"/>
          <w:szCs w:val="12"/>
          <w:bdr w:val="none" w:sz="0" w:space="0" w:color="auto" w:frame="1"/>
        </w:rPr>
        <w:t>1</w:t>
      </w:r>
      <w:r>
        <w:rPr>
          <w:rStyle w:val="mo"/>
          <w:rFonts w:ascii="MathJax_Main" w:hAnsi="MathJax_Main"/>
          <w:sz w:val="17"/>
          <w:szCs w:val="17"/>
          <w:bdr w:val="none" w:sz="0" w:space="0" w:color="auto" w:frame="1"/>
        </w:rPr>
        <w:t>+</w:t>
      </w:r>
      <w:r>
        <w:rPr>
          <w:rStyle w:val="mi"/>
          <w:rFonts w:ascii="MathJax_Math-italic" w:hAnsi="MathJax_Math-italic"/>
          <w:sz w:val="17"/>
          <w:szCs w:val="17"/>
          <w:bdr w:val="none" w:sz="0" w:space="0" w:color="auto" w:frame="1"/>
        </w:rPr>
        <w:t>β</w:t>
      </w:r>
      <w:r>
        <w:rPr>
          <w:rStyle w:val="mn"/>
          <w:rFonts w:ascii="MathJax_Main" w:hAnsi="MathJax_Main"/>
          <w:sz w:val="12"/>
          <w:szCs w:val="12"/>
          <w:bdr w:val="none" w:sz="0" w:space="0" w:color="auto" w:frame="1"/>
        </w:rPr>
        <w:t>2</w:t>
      </w:r>
      <w:r>
        <w:rPr>
          <w:rStyle w:val="mi"/>
          <w:rFonts w:ascii="MathJax_Math-italic" w:hAnsi="MathJax_Math-italic"/>
          <w:sz w:val="17"/>
          <w:szCs w:val="17"/>
          <w:bdr w:val="none" w:sz="0" w:space="0" w:color="auto" w:frame="1"/>
        </w:rPr>
        <w:t>x</w:t>
      </w:r>
      <w:r>
        <w:rPr>
          <w:rStyle w:val="mn"/>
          <w:rFonts w:ascii="MathJax_Main" w:hAnsi="MathJax_Main"/>
          <w:sz w:val="12"/>
          <w:szCs w:val="12"/>
          <w:bdr w:val="none" w:sz="0" w:space="0" w:color="auto" w:frame="1"/>
        </w:rPr>
        <w:t>2</w:t>
      </w:r>
      <w:r>
        <w:rPr>
          <w:rStyle w:val="mo"/>
          <w:rFonts w:ascii="MathJax_Main" w:hAnsi="MathJax_Main"/>
          <w:sz w:val="17"/>
          <w:szCs w:val="17"/>
          <w:bdr w:val="none" w:sz="0" w:space="0" w:color="auto" w:frame="1"/>
        </w:rPr>
        <w:t>+...+</w:t>
      </w:r>
      <w:r>
        <w:rPr>
          <w:rStyle w:val="mi"/>
          <w:rFonts w:ascii="MathJax_Math-italic" w:hAnsi="MathJax_Math-italic"/>
          <w:sz w:val="17"/>
          <w:szCs w:val="17"/>
          <w:bdr w:val="none" w:sz="0" w:space="0" w:color="auto" w:frame="1"/>
        </w:rPr>
        <w:t>β</w:t>
      </w:r>
      <w:proofErr w:type="spellStart"/>
      <w:proofErr w:type="gramStart"/>
      <w:r>
        <w:rPr>
          <w:rStyle w:val="mi"/>
          <w:rFonts w:ascii="MathJax_Math-italic" w:hAnsi="MathJax_Math-italic"/>
          <w:sz w:val="12"/>
          <w:szCs w:val="12"/>
          <w:bdr w:val="none" w:sz="0" w:space="0" w:color="auto" w:frame="1"/>
        </w:rPr>
        <w:t>n</w:t>
      </w:r>
      <w:r>
        <w:rPr>
          <w:rStyle w:val="mi"/>
          <w:rFonts w:ascii="MathJax_Math-italic" w:hAnsi="MathJax_Math-italic"/>
          <w:sz w:val="17"/>
          <w:szCs w:val="17"/>
          <w:bdr w:val="none" w:sz="0" w:space="0" w:color="auto" w:frame="1"/>
        </w:rPr>
        <w:t>x</w:t>
      </w:r>
      <w:r>
        <w:rPr>
          <w:rStyle w:val="mi"/>
          <w:rFonts w:ascii="MathJax_Math-italic" w:hAnsi="MathJax_Math-italic"/>
          <w:sz w:val="12"/>
          <w:szCs w:val="12"/>
          <w:bdr w:val="none" w:sz="0" w:space="0" w:color="auto" w:frame="1"/>
        </w:rPr>
        <w:t>n</w:t>
      </w:r>
      <w:proofErr w:type="spellEnd"/>
      <w:r>
        <w:rPr>
          <w:rStyle w:val="mo"/>
          <w:rFonts w:ascii="MathJax_Main" w:hAnsi="MathJax_Main"/>
          <w:sz w:val="17"/>
          <w:szCs w:val="17"/>
          <w:bdr w:val="none" w:sz="0" w:space="0" w:color="auto" w:frame="1"/>
        </w:rPr>
        <w:t>)</w:t>
      </w:r>
      <w:r>
        <w:rPr>
          <w:rStyle w:val="mjxassistivemathml"/>
          <w:sz w:val="21"/>
          <w:szCs w:val="21"/>
          <w:bdr w:val="none" w:sz="0" w:space="0" w:color="auto" w:frame="1"/>
        </w:rPr>
        <w:t>y</w:t>
      </w:r>
      <w:proofErr w:type="gramEnd"/>
      <w:r>
        <w:rPr>
          <w:rStyle w:val="mjxassistivemathml"/>
          <w:sz w:val="21"/>
          <w:szCs w:val="21"/>
          <w:bdr w:val="none" w:sz="0" w:space="0" w:color="auto" w:frame="1"/>
        </w:rPr>
        <w:t>=p=11+e−(β0+β1x1+β2x2+...+β</w:t>
      </w:r>
      <w:proofErr w:type="spellStart"/>
      <w:r>
        <w:rPr>
          <w:rStyle w:val="mjxassistivemathml"/>
          <w:sz w:val="21"/>
          <w:szCs w:val="21"/>
          <w:bdr w:val="none" w:sz="0" w:space="0" w:color="auto" w:frame="1"/>
        </w:rPr>
        <w:t>nxn</w:t>
      </w:r>
      <w:proofErr w:type="spellEnd"/>
      <w:r>
        <w:rPr>
          <w:rStyle w:val="mjxassistivemathml"/>
          <w:sz w:val="21"/>
          <w:szCs w:val="21"/>
          <w:bdr w:val="none" w:sz="0" w:space="0" w:color="auto" w:frame="1"/>
        </w:rPr>
        <w:t>)</w:t>
      </w:r>
    </w:p>
    <w:p w14:paraId="4937602A" w14:textId="19A01A99" w:rsidR="00100043" w:rsidRPr="00DA1C3D" w:rsidRDefault="00100043" w:rsidP="00DA1C3D">
      <w:pPr>
        <w:pStyle w:val="Ttulo3"/>
      </w:pPr>
      <w:bookmarkStart w:id="13" w:name="_Toc83029984"/>
      <w:r w:rsidRPr="00DA1C3D">
        <w:t>Chances (</w:t>
      </w:r>
      <w:proofErr w:type="spellStart"/>
      <w:r w:rsidRPr="00DA1C3D">
        <w:t>Odds</w:t>
      </w:r>
      <w:proofErr w:type="spellEnd"/>
      <w:r w:rsidRPr="00DA1C3D">
        <w:t>)</w:t>
      </w:r>
      <w:bookmarkEnd w:id="13"/>
    </w:p>
    <w:p w14:paraId="6C71197A"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Porém, seria interessante que mantivéssemos a equação em um formato linear, como é na Regressão Linear, afinal, única coisa que queremos modificar é a resposta. Para tirar a função exponencial do denominador da função, usaremos chances (</w:t>
      </w:r>
      <w:proofErr w:type="spellStart"/>
      <w:r>
        <w:rPr>
          <w:rStyle w:val="mi"/>
          <w:rFonts w:ascii="MathJax_Math-italic" w:hAnsi="MathJax_Math-italic" w:cs="Arial"/>
          <w:color w:val="333333"/>
          <w:bdr w:val="none" w:sz="0" w:space="0" w:color="auto" w:frame="1"/>
        </w:rPr>
        <w:t>Odds</w:t>
      </w:r>
      <w:r>
        <w:rPr>
          <w:rStyle w:val="mjxassistivemathml"/>
          <w:rFonts w:ascii="Arial" w:hAnsi="Arial" w:cs="Arial"/>
          <w:color w:val="333333"/>
          <w:sz w:val="21"/>
          <w:szCs w:val="21"/>
          <w:bdr w:val="none" w:sz="0" w:space="0" w:color="auto" w:frame="1"/>
        </w:rPr>
        <w:t>Odds</w:t>
      </w:r>
      <w:proofErr w:type="spellEnd"/>
      <w:r>
        <w:rPr>
          <w:rFonts w:ascii="Arial" w:hAnsi="Arial" w:cs="Arial"/>
          <w:color w:val="333333"/>
          <w:spacing w:val="-2"/>
          <w:sz w:val="21"/>
          <w:szCs w:val="21"/>
        </w:rPr>
        <w:t>) ao invés de probabilidades. Chamaremos de </w:t>
      </w:r>
      <w:proofErr w:type="spellStart"/>
      <w:r>
        <w:rPr>
          <w:rStyle w:val="mi"/>
          <w:rFonts w:ascii="MathJax_Math-italic" w:hAnsi="MathJax_Math-italic" w:cs="Arial"/>
          <w:color w:val="333333"/>
          <w:bdr w:val="none" w:sz="0" w:space="0" w:color="auto" w:frame="1"/>
        </w:rPr>
        <w:t>Odds</w:t>
      </w:r>
      <w:r>
        <w:rPr>
          <w:rStyle w:val="mjxassistivemathml"/>
          <w:rFonts w:ascii="Arial" w:hAnsi="Arial" w:cs="Arial"/>
          <w:color w:val="333333"/>
          <w:sz w:val="21"/>
          <w:szCs w:val="21"/>
          <w:bdr w:val="none" w:sz="0" w:space="0" w:color="auto" w:frame="1"/>
        </w:rPr>
        <w:t>Odds</w:t>
      </w:r>
      <w:proofErr w:type="spellEnd"/>
      <w:r>
        <w:rPr>
          <w:rFonts w:ascii="Arial" w:hAnsi="Arial" w:cs="Arial"/>
          <w:color w:val="333333"/>
          <w:spacing w:val="-2"/>
          <w:sz w:val="21"/>
          <w:szCs w:val="21"/>
        </w:rPr>
        <w:t xml:space="preserve"> a proporção entre sobrevivência (1) e não </w:t>
      </w:r>
      <w:r>
        <w:rPr>
          <w:rFonts w:ascii="Arial" w:hAnsi="Arial" w:cs="Arial"/>
          <w:color w:val="333333"/>
          <w:spacing w:val="-2"/>
          <w:sz w:val="21"/>
          <w:szCs w:val="21"/>
        </w:rPr>
        <w:lastRenderedPageBreak/>
        <w:t xml:space="preserve">sobrevivência (0), ou, em outras palavras, a probabilidade de um evento ocorrer sobre a probabilidade </w:t>
      </w:r>
      <w:proofErr w:type="gramStart"/>
      <w:r>
        <w:rPr>
          <w:rFonts w:ascii="Arial" w:hAnsi="Arial" w:cs="Arial"/>
          <w:color w:val="333333"/>
          <w:spacing w:val="-2"/>
          <w:sz w:val="21"/>
          <w:szCs w:val="21"/>
        </w:rPr>
        <w:t>dele</w:t>
      </w:r>
      <w:proofErr w:type="gramEnd"/>
      <w:r>
        <w:rPr>
          <w:rFonts w:ascii="Arial" w:hAnsi="Arial" w:cs="Arial"/>
          <w:color w:val="333333"/>
          <w:spacing w:val="-2"/>
          <w:sz w:val="21"/>
          <w:szCs w:val="21"/>
        </w:rPr>
        <w:t xml:space="preserve"> não ocorrer. Representamos da seguinte forma:</w:t>
      </w:r>
    </w:p>
    <w:p w14:paraId="49EB3E94" w14:textId="77777777" w:rsidR="00100043" w:rsidRDefault="00100043" w:rsidP="00100043">
      <w:pPr>
        <w:jc w:val="center"/>
        <w:rPr>
          <w:rFonts w:ascii="Times New Roman" w:hAnsi="Times New Roman" w:cs="Times New Roman"/>
          <w:sz w:val="24"/>
          <w:szCs w:val="24"/>
        </w:rPr>
      </w:pPr>
      <w:proofErr w:type="spellStart"/>
      <w:r>
        <w:rPr>
          <w:rStyle w:val="mi"/>
          <w:rFonts w:ascii="MathJax_Math-italic" w:hAnsi="MathJax_Math-italic"/>
          <w:bdr w:val="none" w:sz="0" w:space="0" w:color="auto" w:frame="1"/>
        </w:rPr>
        <w:t>Odds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Y</w:t>
      </w:r>
      <w:r>
        <w:rPr>
          <w:rStyle w:val="mo"/>
          <w:rFonts w:ascii="MathJax_Main" w:hAnsi="MathJax_Main"/>
          <w:bdr w:val="none" w:sz="0" w:space="0" w:color="auto" w:frame="1"/>
        </w:rPr>
        <w:t>=</w:t>
      </w:r>
      <w:proofErr w:type="gramStart"/>
      <w:r>
        <w:rPr>
          <w:rStyle w:val="mn"/>
          <w:rFonts w:ascii="MathJax_Main" w:hAnsi="MathJax_Main"/>
          <w:bdr w:val="none" w:sz="0" w:space="0" w:color="auto" w:frame="1"/>
        </w:rPr>
        <w:t>1</w:t>
      </w:r>
      <w:r>
        <w:rPr>
          <w:rStyle w:val="mo"/>
          <w:rFonts w:ascii="MathJax_Main" w:hAnsi="MathJax_Main"/>
          <w:bdr w:val="none" w:sz="0" w:space="0" w:color="auto" w:frame="1"/>
        </w:rPr>
        <w:t>)=</w:t>
      </w:r>
      <w:proofErr w:type="gramEnd"/>
      <w:r>
        <w:rPr>
          <w:rStyle w:val="mi"/>
          <w:rFonts w:ascii="MathJax_Math-italic" w:hAnsi="MathJax_Math-italic"/>
          <w:bdr w:val="none" w:sz="0" w:space="0" w:color="auto" w:frame="1"/>
        </w:rPr>
        <w:t>p</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jxassistivemathml"/>
          <w:sz w:val="21"/>
          <w:szCs w:val="21"/>
          <w:bdr w:val="none" w:sz="0" w:space="0" w:color="auto" w:frame="1"/>
        </w:rPr>
        <w:t>Odds(Y=1)=p1−p</w:t>
      </w:r>
    </w:p>
    <w:p w14:paraId="60CC84E9"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Isolando o </w:t>
      </w:r>
      <w:r>
        <w:rPr>
          <w:rStyle w:val="mi"/>
          <w:rFonts w:ascii="MathJax_Math-italic" w:hAnsi="MathJax_Math-italic" w:cs="Arial"/>
          <w:color w:val="333333"/>
          <w:bdr w:val="none" w:sz="0" w:space="0" w:color="auto" w:frame="1"/>
        </w:rPr>
        <w:t>p</w:t>
      </w:r>
      <w:r>
        <w:rPr>
          <w:rStyle w:val="mjxassistivemathml"/>
          <w:rFonts w:ascii="Arial" w:hAnsi="Arial" w:cs="Arial"/>
          <w:color w:val="333333"/>
          <w:sz w:val="21"/>
          <w:szCs w:val="21"/>
          <w:bdr w:val="none" w:sz="0" w:space="0" w:color="auto" w:frame="1"/>
        </w:rPr>
        <w:t>p</w:t>
      </w:r>
      <w:r>
        <w:rPr>
          <w:rFonts w:ascii="Arial" w:hAnsi="Arial" w:cs="Arial"/>
          <w:color w:val="333333"/>
          <w:spacing w:val="-2"/>
          <w:sz w:val="21"/>
          <w:szCs w:val="21"/>
        </w:rPr>
        <w:t> na </w:t>
      </w:r>
      <w:proofErr w:type="spellStart"/>
      <w:r>
        <w:rPr>
          <w:rStyle w:val="mi"/>
          <w:rFonts w:ascii="MathJax_Math-italic" w:hAnsi="MathJax_Math-italic" w:cs="Arial"/>
          <w:color w:val="333333"/>
          <w:bdr w:val="none" w:sz="0" w:space="0" w:color="auto" w:frame="1"/>
        </w:rPr>
        <w:t>Odds</w:t>
      </w:r>
      <w:r>
        <w:rPr>
          <w:rStyle w:val="mjxassistivemathml"/>
          <w:rFonts w:ascii="Arial" w:hAnsi="Arial" w:cs="Arial"/>
          <w:color w:val="333333"/>
          <w:sz w:val="21"/>
          <w:szCs w:val="21"/>
          <w:bdr w:val="none" w:sz="0" w:space="0" w:color="auto" w:frame="1"/>
        </w:rPr>
        <w:t>Odds</w:t>
      </w:r>
      <w:proofErr w:type="spellEnd"/>
      <w:r>
        <w:rPr>
          <w:rFonts w:ascii="Arial" w:hAnsi="Arial" w:cs="Arial"/>
          <w:color w:val="333333"/>
          <w:spacing w:val="-2"/>
          <w:sz w:val="21"/>
          <w:szCs w:val="21"/>
        </w:rPr>
        <w:t>, temos:</w:t>
      </w:r>
    </w:p>
    <w:p w14:paraId="2113D3FC"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Odds</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proofErr w:type="gramStart"/>
      <w:r>
        <w:rPr>
          <w:rStyle w:val="mi"/>
          <w:rFonts w:ascii="MathJax_Math-italic" w:hAnsi="MathJax_Math-italic"/>
          <w:bdr w:val="none" w:sz="0" w:space="0" w:color="auto" w:frame="1"/>
        </w:rPr>
        <w:t>p</w:t>
      </w:r>
      <w:r>
        <w:rPr>
          <w:rStyle w:val="mo"/>
          <w:rFonts w:ascii="MathJax_Main" w:hAnsi="MathJax_Main"/>
          <w:bdr w:val="none" w:sz="0" w:space="0" w:color="auto" w:frame="1"/>
        </w:rPr>
        <w:t>)×</w:t>
      </w:r>
      <w:proofErr w:type="gramEnd"/>
      <w:r>
        <w:rPr>
          <w:rStyle w:val="mi"/>
          <w:rFonts w:ascii="MathJax_Math-italic" w:hAnsi="MathJax_Math-italic"/>
          <w:bdr w:val="none" w:sz="0" w:space="0" w:color="auto" w:frame="1"/>
        </w:rPr>
        <w:t>Odds</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th-italic" w:hAnsi="MathJax_Math-italic"/>
          <w:bdr w:val="none" w:sz="0" w:space="0" w:color="auto" w:frame="1"/>
        </w:rPr>
        <w:t>Odds</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th-italic" w:hAnsi="MathJax_Math-italic"/>
          <w:bdr w:val="none" w:sz="0" w:space="0" w:color="auto" w:frame="1"/>
        </w:rPr>
        <w:t>Odds</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jxassistivemathml"/>
          <w:sz w:val="21"/>
          <w:szCs w:val="21"/>
          <w:bdr w:val="none" w:sz="0" w:space="0" w:color="auto" w:frame="1"/>
        </w:rPr>
        <w:t>Odds=p1−p</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(1−p)×Odds=p</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Odds−(p×Odds)=p</w:t>
      </w:r>
    </w:p>
    <w:p w14:paraId="10B82F42" w14:textId="77777777" w:rsidR="00100043" w:rsidRDefault="00100043" w:rsidP="00100043">
      <w:pPr>
        <w:jc w:val="center"/>
      </w:pP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Odds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p</w:t>
      </w:r>
      <w:r>
        <w:rPr>
          <w:rStyle w:val="mo"/>
          <w:rFonts w:ascii="MathJax_Main" w:hAnsi="MathJax_Main"/>
          <w:bdr w:val="none" w:sz="0" w:space="0" w:color="auto" w:frame="1"/>
        </w:rPr>
        <w:t>×</w:t>
      </w:r>
      <w:proofErr w:type="gramStart"/>
      <w:r>
        <w:rPr>
          <w:rStyle w:val="mi"/>
          <w:rFonts w:ascii="MathJax_Math-italic" w:hAnsi="MathJax_Math-italic"/>
          <w:bdr w:val="none" w:sz="0" w:space="0" w:color="auto" w:frame="1"/>
        </w:rPr>
        <w:t>Odds</w:t>
      </w:r>
      <w:proofErr w:type="spellEnd"/>
      <w:r>
        <w:rPr>
          <w:rStyle w:val="mo"/>
          <w:rFonts w:ascii="MathJax_Main" w:hAnsi="MathJax_Main"/>
          <w:bdr w:val="none" w:sz="0" w:space="0" w:color="auto" w:frame="1"/>
        </w:rPr>
        <w:t>)⇒</w:t>
      </w:r>
      <w:proofErr w:type="spellStart"/>
      <w:proofErr w:type="gramEnd"/>
      <w:r>
        <w:rPr>
          <w:rStyle w:val="mi"/>
          <w:rFonts w:ascii="MathJax_Math-italic" w:hAnsi="MathJax_Math-italic"/>
          <w:bdr w:val="none" w:sz="0" w:space="0" w:color="auto" w:frame="1"/>
        </w:rPr>
        <w:t>Odds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Odds</w:t>
      </w:r>
      <w:r>
        <w:rPr>
          <w:rStyle w:val="mo"/>
          <w:rFonts w:ascii="MathJax_Main" w:hAnsi="MathJax_Main"/>
          <w:bdr w:val="none" w:sz="0" w:space="0" w:color="auto" w:frame="1"/>
        </w:rPr>
        <w:t>)</w:t>
      </w:r>
      <w:r>
        <w:rPr>
          <w:rStyle w:val="mjxassistivemathml"/>
          <w:rFonts w:ascii="Cambria Math" w:hAnsi="Cambria Math" w:cs="Cambria Math"/>
          <w:sz w:val="21"/>
          <w:szCs w:val="21"/>
          <w:bdr w:val="none" w:sz="0" w:space="0" w:color="auto" w:frame="1"/>
        </w:rPr>
        <w:t>⇒</w:t>
      </w:r>
      <w:proofErr w:type="spellStart"/>
      <w:r>
        <w:rPr>
          <w:rStyle w:val="mjxassistivemathml"/>
          <w:sz w:val="21"/>
          <w:szCs w:val="21"/>
          <w:bdr w:val="none" w:sz="0" w:space="0" w:color="auto" w:frame="1"/>
        </w:rPr>
        <w:t>Odds</w:t>
      </w:r>
      <w:proofErr w:type="spellEnd"/>
      <w:r>
        <w:rPr>
          <w:rStyle w:val="mjxassistivemathml"/>
          <w:sz w:val="21"/>
          <w:szCs w:val="21"/>
          <w:bdr w:val="none" w:sz="0" w:space="0" w:color="auto" w:frame="1"/>
        </w:rPr>
        <w:t>=p+(</w:t>
      </w:r>
      <w:proofErr w:type="spellStart"/>
      <w:r>
        <w:rPr>
          <w:rStyle w:val="mjxassistivemathml"/>
          <w:sz w:val="21"/>
          <w:szCs w:val="21"/>
          <w:bdr w:val="none" w:sz="0" w:space="0" w:color="auto" w:frame="1"/>
        </w:rPr>
        <w:t>p×Odds</w:t>
      </w:r>
      <w:proofErr w:type="spellEnd"/>
      <w:r>
        <w:rPr>
          <w:rStyle w:val="mjxassistivemathml"/>
          <w:sz w:val="21"/>
          <w:szCs w:val="21"/>
          <w:bdr w:val="none" w:sz="0" w:space="0" w:color="auto" w:frame="1"/>
        </w:rPr>
        <w:t>)</w:t>
      </w:r>
      <w:r>
        <w:rPr>
          <w:rStyle w:val="mjxassistivemathml"/>
          <w:rFonts w:ascii="Cambria Math" w:hAnsi="Cambria Math" w:cs="Cambria Math"/>
          <w:sz w:val="21"/>
          <w:szCs w:val="21"/>
          <w:bdr w:val="none" w:sz="0" w:space="0" w:color="auto" w:frame="1"/>
        </w:rPr>
        <w:t>⇒</w:t>
      </w:r>
      <w:proofErr w:type="spellStart"/>
      <w:r>
        <w:rPr>
          <w:rStyle w:val="mjxassistivemathml"/>
          <w:sz w:val="21"/>
          <w:szCs w:val="21"/>
          <w:bdr w:val="none" w:sz="0" w:space="0" w:color="auto" w:frame="1"/>
        </w:rPr>
        <w:t>Odds</w:t>
      </w:r>
      <w:proofErr w:type="spellEnd"/>
      <w:r>
        <w:rPr>
          <w:rStyle w:val="mjxassistivemathml"/>
          <w:sz w:val="21"/>
          <w:szCs w:val="21"/>
          <w:bdr w:val="none" w:sz="0" w:space="0" w:color="auto" w:frame="1"/>
        </w:rPr>
        <w:t>=p×(1+Odds)</w:t>
      </w:r>
    </w:p>
    <w:p w14:paraId="04F9C01C" w14:textId="77777777" w:rsidR="00100043" w:rsidRDefault="00100043" w:rsidP="00100043">
      <w:pPr>
        <w:jc w:val="center"/>
      </w:pP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th-italic" w:hAnsi="MathJax_Math-italic"/>
          <w:bdr w:val="none" w:sz="0" w:space="0" w:color="auto" w:frame="1"/>
        </w:rPr>
        <w:t>Odds</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Odds</w:t>
      </w:r>
      <w:r>
        <w:rPr>
          <w:rStyle w:val="mjxassistivemathml"/>
          <w:sz w:val="21"/>
          <w:szCs w:val="21"/>
          <w:bdr w:val="none" w:sz="0" w:space="0" w:color="auto" w:frame="1"/>
        </w:rPr>
        <w:t>p=Odds1+Odds</w:t>
      </w:r>
    </w:p>
    <w:p w14:paraId="7C4BB06F"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Fazendo as devidas manipulações algébricas, chegamos em:</w:t>
      </w:r>
    </w:p>
    <w:p w14:paraId="7EBC905A" w14:textId="77777777" w:rsidR="00100043" w:rsidRDefault="00100043" w:rsidP="00100043">
      <w:pPr>
        <w:jc w:val="center"/>
        <w:rPr>
          <w:rFonts w:ascii="Times New Roman" w:hAnsi="Times New Roman" w:cs="Times New Roman"/>
          <w:sz w:val="24"/>
          <w:szCs w:val="24"/>
        </w:rPr>
      </w:pPr>
      <w:proofErr w:type="gramStart"/>
      <w:r>
        <w:rPr>
          <w:rStyle w:val="mi"/>
          <w:rFonts w:ascii="MathJax_Main" w:hAnsi="MathJax_Main"/>
          <w:bdr w:val="none" w:sz="0" w:space="0" w:color="auto" w:frame="1"/>
        </w:rPr>
        <w:t>log</w:t>
      </w:r>
      <w:r>
        <w:rPr>
          <w:rStyle w:val="mo"/>
          <w:rFonts w:ascii="MathJax_Main" w:hAnsi="MathJax_Main"/>
          <w:bdr w:val="none" w:sz="0" w:space="0" w:color="auto" w:frame="1"/>
        </w:rPr>
        <w:t>(</w:t>
      </w:r>
      <w:proofErr w:type="spellStart"/>
      <w:proofErr w:type="gramEnd"/>
      <w:r>
        <w:rPr>
          <w:rStyle w:val="mi"/>
          <w:rFonts w:ascii="MathJax_Math-italic" w:hAnsi="MathJax_Math-italic"/>
          <w:bdr w:val="none" w:sz="0" w:space="0" w:color="auto" w:frame="1"/>
        </w:rPr>
        <w:t>Odds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0</w:t>
      </w:r>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1</w:t>
      </w:r>
      <w:r>
        <w:rPr>
          <w:rStyle w:val="mi"/>
          <w:rFonts w:ascii="MathJax_Math-italic" w:hAnsi="MathJax_Math-italic"/>
          <w:bdr w:val="none" w:sz="0" w:space="0" w:color="auto" w:frame="1"/>
        </w:rPr>
        <w:t>x</w:t>
      </w:r>
      <w:r>
        <w:rPr>
          <w:rStyle w:val="mn"/>
          <w:rFonts w:ascii="MathJax_Main" w:hAnsi="MathJax_Main"/>
          <w:sz w:val="17"/>
          <w:szCs w:val="17"/>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β</w:t>
      </w:r>
      <w:r>
        <w:rPr>
          <w:rStyle w:val="mn"/>
          <w:rFonts w:ascii="MathJax_Main" w:hAnsi="MathJax_Main"/>
          <w:sz w:val="17"/>
          <w:szCs w:val="17"/>
          <w:bdr w:val="none" w:sz="0" w:space="0" w:color="auto" w:frame="1"/>
        </w:rPr>
        <w:t>2</w:t>
      </w:r>
      <w:r>
        <w:rPr>
          <w:rStyle w:val="mi"/>
          <w:rFonts w:ascii="MathJax_Math-italic" w:hAnsi="MathJax_Math-italic"/>
          <w:bdr w:val="none" w:sz="0" w:space="0" w:color="auto" w:frame="1"/>
        </w:rPr>
        <w:t>x</w:t>
      </w:r>
      <w:r>
        <w:rPr>
          <w:rStyle w:val="mn"/>
          <w:rFonts w:ascii="MathJax_Main" w:hAnsi="MathJax_Main"/>
          <w:sz w:val="17"/>
          <w:szCs w:val="17"/>
          <w:bdr w:val="none" w:sz="0" w:space="0" w:color="auto" w:frame="1"/>
        </w:rPr>
        <w:t>2</w:t>
      </w:r>
      <w:r>
        <w:rPr>
          <w:rStyle w:val="mo"/>
          <w:rFonts w:ascii="MathJax_Main" w:hAnsi="MathJax_Main"/>
          <w:bdr w:val="none" w:sz="0" w:space="0" w:color="auto" w:frame="1"/>
        </w:rPr>
        <w:t>+...+</w:t>
      </w:r>
      <w:r>
        <w:rPr>
          <w:rStyle w:val="mi"/>
          <w:rFonts w:ascii="MathJax_Math-italic" w:hAnsi="MathJax_Math-italic"/>
          <w:bdr w:val="none" w:sz="0" w:space="0" w:color="auto" w:frame="1"/>
        </w:rPr>
        <w:t>β</w:t>
      </w:r>
      <w:proofErr w:type="spellStart"/>
      <w:r>
        <w:rPr>
          <w:rStyle w:val="mi"/>
          <w:rFonts w:ascii="MathJax_Math-italic" w:hAnsi="MathJax_Math-italic"/>
          <w:sz w:val="17"/>
          <w:szCs w:val="17"/>
          <w:bdr w:val="none" w:sz="0" w:space="0" w:color="auto" w:frame="1"/>
        </w:rPr>
        <w:t>n</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n</w:t>
      </w:r>
      <w:r>
        <w:rPr>
          <w:rStyle w:val="mjxassistivemathml"/>
          <w:sz w:val="21"/>
          <w:szCs w:val="21"/>
          <w:bdr w:val="none" w:sz="0" w:space="0" w:color="auto" w:frame="1"/>
        </w:rPr>
        <w:t>log</w:t>
      </w:r>
      <w:proofErr w:type="spellEnd"/>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w:t>
      </w:r>
      <w:proofErr w:type="spellStart"/>
      <w:r>
        <w:rPr>
          <w:rStyle w:val="mjxassistivemathml"/>
          <w:sz w:val="21"/>
          <w:szCs w:val="21"/>
          <w:bdr w:val="none" w:sz="0" w:space="0" w:color="auto" w:frame="1"/>
        </w:rPr>
        <w:t>Odds</w:t>
      </w:r>
      <w:proofErr w:type="spellEnd"/>
      <w:r>
        <w:rPr>
          <w:rStyle w:val="mjxassistivemathml"/>
          <w:sz w:val="21"/>
          <w:szCs w:val="21"/>
          <w:bdr w:val="none" w:sz="0" w:space="0" w:color="auto" w:frame="1"/>
        </w:rPr>
        <w:t>)=β0+β1x1+β2x2+...+β</w:t>
      </w:r>
      <w:proofErr w:type="spellStart"/>
      <w:r>
        <w:rPr>
          <w:rStyle w:val="mjxassistivemathml"/>
          <w:sz w:val="21"/>
          <w:szCs w:val="21"/>
          <w:bdr w:val="none" w:sz="0" w:space="0" w:color="auto" w:frame="1"/>
        </w:rPr>
        <w:t>nxn</w:t>
      </w:r>
      <w:proofErr w:type="spellEnd"/>
    </w:p>
    <w:p w14:paraId="22FABA9E"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Dessa forma, estamos mapeando em uma probabilidade </w:t>
      </w:r>
      <w:r>
        <w:rPr>
          <w:rStyle w:val="mi"/>
          <w:rFonts w:ascii="MathJax_Math-italic" w:hAnsi="MathJax_Math-italic" w:cs="Arial"/>
          <w:color w:val="333333"/>
          <w:bdr w:val="none" w:sz="0" w:space="0" w:color="auto" w:frame="1"/>
        </w:rPr>
        <w:t>p</w:t>
      </w:r>
      <w:r>
        <w:rPr>
          <w:rStyle w:val="mjxassistivemathml"/>
          <w:rFonts w:ascii="Arial" w:hAnsi="Arial" w:cs="Arial"/>
          <w:color w:val="333333"/>
          <w:sz w:val="21"/>
          <w:szCs w:val="21"/>
          <w:bdr w:val="none" w:sz="0" w:space="0" w:color="auto" w:frame="1"/>
        </w:rPr>
        <w:t>p</w:t>
      </w:r>
      <w:r>
        <w:rPr>
          <w:rFonts w:ascii="Arial" w:hAnsi="Arial" w:cs="Arial"/>
          <w:color w:val="333333"/>
          <w:spacing w:val="-2"/>
          <w:sz w:val="21"/>
          <w:szCs w:val="21"/>
        </w:rPr>
        <w:t> qualquer valor </w:t>
      </w:r>
      <w:r>
        <w:rPr>
          <w:rStyle w:val="mo"/>
          <w:rFonts w:ascii="MathJax_Main" w:hAnsi="MathJax_Main" w:cs="Arial"/>
          <w:color w:val="333333"/>
          <w:bdr w:val="none" w:sz="0" w:space="0" w:color="auto" w:frame="1"/>
        </w:rPr>
        <w:t>(−</w:t>
      </w:r>
      <w:proofErr w:type="gramStart"/>
      <w:r>
        <w:rPr>
          <w:rStyle w:val="mi"/>
          <w:rFonts w:ascii="MathJax_Main" w:hAnsi="MathJax_Main" w:cs="Arial"/>
          <w:color w:val="333333"/>
          <w:bdr w:val="none" w:sz="0" w:space="0" w:color="auto" w:frame="1"/>
        </w:rPr>
        <w:t>∞</w:t>
      </w:r>
      <w:r>
        <w:rPr>
          <w:rStyle w:val="mo"/>
          <w:rFonts w:ascii="MathJax_Main" w:hAnsi="MathJax_Main" w:cs="Arial"/>
          <w:color w:val="333333"/>
          <w:bdr w:val="none" w:sz="0" w:space="0" w:color="auto" w:frame="1"/>
        </w:rPr>
        <w:t>,</w:t>
      </w:r>
      <w:r>
        <w:rPr>
          <w:rStyle w:val="mi"/>
          <w:rFonts w:ascii="MathJax_Main" w:hAnsi="MathJax_Main" w:cs="Arial"/>
          <w:color w:val="333333"/>
          <w:bdr w:val="none" w:sz="0" w:space="0" w:color="auto" w:frame="1"/>
        </w:rPr>
        <w:t>∞</w:t>
      </w:r>
      <w:proofErr w:type="gramEnd"/>
      <w:r>
        <w:rPr>
          <w:rStyle w:val="mo"/>
          <w:rFonts w:ascii="MathJax_Main" w:hAnsi="MathJax_Main" w:cs="Arial"/>
          <w:color w:val="333333"/>
          <w:bdr w:val="none" w:sz="0" w:space="0" w:color="auto" w:frame="1"/>
        </w:rPr>
        <w:t>)</w:t>
      </w:r>
      <w:r>
        <w:rPr>
          <w:rStyle w:val="mjxassistivemathml"/>
          <w:rFonts w:ascii="Arial" w:hAnsi="Arial" w:cs="Arial"/>
          <w:color w:val="333333"/>
          <w:sz w:val="21"/>
          <w:szCs w:val="21"/>
          <w:bdr w:val="none" w:sz="0" w:space="0" w:color="auto" w:frame="1"/>
        </w:rPr>
        <w:t>(−∞,∞)</w:t>
      </w:r>
      <w:r>
        <w:rPr>
          <w:rFonts w:ascii="Arial" w:hAnsi="Arial" w:cs="Arial"/>
          <w:color w:val="333333"/>
          <w:spacing w:val="-2"/>
          <w:sz w:val="21"/>
          <w:szCs w:val="21"/>
        </w:rPr>
        <w:t>, usando um modelo linear para prever essa probabilidade. Por sua vez, podemos mapear esse valor para definir a sobrevivência ou não sobrevivência a partir de um ponto de corte: qualquer valor de probabilidade acima de 0.5, por exemplo, pode ser definido como sobrevivência.</w:t>
      </w:r>
    </w:p>
    <w:p w14:paraId="07D604DC" w14:textId="6D89CD3E" w:rsidR="00100043" w:rsidRDefault="00100043" w:rsidP="00DA1C3D">
      <w:pPr>
        <w:pStyle w:val="Ttulo2"/>
      </w:pPr>
      <w:bookmarkStart w:id="14" w:name="_Toc83029985"/>
      <w:r>
        <w:t>Aplicação</w:t>
      </w:r>
      <w:bookmarkEnd w:id="14"/>
    </w:p>
    <w:p w14:paraId="38852E02"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Agora, aplicando uma Regressão Logística aos dados do Titanic, temos:</w:t>
      </w:r>
    </w:p>
    <w:p w14:paraId="6842E481"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from</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linear</w:t>
      </w:r>
      <w:proofErr w:type="gramEnd"/>
      <w:r w:rsidRPr="00100043">
        <w:rPr>
          <w:rStyle w:val="CdigoHTML"/>
          <w:rFonts w:ascii="Consolas" w:hAnsi="Consolas"/>
          <w:color w:val="CDD3DE"/>
          <w:spacing w:val="-2"/>
          <w:sz w:val="21"/>
          <w:szCs w:val="21"/>
          <w:shd w:val="clear" w:color="auto" w:fill="212121"/>
          <w:lang w:val="en-US"/>
        </w:rPr>
        <w:t>_model</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LogisticRegression</w:t>
      </w:r>
      <w:proofErr w:type="spellEnd"/>
    </w:p>
    <w:p w14:paraId="69452AA3"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1D81A02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x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df</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Fare</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values</w:t>
      </w:r>
      <w:proofErr w:type="gram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reshape</w:t>
      </w:r>
      <w:proofErr w:type="spell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p>
    <w:p w14:paraId="10E907EE"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y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df</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Survived</w:t>
      </w:r>
      <w:proofErr w:type="spellEnd"/>
      <w:proofErr w:type="gramEnd"/>
    </w:p>
    <w:p w14:paraId="56E1E530"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3322575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lr</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LogisticRegression</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CDD3DE"/>
          <w:spacing w:val="-2"/>
          <w:sz w:val="21"/>
          <w:szCs w:val="21"/>
          <w:shd w:val="clear" w:color="auto" w:fill="212121"/>
          <w:lang w:val="en-US"/>
        </w:rPr>
        <w:t>)</w:t>
      </w:r>
    </w:p>
    <w:p w14:paraId="477CF2C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1F7A9E2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lr</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fit</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y</w:t>
      </w:r>
      <w:r w:rsidRPr="00100043">
        <w:rPr>
          <w:rStyle w:val="token"/>
          <w:rFonts w:ascii="Consolas" w:hAnsi="Consolas"/>
          <w:color w:val="CDD3DE"/>
          <w:spacing w:val="-2"/>
          <w:sz w:val="21"/>
          <w:szCs w:val="21"/>
          <w:shd w:val="clear" w:color="auto" w:fill="212121"/>
          <w:lang w:val="en-US"/>
        </w:rPr>
        <w:t>)</w:t>
      </w:r>
    </w:p>
    <w:p w14:paraId="3E11FA30"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52B7C9DF"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y_pred</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lr</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predict</w:t>
      </w:r>
      <w:proofErr w:type="gramEnd"/>
      <w:r w:rsidRPr="00100043">
        <w:rPr>
          <w:rStyle w:val="CdigoHTML"/>
          <w:rFonts w:ascii="Consolas" w:hAnsi="Consolas"/>
          <w:color w:val="CDD3DE"/>
          <w:spacing w:val="-2"/>
          <w:sz w:val="21"/>
          <w:szCs w:val="21"/>
          <w:shd w:val="clear" w:color="auto" w:fill="212121"/>
          <w:lang w:val="en-US"/>
        </w:rPr>
        <w:t>_proba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p>
    <w:p w14:paraId="6FC83FF5"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704A92F0"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plt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figure</w:t>
      </w:r>
      <w:proofErr w:type="spellEnd"/>
      <w:proofErr w:type="gram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figsize</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10</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5</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dpi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100</w:t>
      </w:r>
      <w:r w:rsidRPr="00100043">
        <w:rPr>
          <w:rStyle w:val="token"/>
          <w:rFonts w:ascii="Consolas" w:hAnsi="Consolas"/>
          <w:color w:val="CDD3DE"/>
          <w:spacing w:val="-2"/>
          <w:sz w:val="21"/>
          <w:szCs w:val="21"/>
          <w:shd w:val="clear" w:color="auto" w:fill="212121"/>
          <w:lang w:val="en-US"/>
        </w:rPr>
        <w:t>)</w:t>
      </w:r>
    </w:p>
    <w:p w14:paraId="77F3E19E"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22361E8"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plt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plot</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y</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alpha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0.1</w:t>
      </w:r>
      <w:r w:rsidRPr="00100043">
        <w:rPr>
          <w:rStyle w:val="token"/>
          <w:rFonts w:ascii="Consolas" w:hAnsi="Consolas"/>
          <w:color w:val="CDD3DE"/>
          <w:spacing w:val="-2"/>
          <w:sz w:val="21"/>
          <w:szCs w:val="21"/>
          <w:shd w:val="clear" w:color="auto" w:fill="212121"/>
          <w:lang w:val="en-US"/>
        </w:rPr>
        <w:t>)</w:t>
      </w:r>
    </w:p>
    <w:p w14:paraId="026FF6B3"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plt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plot</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y_pred</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alpha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0.5</w:t>
      </w:r>
      <w:r w:rsidRPr="00100043">
        <w:rPr>
          <w:rStyle w:val="token"/>
          <w:rFonts w:ascii="Consolas" w:hAnsi="Consolas"/>
          <w:color w:val="CDD3DE"/>
          <w:spacing w:val="-2"/>
          <w:sz w:val="21"/>
          <w:szCs w:val="21"/>
          <w:shd w:val="clear" w:color="auto" w:fill="212121"/>
          <w:lang w:val="en-US"/>
        </w:rPr>
        <w:t>)</w:t>
      </w:r>
    </w:p>
    <w:p w14:paraId="1C57D658" w14:textId="77777777" w:rsidR="00100043" w:rsidRDefault="00100043" w:rsidP="00100043">
      <w:pPr>
        <w:pStyle w:val="Pr-formataoHTML"/>
        <w:shd w:val="clear" w:color="auto" w:fill="263238"/>
        <w:spacing w:before="120" w:after="120"/>
        <w:rPr>
          <w:rFonts w:ascii="Consolas" w:hAnsi="Consolas"/>
          <w:color w:val="CDD3DE"/>
          <w:spacing w:val="-2"/>
          <w:sz w:val="21"/>
          <w:szCs w:val="21"/>
        </w:rPr>
      </w:pPr>
      <w:proofErr w:type="spellStart"/>
      <w:proofErr w:type="gramStart"/>
      <w:r>
        <w:rPr>
          <w:rStyle w:val="CdigoHTML"/>
          <w:rFonts w:ascii="Consolas" w:hAnsi="Consolas"/>
          <w:color w:val="CDD3DE"/>
          <w:spacing w:val="-2"/>
          <w:sz w:val="21"/>
          <w:szCs w:val="21"/>
          <w:shd w:val="clear" w:color="auto" w:fill="212121"/>
        </w:rPr>
        <w:t>plt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show</w:t>
      </w:r>
      <w:proofErr w:type="spellEnd"/>
      <w:proofErr w:type="gramEnd"/>
      <w:r>
        <w:rPr>
          <w:rStyle w:val="token"/>
          <w:rFonts w:ascii="Consolas" w:hAnsi="Consolas"/>
          <w:color w:val="CDD3DE"/>
          <w:spacing w:val="-2"/>
          <w:sz w:val="21"/>
          <w:szCs w:val="21"/>
          <w:shd w:val="clear" w:color="auto" w:fill="212121"/>
        </w:rPr>
        <w:t>()</w:t>
      </w:r>
    </w:p>
    <w:p w14:paraId="70C6B2FA" w14:textId="5CEFB3CC" w:rsidR="00100043" w:rsidRDefault="00100043" w:rsidP="00100043">
      <w:pPr>
        <w:rPr>
          <w:rFonts w:ascii="Times New Roman" w:hAnsi="Times New Roman"/>
          <w:sz w:val="24"/>
          <w:szCs w:val="24"/>
        </w:rPr>
      </w:pPr>
      <w:r>
        <w:rPr>
          <w:noProof/>
        </w:rPr>
        <w:lastRenderedPageBreak/>
        <w:drawing>
          <wp:inline distT="0" distB="0" distL="0" distR="0" wp14:anchorId="4E0A584D" wp14:editId="74397FFB">
            <wp:extent cx="5400040" cy="27197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719705"/>
                    </a:xfrm>
                    <a:prstGeom prst="rect">
                      <a:avLst/>
                    </a:prstGeom>
                    <a:noFill/>
                    <a:ln>
                      <a:noFill/>
                    </a:ln>
                  </pic:spPr>
                </pic:pic>
              </a:graphicData>
            </a:graphic>
          </wp:inline>
        </w:drawing>
      </w:r>
    </w:p>
    <w:p w14:paraId="11CD1CD4"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Vale salientar que a resposta da equação é o </w:t>
      </w:r>
      <w:proofErr w:type="spellStart"/>
      <w:r>
        <w:rPr>
          <w:rStyle w:val="nfase"/>
          <w:rFonts w:ascii="Arial" w:hAnsi="Arial" w:cs="Arial"/>
          <w:color w:val="333333"/>
          <w:spacing w:val="-2"/>
          <w:sz w:val="21"/>
          <w:szCs w:val="21"/>
        </w:rPr>
        <w:t>logarítimo</w:t>
      </w:r>
      <w:proofErr w:type="spellEnd"/>
      <w:r>
        <w:rPr>
          <w:rStyle w:val="nfase"/>
          <w:rFonts w:ascii="Arial" w:hAnsi="Arial" w:cs="Arial"/>
          <w:color w:val="333333"/>
          <w:spacing w:val="-2"/>
          <w:sz w:val="21"/>
          <w:szCs w:val="21"/>
        </w:rPr>
        <w:t xml:space="preserve"> das chances</w:t>
      </w:r>
      <w:r>
        <w:rPr>
          <w:rFonts w:ascii="Arial" w:hAnsi="Arial" w:cs="Arial"/>
          <w:color w:val="333333"/>
          <w:spacing w:val="-2"/>
          <w:sz w:val="21"/>
          <w:szCs w:val="21"/>
        </w:rPr>
        <w:t>, e não uma probabilidade em si. Por "sorte", o </w:t>
      </w:r>
      <w:proofErr w:type="spellStart"/>
      <w:r>
        <w:rPr>
          <w:rStyle w:val="CdigoHTML"/>
          <w:rFonts w:ascii="Consolas" w:hAnsi="Consolas"/>
          <w:color w:val="106CC8"/>
          <w:spacing w:val="-2"/>
          <w:sz w:val="21"/>
          <w:szCs w:val="21"/>
          <w:shd w:val="clear" w:color="auto" w:fill="212121"/>
        </w:rPr>
        <w:t>sklearn</w:t>
      </w:r>
      <w:proofErr w:type="spellEnd"/>
      <w:r>
        <w:rPr>
          <w:rFonts w:ascii="Arial" w:hAnsi="Arial" w:cs="Arial"/>
          <w:color w:val="333333"/>
          <w:spacing w:val="-2"/>
          <w:sz w:val="21"/>
          <w:szCs w:val="21"/>
        </w:rPr>
        <w:t xml:space="preserve"> já faz as transformações necessárias ao usar o </w:t>
      </w:r>
      <w:proofErr w:type="gramStart"/>
      <w:r>
        <w:rPr>
          <w:rFonts w:ascii="Arial" w:hAnsi="Arial" w:cs="Arial"/>
          <w:color w:val="333333"/>
          <w:spacing w:val="-2"/>
          <w:sz w:val="21"/>
          <w:szCs w:val="21"/>
        </w:rPr>
        <w:t>método </w:t>
      </w:r>
      <w:r>
        <w:rPr>
          <w:rStyle w:val="CdigoHTML"/>
          <w:rFonts w:ascii="Consolas" w:hAnsi="Consolas"/>
          <w:color w:val="106CC8"/>
          <w:spacing w:val="-2"/>
          <w:sz w:val="21"/>
          <w:szCs w:val="21"/>
          <w:shd w:val="clear" w:color="auto" w:fill="212121"/>
        </w:rPr>
        <w:t>.</w:t>
      </w:r>
      <w:proofErr w:type="spellStart"/>
      <w:r>
        <w:rPr>
          <w:rStyle w:val="CdigoHTML"/>
          <w:rFonts w:ascii="Consolas" w:hAnsi="Consolas"/>
          <w:color w:val="106CC8"/>
          <w:spacing w:val="-2"/>
          <w:sz w:val="21"/>
          <w:szCs w:val="21"/>
          <w:shd w:val="clear" w:color="auto" w:fill="212121"/>
        </w:rPr>
        <w:t>predict</w:t>
      </w:r>
      <w:proofErr w:type="gramEnd"/>
      <w:r>
        <w:rPr>
          <w:rStyle w:val="CdigoHTML"/>
          <w:rFonts w:ascii="Consolas" w:hAnsi="Consolas"/>
          <w:color w:val="106CC8"/>
          <w:spacing w:val="-2"/>
          <w:sz w:val="21"/>
          <w:szCs w:val="21"/>
          <w:shd w:val="clear" w:color="auto" w:fill="212121"/>
        </w:rPr>
        <w:t>_proba</w:t>
      </w:r>
      <w:proofErr w:type="spellEnd"/>
      <w:r>
        <w:rPr>
          <w:rStyle w:val="CdigoHTML"/>
          <w:rFonts w:ascii="Consolas" w:hAnsi="Consolas"/>
          <w:color w:val="106CC8"/>
          <w:spacing w:val="-2"/>
          <w:sz w:val="21"/>
          <w:szCs w:val="21"/>
          <w:shd w:val="clear" w:color="auto" w:fill="212121"/>
        </w:rPr>
        <w:t>()</w:t>
      </w:r>
      <w:r>
        <w:rPr>
          <w:rFonts w:ascii="Arial" w:hAnsi="Arial" w:cs="Arial"/>
          <w:color w:val="333333"/>
          <w:spacing w:val="-2"/>
          <w:sz w:val="21"/>
          <w:szCs w:val="21"/>
        </w:rPr>
        <w:t>.</w:t>
      </w:r>
    </w:p>
    <w:p w14:paraId="04D7BC2C" w14:textId="29B91367" w:rsidR="00100043" w:rsidRDefault="00100043" w:rsidP="00DA1C3D">
      <w:pPr>
        <w:pStyle w:val="Ttulo2"/>
      </w:pPr>
      <w:bookmarkStart w:id="15" w:name="_Toc83029986"/>
      <w:r>
        <w:t>Estimação e Interpretação do Modelo</w:t>
      </w:r>
      <w:bookmarkEnd w:id="15"/>
    </w:p>
    <w:p w14:paraId="635A9E94"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Uma vantagem da regressão logística é a sua rápida estimação em novos casos, sem necessidade de grandes cálculos, afinal, basta usarmos as variáveis explicativas, multiplicarmos </w:t>
      </w:r>
      <w:proofErr w:type="gramStart"/>
      <w:r>
        <w:rPr>
          <w:rFonts w:ascii="Arial" w:hAnsi="Arial" w:cs="Arial"/>
          <w:color w:val="333333"/>
          <w:spacing w:val="-2"/>
          <w:sz w:val="21"/>
          <w:szCs w:val="21"/>
        </w:rPr>
        <w:t>pelo seus respectivos coeficientes</w:t>
      </w:r>
      <w:proofErr w:type="gramEnd"/>
      <w:r>
        <w:rPr>
          <w:rFonts w:ascii="Arial" w:hAnsi="Arial" w:cs="Arial"/>
          <w:color w:val="333333"/>
          <w:spacing w:val="-2"/>
          <w:sz w:val="21"/>
          <w:szCs w:val="21"/>
        </w:rPr>
        <w:t xml:space="preserve"> e fazer a transformação em probabilidade.</w:t>
      </w:r>
    </w:p>
    <w:p w14:paraId="26826F41"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Outra grande vantagem é em relação à interpretação do modelo. Ora, a </w:t>
      </w:r>
      <w:proofErr w:type="spellStart"/>
      <w:r>
        <w:rPr>
          <w:rStyle w:val="mi"/>
          <w:rFonts w:ascii="MathJax_Math-italic" w:hAnsi="MathJax_Math-italic" w:cs="Arial"/>
          <w:color w:val="333333"/>
          <w:bdr w:val="none" w:sz="0" w:space="0" w:color="auto" w:frame="1"/>
        </w:rPr>
        <w:t>Odds</w:t>
      </w:r>
      <w:r>
        <w:rPr>
          <w:rStyle w:val="mjxassistivemathml"/>
          <w:rFonts w:ascii="Arial" w:hAnsi="Arial" w:cs="Arial"/>
          <w:color w:val="333333"/>
          <w:sz w:val="21"/>
          <w:szCs w:val="21"/>
          <w:bdr w:val="none" w:sz="0" w:space="0" w:color="auto" w:frame="1"/>
        </w:rPr>
        <w:t>Odds</w:t>
      </w:r>
      <w:proofErr w:type="spellEnd"/>
      <w:r>
        <w:rPr>
          <w:rFonts w:ascii="Arial" w:hAnsi="Arial" w:cs="Arial"/>
          <w:color w:val="333333"/>
          <w:spacing w:val="-2"/>
          <w:sz w:val="21"/>
          <w:szCs w:val="21"/>
        </w:rPr>
        <w:t xml:space="preserve"> é a chance de um evento </w:t>
      </w:r>
      <w:proofErr w:type="spellStart"/>
      <w:r>
        <w:rPr>
          <w:rFonts w:ascii="Arial" w:hAnsi="Arial" w:cs="Arial"/>
          <w:color w:val="333333"/>
          <w:spacing w:val="-2"/>
          <w:sz w:val="21"/>
          <w:szCs w:val="21"/>
        </w:rPr>
        <w:t>ocorrrer</w:t>
      </w:r>
      <w:proofErr w:type="spellEnd"/>
      <w:r>
        <w:rPr>
          <w:rFonts w:ascii="Arial" w:hAnsi="Arial" w:cs="Arial"/>
          <w:color w:val="333333"/>
          <w:spacing w:val="-2"/>
          <w:sz w:val="21"/>
          <w:szCs w:val="21"/>
        </w:rPr>
        <w:t xml:space="preserve"> sobre as chances de ele não </w:t>
      </w:r>
      <w:proofErr w:type="spellStart"/>
      <w:r>
        <w:rPr>
          <w:rFonts w:ascii="Arial" w:hAnsi="Arial" w:cs="Arial"/>
          <w:color w:val="333333"/>
          <w:spacing w:val="-2"/>
          <w:sz w:val="21"/>
          <w:szCs w:val="21"/>
        </w:rPr>
        <w:t>ocorrrer</w:t>
      </w:r>
      <w:proofErr w:type="spellEnd"/>
      <w:r>
        <w:rPr>
          <w:rFonts w:ascii="Arial" w:hAnsi="Arial" w:cs="Arial"/>
          <w:color w:val="333333"/>
          <w:spacing w:val="-2"/>
          <w:sz w:val="21"/>
          <w:szCs w:val="21"/>
        </w:rPr>
        <w:t>. Logo, se </w:t>
      </w:r>
      <w:proofErr w:type="spellStart"/>
      <w:r>
        <w:rPr>
          <w:rStyle w:val="mi"/>
          <w:rFonts w:ascii="MathJax_Math-italic" w:hAnsi="MathJax_Math-italic" w:cs="Arial"/>
          <w:color w:val="333333"/>
          <w:bdr w:val="none" w:sz="0" w:space="0" w:color="auto" w:frame="1"/>
        </w:rPr>
        <w:t>Odds</w:t>
      </w:r>
      <w:proofErr w:type="spellEnd"/>
      <w:r>
        <w:rPr>
          <w:rStyle w:val="mo"/>
          <w:rFonts w:ascii="MathJax_Main" w:hAnsi="MathJax_Main" w:cs="Arial"/>
          <w:color w:val="333333"/>
          <w:bdr w:val="none" w:sz="0" w:space="0" w:color="auto" w:frame="1"/>
        </w:rPr>
        <w:t>=</w:t>
      </w:r>
      <w:r>
        <w:rPr>
          <w:rStyle w:val="mn"/>
          <w:rFonts w:ascii="MathJax_Main" w:hAnsi="MathJax_Main" w:cs="Arial"/>
          <w:color w:val="333333"/>
          <w:bdr w:val="none" w:sz="0" w:space="0" w:color="auto" w:frame="1"/>
        </w:rPr>
        <w:t>2</w:t>
      </w:r>
      <w:r>
        <w:rPr>
          <w:rStyle w:val="mjxassistivemathml"/>
          <w:rFonts w:ascii="Arial" w:hAnsi="Arial" w:cs="Arial"/>
          <w:color w:val="333333"/>
          <w:sz w:val="21"/>
          <w:szCs w:val="21"/>
          <w:bdr w:val="none" w:sz="0" w:space="0" w:color="auto" w:frame="1"/>
        </w:rPr>
        <w:t>Odds=2</w:t>
      </w:r>
      <w:r>
        <w:rPr>
          <w:rFonts w:ascii="Arial" w:hAnsi="Arial" w:cs="Arial"/>
          <w:color w:val="333333"/>
          <w:spacing w:val="-2"/>
          <w:sz w:val="21"/>
          <w:szCs w:val="21"/>
        </w:rPr>
        <w:t>, podemos interpretar como </w:t>
      </w:r>
      <w:proofErr w:type="spellStart"/>
      <w:r>
        <w:rPr>
          <w:rStyle w:val="mi"/>
          <w:rFonts w:ascii="MathJax_Math-italic" w:hAnsi="MathJax_Math-italic" w:cs="Arial"/>
          <w:color w:val="333333"/>
          <w:bdr w:val="none" w:sz="0" w:space="0" w:color="auto" w:frame="1"/>
        </w:rPr>
        <w:t>Odds</w:t>
      </w:r>
      <w:proofErr w:type="spellEnd"/>
      <w:r>
        <w:rPr>
          <w:rStyle w:val="mo"/>
          <w:rFonts w:ascii="MathJax_Main" w:hAnsi="MathJax_Main" w:cs="Arial"/>
          <w:color w:val="333333"/>
          <w:bdr w:val="none" w:sz="0" w:space="0" w:color="auto" w:frame="1"/>
        </w:rPr>
        <w:t>=</w:t>
      </w:r>
      <w:r>
        <w:rPr>
          <w:rStyle w:val="mn"/>
          <w:rFonts w:ascii="MathJax_Main" w:hAnsi="MathJax_Main" w:cs="Arial"/>
          <w:color w:val="333333"/>
          <w:sz w:val="17"/>
          <w:szCs w:val="17"/>
          <w:bdr w:val="none" w:sz="0" w:space="0" w:color="auto" w:frame="1"/>
        </w:rPr>
        <w:t>21</w:t>
      </w:r>
      <w:r>
        <w:rPr>
          <w:rStyle w:val="mo"/>
          <w:rFonts w:ascii="MathJax_Main" w:hAnsi="MathJax_Main" w:cs="Arial"/>
          <w:color w:val="333333"/>
          <w:bdr w:val="none" w:sz="0" w:space="0" w:color="auto" w:frame="1"/>
        </w:rPr>
        <w:t>=</w:t>
      </w:r>
      <w:r>
        <w:rPr>
          <w:rStyle w:val="mtext"/>
          <w:rFonts w:ascii="MathJax_Main" w:hAnsi="MathJax_Main" w:cs="Arial"/>
          <w:color w:val="333333"/>
          <w:sz w:val="17"/>
          <w:szCs w:val="17"/>
          <w:bdr w:val="none" w:sz="0" w:space="0" w:color="auto" w:frame="1"/>
        </w:rPr>
        <w:t xml:space="preserve">chance do evento </w:t>
      </w:r>
      <w:proofErr w:type="spellStart"/>
      <w:r>
        <w:rPr>
          <w:rStyle w:val="mtext"/>
          <w:rFonts w:ascii="MathJax_Main" w:hAnsi="MathJax_Main" w:cs="Arial"/>
          <w:color w:val="333333"/>
          <w:sz w:val="17"/>
          <w:szCs w:val="17"/>
          <w:bdr w:val="none" w:sz="0" w:space="0" w:color="auto" w:frame="1"/>
        </w:rPr>
        <w:t>ocorrrerchance</w:t>
      </w:r>
      <w:proofErr w:type="spellEnd"/>
      <w:r>
        <w:rPr>
          <w:rStyle w:val="mtext"/>
          <w:rFonts w:ascii="MathJax_Main" w:hAnsi="MathJax_Main" w:cs="Arial"/>
          <w:color w:val="333333"/>
          <w:sz w:val="17"/>
          <w:szCs w:val="17"/>
          <w:bdr w:val="none" w:sz="0" w:space="0" w:color="auto" w:frame="1"/>
        </w:rPr>
        <w:t xml:space="preserve"> do evento n</w:t>
      </w:r>
      <w:r>
        <w:rPr>
          <w:rStyle w:val="mtext"/>
          <w:rFonts w:ascii="Arial Unicode MS" w:hAnsi="Arial Unicode MS" w:cs="Arial"/>
          <w:color w:val="333333"/>
          <w:sz w:val="15"/>
          <w:szCs w:val="15"/>
          <w:bdr w:val="none" w:sz="0" w:space="0" w:color="auto" w:frame="1"/>
        </w:rPr>
        <w:t>ã</w:t>
      </w:r>
      <w:r>
        <w:rPr>
          <w:rStyle w:val="mtext"/>
          <w:rFonts w:ascii="MathJax_Main" w:hAnsi="MathJax_Main" w:cs="Arial"/>
          <w:color w:val="333333"/>
          <w:sz w:val="17"/>
          <w:szCs w:val="17"/>
          <w:bdr w:val="none" w:sz="0" w:space="0" w:color="auto" w:frame="1"/>
        </w:rPr>
        <w:t xml:space="preserve">o </w:t>
      </w:r>
      <w:proofErr w:type="spellStart"/>
      <w:r>
        <w:rPr>
          <w:rStyle w:val="mtext"/>
          <w:rFonts w:ascii="MathJax_Main" w:hAnsi="MathJax_Main" w:cs="Arial"/>
          <w:color w:val="333333"/>
          <w:sz w:val="17"/>
          <w:szCs w:val="17"/>
          <w:bdr w:val="none" w:sz="0" w:space="0" w:color="auto" w:frame="1"/>
        </w:rPr>
        <w:t>ocorrrer</w:t>
      </w:r>
      <w:r>
        <w:rPr>
          <w:rStyle w:val="mjxassistivemathml"/>
          <w:rFonts w:ascii="Arial" w:hAnsi="Arial" w:cs="Arial"/>
          <w:color w:val="333333"/>
          <w:sz w:val="21"/>
          <w:szCs w:val="21"/>
          <w:bdr w:val="none" w:sz="0" w:space="0" w:color="auto" w:frame="1"/>
        </w:rPr>
        <w:t>Odds</w:t>
      </w:r>
      <w:proofErr w:type="spellEnd"/>
      <w:r>
        <w:rPr>
          <w:rStyle w:val="mjxassistivemathml"/>
          <w:rFonts w:ascii="Arial" w:hAnsi="Arial" w:cs="Arial"/>
          <w:color w:val="333333"/>
          <w:sz w:val="21"/>
          <w:szCs w:val="21"/>
          <w:bdr w:val="none" w:sz="0" w:space="0" w:color="auto" w:frame="1"/>
        </w:rPr>
        <w:t xml:space="preserve">=21=chance do evento </w:t>
      </w:r>
      <w:proofErr w:type="spellStart"/>
      <w:r>
        <w:rPr>
          <w:rStyle w:val="mjxassistivemathml"/>
          <w:rFonts w:ascii="Arial" w:hAnsi="Arial" w:cs="Arial"/>
          <w:color w:val="333333"/>
          <w:sz w:val="21"/>
          <w:szCs w:val="21"/>
          <w:bdr w:val="none" w:sz="0" w:space="0" w:color="auto" w:frame="1"/>
        </w:rPr>
        <w:t>ocorrrerchance</w:t>
      </w:r>
      <w:proofErr w:type="spellEnd"/>
      <w:r>
        <w:rPr>
          <w:rStyle w:val="mjxassistivemathml"/>
          <w:rFonts w:ascii="Arial" w:hAnsi="Arial" w:cs="Arial"/>
          <w:color w:val="333333"/>
          <w:sz w:val="21"/>
          <w:szCs w:val="21"/>
          <w:bdr w:val="none" w:sz="0" w:space="0" w:color="auto" w:frame="1"/>
        </w:rPr>
        <w:t xml:space="preserve"> do evento não </w:t>
      </w:r>
      <w:proofErr w:type="spellStart"/>
      <w:r>
        <w:rPr>
          <w:rStyle w:val="mjxassistivemathml"/>
          <w:rFonts w:ascii="Arial" w:hAnsi="Arial" w:cs="Arial"/>
          <w:color w:val="333333"/>
          <w:sz w:val="21"/>
          <w:szCs w:val="21"/>
          <w:bdr w:val="none" w:sz="0" w:space="0" w:color="auto" w:frame="1"/>
        </w:rPr>
        <w:t>ocorrrer</w:t>
      </w:r>
      <w:proofErr w:type="spellEnd"/>
      <w:r>
        <w:rPr>
          <w:rFonts w:ascii="Arial" w:hAnsi="Arial" w:cs="Arial"/>
          <w:color w:val="333333"/>
          <w:spacing w:val="-2"/>
          <w:sz w:val="21"/>
          <w:szCs w:val="21"/>
        </w:rPr>
        <w:t>, e temos que a chance do evento ocorrer é duas vezes maior que ele não ocorrer.</w:t>
      </w:r>
    </w:p>
    <w:p w14:paraId="74F2E222"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Podemos checar os coeficientes da equação utilizando </w:t>
      </w:r>
      <w:proofErr w:type="spellStart"/>
      <w:proofErr w:type="gramStart"/>
      <w:r>
        <w:rPr>
          <w:rStyle w:val="CdigoHTML"/>
          <w:rFonts w:ascii="Consolas" w:hAnsi="Consolas"/>
          <w:color w:val="106CC8"/>
          <w:spacing w:val="-2"/>
          <w:sz w:val="21"/>
          <w:szCs w:val="21"/>
          <w:shd w:val="clear" w:color="auto" w:fill="212121"/>
        </w:rPr>
        <w:t>lr.coef</w:t>
      </w:r>
      <w:proofErr w:type="spellEnd"/>
      <w:proofErr w:type="gramEnd"/>
      <w:r>
        <w:rPr>
          <w:rStyle w:val="CdigoHTML"/>
          <w:rFonts w:ascii="Consolas" w:hAnsi="Consolas"/>
          <w:color w:val="106CC8"/>
          <w:spacing w:val="-2"/>
          <w:sz w:val="21"/>
          <w:szCs w:val="21"/>
          <w:shd w:val="clear" w:color="auto" w:fill="212121"/>
        </w:rPr>
        <w:t>_</w:t>
      </w:r>
      <w:r>
        <w:rPr>
          <w:rFonts w:ascii="Arial" w:hAnsi="Arial" w:cs="Arial"/>
          <w:color w:val="333333"/>
          <w:spacing w:val="-2"/>
          <w:sz w:val="21"/>
          <w:szCs w:val="21"/>
        </w:rPr>
        <w:t>.</w:t>
      </w:r>
    </w:p>
    <w:p w14:paraId="24DA242B"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Até agora estamos modelando as chances/probabilidades de sobrevivência em termos do valor pago na cabine. Porém, da mesma forma que na Regressão Linear, na Regressão Logística também podemos fazer uma análise multivariada e modelar com </w:t>
      </w:r>
      <w:r>
        <w:rPr>
          <w:rStyle w:val="mi"/>
          <w:rFonts w:ascii="MathJax_Math-italic" w:hAnsi="MathJax_Math-italic" w:cs="Arial"/>
          <w:color w:val="333333"/>
          <w:bdr w:val="none" w:sz="0" w:space="0" w:color="auto" w:frame="1"/>
        </w:rPr>
        <w:t>N</w:t>
      </w:r>
      <w:r>
        <w:rPr>
          <w:rStyle w:val="mjxassistivemathml"/>
          <w:rFonts w:ascii="Arial" w:hAnsi="Arial" w:cs="Arial"/>
          <w:color w:val="333333"/>
          <w:sz w:val="21"/>
          <w:szCs w:val="21"/>
          <w:bdr w:val="none" w:sz="0" w:space="0" w:color="auto" w:frame="1"/>
        </w:rPr>
        <w:t>N</w:t>
      </w:r>
      <w:r>
        <w:rPr>
          <w:rFonts w:ascii="Arial" w:hAnsi="Arial" w:cs="Arial"/>
          <w:color w:val="333333"/>
          <w:spacing w:val="-2"/>
          <w:sz w:val="21"/>
          <w:szCs w:val="21"/>
        </w:rPr>
        <w:t xml:space="preserve"> variáveis. Dessa forma, a vantagem da </w:t>
      </w:r>
      <w:proofErr w:type="spellStart"/>
      <w:r>
        <w:rPr>
          <w:rFonts w:ascii="Arial" w:hAnsi="Arial" w:cs="Arial"/>
          <w:color w:val="333333"/>
          <w:spacing w:val="-2"/>
          <w:sz w:val="21"/>
          <w:szCs w:val="21"/>
        </w:rPr>
        <w:t>interpretabilidade</w:t>
      </w:r>
      <w:proofErr w:type="spellEnd"/>
      <w:r>
        <w:rPr>
          <w:rFonts w:ascii="Arial" w:hAnsi="Arial" w:cs="Arial"/>
          <w:color w:val="333333"/>
          <w:spacing w:val="-2"/>
          <w:sz w:val="21"/>
          <w:szCs w:val="21"/>
        </w:rPr>
        <w:t xml:space="preserve"> do modelo fica ainda mais forte.</w:t>
      </w:r>
    </w:p>
    <w:p w14:paraId="2431592E" w14:textId="77777777" w:rsidR="00100043" w:rsidRPr="00100043" w:rsidRDefault="00100043" w:rsidP="00100043">
      <w:pPr>
        <w:pStyle w:val="Ttulo1"/>
      </w:pPr>
      <w:bookmarkStart w:id="16" w:name="_Toc83029987"/>
      <w:r w:rsidRPr="00100043">
        <w:rPr>
          <w:rStyle w:val="Forte"/>
          <w:b/>
          <w:bCs/>
        </w:rPr>
        <w:t>Métricas de avaliação</w:t>
      </w:r>
      <w:bookmarkEnd w:id="16"/>
    </w:p>
    <w:p w14:paraId="1437076A"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Como podemos mensurar a qualidade do modelo? Ou, se treinarmos vários modelos diferentes, como determinar qual é o melhor?</w:t>
      </w:r>
    </w:p>
    <w:p w14:paraId="1E242ED9"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Para responder a estas perguntas, utilizamos as </w:t>
      </w:r>
      <w:r>
        <w:rPr>
          <w:rStyle w:val="Forte"/>
          <w:rFonts w:ascii="Arial" w:hAnsi="Arial" w:cs="Arial"/>
          <w:color w:val="333333"/>
          <w:spacing w:val="-2"/>
          <w:sz w:val="21"/>
          <w:szCs w:val="21"/>
        </w:rPr>
        <w:t>métricas de avaliação</w:t>
      </w:r>
      <w:r>
        <w:rPr>
          <w:rFonts w:ascii="Arial" w:hAnsi="Arial" w:cs="Arial"/>
          <w:color w:val="333333"/>
          <w:spacing w:val="-2"/>
          <w:sz w:val="21"/>
          <w:szCs w:val="21"/>
        </w:rPr>
        <w:t> de modelos de classificação.</w:t>
      </w:r>
    </w:p>
    <w:p w14:paraId="6D25FD4A"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Existem diversas formas de realizar tais avaliações, cada uma observando o problema de um ponto de vista diferente.</w:t>
      </w:r>
    </w:p>
    <w:p w14:paraId="65730481" w14:textId="517C8D0B" w:rsidR="00100043" w:rsidRDefault="00100043" w:rsidP="00DA1C3D">
      <w:pPr>
        <w:pStyle w:val="Ttulo2"/>
        <w:rPr>
          <w:rFonts w:cs="Arial"/>
          <w:color w:val="333333"/>
          <w:spacing w:val="-2"/>
          <w:sz w:val="24"/>
          <w:szCs w:val="24"/>
        </w:rPr>
      </w:pPr>
      <w:bookmarkStart w:id="17" w:name="_Toc83029988"/>
      <w:r w:rsidRPr="00100043">
        <w:lastRenderedPageBreak/>
        <w:t>Acurácia</w:t>
      </w:r>
      <w:bookmarkEnd w:id="17"/>
    </w:p>
    <w:p w14:paraId="0880B630"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Também conhecida como </w:t>
      </w:r>
      <w:r>
        <w:rPr>
          <w:rStyle w:val="Forte"/>
          <w:rFonts w:ascii="Arial" w:hAnsi="Arial" w:cs="Arial"/>
          <w:color w:val="333333"/>
          <w:spacing w:val="-2"/>
          <w:sz w:val="21"/>
          <w:szCs w:val="21"/>
        </w:rPr>
        <w:t>taxa de acerto</w:t>
      </w:r>
      <w:r>
        <w:rPr>
          <w:rFonts w:ascii="Arial" w:hAnsi="Arial" w:cs="Arial"/>
          <w:color w:val="333333"/>
          <w:spacing w:val="-2"/>
          <w:sz w:val="21"/>
          <w:szCs w:val="21"/>
        </w:rPr>
        <w:t>, essa medida de desempenho traz a proporção de acertos sobre o total de observações.</w:t>
      </w:r>
    </w:p>
    <w:p w14:paraId="4CDA0370"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 xml:space="preserve">Assumindo que, dado um conjunto de </w:t>
      </w:r>
      <w:proofErr w:type="spellStart"/>
      <w:r>
        <w:rPr>
          <w:rFonts w:ascii="Arial" w:hAnsi="Arial" w:cs="Arial"/>
          <w:color w:val="333333"/>
          <w:spacing w:val="-2"/>
          <w:sz w:val="21"/>
          <w:szCs w:val="21"/>
        </w:rPr>
        <w:t>features</w:t>
      </w:r>
      <w:proofErr w:type="spellEnd"/>
      <w:r>
        <w:rPr>
          <w:rFonts w:ascii="Arial" w:hAnsi="Arial" w:cs="Arial"/>
          <w:color w:val="333333"/>
          <w:spacing w:val="-2"/>
          <w:sz w:val="21"/>
          <w:szCs w:val="21"/>
        </w:rPr>
        <w:t> </w:t>
      </w:r>
      <w:proofErr w:type="spellStart"/>
      <w:r>
        <w:rPr>
          <w:rStyle w:val="mi"/>
          <w:rFonts w:ascii="MathJax_Math-italic" w:hAnsi="MathJax_Math-italic" w:cs="Arial"/>
          <w:color w:val="333333"/>
          <w:bdr w:val="none" w:sz="0" w:space="0" w:color="auto" w:frame="1"/>
        </w:rPr>
        <w:t>x</w:t>
      </w:r>
      <w:r>
        <w:rPr>
          <w:rStyle w:val="mjxassistivemathml"/>
          <w:rFonts w:eastAsiaTheme="majorEastAsia" w:cs="Arial"/>
          <w:color w:val="333333"/>
          <w:sz w:val="21"/>
          <w:szCs w:val="21"/>
          <w:bdr w:val="none" w:sz="0" w:space="0" w:color="auto" w:frame="1"/>
        </w:rPr>
        <w:t>x</w:t>
      </w:r>
      <w:proofErr w:type="spellEnd"/>
      <w:r>
        <w:rPr>
          <w:rFonts w:ascii="Arial" w:hAnsi="Arial" w:cs="Arial"/>
          <w:color w:val="333333"/>
          <w:spacing w:val="-2"/>
          <w:sz w:val="21"/>
          <w:szCs w:val="21"/>
        </w:rPr>
        <w:t> associadas a um conjunto de target </w:t>
      </w:r>
      <w:proofErr w:type="spellStart"/>
      <w:r>
        <w:rPr>
          <w:rStyle w:val="mi"/>
          <w:rFonts w:ascii="MathJax_Math-italic" w:hAnsi="MathJax_Math-italic" w:cs="Arial"/>
          <w:color w:val="333333"/>
          <w:bdr w:val="none" w:sz="0" w:space="0" w:color="auto" w:frame="1"/>
        </w:rPr>
        <w:t>y</w:t>
      </w:r>
      <w:r>
        <w:rPr>
          <w:rStyle w:val="mjxassistivemathml"/>
          <w:rFonts w:eastAsiaTheme="majorEastAsia" w:cs="Arial"/>
          <w:color w:val="333333"/>
          <w:sz w:val="21"/>
          <w:szCs w:val="21"/>
          <w:bdr w:val="none" w:sz="0" w:space="0" w:color="auto" w:frame="1"/>
        </w:rPr>
        <w:t>y</w:t>
      </w:r>
      <w:proofErr w:type="spellEnd"/>
      <w:r>
        <w:rPr>
          <w:rFonts w:ascii="Arial" w:hAnsi="Arial" w:cs="Arial"/>
          <w:color w:val="333333"/>
          <w:spacing w:val="-2"/>
          <w:sz w:val="21"/>
          <w:szCs w:val="21"/>
        </w:rPr>
        <w:t> um modelo </w:t>
      </w:r>
      <w:r>
        <w:rPr>
          <w:rStyle w:val="mi"/>
          <w:rFonts w:ascii="MathJax_Math-italic" w:hAnsi="MathJax_Math-italic" w:cs="Arial"/>
          <w:color w:val="333333"/>
          <w:bdr w:val="none" w:sz="0" w:space="0" w:color="auto" w:frame="1"/>
        </w:rPr>
        <w:t>M</w:t>
      </w:r>
      <w:r>
        <w:rPr>
          <w:rStyle w:val="mjxassistivemathml"/>
          <w:rFonts w:eastAsiaTheme="majorEastAsia" w:cs="Arial"/>
          <w:color w:val="333333"/>
          <w:sz w:val="21"/>
          <w:szCs w:val="21"/>
          <w:bdr w:val="none" w:sz="0" w:space="0" w:color="auto" w:frame="1"/>
        </w:rPr>
        <w:t>M</w:t>
      </w:r>
      <w:r>
        <w:rPr>
          <w:rFonts w:ascii="Arial" w:hAnsi="Arial" w:cs="Arial"/>
          <w:color w:val="333333"/>
          <w:spacing w:val="-2"/>
          <w:sz w:val="21"/>
          <w:szCs w:val="21"/>
        </w:rPr>
        <w:t> foi treinado, temos que a acurácia do modelo </w:t>
      </w:r>
      <w:r>
        <w:rPr>
          <w:rStyle w:val="mi"/>
          <w:rFonts w:ascii="MathJax_Math-italic" w:hAnsi="MathJax_Math-italic" w:cs="Arial"/>
          <w:color w:val="333333"/>
          <w:bdr w:val="none" w:sz="0" w:space="0" w:color="auto" w:frame="1"/>
        </w:rPr>
        <w:t>M</w:t>
      </w:r>
      <w:r>
        <w:rPr>
          <w:rStyle w:val="mjxassistivemathml"/>
          <w:rFonts w:eastAsiaTheme="majorEastAsia" w:cs="Arial"/>
          <w:color w:val="333333"/>
          <w:sz w:val="21"/>
          <w:szCs w:val="21"/>
          <w:bdr w:val="none" w:sz="0" w:space="0" w:color="auto" w:frame="1"/>
        </w:rPr>
        <w:t>M</w:t>
      </w:r>
      <w:r>
        <w:rPr>
          <w:rFonts w:ascii="Arial" w:hAnsi="Arial" w:cs="Arial"/>
          <w:color w:val="333333"/>
          <w:spacing w:val="-2"/>
          <w:sz w:val="21"/>
          <w:szCs w:val="21"/>
        </w:rPr>
        <w:t> (</w:t>
      </w:r>
      <w:r>
        <w:rPr>
          <w:rStyle w:val="mi"/>
          <w:rFonts w:ascii="MathJax_Math-italic" w:hAnsi="MathJax_Math-italic" w:cs="Arial"/>
          <w:color w:val="333333"/>
          <w:bdr w:val="none" w:sz="0" w:space="0" w:color="auto" w:frame="1"/>
        </w:rPr>
        <w:t>ac</w:t>
      </w:r>
      <w:r>
        <w:rPr>
          <w:rStyle w:val="mo"/>
          <w:rFonts w:ascii="MathJax_Main" w:hAnsi="MathJax_Main" w:cs="Arial"/>
          <w:color w:val="333333"/>
          <w:bdr w:val="none" w:sz="0" w:space="0" w:color="auto" w:frame="1"/>
        </w:rPr>
        <w:t>(</w:t>
      </w:r>
      <w:r>
        <w:rPr>
          <w:rStyle w:val="mi"/>
          <w:rFonts w:ascii="MathJax_Math-italic" w:hAnsi="MathJax_Math-italic" w:cs="Arial"/>
          <w:color w:val="333333"/>
          <w:bdr w:val="none" w:sz="0" w:space="0" w:color="auto" w:frame="1"/>
        </w:rPr>
        <w:t>M</w:t>
      </w:r>
      <w:r>
        <w:rPr>
          <w:rStyle w:val="mo"/>
          <w:rFonts w:ascii="MathJax_Main" w:hAnsi="MathJax_Main" w:cs="Arial"/>
          <w:color w:val="333333"/>
          <w:bdr w:val="none" w:sz="0" w:space="0" w:color="auto" w:frame="1"/>
        </w:rPr>
        <w:t>)</w:t>
      </w:r>
      <w:r>
        <w:rPr>
          <w:rStyle w:val="mjxassistivemathml"/>
          <w:rFonts w:eastAsiaTheme="majorEastAsia" w:cs="Arial"/>
          <w:color w:val="333333"/>
          <w:sz w:val="21"/>
          <w:szCs w:val="21"/>
          <w:bdr w:val="none" w:sz="0" w:space="0" w:color="auto" w:frame="1"/>
        </w:rPr>
        <w:t>ac(M)</w:t>
      </w:r>
      <w:r>
        <w:rPr>
          <w:rFonts w:ascii="Arial" w:hAnsi="Arial" w:cs="Arial"/>
          <w:color w:val="333333"/>
          <w:spacing w:val="-2"/>
          <w:sz w:val="21"/>
          <w:szCs w:val="21"/>
        </w:rPr>
        <w:t>) pode ser descrita matematicamente como:</w:t>
      </w:r>
    </w:p>
    <w:p w14:paraId="62C2BBC6"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ac</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i"/>
          <w:rFonts w:ascii="MathJax_Math-italic" w:hAnsi="MathJax_Math-italic"/>
          <w:bdr w:val="none" w:sz="0" w:space="0" w:color="auto" w:frame="1"/>
        </w:rPr>
        <w:t>n</w:t>
      </w:r>
      <w:r>
        <w:rPr>
          <w:rStyle w:val="mo"/>
          <w:rFonts w:ascii="MathJax_Size2" w:hAnsi="MathJax_Size2"/>
          <w:bdr w:val="none" w:sz="0" w:space="0" w:color="auto" w:frame="1"/>
        </w:rPr>
        <w:t>∑</w:t>
      </w:r>
      <w:r>
        <w:rPr>
          <w:rStyle w:val="mi"/>
          <w:rFonts w:ascii="MathJax_Math-italic" w:hAnsi="MathJax_Math-italic"/>
          <w:sz w:val="17"/>
          <w:szCs w:val="17"/>
          <w:bdr w:val="none" w:sz="0" w:space="0" w:color="auto" w:frame="1"/>
        </w:rPr>
        <w:t>i</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i"/>
          <w:rFonts w:ascii="MathJax_Math-italic" w:hAnsi="MathJax_Math-italic"/>
          <w:sz w:val="17"/>
          <w:szCs w:val="17"/>
          <w:bdr w:val="none" w:sz="0" w:space="0" w:color="auto" w:frame="1"/>
        </w:rPr>
        <w:t>n</w:t>
      </w:r>
      <w:r>
        <w:rPr>
          <w:rStyle w:val="mi"/>
          <w:rFonts w:ascii="MathJax_Math-italic" w:hAnsi="MathJax_Math-italic"/>
          <w:bdr w:val="none" w:sz="0" w:space="0" w:color="auto" w:frame="1"/>
        </w:rPr>
        <w:t>I</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y</w:t>
      </w:r>
      <w:r>
        <w:rPr>
          <w:rStyle w:val="mi"/>
          <w:rFonts w:ascii="MathJax_Math-italic" w:hAnsi="MathJax_Math-italic"/>
          <w:sz w:val="17"/>
          <w:szCs w:val="17"/>
          <w:bdr w:val="none" w:sz="0" w:space="0" w:color="auto" w:frame="1"/>
        </w:rPr>
        <w:t>i</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i</w:t>
      </w:r>
      <w:proofErr w:type="gramStart"/>
      <w:r>
        <w:rPr>
          <w:rStyle w:val="mo"/>
          <w:rFonts w:ascii="MathJax_Main" w:hAnsi="MathJax_Main"/>
          <w:bdr w:val="none" w:sz="0" w:space="0" w:color="auto" w:frame="1"/>
        </w:rPr>
        <w:t>))</w:t>
      </w:r>
      <w:r>
        <w:rPr>
          <w:rStyle w:val="mjxassistivemathml"/>
          <w:sz w:val="21"/>
          <w:szCs w:val="21"/>
          <w:bdr w:val="none" w:sz="0" w:space="0" w:color="auto" w:frame="1"/>
        </w:rPr>
        <w:t>ac</w:t>
      </w:r>
      <w:proofErr w:type="gramEnd"/>
      <w:r>
        <w:rPr>
          <w:rStyle w:val="mjxassistivemathml"/>
          <w:sz w:val="21"/>
          <w:szCs w:val="21"/>
          <w:bdr w:val="none" w:sz="0" w:space="0" w:color="auto" w:frame="1"/>
        </w:rPr>
        <w:t>(M)=1n∑i=1nI(</w:t>
      </w:r>
      <w:proofErr w:type="spellStart"/>
      <w:r>
        <w:rPr>
          <w:rStyle w:val="mjxassistivemathml"/>
          <w:sz w:val="21"/>
          <w:szCs w:val="21"/>
          <w:bdr w:val="none" w:sz="0" w:space="0" w:color="auto" w:frame="1"/>
        </w:rPr>
        <w:t>yi</w:t>
      </w:r>
      <w:proofErr w:type="spellEnd"/>
      <w:r>
        <w:rPr>
          <w:rStyle w:val="mjxassistivemathml"/>
          <w:sz w:val="21"/>
          <w:szCs w:val="21"/>
          <w:bdr w:val="none" w:sz="0" w:space="0" w:color="auto" w:frame="1"/>
        </w:rPr>
        <w:t>=M(xi))</w:t>
      </w:r>
    </w:p>
    <w:p w14:paraId="63AA7DD5"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A taxa de acerto é um número </w:t>
      </w:r>
      <w:r>
        <w:rPr>
          <w:rStyle w:val="Forte"/>
          <w:rFonts w:ascii="Arial" w:hAnsi="Arial" w:cs="Arial"/>
          <w:color w:val="333333"/>
          <w:spacing w:val="-2"/>
          <w:sz w:val="21"/>
          <w:szCs w:val="21"/>
        </w:rPr>
        <w:t>limitado entre 0 e 1</w:t>
      </w:r>
      <w:r>
        <w:rPr>
          <w:rFonts w:ascii="Arial" w:hAnsi="Arial" w:cs="Arial"/>
          <w:color w:val="333333"/>
          <w:spacing w:val="-2"/>
          <w:sz w:val="21"/>
          <w:szCs w:val="21"/>
        </w:rPr>
        <w:t>. Quanto maior for o seu valor, mais acurado é o modelo </w:t>
      </w:r>
      <w:r>
        <w:rPr>
          <w:rStyle w:val="mi"/>
          <w:rFonts w:ascii="MathJax_Math-italic" w:hAnsi="MathJax_Math-italic" w:cs="Arial"/>
          <w:color w:val="333333"/>
          <w:bdr w:val="none" w:sz="0" w:space="0" w:color="auto" w:frame="1"/>
        </w:rPr>
        <w:t>M</w:t>
      </w:r>
      <w:r>
        <w:rPr>
          <w:rStyle w:val="mjxassistivemathml"/>
          <w:rFonts w:eastAsiaTheme="majorEastAsia" w:cs="Arial"/>
          <w:color w:val="333333"/>
          <w:sz w:val="21"/>
          <w:szCs w:val="21"/>
          <w:bdr w:val="none" w:sz="0" w:space="0" w:color="auto" w:frame="1"/>
        </w:rPr>
        <w:t>M</w:t>
      </w:r>
      <w:r>
        <w:rPr>
          <w:rFonts w:ascii="Arial" w:hAnsi="Arial" w:cs="Arial"/>
          <w:color w:val="333333"/>
          <w:spacing w:val="-2"/>
          <w:sz w:val="21"/>
          <w:szCs w:val="21"/>
        </w:rPr>
        <w:t>.</w:t>
      </w:r>
    </w:p>
    <w:p w14:paraId="1EAA4B98"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De forma similar, podemos obter a </w:t>
      </w:r>
      <w:r>
        <w:rPr>
          <w:rStyle w:val="Forte"/>
          <w:rFonts w:ascii="Arial" w:hAnsi="Arial" w:cs="Arial"/>
          <w:color w:val="333333"/>
          <w:spacing w:val="-2"/>
          <w:sz w:val="21"/>
          <w:szCs w:val="21"/>
        </w:rPr>
        <w:t>taxa de erro</w:t>
      </w:r>
      <w:r>
        <w:rPr>
          <w:rFonts w:ascii="Arial" w:hAnsi="Arial" w:cs="Arial"/>
          <w:color w:val="333333"/>
          <w:spacing w:val="-2"/>
          <w:sz w:val="21"/>
          <w:szCs w:val="21"/>
        </w:rPr>
        <w:t> com:</w:t>
      </w:r>
    </w:p>
    <w:p w14:paraId="0622B953" w14:textId="77777777" w:rsidR="00100043" w:rsidRPr="00100043" w:rsidRDefault="00100043" w:rsidP="00100043">
      <w:pPr>
        <w:jc w:val="center"/>
        <w:rPr>
          <w:rFonts w:ascii="Times New Roman" w:hAnsi="Times New Roman" w:cs="Times New Roman"/>
          <w:sz w:val="24"/>
          <w:szCs w:val="24"/>
          <w:lang w:val="en-US"/>
        </w:rPr>
      </w:pPr>
      <w:r w:rsidRPr="00100043">
        <w:rPr>
          <w:rStyle w:val="mi"/>
          <w:rFonts w:ascii="MathJax_Math-italic" w:hAnsi="MathJax_Math-italic"/>
          <w:bdr w:val="none" w:sz="0" w:space="0" w:color="auto" w:frame="1"/>
          <w:lang w:val="en-US"/>
        </w:rPr>
        <w:t>err</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n"/>
          <w:rFonts w:ascii="MathJax_Main" w:hAnsi="MathJax_Main"/>
          <w:bdr w:val="none" w:sz="0" w:space="0" w:color="auto" w:frame="1"/>
          <w:lang w:val="en-US"/>
        </w:rPr>
        <w:t>1</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ac</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jxassistivemathml"/>
          <w:sz w:val="21"/>
          <w:szCs w:val="21"/>
          <w:bdr w:val="none" w:sz="0" w:space="0" w:color="auto" w:frame="1"/>
          <w:lang w:val="en-US"/>
        </w:rPr>
        <w:t>err(M)=1−ac(M)</w:t>
      </w:r>
    </w:p>
    <w:p w14:paraId="7D2C53FB"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Nesse caso, quanto menor a taxa de erro, mais acurado é o modelo </w:t>
      </w:r>
      <w:r>
        <w:rPr>
          <w:rStyle w:val="mi"/>
          <w:rFonts w:ascii="MathJax_Math-italic" w:hAnsi="MathJax_Math-italic" w:cs="Arial"/>
          <w:color w:val="333333"/>
          <w:bdr w:val="none" w:sz="0" w:space="0" w:color="auto" w:frame="1"/>
        </w:rPr>
        <w:t>M</w:t>
      </w:r>
      <w:r>
        <w:rPr>
          <w:rStyle w:val="mjxassistivemathml"/>
          <w:rFonts w:eastAsiaTheme="majorEastAsia" w:cs="Arial"/>
          <w:color w:val="333333"/>
          <w:sz w:val="21"/>
          <w:szCs w:val="21"/>
          <w:bdr w:val="none" w:sz="0" w:space="0" w:color="auto" w:frame="1"/>
        </w:rPr>
        <w:t>M</w:t>
      </w:r>
      <w:r>
        <w:rPr>
          <w:rFonts w:ascii="Arial" w:hAnsi="Arial" w:cs="Arial"/>
          <w:color w:val="333333"/>
          <w:spacing w:val="-2"/>
          <w:sz w:val="21"/>
          <w:szCs w:val="21"/>
        </w:rPr>
        <w:t>.</w:t>
      </w:r>
    </w:p>
    <w:p w14:paraId="289EB22E" w14:textId="652BB5D9" w:rsidR="00100043" w:rsidRDefault="00100043" w:rsidP="00DA1C3D">
      <w:pPr>
        <w:pStyle w:val="Ttulo2"/>
        <w:rPr>
          <w:rFonts w:cs="Arial"/>
          <w:color w:val="333333"/>
          <w:spacing w:val="-2"/>
          <w:sz w:val="24"/>
          <w:szCs w:val="24"/>
        </w:rPr>
      </w:pPr>
      <w:bookmarkStart w:id="18" w:name="_Toc83029989"/>
      <w:r w:rsidRPr="00100043">
        <w:t>Matriz de Confusão</w:t>
      </w:r>
      <w:bookmarkEnd w:id="18"/>
    </w:p>
    <w:p w14:paraId="6B265B10"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Uma alternativa para visualizar o desempenho de um modelo é analisar sua </w:t>
      </w:r>
      <w:r>
        <w:rPr>
          <w:rStyle w:val="Forte"/>
          <w:rFonts w:ascii="Arial" w:hAnsi="Arial" w:cs="Arial"/>
          <w:color w:val="333333"/>
          <w:spacing w:val="-2"/>
          <w:sz w:val="21"/>
          <w:szCs w:val="21"/>
        </w:rPr>
        <w:t>matriz de confusão</w:t>
      </w:r>
      <w:r>
        <w:rPr>
          <w:rFonts w:ascii="Arial" w:hAnsi="Arial" w:cs="Arial"/>
          <w:color w:val="333333"/>
          <w:spacing w:val="-2"/>
          <w:sz w:val="21"/>
          <w:szCs w:val="21"/>
        </w:rPr>
        <w:t>, que ilustra o número de predições corretas e incorretas para cada classe do modelo.</w:t>
      </w:r>
    </w:p>
    <w:p w14:paraId="3980522D" w14:textId="77777777" w:rsidR="00100043" w:rsidRDefault="00100043" w:rsidP="00100043">
      <w:pPr>
        <w:pStyle w:val="NormalWeb"/>
        <w:numPr>
          <w:ilvl w:val="0"/>
          <w:numId w:val="15"/>
        </w:numPr>
        <w:rPr>
          <w:rFonts w:ascii="Arial" w:hAnsi="Arial" w:cs="Arial"/>
          <w:color w:val="333333"/>
          <w:spacing w:val="-2"/>
          <w:sz w:val="21"/>
          <w:szCs w:val="21"/>
        </w:rPr>
      </w:pPr>
      <w:r>
        <w:rPr>
          <w:rFonts w:ascii="Arial" w:hAnsi="Arial" w:cs="Arial"/>
          <w:color w:val="333333"/>
          <w:spacing w:val="-2"/>
          <w:sz w:val="21"/>
          <w:szCs w:val="21"/>
        </w:rPr>
        <w:t>As </w:t>
      </w:r>
      <w:r>
        <w:rPr>
          <w:rStyle w:val="Forte"/>
          <w:rFonts w:ascii="Arial" w:hAnsi="Arial" w:cs="Arial"/>
          <w:color w:val="333333"/>
          <w:spacing w:val="-2"/>
          <w:sz w:val="21"/>
          <w:szCs w:val="21"/>
        </w:rPr>
        <w:t>linhas</w:t>
      </w:r>
      <w:r>
        <w:rPr>
          <w:rFonts w:ascii="Arial" w:hAnsi="Arial" w:cs="Arial"/>
          <w:color w:val="333333"/>
          <w:spacing w:val="-2"/>
          <w:sz w:val="21"/>
          <w:szCs w:val="21"/>
        </w:rPr>
        <w:t> dessa matriz representam as classes verdadeiras;</w:t>
      </w:r>
    </w:p>
    <w:p w14:paraId="0ADD486A" w14:textId="77777777" w:rsidR="00100043" w:rsidRDefault="00100043" w:rsidP="00100043">
      <w:pPr>
        <w:pStyle w:val="NormalWeb"/>
        <w:numPr>
          <w:ilvl w:val="0"/>
          <w:numId w:val="15"/>
        </w:numPr>
        <w:rPr>
          <w:rFonts w:ascii="Arial" w:hAnsi="Arial" w:cs="Arial"/>
          <w:color w:val="333333"/>
          <w:spacing w:val="-2"/>
          <w:sz w:val="21"/>
          <w:szCs w:val="21"/>
        </w:rPr>
      </w:pPr>
      <w:r>
        <w:rPr>
          <w:rFonts w:ascii="Arial" w:hAnsi="Arial" w:cs="Arial"/>
          <w:color w:val="333333"/>
          <w:spacing w:val="-2"/>
          <w:sz w:val="21"/>
          <w:szCs w:val="21"/>
        </w:rPr>
        <w:t>As colunas representam as classes preditas pelo modelo.</w:t>
      </w:r>
    </w:p>
    <w:p w14:paraId="662FC998"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Logo, casa elemento </w:t>
      </w:r>
      <w:proofErr w:type="spellStart"/>
      <w:r>
        <w:rPr>
          <w:rStyle w:val="mi"/>
          <w:rFonts w:ascii="MathJax_Math-italic" w:hAnsi="MathJax_Math-italic" w:cs="Arial"/>
          <w:color w:val="333333"/>
          <w:bdr w:val="none" w:sz="0" w:space="0" w:color="auto" w:frame="1"/>
        </w:rPr>
        <w:t>m</w:t>
      </w:r>
      <w:r>
        <w:rPr>
          <w:rStyle w:val="mi"/>
          <w:rFonts w:ascii="MathJax_Math-italic" w:hAnsi="MathJax_Math-italic" w:cs="Arial"/>
          <w:color w:val="333333"/>
          <w:sz w:val="17"/>
          <w:szCs w:val="17"/>
          <w:bdr w:val="none" w:sz="0" w:space="0" w:color="auto" w:frame="1"/>
        </w:rPr>
        <w:t>ij</w:t>
      </w:r>
      <w:r>
        <w:rPr>
          <w:rStyle w:val="mjxassistivemathml"/>
          <w:rFonts w:eastAsiaTheme="majorEastAsia" w:cs="Arial"/>
          <w:color w:val="333333"/>
          <w:sz w:val="21"/>
          <w:szCs w:val="21"/>
          <w:bdr w:val="none" w:sz="0" w:space="0" w:color="auto" w:frame="1"/>
        </w:rPr>
        <w:t>mij</w:t>
      </w:r>
      <w:proofErr w:type="spellEnd"/>
      <w:r>
        <w:rPr>
          <w:rFonts w:ascii="Arial" w:hAnsi="Arial" w:cs="Arial"/>
          <w:color w:val="333333"/>
          <w:spacing w:val="-2"/>
          <w:sz w:val="21"/>
          <w:szCs w:val="21"/>
        </w:rPr>
        <w:t> de uma matriz de confusão </w:t>
      </w:r>
      <w:r>
        <w:rPr>
          <w:rStyle w:val="mi"/>
          <w:rFonts w:ascii="MathJax_Math-italic" w:hAnsi="MathJax_Math-italic" w:cs="Arial"/>
          <w:color w:val="333333"/>
          <w:bdr w:val="none" w:sz="0" w:space="0" w:color="auto" w:frame="1"/>
        </w:rPr>
        <w:t>M</w:t>
      </w:r>
      <w:r>
        <w:rPr>
          <w:rStyle w:val="mi"/>
          <w:rFonts w:ascii="MathJax_Math-italic" w:hAnsi="MathJax_Math-italic" w:cs="Arial"/>
          <w:color w:val="333333"/>
          <w:sz w:val="17"/>
          <w:szCs w:val="17"/>
          <w:bdr w:val="none" w:sz="0" w:space="0" w:color="auto" w:frame="1"/>
        </w:rPr>
        <w:t>MC</w:t>
      </w:r>
      <w:r>
        <w:rPr>
          <w:rStyle w:val="mjxassistivemathml"/>
          <w:rFonts w:eastAsiaTheme="majorEastAsia" w:cs="Arial"/>
          <w:color w:val="333333"/>
          <w:sz w:val="21"/>
          <w:szCs w:val="21"/>
          <w:bdr w:val="none" w:sz="0" w:space="0" w:color="auto" w:frame="1"/>
        </w:rPr>
        <w:t>MMC</w:t>
      </w:r>
      <w:r>
        <w:rPr>
          <w:rFonts w:ascii="Arial" w:hAnsi="Arial" w:cs="Arial"/>
          <w:color w:val="333333"/>
          <w:spacing w:val="-2"/>
          <w:sz w:val="21"/>
          <w:szCs w:val="21"/>
        </w:rPr>
        <w:t> apresenta o número de exemplos da classe </w:t>
      </w:r>
      <w:proofErr w:type="spellStart"/>
      <w:r>
        <w:rPr>
          <w:rStyle w:val="mi"/>
          <w:rFonts w:ascii="MathJax_Math-italic" w:hAnsi="MathJax_Math-italic" w:cs="Arial"/>
          <w:color w:val="333333"/>
          <w:bdr w:val="none" w:sz="0" w:space="0" w:color="auto" w:frame="1"/>
        </w:rPr>
        <w:t>i</w:t>
      </w:r>
      <w:r>
        <w:rPr>
          <w:rStyle w:val="mjxassistivemathml"/>
          <w:rFonts w:eastAsiaTheme="majorEastAsia" w:cs="Arial"/>
          <w:color w:val="333333"/>
          <w:sz w:val="21"/>
          <w:szCs w:val="21"/>
          <w:bdr w:val="none" w:sz="0" w:space="0" w:color="auto" w:frame="1"/>
        </w:rPr>
        <w:t>i</w:t>
      </w:r>
      <w:proofErr w:type="spellEnd"/>
      <w:r>
        <w:rPr>
          <w:rFonts w:ascii="Arial" w:hAnsi="Arial" w:cs="Arial"/>
          <w:color w:val="333333"/>
          <w:spacing w:val="-2"/>
          <w:sz w:val="21"/>
          <w:szCs w:val="21"/>
        </w:rPr>
        <w:t> classificados como classe </w:t>
      </w:r>
      <w:proofErr w:type="spellStart"/>
      <w:r>
        <w:rPr>
          <w:rStyle w:val="mi"/>
          <w:rFonts w:ascii="MathJax_Math-italic" w:hAnsi="MathJax_Math-italic" w:cs="Arial"/>
          <w:color w:val="333333"/>
          <w:bdr w:val="none" w:sz="0" w:space="0" w:color="auto" w:frame="1"/>
        </w:rPr>
        <w:t>j</w:t>
      </w:r>
      <w:r>
        <w:rPr>
          <w:rStyle w:val="mjxassistivemathml"/>
          <w:rFonts w:eastAsiaTheme="majorEastAsia" w:cs="Arial"/>
          <w:color w:val="333333"/>
          <w:sz w:val="21"/>
          <w:szCs w:val="21"/>
          <w:bdr w:val="none" w:sz="0" w:space="0" w:color="auto" w:frame="1"/>
        </w:rPr>
        <w:t>j</w:t>
      </w:r>
      <w:proofErr w:type="spellEnd"/>
      <w:r>
        <w:rPr>
          <w:rFonts w:ascii="Arial" w:hAnsi="Arial" w:cs="Arial"/>
          <w:color w:val="333333"/>
          <w:spacing w:val="-2"/>
          <w:sz w:val="21"/>
          <w:szCs w:val="21"/>
        </w:rPr>
        <w:t>.</w:t>
      </w:r>
    </w:p>
    <w:p w14:paraId="5255CA2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Dessa forma, os elementos na </w:t>
      </w:r>
      <w:r>
        <w:rPr>
          <w:rStyle w:val="Forte"/>
          <w:rFonts w:ascii="Arial" w:hAnsi="Arial" w:cs="Arial"/>
          <w:color w:val="333333"/>
          <w:spacing w:val="-2"/>
          <w:sz w:val="21"/>
          <w:szCs w:val="21"/>
        </w:rPr>
        <w:t>diagonal principal</w:t>
      </w:r>
      <w:r>
        <w:rPr>
          <w:rFonts w:ascii="Arial" w:hAnsi="Arial" w:cs="Arial"/>
          <w:color w:val="333333"/>
          <w:spacing w:val="-2"/>
          <w:sz w:val="21"/>
          <w:szCs w:val="21"/>
        </w:rPr>
        <w:t> indicam as classificações feitas de forma </w:t>
      </w:r>
      <w:r>
        <w:rPr>
          <w:rStyle w:val="Forte"/>
          <w:rFonts w:ascii="Arial" w:hAnsi="Arial" w:cs="Arial"/>
          <w:color w:val="333333"/>
          <w:spacing w:val="-2"/>
          <w:sz w:val="21"/>
          <w:szCs w:val="21"/>
        </w:rPr>
        <w:t>correta</w:t>
      </w:r>
      <w:r>
        <w:rPr>
          <w:rFonts w:ascii="Arial" w:hAnsi="Arial" w:cs="Arial"/>
          <w:color w:val="333333"/>
          <w:spacing w:val="-2"/>
          <w:sz w:val="21"/>
          <w:szCs w:val="21"/>
        </w:rPr>
        <w:t>, enquanto os outros elementos são os classificados de forma </w:t>
      </w:r>
      <w:r>
        <w:rPr>
          <w:rStyle w:val="Forte"/>
          <w:rFonts w:ascii="Arial" w:hAnsi="Arial" w:cs="Arial"/>
          <w:color w:val="333333"/>
          <w:spacing w:val="-2"/>
          <w:sz w:val="21"/>
          <w:szCs w:val="21"/>
        </w:rPr>
        <w:t>incorreta</w:t>
      </w:r>
      <w:r>
        <w:rPr>
          <w:rFonts w:ascii="Arial" w:hAnsi="Arial" w:cs="Arial"/>
          <w:color w:val="333333"/>
          <w:spacing w:val="-2"/>
          <w:sz w:val="21"/>
          <w:szCs w:val="21"/>
        </w:rPr>
        <w:t>.</w:t>
      </w:r>
    </w:p>
    <w:p w14:paraId="4039E0C9" w14:textId="4C06DFFA"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1EC635A0" wp14:editId="6A4DF6ED">
            <wp:extent cx="5400040" cy="14947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94790"/>
                    </a:xfrm>
                    <a:prstGeom prst="rect">
                      <a:avLst/>
                    </a:prstGeom>
                    <a:noFill/>
                    <a:ln>
                      <a:noFill/>
                    </a:ln>
                  </pic:spPr>
                </pic:pic>
              </a:graphicData>
            </a:graphic>
          </wp:inline>
        </w:drawing>
      </w:r>
    </w:p>
    <w:p w14:paraId="077160F4" w14:textId="3E6763F3"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Por meio dela, temos as medidas quantitativas de quais classes possuem maior dificuldade de serem corretamente classificadas, se existe alguma "confusão" recorrente entre duas classes e mais uma série de medidas quantitativas sobre o modelo, como veremos a seguir.</w:t>
      </w:r>
    </w:p>
    <w:p w14:paraId="1F7236B3" w14:textId="7BA92732" w:rsidR="00DA1C3D" w:rsidRDefault="00DA1C3D" w:rsidP="00100043">
      <w:pPr>
        <w:pStyle w:val="NormalWeb"/>
        <w:rPr>
          <w:rFonts w:ascii="Arial" w:hAnsi="Arial" w:cs="Arial"/>
          <w:color w:val="333333"/>
          <w:spacing w:val="-2"/>
          <w:sz w:val="21"/>
          <w:szCs w:val="21"/>
        </w:rPr>
      </w:pPr>
    </w:p>
    <w:p w14:paraId="2351B5E2" w14:textId="77777777" w:rsidR="00DA1C3D" w:rsidRDefault="00DA1C3D" w:rsidP="00100043">
      <w:pPr>
        <w:pStyle w:val="NormalWeb"/>
        <w:rPr>
          <w:rFonts w:ascii="Arial" w:hAnsi="Arial" w:cs="Arial"/>
          <w:color w:val="333333"/>
          <w:spacing w:val="-2"/>
          <w:sz w:val="21"/>
          <w:szCs w:val="21"/>
        </w:rPr>
      </w:pPr>
    </w:p>
    <w:p w14:paraId="23A133A1" w14:textId="5CCBE425" w:rsidR="00100043" w:rsidRDefault="00100043" w:rsidP="00DA1C3D">
      <w:pPr>
        <w:pStyle w:val="Ttulo3"/>
        <w:rPr>
          <w:rFonts w:cs="Arial"/>
          <w:color w:val="333333"/>
          <w:spacing w:val="-2"/>
          <w:sz w:val="23"/>
          <w:szCs w:val="23"/>
        </w:rPr>
      </w:pPr>
      <w:bookmarkStart w:id="19" w:name="_Toc83029990"/>
      <w:r w:rsidRPr="00100043">
        <w:lastRenderedPageBreak/>
        <w:t>Medidas de Desempenho Derivadas da Matriz de Confusão</w:t>
      </w:r>
      <w:bookmarkEnd w:id="19"/>
    </w:p>
    <w:p w14:paraId="7A4669C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Dada a matriz de confusão mostrada no item anterior, podemos extrair, entre outras, as seguintes medidas de desempenho:</w:t>
      </w:r>
    </w:p>
    <w:p w14:paraId="7A55ADCB" w14:textId="77777777" w:rsidR="00100043" w:rsidRPr="00DA1C3D" w:rsidRDefault="00100043" w:rsidP="00DA1C3D">
      <w:pPr>
        <w:pStyle w:val="Ttulo4"/>
      </w:pPr>
      <w:r w:rsidRPr="00DA1C3D">
        <w:rPr>
          <w:rStyle w:val="Forte"/>
          <w:b w:val="0"/>
          <w:bCs w:val="0"/>
        </w:rPr>
        <w:t>Precisão</w:t>
      </w:r>
    </w:p>
    <w:p w14:paraId="43F93A29"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É a proporção de </w:t>
      </w:r>
      <w:r>
        <w:rPr>
          <w:rStyle w:val="Forte"/>
          <w:rFonts w:ascii="Arial" w:hAnsi="Arial" w:cs="Arial"/>
          <w:color w:val="333333"/>
          <w:spacing w:val="-2"/>
          <w:sz w:val="21"/>
          <w:szCs w:val="21"/>
        </w:rPr>
        <w:t>exemplos positivos classificados corretamente</w:t>
      </w:r>
      <w:r>
        <w:rPr>
          <w:rFonts w:ascii="Arial" w:hAnsi="Arial" w:cs="Arial"/>
          <w:color w:val="333333"/>
          <w:spacing w:val="-2"/>
          <w:sz w:val="21"/>
          <w:szCs w:val="21"/>
        </w:rPr>
        <w:t> entre todos aqueles preditos como positivos pelo modelo </w:t>
      </w:r>
      <w:r>
        <w:rPr>
          <w:rStyle w:val="mi"/>
          <w:rFonts w:ascii="MathJax_Math-italic" w:hAnsi="MathJax_Math-italic" w:cs="Arial"/>
          <w:color w:val="333333"/>
          <w:bdr w:val="none" w:sz="0" w:space="0" w:color="auto" w:frame="1"/>
        </w:rPr>
        <w:t>M</w:t>
      </w:r>
      <w:r>
        <w:rPr>
          <w:rStyle w:val="mjxassistivemathml"/>
          <w:rFonts w:eastAsiaTheme="majorEastAsia" w:cs="Arial"/>
          <w:color w:val="333333"/>
          <w:sz w:val="21"/>
          <w:szCs w:val="21"/>
          <w:bdr w:val="none" w:sz="0" w:space="0" w:color="auto" w:frame="1"/>
        </w:rPr>
        <w:t>M</w:t>
      </w:r>
      <w:r>
        <w:rPr>
          <w:rFonts w:ascii="Arial" w:hAnsi="Arial" w:cs="Arial"/>
          <w:color w:val="333333"/>
          <w:spacing w:val="-2"/>
          <w:sz w:val="21"/>
          <w:szCs w:val="21"/>
        </w:rPr>
        <w:t>.</w:t>
      </w:r>
    </w:p>
    <w:p w14:paraId="4B3902A6" w14:textId="77777777" w:rsidR="00100043" w:rsidRDefault="00100043" w:rsidP="00100043">
      <w:pPr>
        <w:jc w:val="center"/>
        <w:rPr>
          <w:rFonts w:ascii="Times New Roman" w:hAnsi="Times New Roman" w:cs="Times New Roman"/>
          <w:sz w:val="24"/>
          <w:szCs w:val="24"/>
        </w:rPr>
      </w:pPr>
      <w:proofErr w:type="spellStart"/>
      <w:r>
        <w:rPr>
          <w:rStyle w:val="mi"/>
          <w:rFonts w:ascii="MathJax_Math-italic" w:hAnsi="MathJax_Math-italic"/>
          <w:bdr w:val="none" w:sz="0" w:space="0" w:color="auto" w:frame="1"/>
        </w:rPr>
        <w:t>prec</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text"/>
          <w:rFonts w:ascii="MathJax_Main" w:hAnsi="MathJax_Main"/>
          <w:bdr w:val="none" w:sz="0" w:space="0" w:color="auto" w:frame="1"/>
        </w:rPr>
        <w:t xml:space="preserve">VPVP + </w:t>
      </w:r>
      <w:proofErr w:type="spellStart"/>
      <w:r>
        <w:rPr>
          <w:rStyle w:val="mtext"/>
          <w:rFonts w:ascii="MathJax_Main" w:hAnsi="MathJax_Main"/>
          <w:bdr w:val="none" w:sz="0" w:space="0" w:color="auto" w:frame="1"/>
        </w:rPr>
        <w:t>FP</w:t>
      </w:r>
      <w:r>
        <w:rPr>
          <w:rStyle w:val="mjxassistivemathml"/>
          <w:sz w:val="21"/>
          <w:szCs w:val="21"/>
          <w:bdr w:val="none" w:sz="0" w:space="0" w:color="auto" w:frame="1"/>
        </w:rPr>
        <w:t>prec</w:t>
      </w:r>
      <w:proofErr w:type="spellEnd"/>
      <w:r>
        <w:rPr>
          <w:rStyle w:val="mjxassistivemathml"/>
          <w:sz w:val="21"/>
          <w:szCs w:val="21"/>
          <w:bdr w:val="none" w:sz="0" w:space="0" w:color="auto" w:frame="1"/>
        </w:rPr>
        <w:t>(M)=VPVP + FP</w:t>
      </w:r>
    </w:p>
    <w:p w14:paraId="65276648"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Pode ser vista como uma medida de </w:t>
      </w:r>
      <w:r>
        <w:rPr>
          <w:rStyle w:val="Forte"/>
          <w:rFonts w:ascii="Arial" w:hAnsi="Arial" w:cs="Arial"/>
          <w:color w:val="333333"/>
          <w:spacing w:val="-2"/>
          <w:sz w:val="21"/>
          <w:szCs w:val="21"/>
        </w:rPr>
        <w:t>exatidão</w:t>
      </w:r>
      <w:r>
        <w:rPr>
          <w:rFonts w:ascii="Arial" w:hAnsi="Arial" w:cs="Arial"/>
          <w:color w:val="333333"/>
          <w:spacing w:val="-2"/>
          <w:sz w:val="21"/>
          <w:szCs w:val="21"/>
        </w:rPr>
        <w:t> do modelo.</w:t>
      </w:r>
    </w:p>
    <w:p w14:paraId="338BB90A"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Uma precisão de 1 para uma determinada classe </w:t>
      </w:r>
      <w:r>
        <w:rPr>
          <w:rStyle w:val="mi"/>
          <w:rFonts w:ascii="MathJax_Math-italic" w:hAnsi="MathJax_Math-italic" w:cs="Arial"/>
          <w:color w:val="333333"/>
          <w:bdr w:val="none" w:sz="0" w:space="0" w:color="auto" w:frame="1"/>
        </w:rPr>
        <w:t>C</w:t>
      </w:r>
      <w:r>
        <w:rPr>
          <w:rStyle w:val="mn"/>
          <w:rFonts w:ascii="MathJax_Main" w:hAnsi="MathJax_Main" w:cs="Arial"/>
          <w:color w:val="333333"/>
          <w:sz w:val="17"/>
          <w:szCs w:val="17"/>
          <w:bdr w:val="none" w:sz="0" w:space="0" w:color="auto" w:frame="1"/>
        </w:rPr>
        <w:t>1</w:t>
      </w:r>
      <w:r>
        <w:rPr>
          <w:rStyle w:val="mjxassistivemathml"/>
          <w:rFonts w:eastAsiaTheme="majorEastAsia" w:cs="Arial"/>
          <w:color w:val="333333"/>
          <w:sz w:val="21"/>
          <w:szCs w:val="21"/>
          <w:bdr w:val="none" w:sz="0" w:space="0" w:color="auto" w:frame="1"/>
        </w:rPr>
        <w:t>C1</w:t>
      </w:r>
      <w:r>
        <w:rPr>
          <w:rFonts w:ascii="Arial" w:hAnsi="Arial" w:cs="Arial"/>
          <w:color w:val="333333"/>
          <w:spacing w:val="-2"/>
          <w:sz w:val="21"/>
          <w:szCs w:val="21"/>
        </w:rPr>
        <w:t xml:space="preserve"> significa que cada item predito como </w:t>
      </w:r>
      <w:proofErr w:type="spellStart"/>
      <w:r>
        <w:rPr>
          <w:rFonts w:ascii="Arial" w:hAnsi="Arial" w:cs="Arial"/>
          <w:color w:val="333333"/>
          <w:spacing w:val="-2"/>
          <w:sz w:val="21"/>
          <w:szCs w:val="21"/>
        </w:rPr>
        <w:t>pertencene</w:t>
      </w:r>
      <w:proofErr w:type="spellEnd"/>
      <w:r>
        <w:rPr>
          <w:rFonts w:ascii="Arial" w:hAnsi="Arial" w:cs="Arial"/>
          <w:color w:val="333333"/>
          <w:spacing w:val="-2"/>
          <w:sz w:val="21"/>
          <w:szCs w:val="21"/>
        </w:rPr>
        <w:t xml:space="preserve"> a essa classe de fato pertence ela; porém, não nos </w:t>
      </w:r>
      <w:proofErr w:type="spellStart"/>
      <w:r>
        <w:rPr>
          <w:rFonts w:ascii="Arial" w:hAnsi="Arial" w:cs="Arial"/>
          <w:color w:val="333333"/>
          <w:spacing w:val="-2"/>
          <w:sz w:val="21"/>
          <w:szCs w:val="21"/>
        </w:rPr>
        <w:t>trás</w:t>
      </w:r>
      <w:proofErr w:type="spellEnd"/>
      <w:r>
        <w:rPr>
          <w:rFonts w:ascii="Arial" w:hAnsi="Arial" w:cs="Arial"/>
          <w:color w:val="333333"/>
          <w:spacing w:val="-2"/>
          <w:sz w:val="21"/>
          <w:szCs w:val="21"/>
        </w:rPr>
        <w:t xml:space="preserve"> informações sobre as predições das classes </w:t>
      </w:r>
      <w:r>
        <w:rPr>
          <w:rStyle w:val="mi"/>
          <w:rFonts w:ascii="MathJax_Math-italic" w:hAnsi="MathJax_Math-italic" w:cs="Arial"/>
          <w:color w:val="333333"/>
          <w:bdr w:val="none" w:sz="0" w:space="0" w:color="auto" w:frame="1"/>
        </w:rPr>
        <w:t>C</w:t>
      </w:r>
      <w:r>
        <w:rPr>
          <w:rStyle w:val="mn"/>
          <w:rFonts w:ascii="MathJax_Main" w:hAnsi="MathJax_Main" w:cs="Arial"/>
          <w:color w:val="333333"/>
          <w:sz w:val="17"/>
          <w:szCs w:val="17"/>
          <w:bdr w:val="none" w:sz="0" w:space="0" w:color="auto" w:frame="1"/>
        </w:rPr>
        <w:t>2</w:t>
      </w:r>
      <w:r>
        <w:rPr>
          <w:rStyle w:val="mjxassistivemathml"/>
          <w:rFonts w:eastAsiaTheme="majorEastAsia" w:cs="Arial"/>
          <w:color w:val="333333"/>
          <w:sz w:val="21"/>
          <w:szCs w:val="21"/>
          <w:bdr w:val="none" w:sz="0" w:space="0" w:color="auto" w:frame="1"/>
        </w:rPr>
        <w:t>C2</w:t>
      </w:r>
      <w:r>
        <w:rPr>
          <w:rFonts w:ascii="Arial" w:hAnsi="Arial" w:cs="Arial"/>
          <w:color w:val="333333"/>
          <w:spacing w:val="-2"/>
          <w:sz w:val="21"/>
          <w:szCs w:val="21"/>
        </w:rPr>
        <w:t>.</w:t>
      </w:r>
    </w:p>
    <w:p w14:paraId="12468928" w14:textId="77777777" w:rsidR="00100043" w:rsidRPr="00DA1C3D" w:rsidRDefault="00100043" w:rsidP="00DA1C3D">
      <w:pPr>
        <w:pStyle w:val="Ttulo4"/>
      </w:pPr>
      <w:r w:rsidRPr="00DA1C3D">
        <w:rPr>
          <w:rStyle w:val="Forte"/>
          <w:b w:val="0"/>
          <w:bCs w:val="0"/>
        </w:rPr>
        <w:t>Sensibilidade</w:t>
      </w:r>
    </w:p>
    <w:p w14:paraId="370872D0"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É a </w:t>
      </w:r>
      <w:r>
        <w:rPr>
          <w:rStyle w:val="Forte"/>
          <w:rFonts w:ascii="Arial" w:hAnsi="Arial" w:cs="Arial"/>
          <w:color w:val="333333"/>
          <w:spacing w:val="-2"/>
          <w:sz w:val="21"/>
          <w:szCs w:val="21"/>
        </w:rPr>
        <w:t>taxa de acerto na classe positiva</w:t>
      </w:r>
      <w:r>
        <w:rPr>
          <w:rFonts w:ascii="Arial" w:hAnsi="Arial" w:cs="Arial"/>
          <w:color w:val="333333"/>
          <w:spacing w:val="-2"/>
          <w:sz w:val="21"/>
          <w:szCs w:val="21"/>
        </w:rPr>
        <w:t>, também conhecida como </w:t>
      </w:r>
      <w:proofErr w:type="spellStart"/>
      <w:r>
        <w:rPr>
          <w:rStyle w:val="Forte"/>
          <w:rFonts w:ascii="Arial" w:hAnsi="Arial" w:cs="Arial"/>
          <w:color w:val="333333"/>
          <w:spacing w:val="-2"/>
          <w:sz w:val="21"/>
          <w:szCs w:val="21"/>
        </w:rPr>
        <w:t>revocação</w:t>
      </w:r>
      <w:proofErr w:type="spellEnd"/>
      <w:r>
        <w:rPr>
          <w:rFonts w:ascii="Arial" w:hAnsi="Arial" w:cs="Arial"/>
          <w:color w:val="333333"/>
          <w:spacing w:val="-2"/>
          <w:sz w:val="21"/>
          <w:szCs w:val="21"/>
        </w:rPr>
        <w:t> ou </w:t>
      </w:r>
      <w:r>
        <w:rPr>
          <w:rStyle w:val="Forte"/>
          <w:rFonts w:ascii="Arial" w:hAnsi="Arial" w:cs="Arial"/>
          <w:color w:val="333333"/>
          <w:spacing w:val="-2"/>
          <w:sz w:val="21"/>
          <w:szCs w:val="21"/>
        </w:rPr>
        <w:t>taxa de verdadeiros positivos (TVP)</w:t>
      </w:r>
      <w:r>
        <w:rPr>
          <w:rFonts w:ascii="Arial" w:hAnsi="Arial" w:cs="Arial"/>
          <w:color w:val="333333"/>
          <w:spacing w:val="-2"/>
          <w:sz w:val="21"/>
          <w:szCs w:val="21"/>
        </w:rPr>
        <w:t>.</w:t>
      </w:r>
    </w:p>
    <w:p w14:paraId="5A2960A4" w14:textId="77777777" w:rsidR="00100043" w:rsidRDefault="00100043" w:rsidP="00100043">
      <w:pPr>
        <w:jc w:val="center"/>
        <w:rPr>
          <w:rFonts w:ascii="Times New Roman" w:hAnsi="Times New Roman" w:cs="Times New Roman"/>
          <w:sz w:val="24"/>
          <w:szCs w:val="24"/>
        </w:rPr>
      </w:pPr>
      <w:proofErr w:type="spellStart"/>
      <w:r>
        <w:rPr>
          <w:rStyle w:val="mi"/>
          <w:rFonts w:ascii="MathJax_Math-italic" w:hAnsi="MathJax_Math-italic"/>
          <w:bdr w:val="none" w:sz="0" w:space="0" w:color="auto" w:frame="1"/>
        </w:rPr>
        <w:t>sens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text"/>
          <w:rFonts w:ascii="MathJax_Main" w:hAnsi="MathJax_Main"/>
          <w:bdr w:val="none" w:sz="0" w:space="0" w:color="auto" w:frame="1"/>
        </w:rPr>
        <w:t xml:space="preserve">VPVP + </w:t>
      </w:r>
      <w:proofErr w:type="spellStart"/>
      <w:r>
        <w:rPr>
          <w:rStyle w:val="mtext"/>
          <w:rFonts w:ascii="MathJax_Main" w:hAnsi="MathJax_Main"/>
          <w:bdr w:val="none" w:sz="0" w:space="0" w:color="auto" w:frame="1"/>
        </w:rPr>
        <w:t>FN</w:t>
      </w:r>
      <w:r>
        <w:rPr>
          <w:rStyle w:val="mjxassistivemathml"/>
          <w:sz w:val="21"/>
          <w:szCs w:val="21"/>
          <w:bdr w:val="none" w:sz="0" w:space="0" w:color="auto" w:frame="1"/>
        </w:rPr>
        <w:t>sens</w:t>
      </w:r>
      <w:proofErr w:type="spellEnd"/>
      <w:r>
        <w:rPr>
          <w:rStyle w:val="mjxassistivemathml"/>
          <w:sz w:val="21"/>
          <w:szCs w:val="21"/>
          <w:bdr w:val="none" w:sz="0" w:space="0" w:color="auto" w:frame="1"/>
        </w:rPr>
        <w:t>(M)=VPVP + FN</w:t>
      </w:r>
    </w:p>
    <w:p w14:paraId="006D4D92" w14:textId="77777777" w:rsidR="00100043" w:rsidRDefault="00100043" w:rsidP="00100043">
      <w:pPr>
        <w:jc w:val="center"/>
      </w:pPr>
      <w:r>
        <w:rPr>
          <w:rStyle w:val="mtext"/>
          <w:rFonts w:ascii="MathJax_Main" w:hAnsi="MathJax_Main"/>
          <w:bdr w:val="none" w:sz="0" w:space="0" w:color="auto" w:frame="1"/>
        </w:rPr>
        <w:t>TVP</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sens</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jxassistivemathml"/>
          <w:sz w:val="21"/>
          <w:szCs w:val="21"/>
          <w:bdr w:val="none" w:sz="0" w:space="0" w:color="auto" w:frame="1"/>
        </w:rPr>
        <w:t>TVP(M)=</w:t>
      </w:r>
      <w:proofErr w:type="spellStart"/>
      <w:r>
        <w:rPr>
          <w:rStyle w:val="mjxassistivemathml"/>
          <w:sz w:val="21"/>
          <w:szCs w:val="21"/>
          <w:bdr w:val="none" w:sz="0" w:space="0" w:color="auto" w:frame="1"/>
        </w:rPr>
        <w:t>sens</w:t>
      </w:r>
      <w:proofErr w:type="spellEnd"/>
      <w:r>
        <w:rPr>
          <w:rStyle w:val="mjxassistivemathml"/>
          <w:sz w:val="21"/>
          <w:szCs w:val="21"/>
          <w:bdr w:val="none" w:sz="0" w:space="0" w:color="auto" w:frame="1"/>
        </w:rPr>
        <w:t>(M)</w:t>
      </w:r>
    </w:p>
    <w:p w14:paraId="7C459348"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Pode ser vista como uma medida de </w:t>
      </w:r>
      <w:r>
        <w:rPr>
          <w:rStyle w:val="Forte"/>
          <w:rFonts w:ascii="Arial" w:hAnsi="Arial" w:cs="Arial"/>
          <w:color w:val="333333"/>
          <w:spacing w:val="-2"/>
          <w:sz w:val="21"/>
          <w:szCs w:val="21"/>
        </w:rPr>
        <w:t>completude</w:t>
      </w:r>
      <w:r>
        <w:rPr>
          <w:rFonts w:ascii="Arial" w:hAnsi="Arial" w:cs="Arial"/>
          <w:color w:val="333333"/>
          <w:spacing w:val="-2"/>
          <w:sz w:val="21"/>
          <w:szCs w:val="21"/>
        </w:rPr>
        <w:t> do modelo.</w:t>
      </w:r>
    </w:p>
    <w:p w14:paraId="143028AC"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Uma sensibilidade de 1 para uma determinada classe </w:t>
      </w:r>
      <w:r>
        <w:rPr>
          <w:rStyle w:val="mi"/>
          <w:rFonts w:ascii="MathJax_Math-italic" w:hAnsi="MathJax_Math-italic" w:cs="Arial"/>
          <w:color w:val="333333"/>
          <w:bdr w:val="none" w:sz="0" w:space="0" w:color="auto" w:frame="1"/>
        </w:rPr>
        <w:t>C</w:t>
      </w:r>
      <w:r>
        <w:rPr>
          <w:rStyle w:val="mn"/>
          <w:rFonts w:ascii="MathJax_Main" w:hAnsi="MathJax_Main" w:cs="Arial"/>
          <w:color w:val="333333"/>
          <w:sz w:val="17"/>
          <w:szCs w:val="17"/>
          <w:bdr w:val="none" w:sz="0" w:space="0" w:color="auto" w:frame="1"/>
        </w:rPr>
        <w:t>1</w:t>
      </w:r>
      <w:r>
        <w:rPr>
          <w:rStyle w:val="mjxassistivemathml"/>
          <w:rFonts w:eastAsiaTheme="majorEastAsia" w:cs="Arial"/>
          <w:color w:val="333333"/>
          <w:sz w:val="21"/>
          <w:szCs w:val="21"/>
          <w:bdr w:val="none" w:sz="0" w:space="0" w:color="auto" w:frame="1"/>
        </w:rPr>
        <w:t>C1</w:t>
      </w:r>
      <w:r>
        <w:rPr>
          <w:rFonts w:ascii="Arial" w:hAnsi="Arial" w:cs="Arial"/>
          <w:color w:val="333333"/>
          <w:spacing w:val="-2"/>
          <w:sz w:val="21"/>
          <w:szCs w:val="21"/>
        </w:rPr>
        <w:t xml:space="preserve"> significa que todos os itens que deveriam ser previstos como tal, de fato foram; mas não nos </w:t>
      </w:r>
      <w:proofErr w:type="spellStart"/>
      <w:r>
        <w:rPr>
          <w:rFonts w:ascii="Arial" w:hAnsi="Arial" w:cs="Arial"/>
          <w:color w:val="333333"/>
          <w:spacing w:val="-2"/>
          <w:sz w:val="21"/>
          <w:szCs w:val="21"/>
        </w:rPr>
        <w:t>trás</w:t>
      </w:r>
      <w:proofErr w:type="spellEnd"/>
      <w:r>
        <w:rPr>
          <w:rFonts w:ascii="Arial" w:hAnsi="Arial" w:cs="Arial"/>
          <w:color w:val="333333"/>
          <w:spacing w:val="-2"/>
          <w:sz w:val="21"/>
          <w:szCs w:val="21"/>
        </w:rPr>
        <w:t xml:space="preserve"> informações sobre as outras predições erradas dentro da </w:t>
      </w:r>
      <w:proofErr w:type="gramStart"/>
      <w:r>
        <w:rPr>
          <w:rFonts w:ascii="Arial" w:hAnsi="Arial" w:cs="Arial"/>
          <w:color w:val="333333"/>
          <w:spacing w:val="-2"/>
          <w:sz w:val="21"/>
          <w:szCs w:val="21"/>
        </w:rPr>
        <w:t>própria classes</w:t>
      </w:r>
      <w:proofErr w:type="gramEnd"/>
      <w:r>
        <w:rPr>
          <w:rFonts w:ascii="Arial" w:hAnsi="Arial" w:cs="Arial"/>
          <w:color w:val="333333"/>
          <w:spacing w:val="-2"/>
          <w:sz w:val="21"/>
          <w:szCs w:val="21"/>
        </w:rPr>
        <w:t> </w:t>
      </w:r>
      <w:r>
        <w:rPr>
          <w:rStyle w:val="mi"/>
          <w:rFonts w:ascii="MathJax_Math-italic" w:hAnsi="MathJax_Math-italic" w:cs="Arial"/>
          <w:color w:val="333333"/>
          <w:bdr w:val="none" w:sz="0" w:space="0" w:color="auto" w:frame="1"/>
        </w:rPr>
        <w:t>C</w:t>
      </w:r>
      <w:r>
        <w:rPr>
          <w:rStyle w:val="mn"/>
          <w:rFonts w:ascii="MathJax_Main" w:hAnsi="MathJax_Main" w:cs="Arial"/>
          <w:color w:val="333333"/>
          <w:sz w:val="17"/>
          <w:szCs w:val="17"/>
          <w:bdr w:val="none" w:sz="0" w:space="0" w:color="auto" w:frame="1"/>
        </w:rPr>
        <w:t>2</w:t>
      </w:r>
      <w:r>
        <w:rPr>
          <w:rStyle w:val="mjxassistivemathml"/>
          <w:rFonts w:eastAsiaTheme="majorEastAsia" w:cs="Arial"/>
          <w:color w:val="333333"/>
          <w:sz w:val="21"/>
          <w:szCs w:val="21"/>
          <w:bdr w:val="none" w:sz="0" w:space="0" w:color="auto" w:frame="1"/>
        </w:rPr>
        <w:t>C2</w:t>
      </w:r>
      <w:r>
        <w:rPr>
          <w:rFonts w:ascii="Arial" w:hAnsi="Arial" w:cs="Arial"/>
          <w:color w:val="333333"/>
          <w:spacing w:val="-2"/>
          <w:sz w:val="21"/>
          <w:szCs w:val="21"/>
        </w:rPr>
        <w:t>.</w:t>
      </w:r>
    </w:p>
    <w:p w14:paraId="169502B6" w14:textId="77777777" w:rsidR="00100043" w:rsidRPr="00DA1C3D" w:rsidRDefault="00100043" w:rsidP="00DA1C3D">
      <w:pPr>
        <w:pStyle w:val="Ttulo4"/>
      </w:pPr>
      <w:r w:rsidRPr="00DA1C3D">
        <w:rPr>
          <w:rStyle w:val="Forte"/>
          <w:b w:val="0"/>
          <w:bCs w:val="0"/>
        </w:rPr>
        <w:t>Especificidade</w:t>
      </w:r>
    </w:p>
    <w:p w14:paraId="6D95CAB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É a </w:t>
      </w:r>
      <w:r>
        <w:rPr>
          <w:rStyle w:val="Forte"/>
          <w:rFonts w:ascii="Arial" w:hAnsi="Arial" w:cs="Arial"/>
          <w:color w:val="333333"/>
          <w:spacing w:val="-2"/>
          <w:sz w:val="21"/>
          <w:szCs w:val="21"/>
        </w:rPr>
        <w:t>taxa de acerto na classe negativa</w:t>
      </w:r>
      <w:r>
        <w:rPr>
          <w:rFonts w:ascii="Arial" w:hAnsi="Arial" w:cs="Arial"/>
          <w:color w:val="333333"/>
          <w:spacing w:val="-2"/>
          <w:sz w:val="21"/>
          <w:szCs w:val="21"/>
        </w:rPr>
        <w:t>, sendo o complementar a taxa de falsos positivos (TFP).</w:t>
      </w:r>
    </w:p>
    <w:p w14:paraId="268FD7EE" w14:textId="77777777" w:rsidR="00100043" w:rsidRDefault="00100043" w:rsidP="00100043">
      <w:pPr>
        <w:jc w:val="center"/>
        <w:rPr>
          <w:rFonts w:ascii="Times New Roman" w:hAnsi="Times New Roman" w:cs="Times New Roman"/>
          <w:sz w:val="24"/>
          <w:szCs w:val="24"/>
        </w:rPr>
      </w:pPr>
      <w:proofErr w:type="spellStart"/>
      <w:r>
        <w:rPr>
          <w:rStyle w:val="mi"/>
          <w:rFonts w:ascii="MathJax_Math-italic" w:hAnsi="MathJax_Math-italic"/>
          <w:bdr w:val="none" w:sz="0" w:space="0" w:color="auto" w:frame="1"/>
        </w:rPr>
        <w:t>esp</w:t>
      </w:r>
      <w:proofErr w:type="spellEnd"/>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text"/>
          <w:rFonts w:ascii="MathJax_Main" w:hAnsi="MathJax_Main"/>
          <w:bdr w:val="none" w:sz="0" w:space="0" w:color="auto" w:frame="1"/>
        </w:rPr>
        <w:t xml:space="preserve">VNVN + </w:t>
      </w:r>
      <w:proofErr w:type="spellStart"/>
      <w:r>
        <w:rPr>
          <w:rStyle w:val="mtext"/>
          <w:rFonts w:ascii="MathJax_Main" w:hAnsi="MathJax_Main"/>
          <w:bdr w:val="none" w:sz="0" w:space="0" w:color="auto" w:frame="1"/>
        </w:rPr>
        <w:t>FP</w:t>
      </w:r>
      <w:r>
        <w:rPr>
          <w:rStyle w:val="mjxassistivemathml"/>
          <w:sz w:val="21"/>
          <w:szCs w:val="21"/>
          <w:bdr w:val="none" w:sz="0" w:space="0" w:color="auto" w:frame="1"/>
        </w:rPr>
        <w:t>esp</w:t>
      </w:r>
      <w:proofErr w:type="spellEnd"/>
      <w:r>
        <w:rPr>
          <w:rStyle w:val="mjxassistivemathml"/>
          <w:sz w:val="21"/>
          <w:szCs w:val="21"/>
          <w:bdr w:val="none" w:sz="0" w:space="0" w:color="auto" w:frame="1"/>
        </w:rPr>
        <w:t>(M)=VNVN + FP</w:t>
      </w:r>
    </w:p>
    <w:p w14:paraId="775B9781" w14:textId="77777777" w:rsidR="00100043" w:rsidRDefault="00100043" w:rsidP="00100043">
      <w:pPr>
        <w:jc w:val="center"/>
      </w:pPr>
      <w:r>
        <w:rPr>
          <w:rStyle w:val="mtext"/>
          <w:rFonts w:ascii="MathJax_Main" w:hAnsi="MathJax_Main"/>
          <w:bdr w:val="none" w:sz="0" w:space="0" w:color="auto" w:frame="1"/>
        </w:rPr>
        <w:t>TFP</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esp</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jxassistivemathml"/>
          <w:sz w:val="21"/>
          <w:szCs w:val="21"/>
          <w:bdr w:val="none" w:sz="0" w:space="0" w:color="auto" w:frame="1"/>
        </w:rPr>
        <w:t>TFP(M)=1−esp(M)</w:t>
      </w:r>
    </w:p>
    <w:p w14:paraId="0FD02C19" w14:textId="77777777" w:rsidR="00100043" w:rsidRPr="00DA1C3D" w:rsidRDefault="00100043" w:rsidP="00DA1C3D">
      <w:pPr>
        <w:pStyle w:val="Ttulo4"/>
      </w:pPr>
      <w:r w:rsidRPr="00DA1C3D">
        <w:rPr>
          <w:rStyle w:val="Forte"/>
          <w:b w:val="0"/>
          <w:bCs w:val="0"/>
        </w:rPr>
        <w:t xml:space="preserve">Generalização para problemas </w:t>
      </w:r>
      <w:proofErr w:type="spellStart"/>
      <w:r w:rsidRPr="00DA1C3D">
        <w:rPr>
          <w:rStyle w:val="Forte"/>
          <w:b w:val="0"/>
          <w:bCs w:val="0"/>
        </w:rPr>
        <w:t>multiclasse</w:t>
      </w:r>
      <w:proofErr w:type="spellEnd"/>
    </w:p>
    <w:p w14:paraId="403874DA"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Essas medidas podem facilmente ser expandidas para problemas de classificação não binários ao considerar cada classe como positiva em relação ao conjunto das demais classes, sendo obtido um valor de desempenho para cada classe.</w:t>
      </w:r>
    </w:p>
    <w:p w14:paraId="50E7AAC2" w14:textId="7A58661A" w:rsidR="00100043" w:rsidRPr="00100043" w:rsidRDefault="00100043" w:rsidP="00DA1C3D">
      <w:pPr>
        <w:pStyle w:val="Ttulo2"/>
      </w:pPr>
      <w:bookmarkStart w:id="20" w:name="_Toc83029991"/>
      <w:r w:rsidRPr="00100043">
        <w:lastRenderedPageBreak/>
        <w:t>F-Score</w:t>
      </w:r>
      <w:bookmarkEnd w:id="20"/>
    </w:p>
    <w:p w14:paraId="628EACF7"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Uma forma de unificar a exatidão (precisão) e completude (sensibilidade) de um modelo é por meio do cálculo do </w:t>
      </w:r>
      <w:r>
        <w:rPr>
          <w:rStyle w:val="Forte"/>
          <w:rFonts w:ascii="Arial" w:hAnsi="Arial" w:cs="Arial"/>
          <w:color w:val="333333"/>
          <w:spacing w:val="-2"/>
          <w:sz w:val="21"/>
          <w:szCs w:val="21"/>
        </w:rPr>
        <w:t>F-Score</w:t>
      </w:r>
      <w:r>
        <w:rPr>
          <w:rFonts w:ascii="Arial" w:hAnsi="Arial" w:cs="Arial"/>
          <w:color w:val="333333"/>
          <w:spacing w:val="-2"/>
          <w:sz w:val="21"/>
          <w:szCs w:val="21"/>
        </w:rPr>
        <w:t>, que é uma </w:t>
      </w:r>
      <w:r>
        <w:rPr>
          <w:rStyle w:val="Forte"/>
          <w:rFonts w:ascii="Arial" w:hAnsi="Arial" w:cs="Arial"/>
          <w:color w:val="333333"/>
          <w:spacing w:val="-2"/>
          <w:sz w:val="21"/>
          <w:szCs w:val="21"/>
        </w:rPr>
        <w:t>média harmônica ponderada da precisão e sensibilidade</w:t>
      </w:r>
      <w:r>
        <w:rPr>
          <w:rFonts w:ascii="Arial" w:hAnsi="Arial" w:cs="Arial"/>
          <w:color w:val="333333"/>
          <w:spacing w:val="-2"/>
          <w:sz w:val="21"/>
          <w:szCs w:val="21"/>
        </w:rPr>
        <w:t>, dada por:</w:t>
      </w:r>
    </w:p>
    <w:p w14:paraId="168E6D6E" w14:textId="77777777" w:rsidR="00100043" w:rsidRPr="00100043" w:rsidRDefault="00100043" w:rsidP="00100043">
      <w:pPr>
        <w:jc w:val="center"/>
        <w:rPr>
          <w:rFonts w:ascii="Times New Roman" w:hAnsi="Times New Roman" w:cs="Times New Roman"/>
          <w:sz w:val="24"/>
          <w:szCs w:val="24"/>
          <w:lang w:val="en-US"/>
        </w:rPr>
      </w:pPr>
      <w:r w:rsidRPr="00100043">
        <w:rPr>
          <w:rStyle w:val="mi"/>
          <w:rFonts w:ascii="MathJax_Math-italic" w:hAnsi="MathJax_Math-italic"/>
          <w:bdr w:val="none" w:sz="0" w:space="0" w:color="auto" w:frame="1"/>
          <w:lang w:val="en-US"/>
        </w:rPr>
        <w:t>F</w:t>
      </w:r>
      <w:r w:rsidRPr="00100043">
        <w:rPr>
          <w:rStyle w:val="mi"/>
          <w:rFonts w:ascii="MathJax_Math-italic" w:hAnsi="MathJax_Math-italic"/>
          <w:sz w:val="17"/>
          <w:szCs w:val="17"/>
          <w:bdr w:val="none" w:sz="0" w:space="0" w:color="auto" w:frame="1"/>
          <w:lang w:val="en-US"/>
        </w:rPr>
        <w:t>w</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w</w:t>
      </w:r>
      <w:r w:rsidRPr="00100043">
        <w:rPr>
          <w:rStyle w:val="mo"/>
          <w:rFonts w:ascii="MathJax_Main" w:hAnsi="MathJax_Main"/>
          <w:bdr w:val="none" w:sz="0" w:space="0" w:color="auto" w:frame="1"/>
          <w:lang w:val="en-US"/>
        </w:rPr>
        <w:t>+</w:t>
      </w:r>
      <w:proofErr w:type="gramStart"/>
      <w:r w:rsidRPr="00100043">
        <w:rPr>
          <w:rStyle w:val="mn"/>
          <w:rFonts w:ascii="MathJax_Main" w:hAnsi="MathJax_Main"/>
          <w:bdr w:val="none" w:sz="0" w:space="0" w:color="auto" w:frame="1"/>
          <w:lang w:val="en-US"/>
        </w:rPr>
        <w:t>1</w:t>
      </w:r>
      <w:r w:rsidRPr="00100043">
        <w:rPr>
          <w:rStyle w:val="mo"/>
          <w:rFonts w:ascii="MathJax_Main" w:hAnsi="MathJax_Main"/>
          <w:bdr w:val="none" w:sz="0" w:space="0" w:color="auto" w:frame="1"/>
          <w:lang w:val="en-US"/>
        </w:rPr>
        <w:t>)×</w:t>
      </w:r>
      <w:proofErr w:type="gramEnd"/>
      <w:r w:rsidRPr="00100043">
        <w:rPr>
          <w:rStyle w:val="mi"/>
          <w:rFonts w:ascii="MathJax_Math-italic" w:hAnsi="MathJax_Math-italic"/>
          <w:bdr w:val="none" w:sz="0" w:space="0" w:color="auto" w:frame="1"/>
          <w:lang w:val="en-US"/>
        </w:rPr>
        <w:t>sens</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prec</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sens</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w</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prec</w:t>
      </w:r>
      <w:r w:rsidRPr="00100043">
        <w:rPr>
          <w:rStyle w:val="mo"/>
          <w:rFonts w:ascii="MathJax_Main" w:hAnsi="MathJax_Main"/>
          <w:bdr w:val="none" w:sz="0" w:space="0" w:color="auto" w:frame="1"/>
          <w:lang w:val="en-US"/>
        </w:rPr>
        <w:t>(</w:t>
      </w:r>
      <w:r w:rsidRPr="00100043">
        <w:rPr>
          <w:rStyle w:val="mi"/>
          <w:rFonts w:ascii="MathJax_Math-italic" w:hAnsi="MathJax_Math-italic"/>
          <w:bdr w:val="none" w:sz="0" w:space="0" w:color="auto" w:frame="1"/>
          <w:lang w:val="en-US"/>
        </w:rPr>
        <w:t>M</w:t>
      </w:r>
      <w:r w:rsidRPr="00100043">
        <w:rPr>
          <w:rStyle w:val="mo"/>
          <w:rFonts w:ascii="MathJax_Main" w:hAnsi="MathJax_Main"/>
          <w:bdr w:val="none" w:sz="0" w:space="0" w:color="auto" w:frame="1"/>
          <w:lang w:val="en-US"/>
        </w:rPr>
        <w:t>)</w:t>
      </w:r>
      <w:r w:rsidRPr="00100043">
        <w:rPr>
          <w:rStyle w:val="mjxassistivemathml"/>
          <w:sz w:val="21"/>
          <w:szCs w:val="21"/>
          <w:bdr w:val="none" w:sz="0" w:space="0" w:color="auto" w:frame="1"/>
          <w:lang w:val="en-US"/>
        </w:rPr>
        <w:t>Fw(M)=(w+1)×sens(M)×prec(M)sens(M)+w×prec(M)</w:t>
      </w:r>
    </w:p>
    <w:p w14:paraId="7108C570"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No geral, é comum usar </w:t>
      </w:r>
      <w:r>
        <w:rPr>
          <w:rStyle w:val="mi"/>
          <w:rFonts w:ascii="MathJax_Math-italic" w:hAnsi="MathJax_Math-italic" w:cs="Arial"/>
          <w:color w:val="333333"/>
          <w:bdr w:val="none" w:sz="0" w:space="0" w:color="auto" w:frame="1"/>
        </w:rPr>
        <w:t>w</w:t>
      </w:r>
      <w:r>
        <w:rPr>
          <w:rStyle w:val="mo"/>
          <w:rFonts w:ascii="MathJax_Main" w:hAnsi="MathJax_Main" w:cs="Arial"/>
          <w:color w:val="333333"/>
          <w:bdr w:val="none" w:sz="0" w:space="0" w:color="auto" w:frame="1"/>
        </w:rPr>
        <w:t>=</w:t>
      </w:r>
      <w:r>
        <w:rPr>
          <w:rStyle w:val="mn"/>
          <w:rFonts w:ascii="MathJax_Main" w:hAnsi="MathJax_Main" w:cs="Arial"/>
          <w:color w:val="333333"/>
          <w:bdr w:val="none" w:sz="0" w:space="0" w:color="auto" w:frame="1"/>
        </w:rPr>
        <w:t>1</w:t>
      </w:r>
      <w:r>
        <w:rPr>
          <w:rStyle w:val="mjxassistivemathml"/>
          <w:rFonts w:eastAsiaTheme="majorEastAsia" w:cs="Arial"/>
          <w:color w:val="333333"/>
          <w:sz w:val="21"/>
          <w:szCs w:val="21"/>
          <w:bdr w:val="none" w:sz="0" w:space="0" w:color="auto" w:frame="1"/>
        </w:rPr>
        <w:t>w=1</w:t>
      </w:r>
      <w:r>
        <w:rPr>
          <w:rFonts w:ascii="Arial" w:hAnsi="Arial" w:cs="Arial"/>
          <w:color w:val="333333"/>
          <w:spacing w:val="-2"/>
          <w:sz w:val="21"/>
          <w:szCs w:val="21"/>
        </w:rPr>
        <w:t xml:space="preserve">, dando o mesmo grau de importância para a precisão e </w:t>
      </w:r>
      <w:proofErr w:type="spellStart"/>
      <w:r>
        <w:rPr>
          <w:rFonts w:ascii="Arial" w:hAnsi="Arial" w:cs="Arial"/>
          <w:color w:val="333333"/>
          <w:spacing w:val="-2"/>
          <w:sz w:val="21"/>
          <w:szCs w:val="21"/>
        </w:rPr>
        <w:t>sensiblidade</w:t>
      </w:r>
      <w:proofErr w:type="spellEnd"/>
      <w:r>
        <w:rPr>
          <w:rFonts w:ascii="Arial" w:hAnsi="Arial" w:cs="Arial"/>
          <w:color w:val="333333"/>
          <w:spacing w:val="-2"/>
          <w:sz w:val="21"/>
          <w:szCs w:val="21"/>
        </w:rPr>
        <w:t>. Dessa forma, temos o </w:t>
      </w:r>
      <w:r>
        <w:rPr>
          <w:rStyle w:val="Forte"/>
          <w:rFonts w:ascii="Arial" w:hAnsi="Arial" w:cs="Arial"/>
          <w:color w:val="333333"/>
          <w:spacing w:val="-2"/>
          <w:sz w:val="21"/>
          <w:szCs w:val="21"/>
        </w:rPr>
        <w:t>F1-Score</w:t>
      </w:r>
      <w:r>
        <w:rPr>
          <w:rFonts w:ascii="Arial" w:hAnsi="Arial" w:cs="Arial"/>
          <w:color w:val="333333"/>
          <w:spacing w:val="-2"/>
          <w:sz w:val="21"/>
          <w:szCs w:val="21"/>
        </w:rPr>
        <w:t>, dado por:</w:t>
      </w:r>
    </w:p>
    <w:p w14:paraId="788B4787"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F</w:t>
      </w:r>
      <w:r>
        <w:rPr>
          <w:rStyle w:val="mn"/>
          <w:rFonts w:ascii="MathJax_Main" w:hAnsi="MathJax_Main"/>
          <w:sz w:val="17"/>
          <w:szCs w:val="17"/>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n"/>
          <w:rFonts w:ascii="MathJax_Main" w:hAnsi="MathJax_Main"/>
          <w:bdr w:val="none" w:sz="0" w:space="0" w:color="auto" w:frame="1"/>
        </w:rPr>
        <w:t>2</w:t>
      </w:r>
      <w:r>
        <w:rPr>
          <w:rStyle w:val="mo"/>
          <w:rFonts w:ascii="MathJax_Main" w:hAnsi="MathJax_Main"/>
          <w:bdr w:val="none" w:sz="0" w:space="0" w:color="auto" w:frame="1"/>
        </w:rPr>
        <w:t>×</w:t>
      </w:r>
      <w:r>
        <w:rPr>
          <w:rStyle w:val="mi"/>
          <w:rFonts w:ascii="MathJax_Math-italic" w:hAnsi="MathJax_Math-italic"/>
          <w:bdr w:val="none" w:sz="0" w:space="0" w:color="auto" w:frame="1"/>
        </w:rPr>
        <w:t>sens</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i"/>
          <w:rFonts w:ascii="MathJax_Math-italic" w:hAnsi="MathJax_Math-italic"/>
          <w:bdr w:val="none" w:sz="0" w:space="0" w:color="auto" w:frame="1"/>
        </w:rPr>
        <w:t>prec</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i"/>
          <w:rFonts w:ascii="MathJax_Math-italic" w:hAnsi="MathJax_Math-italic"/>
          <w:bdr w:val="none" w:sz="0" w:space="0" w:color="auto" w:frame="1"/>
        </w:rPr>
        <w:t>sens</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i"/>
          <w:rFonts w:ascii="MathJax_Math-italic" w:hAnsi="MathJax_Math-italic"/>
          <w:bdr w:val="none" w:sz="0" w:space="0" w:color="auto" w:frame="1"/>
        </w:rPr>
        <w:t>prec</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jxassistivemathml"/>
          <w:sz w:val="21"/>
          <w:szCs w:val="21"/>
          <w:bdr w:val="none" w:sz="0" w:space="0" w:color="auto" w:frame="1"/>
        </w:rPr>
        <w:t>F1(M)=2×sens(M)×prec(M)sens(M)+prec(M)</w:t>
      </w:r>
    </w:p>
    <w:p w14:paraId="12441156" w14:textId="42645065" w:rsidR="00100043" w:rsidRDefault="00100043" w:rsidP="00DA1C3D">
      <w:pPr>
        <w:pStyle w:val="Ttulo2"/>
        <w:rPr>
          <w:rFonts w:cs="Arial"/>
          <w:color w:val="333333"/>
          <w:spacing w:val="-2"/>
          <w:sz w:val="24"/>
          <w:szCs w:val="24"/>
        </w:rPr>
      </w:pPr>
      <w:r>
        <w:rPr>
          <w:rStyle w:val="Forte"/>
          <w:rFonts w:cs="Arial"/>
          <w:b/>
          <w:bCs w:val="0"/>
          <w:color w:val="333333"/>
          <w:spacing w:val="-2"/>
          <w:sz w:val="24"/>
          <w:szCs w:val="24"/>
        </w:rPr>
        <w:t xml:space="preserve"> </w:t>
      </w:r>
      <w:bookmarkStart w:id="21" w:name="_Toc83029992"/>
      <w:r w:rsidRPr="00100043">
        <w:t>Análise ROC e Coeficiente de Gini</w:t>
      </w:r>
      <w:bookmarkEnd w:id="21"/>
    </w:p>
    <w:p w14:paraId="5859DD7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Uma forma alternativa e comum de avaliar classificadores em problemas binários é por meio do uso das curvas ROC (</w:t>
      </w:r>
      <w:proofErr w:type="spellStart"/>
      <w:r>
        <w:rPr>
          <w:rStyle w:val="nfase"/>
          <w:rFonts w:ascii="Arial" w:hAnsi="Arial" w:cs="Arial"/>
          <w:color w:val="333333"/>
          <w:spacing w:val="-2"/>
          <w:sz w:val="21"/>
          <w:szCs w:val="21"/>
        </w:rPr>
        <w:t>Receiving</w:t>
      </w:r>
      <w:proofErr w:type="spellEnd"/>
      <w:r>
        <w:rPr>
          <w:rStyle w:val="nfase"/>
          <w:rFonts w:ascii="Arial" w:hAnsi="Arial" w:cs="Arial"/>
          <w:color w:val="333333"/>
          <w:spacing w:val="-2"/>
          <w:sz w:val="21"/>
          <w:szCs w:val="21"/>
        </w:rPr>
        <w:t xml:space="preserve"> </w:t>
      </w:r>
      <w:proofErr w:type="spellStart"/>
      <w:r>
        <w:rPr>
          <w:rStyle w:val="nfase"/>
          <w:rFonts w:ascii="Arial" w:hAnsi="Arial" w:cs="Arial"/>
          <w:color w:val="333333"/>
          <w:spacing w:val="-2"/>
          <w:sz w:val="21"/>
          <w:szCs w:val="21"/>
        </w:rPr>
        <w:t>Operating</w:t>
      </w:r>
      <w:proofErr w:type="spellEnd"/>
      <w:r>
        <w:rPr>
          <w:rStyle w:val="nfase"/>
          <w:rFonts w:ascii="Arial" w:hAnsi="Arial" w:cs="Arial"/>
          <w:color w:val="333333"/>
          <w:spacing w:val="-2"/>
          <w:sz w:val="21"/>
          <w:szCs w:val="21"/>
        </w:rPr>
        <w:t xml:space="preserve"> </w:t>
      </w:r>
      <w:proofErr w:type="spellStart"/>
      <w:r>
        <w:rPr>
          <w:rStyle w:val="nfase"/>
          <w:rFonts w:ascii="Arial" w:hAnsi="Arial" w:cs="Arial"/>
          <w:color w:val="333333"/>
          <w:spacing w:val="-2"/>
          <w:sz w:val="21"/>
          <w:szCs w:val="21"/>
        </w:rPr>
        <w:t>Characteristics</w:t>
      </w:r>
      <w:proofErr w:type="spellEnd"/>
      <w:r>
        <w:rPr>
          <w:rFonts w:ascii="Arial" w:hAnsi="Arial" w:cs="Arial"/>
          <w:color w:val="333333"/>
          <w:spacing w:val="-2"/>
          <w:sz w:val="21"/>
          <w:szCs w:val="21"/>
        </w:rPr>
        <w:t>).</w:t>
      </w:r>
    </w:p>
    <w:p w14:paraId="0A930F08"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Seu gráfico é bidimensional: </w:t>
      </w:r>
      <w:r>
        <w:rPr>
          <w:rStyle w:val="Forte"/>
          <w:rFonts w:ascii="Arial" w:hAnsi="Arial" w:cs="Arial"/>
          <w:color w:val="333333"/>
          <w:spacing w:val="-2"/>
          <w:sz w:val="21"/>
          <w:szCs w:val="21"/>
        </w:rPr>
        <w:t>no eixo X está a TFP e no Y a TVP.</w:t>
      </w:r>
    </w:p>
    <w:p w14:paraId="46B45ABB"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Na próxima figura, temos um exemplo desse tipo de análise:</w:t>
      </w:r>
    </w:p>
    <w:p w14:paraId="100993F3" w14:textId="7CD8ECC7"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35040D2C" wp14:editId="28526AD3">
            <wp:extent cx="5400040" cy="362331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23310"/>
                    </a:xfrm>
                    <a:prstGeom prst="rect">
                      <a:avLst/>
                    </a:prstGeom>
                    <a:noFill/>
                    <a:ln>
                      <a:noFill/>
                    </a:ln>
                  </pic:spPr>
                </pic:pic>
              </a:graphicData>
            </a:graphic>
          </wp:inline>
        </w:drawing>
      </w:r>
    </w:p>
    <w:p w14:paraId="5A7D86DA"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Se um modelo se encontra na diagonal, dizemos que ele possui comportamento similar ao lançamento de uma moeda não viciada.</w:t>
      </w:r>
    </w:p>
    <w:p w14:paraId="1CAB2E2B"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Modelos </w:t>
      </w:r>
      <w:r>
        <w:rPr>
          <w:rStyle w:val="Forte"/>
          <w:rFonts w:ascii="Arial" w:hAnsi="Arial" w:cs="Arial"/>
          <w:color w:val="333333"/>
          <w:spacing w:val="-2"/>
          <w:sz w:val="21"/>
          <w:szCs w:val="21"/>
        </w:rPr>
        <w:t>abaixo dessa linha</w:t>
      </w:r>
      <w:r>
        <w:rPr>
          <w:rFonts w:ascii="Arial" w:hAnsi="Arial" w:cs="Arial"/>
          <w:color w:val="333333"/>
          <w:spacing w:val="-2"/>
          <w:sz w:val="21"/>
          <w:szCs w:val="21"/>
        </w:rPr>
        <w:t> são </w:t>
      </w:r>
      <w:r>
        <w:rPr>
          <w:rStyle w:val="Forte"/>
          <w:rFonts w:ascii="Arial" w:hAnsi="Arial" w:cs="Arial"/>
          <w:color w:val="333333"/>
          <w:spacing w:val="-2"/>
          <w:sz w:val="21"/>
          <w:szCs w:val="21"/>
        </w:rPr>
        <w:t>piores que o aleatório</w:t>
      </w:r>
      <w:r>
        <w:rPr>
          <w:rFonts w:ascii="Arial" w:hAnsi="Arial" w:cs="Arial"/>
          <w:color w:val="333333"/>
          <w:spacing w:val="-2"/>
          <w:sz w:val="21"/>
          <w:szCs w:val="21"/>
        </w:rPr>
        <w:t>, enquanto que </w:t>
      </w:r>
      <w:r>
        <w:rPr>
          <w:rStyle w:val="Forte"/>
          <w:rFonts w:ascii="Arial" w:hAnsi="Arial" w:cs="Arial"/>
          <w:color w:val="333333"/>
          <w:spacing w:val="-2"/>
          <w:sz w:val="21"/>
          <w:szCs w:val="21"/>
        </w:rPr>
        <w:t>acima</w:t>
      </w:r>
      <w:r>
        <w:rPr>
          <w:rFonts w:ascii="Arial" w:hAnsi="Arial" w:cs="Arial"/>
          <w:color w:val="333333"/>
          <w:spacing w:val="-2"/>
          <w:sz w:val="21"/>
          <w:szCs w:val="21"/>
        </w:rPr>
        <w:t> são modelos </w:t>
      </w:r>
      <w:r>
        <w:rPr>
          <w:rStyle w:val="Forte"/>
          <w:rFonts w:ascii="Arial" w:hAnsi="Arial" w:cs="Arial"/>
          <w:color w:val="333333"/>
          <w:spacing w:val="-2"/>
          <w:sz w:val="21"/>
          <w:szCs w:val="21"/>
        </w:rPr>
        <w:t>melhores que o aleatório</w:t>
      </w:r>
      <w:r>
        <w:rPr>
          <w:rFonts w:ascii="Arial" w:hAnsi="Arial" w:cs="Arial"/>
          <w:color w:val="333333"/>
          <w:spacing w:val="-2"/>
          <w:sz w:val="21"/>
          <w:szCs w:val="21"/>
        </w:rPr>
        <w:t>.</w:t>
      </w:r>
    </w:p>
    <w:p w14:paraId="6E16DA58" w14:textId="77777777" w:rsidR="00100043" w:rsidRDefault="00100043" w:rsidP="00100043">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lastRenderedPageBreak/>
        <w:t>Se um modelo está na </w:t>
      </w:r>
      <w:r>
        <w:rPr>
          <w:rStyle w:val="Forte"/>
          <w:rFonts w:ascii="Arial" w:hAnsi="Arial" w:cs="Arial"/>
          <w:color w:val="333333"/>
          <w:spacing w:val="-2"/>
          <w:sz w:val="21"/>
          <w:szCs w:val="21"/>
        </w:rPr>
        <w:t>ponta superior esquerda</w:t>
      </w:r>
      <w:r>
        <w:rPr>
          <w:rFonts w:ascii="Arial" w:hAnsi="Arial" w:cs="Arial"/>
          <w:color w:val="333333"/>
          <w:spacing w:val="-2"/>
          <w:sz w:val="21"/>
          <w:szCs w:val="21"/>
        </w:rPr>
        <w:t> (chamada de céu ROC), dizemos que é um modelo perfeito;</w:t>
      </w:r>
    </w:p>
    <w:p w14:paraId="7DC3610B" w14:textId="77777777" w:rsidR="00100043" w:rsidRDefault="00100043" w:rsidP="00100043">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Se está na </w:t>
      </w:r>
      <w:r>
        <w:rPr>
          <w:rStyle w:val="Forte"/>
          <w:rFonts w:ascii="Arial" w:hAnsi="Arial" w:cs="Arial"/>
          <w:color w:val="333333"/>
          <w:spacing w:val="-2"/>
          <w:sz w:val="21"/>
          <w:szCs w:val="21"/>
        </w:rPr>
        <w:t>ponta superior direita</w:t>
      </w:r>
      <w:r>
        <w:rPr>
          <w:rFonts w:ascii="Arial" w:hAnsi="Arial" w:cs="Arial"/>
          <w:color w:val="333333"/>
          <w:spacing w:val="-2"/>
          <w:sz w:val="21"/>
          <w:szCs w:val="21"/>
        </w:rPr>
        <w:t> ou </w:t>
      </w:r>
      <w:r>
        <w:rPr>
          <w:rStyle w:val="Forte"/>
          <w:rFonts w:ascii="Arial" w:hAnsi="Arial" w:cs="Arial"/>
          <w:color w:val="333333"/>
          <w:spacing w:val="-2"/>
          <w:sz w:val="21"/>
          <w:szCs w:val="21"/>
        </w:rPr>
        <w:t xml:space="preserve">inferior </w:t>
      </w:r>
      <w:proofErr w:type="spellStart"/>
      <w:r>
        <w:rPr>
          <w:rStyle w:val="Forte"/>
          <w:rFonts w:ascii="Arial" w:hAnsi="Arial" w:cs="Arial"/>
          <w:color w:val="333333"/>
          <w:spacing w:val="-2"/>
          <w:sz w:val="21"/>
          <w:szCs w:val="21"/>
        </w:rPr>
        <w:t>esqueda</w:t>
      </w:r>
      <w:proofErr w:type="spellEnd"/>
      <w:r>
        <w:rPr>
          <w:rFonts w:ascii="Arial" w:hAnsi="Arial" w:cs="Arial"/>
          <w:color w:val="333333"/>
          <w:spacing w:val="-2"/>
          <w:sz w:val="21"/>
          <w:szCs w:val="21"/>
        </w:rPr>
        <w:t>, o modelo sempre classificará novos itens como positivos ou negativos, respectivamente;</w:t>
      </w:r>
    </w:p>
    <w:p w14:paraId="4B6EE599" w14:textId="77777777" w:rsidR="00100043" w:rsidRDefault="00100043" w:rsidP="00100043">
      <w:pPr>
        <w:numPr>
          <w:ilvl w:val="0"/>
          <w:numId w:val="16"/>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Se está na </w:t>
      </w:r>
      <w:r>
        <w:rPr>
          <w:rStyle w:val="Forte"/>
          <w:rFonts w:ascii="Arial" w:hAnsi="Arial" w:cs="Arial"/>
          <w:color w:val="333333"/>
          <w:spacing w:val="-2"/>
          <w:sz w:val="21"/>
          <w:szCs w:val="21"/>
        </w:rPr>
        <w:t>ponta inferior direita</w:t>
      </w:r>
      <w:r>
        <w:rPr>
          <w:rFonts w:ascii="Arial" w:hAnsi="Arial" w:cs="Arial"/>
          <w:color w:val="333333"/>
          <w:spacing w:val="-2"/>
          <w:sz w:val="21"/>
          <w:szCs w:val="21"/>
        </w:rPr>
        <w:t> (chamada de inferno ROC), esse modelo estará sempre errando.</w:t>
      </w:r>
    </w:p>
    <w:p w14:paraId="786AE922"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Tomemos o seguinte </w:t>
      </w:r>
      <w:proofErr w:type="spellStart"/>
      <w:r>
        <w:rPr>
          <w:rFonts w:ascii="Arial" w:hAnsi="Arial" w:cs="Arial"/>
          <w:color w:val="333333"/>
          <w:spacing w:val="-2"/>
          <w:sz w:val="21"/>
          <w:szCs w:val="21"/>
        </w:rPr>
        <w:t>exempplo</w:t>
      </w:r>
      <w:proofErr w:type="spellEnd"/>
      <w:r>
        <w:rPr>
          <w:rFonts w:ascii="Arial" w:hAnsi="Arial" w:cs="Arial"/>
          <w:color w:val="333333"/>
          <w:spacing w:val="-2"/>
          <w:sz w:val="21"/>
          <w:szCs w:val="21"/>
        </w:rPr>
        <w:t xml:space="preserve">: apesar da variável resposta ser binária em uma Regressão Logística, sua resposta é </w:t>
      </w:r>
      <w:proofErr w:type="gramStart"/>
      <w:r>
        <w:rPr>
          <w:rFonts w:ascii="Arial" w:hAnsi="Arial" w:cs="Arial"/>
          <w:color w:val="333333"/>
          <w:spacing w:val="-2"/>
          <w:sz w:val="21"/>
          <w:szCs w:val="21"/>
        </w:rPr>
        <w:t>dado</w:t>
      </w:r>
      <w:proofErr w:type="gramEnd"/>
      <w:r>
        <w:rPr>
          <w:rFonts w:ascii="Arial" w:hAnsi="Arial" w:cs="Arial"/>
          <w:color w:val="333333"/>
          <w:spacing w:val="-2"/>
          <w:sz w:val="21"/>
          <w:szCs w:val="21"/>
        </w:rPr>
        <w:t xml:space="preserve"> em um valor </w:t>
      </w:r>
      <w:r>
        <w:rPr>
          <w:rStyle w:val="nfase"/>
          <w:rFonts w:ascii="Arial" w:hAnsi="Arial" w:cs="Arial"/>
          <w:color w:val="333333"/>
          <w:spacing w:val="-2"/>
          <w:sz w:val="21"/>
          <w:szCs w:val="21"/>
        </w:rPr>
        <w:t>contínuo</w:t>
      </w:r>
      <w:r>
        <w:rPr>
          <w:rFonts w:ascii="Arial" w:hAnsi="Arial" w:cs="Arial"/>
          <w:color w:val="333333"/>
          <w:spacing w:val="-2"/>
          <w:sz w:val="21"/>
          <w:szCs w:val="21"/>
        </w:rPr>
        <w:t> entre 0 e 1, que depois é aplicado um limiar de corte para definir se aquele caso pertence a classe positiva ou negativa; logo, temos um valor de TVP e TFP para cada ponto limiar, gerando assim uma curva para cada modelo de classificação, no formato das curvas na próxima figura:</w:t>
      </w:r>
    </w:p>
    <w:p w14:paraId="387EB34A" w14:textId="7596A392"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777A26D9" wp14:editId="56EA4CF1">
            <wp:extent cx="5400040" cy="48837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883785"/>
                    </a:xfrm>
                    <a:prstGeom prst="rect">
                      <a:avLst/>
                    </a:prstGeom>
                    <a:noFill/>
                    <a:ln>
                      <a:noFill/>
                    </a:ln>
                  </pic:spPr>
                </pic:pic>
              </a:graphicData>
            </a:graphic>
          </wp:inline>
        </w:drawing>
      </w:r>
    </w:p>
    <w:p w14:paraId="6FB0F41F"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Quando </w:t>
      </w:r>
      <w:r>
        <w:rPr>
          <w:rStyle w:val="Forte"/>
          <w:rFonts w:ascii="Arial" w:hAnsi="Arial" w:cs="Arial"/>
          <w:color w:val="333333"/>
          <w:spacing w:val="-2"/>
          <w:sz w:val="21"/>
          <w:szCs w:val="21"/>
        </w:rPr>
        <w:t>não há interseções entre as curvas de dois modelos</w:t>
      </w:r>
      <w:r>
        <w:rPr>
          <w:rFonts w:ascii="Arial" w:hAnsi="Arial" w:cs="Arial"/>
          <w:color w:val="333333"/>
          <w:spacing w:val="-2"/>
          <w:sz w:val="21"/>
          <w:szCs w:val="21"/>
        </w:rPr>
        <w:t>, significa que o modelo que possui sua curva mais próxima do céu ROC é o que oferece melhor desempenho.</w:t>
      </w:r>
    </w:p>
    <w:p w14:paraId="72924C15"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Ao </w:t>
      </w:r>
      <w:r>
        <w:rPr>
          <w:rStyle w:val="Forte"/>
          <w:rFonts w:ascii="Arial" w:hAnsi="Arial" w:cs="Arial"/>
          <w:color w:val="333333"/>
          <w:spacing w:val="-2"/>
          <w:sz w:val="21"/>
          <w:szCs w:val="21"/>
        </w:rPr>
        <w:t>existir cruzamentos</w:t>
      </w:r>
      <w:r>
        <w:rPr>
          <w:rFonts w:ascii="Arial" w:hAnsi="Arial" w:cs="Arial"/>
          <w:color w:val="333333"/>
          <w:spacing w:val="-2"/>
          <w:sz w:val="21"/>
          <w:szCs w:val="21"/>
        </w:rPr>
        <w:t>, cada um terá um desempenho melhor que o outro de acordo com a região.</w:t>
      </w:r>
    </w:p>
    <w:p w14:paraId="717DC786"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Entretanto, o mais comum é a determinação da </w:t>
      </w:r>
      <w:r>
        <w:rPr>
          <w:rStyle w:val="Forte"/>
          <w:rFonts w:ascii="Arial" w:hAnsi="Arial" w:cs="Arial"/>
          <w:color w:val="333333"/>
          <w:spacing w:val="-2"/>
          <w:sz w:val="21"/>
          <w:szCs w:val="21"/>
        </w:rPr>
        <w:t>área abaixo da curva ROC (AUC-ROC)</w:t>
      </w:r>
      <w:r>
        <w:rPr>
          <w:rFonts w:ascii="Arial" w:hAnsi="Arial" w:cs="Arial"/>
          <w:color w:val="333333"/>
          <w:spacing w:val="-2"/>
          <w:sz w:val="21"/>
          <w:szCs w:val="21"/>
        </w:rPr>
        <w:t xml:space="preserve"> para cada modelo e compará-los com essa medida única, que é compreendida </w:t>
      </w:r>
      <w:proofErr w:type="spellStart"/>
      <w:r>
        <w:rPr>
          <w:rFonts w:ascii="Arial" w:hAnsi="Arial" w:cs="Arial"/>
          <w:color w:val="333333"/>
          <w:spacing w:val="-2"/>
          <w:sz w:val="21"/>
          <w:szCs w:val="21"/>
        </w:rPr>
        <w:t>enre</w:t>
      </w:r>
      <w:proofErr w:type="spellEnd"/>
      <w:r>
        <w:rPr>
          <w:rFonts w:ascii="Arial" w:hAnsi="Arial" w:cs="Arial"/>
          <w:color w:val="333333"/>
          <w:spacing w:val="-2"/>
          <w:sz w:val="21"/>
          <w:szCs w:val="21"/>
        </w:rPr>
        <w:t xml:space="preserve"> 0 e 1:</w:t>
      </w:r>
    </w:p>
    <w:p w14:paraId="015C504D" w14:textId="77777777" w:rsidR="00100043" w:rsidRDefault="00100043" w:rsidP="00100043">
      <w:pPr>
        <w:numPr>
          <w:ilvl w:val="0"/>
          <w:numId w:val="17"/>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Valores próximos de 1 são considerados os melhores;</w:t>
      </w:r>
    </w:p>
    <w:p w14:paraId="4D814DBF" w14:textId="77777777" w:rsidR="00100043" w:rsidRDefault="00100043" w:rsidP="00100043">
      <w:pPr>
        <w:numPr>
          <w:ilvl w:val="0"/>
          <w:numId w:val="17"/>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lastRenderedPageBreak/>
        <w:t>Valores próximos a 0,5 são considerados aleatórios.</w:t>
      </w:r>
    </w:p>
    <w:p w14:paraId="749085E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A AUC-ROC </w:t>
      </w:r>
      <w:proofErr w:type="spellStart"/>
      <w:r>
        <w:rPr>
          <w:rFonts w:ascii="Arial" w:hAnsi="Arial" w:cs="Arial"/>
          <w:color w:val="333333"/>
          <w:spacing w:val="-2"/>
          <w:sz w:val="21"/>
          <w:szCs w:val="21"/>
        </w:rPr>
        <w:t>trás</w:t>
      </w:r>
      <w:proofErr w:type="spellEnd"/>
      <w:r>
        <w:rPr>
          <w:rFonts w:ascii="Arial" w:hAnsi="Arial" w:cs="Arial"/>
          <w:color w:val="333333"/>
          <w:spacing w:val="-2"/>
          <w:sz w:val="21"/>
          <w:szCs w:val="21"/>
        </w:rPr>
        <w:t xml:space="preserve"> duas grandes vantagens:</w:t>
      </w:r>
    </w:p>
    <w:p w14:paraId="676EF631" w14:textId="77777777" w:rsidR="00100043" w:rsidRDefault="00100043" w:rsidP="00100043">
      <w:pPr>
        <w:numPr>
          <w:ilvl w:val="0"/>
          <w:numId w:val="18"/>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Análise única independente do limiar;</w:t>
      </w:r>
    </w:p>
    <w:p w14:paraId="26E7A406" w14:textId="77777777" w:rsidR="00100043" w:rsidRDefault="00100043" w:rsidP="00100043">
      <w:pPr>
        <w:numPr>
          <w:ilvl w:val="0"/>
          <w:numId w:val="18"/>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Robustez contra o desbalanceamento.</w:t>
      </w:r>
    </w:p>
    <w:p w14:paraId="1F8C3513"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Uma outra medida bastante comum, especialmente em econometria, é o </w:t>
      </w:r>
      <w:r>
        <w:rPr>
          <w:rStyle w:val="Forte"/>
          <w:rFonts w:ascii="Arial" w:hAnsi="Arial" w:cs="Arial"/>
          <w:color w:val="333333"/>
          <w:spacing w:val="-2"/>
          <w:sz w:val="21"/>
          <w:szCs w:val="21"/>
        </w:rPr>
        <w:t>coeficiente de Gini</w:t>
      </w:r>
      <w:r>
        <w:rPr>
          <w:rFonts w:ascii="Arial" w:hAnsi="Arial" w:cs="Arial"/>
          <w:color w:val="333333"/>
          <w:spacing w:val="-2"/>
          <w:sz w:val="21"/>
          <w:szCs w:val="21"/>
        </w:rPr>
        <w:t>.</w:t>
      </w:r>
    </w:p>
    <w:p w14:paraId="60DCEAE6"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Originalmente, esta medida foi criada para calcular a distribuição da renda de uma determinada população, mas pode ser aplicado também em análises de modelos preditivos por meio da fórmula:</w:t>
      </w:r>
    </w:p>
    <w:p w14:paraId="162C60F5" w14:textId="113DAE2C" w:rsidR="00100043" w:rsidRDefault="00100043" w:rsidP="00100043">
      <w:pPr>
        <w:jc w:val="center"/>
        <w:rPr>
          <w:rStyle w:val="mn"/>
          <w:rFonts w:ascii="MathJax_Main" w:hAnsi="MathJax_Main"/>
          <w:bdr w:val="none" w:sz="0" w:space="0" w:color="auto" w:frame="1"/>
        </w:rPr>
      </w:pPr>
      <w:r>
        <w:rPr>
          <w:rStyle w:val="mtext"/>
          <w:rFonts w:ascii="MathJax_Main" w:hAnsi="MathJax_Main"/>
          <w:bdr w:val="none" w:sz="0" w:space="0" w:color="auto" w:frame="1"/>
        </w:rPr>
        <w:t>Gini</w:t>
      </w:r>
      <w:r>
        <w:rPr>
          <w:rStyle w:val="mo"/>
          <w:rFonts w:ascii="MathJax_Main" w:hAnsi="MathJax_Main"/>
          <w:bdr w:val="none" w:sz="0" w:space="0" w:color="auto" w:frame="1"/>
        </w:rPr>
        <w:t>=(</w:t>
      </w:r>
      <w:r>
        <w:rPr>
          <w:rStyle w:val="mn"/>
          <w:rFonts w:ascii="MathJax_Main" w:hAnsi="MathJax_Main"/>
          <w:bdr w:val="none" w:sz="0" w:space="0" w:color="auto" w:frame="1"/>
        </w:rPr>
        <w:t>2</w:t>
      </w:r>
      <w:r>
        <w:rPr>
          <w:rStyle w:val="mo"/>
          <w:rFonts w:ascii="MathJax_Main" w:hAnsi="MathJax_Main"/>
          <w:bdr w:val="none" w:sz="0" w:space="0" w:color="auto" w:frame="1"/>
        </w:rPr>
        <w:t>×</w:t>
      </w:r>
      <w:proofErr w:type="gramStart"/>
      <w:r>
        <w:rPr>
          <w:rStyle w:val="mtext"/>
          <w:rFonts w:ascii="MathJax_Main" w:hAnsi="MathJax_Main"/>
          <w:bdr w:val="none" w:sz="0" w:space="0" w:color="auto" w:frame="1"/>
        </w:rPr>
        <w:t>AUC</w:t>
      </w:r>
      <w:r>
        <w:rPr>
          <w:rStyle w:val="mo"/>
          <w:rFonts w:ascii="MathJax_Main" w:hAnsi="MathJax_Main"/>
          <w:bdr w:val="none" w:sz="0" w:space="0" w:color="auto" w:frame="1"/>
        </w:rPr>
        <w:t>)−</w:t>
      </w:r>
      <w:proofErr w:type="gramEnd"/>
      <w:r>
        <w:rPr>
          <w:rStyle w:val="mn"/>
          <w:rFonts w:ascii="MathJax_Main" w:hAnsi="MathJax_Main"/>
          <w:bdr w:val="none" w:sz="0" w:space="0" w:color="auto" w:frame="1"/>
        </w:rPr>
        <w:t>1</w:t>
      </w:r>
    </w:p>
    <w:p w14:paraId="064F8F1A" w14:textId="6AC0F68D" w:rsidR="00100043" w:rsidRDefault="00100043" w:rsidP="00100043">
      <w:pPr>
        <w:pStyle w:val="Ttulo1"/>
      </w:pPr>
      <w:bookmarkStart w:id="22" w:name="_Toc83029993"/>
      <w:r>
        <w:t>Árvore de Decisão</w:t>
      </w:r>
      <w:bookmarkEnd w:id="22"/>
    </w:p>
    <w:p w14:paraId="6DA54404" w14:textId="142156DE" w:rsidR="00100043" w:rsidRDefault="00100043" w:rsidP="00DA1C3D">
      <w:pPr>
        <w:pStyle w:val="Ttulo2"/>
      </w:pPr>
      <w:bookmarkStart w:id="23" w:name="_Toc83029994"/>
      <w:r>
        <w:t>Introdução</w:t>
      </w:r>
      <w:bookmarkEnd w:id="23"/>
    </w:p>
    <w:p w14:paraId="782F2C89"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Da mesma forma que uma </w:t>
      </w:r>
      <w:proofErr w:type="spellStart"/>
      <w:r>
        <w:rPr>
          <w:rFonts w:ascii="Arial" w:hAnsi="Arial" w:cs="Arial"/>
          <w:color w:val="333333"/>
          <w:spacing w:val="-2"/>
          <w:sz w:val="21"/>
          <w:szCs w:val="21"/>
        </w:rPr>
        <w:t>uma</w:t>
      </w:r>
      <w:proofErr w:type="spellEnd"/>
      <w:r>
        <w:rPr>
          <w:rFonts w:ascii="Arial" w:hAnsi="Arial" w:cs="Arial"/>
          <w:color w:val="333333"/>
          <w:spacing w:val="-2"/>
          <w:sz w:val="21"/>
          <w:szCs w:val="21"/>
        </w:rPr>
        <w:t xml:space="preserve"> regressão logística, uma árvore de decisão representa uma função que toma como entrada uma série de atributos/</w:t>
      </w:r>
      <w:proofErr w:type="spellStart"/>
      <w:r>
        <w:rPr>
          <w:rStyle w:val="nfase"/>
          <w:rFonts w:ascii="Arial" w:hAnsi="Arial" w:cs="Arial"/>
          <w:color w:val="333333"/>
          <w:spacing w:val="-2"/>
          <w:sz w:val="21"/>
          <w:szCs w:val="21"/>
        </w:rPr>
        <w:t>features</w:t>
      </w:r>
      <w:proofErr w:type="spellEnd"/>
      <w:r>
        <w:rPr>
          <w:rFonts w:ascii="Arial" w:hAnsi="Arial" w:cs="Arial"/>
          <w:color w:val="333333"/>
          <w:spacing w:val="-2"/>
          <w:sz w:val="21"/>
          <w:szCs w:val="21"/>
        </w:rPr>
        <w:t> e retorna uma </w:t>
      </w:r>
      <w:r>
        <w:rPr>
          <w:rStyle w:val="Forte"/>
          <w:rFonts w:ascii="Arial" w:hAnsi="Arial" w:cs="Arial"/>
          <w:color w:val="333333"/>
          <w:spacing w:val="-2"/>
          <w:sz w:val="21"/>
          <w:szCs w:val="21"/>
        </w:rPr>
        <w:t>decisão</w:t>
      </w:r>
      <w:r>
        <w:rPr>
          <w:rFonts w:ascii="Arial" w:hAnsi="Arial" w:cs="Arial"/>
          <w:color w:val="333333"/>
          <w:spacing w:val="-2"/>
          <w:sz w:val="21"/>
          <w:szCs w:val="21"/>
        </w:rPr>
        <w:t>: um valor de saída único.</w:t>
      </w:r>
    </w:p>
    <w:p w14:paraId="44CC70F1"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Uma boa analogia é com os manuais de conserto de eletrodomésticos dos anos 90: se uma situação A acontecer, você seguirá os passos descritos pelo caminho A+; caso contrário, seguirá pelo caminho A-; cada caminho levará a diferentes verificações e, consequentemente, a diferentes conclusões. chegando à sua conclusão por meio da execução de uma série de testes, em geral de "verdadeiro-falso". De forma simples e direta, é um conjunto de regras </w:t>
      </w:r>
      <w:proofErr w:type="spellStart"/>
      <w:r>
        <w:rPr>
          <w:rStyle w:val="nfase"/>
          <w:rFonts w:ascii="Arial" w:hAnsi="Arial" w:cs="Arial"/>
          <w:color w:val="333333"/>
          <w:spacing w:val="-2"/>
          <w:sz w:val="21"/>
          <w:szCs w:val="21"/>
        </w:rPr>
        <w:t>if-then-else</w:t>
      </w:r>
      <w:proofErr w:type="spellEnd"/>
      <w:r>
        <w:rPr>
          <w:rFonts w:ascii="Arial" w:hAnsi="Arial" w:cs="Arial"/>
          <w:color w:val="333333"/>
          <w:spacing w:val="-2"/>
          <w:sz w:val="21"/>
          <w:szCs w:val="21"/>
        </w:rPr>
        <w:t>, sendo de fácil interpretação e implementação.</w:t>
      </w:r>
    </w:p>
    <w:p w14:paraId="72159A0D"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Olhando para o exemplo da imagem a seguir, podemos ilustrar essa sequência: a raiz e cada nó interno na árvore correspondem </w:t>
      </w:r>
      <w:proofErr w:type="gramStart"/>
      <w:r>
        <w:rPr>
          <w:rFonts w:ascii="Arial" w:hAnsi="Arial" w:cs="Arial"/>
          <w:color w:val="333333"/>
          <w:spacing w:val="-2"/>
          <w:sz w:val="21"/>
          <w:szCs w:val="21"/>
        </w:rPr>
        <w:t>ao testes</w:t>
      </w:r>
      <w:proofErr w:type="gramEnd"/>
      <w:r>
        <w:rPr>
          <w:rFonts w:ascii="Arial" w:hAnsi="Arial" w:cs="Arial"/>
          <w:color w:val="333333"/>
          <w:spacing w:val="-2"/>
          <w:sz w:val="21"/>
          <w:szCs w:val="21"/>
        </w:rPr>
        <w:t xml:space="preserve"> de um atributo de entrada do modelo; as folhas representam a decisão para esse caminho que foi percorrido.</w:t>
      </w:r>
    </w:p>
    <w:p w14:paraId="41C3D005" w14:textId="31EA786C" w:rsidR="00100043" w:rsidRDefault="00100043" w:rsidP="00100043">
      <w:pPr>
        <w:rPr>
          <w:rFonts w:ascii="Times New Roman" w:hAnsi="Times New Roman" w:cs="Times New Roman"/>
          <w:sz w:val="24"/>
          <w:szCs w:val="24"/>
        </w:rPr>
      </w:pPr>
      <w:r>
        <w:rPr>
          <w:noProof/>
        </w:rPr>
        <w:lastRenderedPageBreak/>
        <w:drawing>
          <wp:inline distT="0" distB="0" distL="0" distR="0" wp14:anchorId="2D3CF995" wp14:editId="23529352">
            <wp:extent cx="5400040" cy="313626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6265"/>
                    </a:xfrm>
                    <a:prstGeom prst="rect">
                      <a:avLst/>
                    </a:prstGeom>
                    <a:noFill/>
                    <a:ln>
                      <a:noFill/>
                    </a:ln>
                  </pic:spPr>
                </pic:pic>
              </a:graphicData>
            </a:graphic>
          </wp:inline>
        </w:drawing>
      </w:r>
    </w:p>
    <w:p w14:paraId="10102DDB"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Porém, os testes que ocorrem nos atributos não são aleatórios: devem ser entendidos como funções de custo que buscam otimizar a homogeneidade de suas subpopulações. Queremos fazer com que cada subpopulação de cada nó esteja cada vez mais homogêneo possível, até chegar </w:t>
      </w:r>
      <w:proofErr w:type="gramStart"/>
      <w:r>
        <w:rPr>
          <w:rFonts w:ascii="Arial" w:hAnsi="Arial" w:cs="Arial"/>
          <w:color w:val="333333"/>
          <w:spacing w:val="-2"/>
          <w:sz w:val="21"/>
          <w:szCs w:val="21"/>
        </w:rPr>
        <w:t>a</w:t>
      </w:r>
      <w:proofErr w:type="gramEnd"/>
      <w:r>
        <w:rPr>
          <w:rFonts w:ascii="Arial" w:hAnsi="Arial" w:cs="Arial"/>
          <w:color w:val="333333"/>
          <w:spacing w:val="-2"/>
          <w:sz w:val="21"/>
          <w:szCs w:val="21"/>
        </w:rPr>
        <w:t xml:space="preserve"> folha, usando para isso uma estratégia de dividir para conquistar.</w:t>
      </w:r>
    </w:p>
    <w:p w14:paraId="57BBDC76"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Vamos tomar como base uma amostra da tabela do Titanic, a qual pode ser gerada utilizando </w:t>
      </w:r>
      <w:proofErr w:type="spellStart"/>
      <w:r>
        <w:rPr>
          <w:rStyle w:val="CdigoHTML"/>
          <w:rFonts w:ascii="Consolas" w:hAnsi="Consolas"/>
          <w:color w:val="106CC8"/>
          <w:spacing w:val="-2"/>
          <w:sz w:val="21"/>
          <w:szCs w:val="21"/>
          <w:shd w:val="clear" w:color="auto" w:fill="212121"/>
        </w:rPr>
        <w:t>df.</w:t>
      </w:r>
      <w:proofErr w:type="gramStart"/>
      <w:r>
        <w:rPr>
          <w:rStyle w:val="CdigoHTML"/>
          <w:rFonts w:ascii="Consolas" w:hAnsi="Consolas"/>
          <w:color w:val="106CC8"/>
          <w:spacing w:val="-2"/>
          <w:sz w:val="21"/>
          <w:szCs w:val="21"/>
          <w:shd w:val="clear" w:color="auto" w:fill="212121"/>
        </w:rPr>
        <w:t>sample</w:t>
      </w:r>
      <w:proofErr w:type="spellEnd"/>
      <w:r>
        <w:rPr>
          <w:rStyle w:val="CdigoHTML"/>
          <w:rFonts w:ascii="Consolas" w:hAnsi="Consolas"/>
          <w:color w:val="106CC8"/>
          <w:spacing w:val="-2"/>
          <w:sz w:val="21"/>
          <w:szCs w:val="21"/>
          <w:shd w:val="clear" w:color="auto" w:fill="212121"/>
        </w:rPr>
        <w:t>(</w:t>
      </w:r>
      <w:proofErr w:type="gramEnd"/>
      <w:r>
        <w:rPr>
          <w:rStyle w:val="CdigoHTML"/>
          <w:rFonts w:ascii="Consolas" w:hAnsi="Consolas"/>
          <w:color w:val="106CC8"/>
          <w:spacing w:val="-2"/>
          <w:sz w:val="21"/>
          <w:szCs w:val="21"/>
          <w:shd w:val="clear" w:color="auto" w:fill="212121"/>
        </w:rPr>
        <w:t xml:space="preserve">15, </w:t>
      </w:r>
      <w:proofErr w:type="spellStart"/>
      <w:r>
        <w:rPr>
          <w:rStyle w:val="CdigoHTML"/>
          <w:rFonts w:ascii="Consolas" w:hAnsi="Consolas"/>
          <w:color w:val="106CC8"/>
          <w:spacing w:val="-2"/>
          <w:sz w:val="21"/>
          <w:szCs w:val="21"/>
          <w:shd w:val="clear" w:color="auto" w:fill="212121"/>
        </w:rPr>
        <w:t>random_state</w:t>
      </w:r>
      <w:proofErr w:type="spellEnd"/>
      <w:r>
        <w:rPr>
          <w:rStyle w:val="CdigoHTML"/>
          <w:rFonts w:ascii="Consolas" w:hAnsi="Consolas"/>
          <w:color w:val="106CC8"/>
          <w:spacing w:val="-2"/>
          <w:sz w:val="21"/>
          <w:szCs w:val="21"/>
          <w:shd w:val="clear" w:color="auto" w:fill="212121"/>
        </w:rPr>
        <w:t xml:space="preserve"> = 1)</w:t>
      </w:r>
      <w:r>
        <w:rPr>
          <w:rFonts w:ascii="Arial" w:hAnsi="Arial" w:cs="Arial"/>
          <w:color w:val="333333"/>
          <w:spacing w:val="-2"/>
          <w:sz w:val="21"/>
          <w:szCs w:val="21"/>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932"/>
        <w:gridCol w:w="679"/>
        <w:gridCol w:w="649"/>
      </w:tblGrid>
      <w:tr w:rsidR="00100043" w14:paraId="5011A273" w14:textId="77777777" w:rsidTr="00100043">
        <w:trPr>
          <w:tblHeader/>
          <w:tblCellSpacing w:w="15" w:type="dxa"/>
        </w:trPr>
        <w:tc>
          <w:tcPr>
            <w:tcW w:w="0" w:type="auto"/>
            <w:vAlign w:val="center"/>
            <w:hideMark/>
          </w:tcPr>
          <w:p w14:paraId="5D0573A8" w14:textId="77777777" w:rsidR="00100043" w:rsidRDefault="00100043">
            <w:pPr>
              <w:rPr>
                <w:rFonts w:ascii="Arial" w:hAnsi="Arial" w:cs="Arial"/>
                <w:b/>
                <w:bCs/>
                <w:color w:val="333333"/>
                <w:spacing w:val="-2"/>
                <w:sz w:val="21"/>
                <w:szCs w:val="21"/>
              </w:rPr>
            </w:pPr>
            <w:proofErr w:type="spellStart"/>
            <w:r>
              <w:rPr>
                <w:rFonts w:ascii="Arial" w:hAnsi="Arial" w:cs="Arial"/>
                <w:b/>
                <w:bCs/>
                <w:color w:val="333333"/>
                <w:spacing w:val="-2"/>
                <w:sz w:val="21"/>
                <w:szCs w:val="21"/>
              </w:rPr>
              <w:t>PassengerId</w:t>
            </w:r>
            <w:proofErr w:type="spellEnd"/>
          </w:p>
        </w:tc>
        <w:tc>
          <w:tcPr>
            <w:tcW w:w="0" w:type="auto"/>
            <w:vAlign w:val="center"/>
            <w:hideMark/>
          </w:tcPr>
          <w:p w14:paraId="3532D73D" w14:textId="77777777" w:rsidR="00100043" w:rsidRDefault="00100043">
            <w:pPr>
              <w:rPr>
                <w:rFonts w:ascii="Arial" w:hAnsi="Arial" w:cs="Arial"/>
                <w:b/>
                <w:bCs/>
                <w:color w:val="333333"/>
                <w:spacing w:val="-2"/>
                <w:sz w:val="21"/>
                <w:szCs w:val="21"/>
              </w:rPr>
            </w:pPr>
            <w:proofErr w:type="spellStart"/>
            <w:r>
              <w:rPr>
                <w:rFonts w:ascii="Arial" w:hAnsi="Arial" w:cs="Arial"/>
                <w:b/>
                <w:bCs/>
                <w:color w:val="333333"/>
                <w:spacing w:val="-2"/>
                <w:sz w:val="21"/>
                <w:szCs w:val="21"/>
              </w:rPr>
              <w:t>Survived</w:t>
            </w:r>
            <w:proofErr w:type="spellEnd"/>
          </w:p>
        </w:tc>
        <w:tc>
          <w:tcPr>
            <w:tcW w:w="0" w:type="auto"/>
            <w:vAlign w:val="center"/>
            <w:hideMark/>
          </w:tcPr>
          <w:p w14:paraId="7A780584" w14:textId="77777777" w:rsidR="00100043" w:rsidRDefault="00100043">
            <w:pPr>
              <w:rPr>
                <w:rFonts w:ascii="Arial" w:hAnsi="Arial" w:cs="Arial"/>
                <w:b/>
                <w:bCs/>
                <w:color w:val="333333"/>
                <w:spacing w:val="-2"/>
                <w:sz w:val="21"/>
                <w:szCs w:val="21"/>
              </w:rPr>
            </w:pPr>
            <w:r>
              <w:rPr>
                <w:rFonts w:ascii="Arial" w:hAnsi="Arial" w:cs="Arial"/>
                <w:b/>
                <w:bCs/>
                <w:color w:val="333333"/>
                <w:spacing w:val="-2"/>
                <w:sz w:val="21"/>
                <w:szCs w:val="21"/>
              </w:rPr>
              <w:t>Sex</w:t>
            </w:r>
          </w:p>
        </w:tc>
        <w:tc>
          <w:tcPr>
            <w:tcW w:w="0" w:type="auto"/>
            <w:vAlign w:val="center"/>
            <w:hideMark/>
          </w:tcPr>
          <w:p w14:paraId="6978884B" w14:textId="77777777" w:rsidR="00100043" w:rsidRDefault="00100043">
            <w:pPr>
              <w:rPr>
                <w:rFonts w:ascii="Arial" w:hAnsi="Arial" w:cs="Arial"/>
                <w:b/>
                <w:bCs/>
                <w:color w:val="333333"/>
                <w:spacing w:val="-2"/>
                <w:sz w:val="21"/>
                <w:szCs w:val="21"/>
              </w:rPr>
            </w:pPr>
            <w:proofErr w:type="spellStart"/>
            <w:r>
              <w:rPr>
                <w:rFonts w:ascii="Arial" w:hAnsi="Arial" w:cs="Arial"/>
                <w:b/>
                <w:bCs/>
                <w:color w:val="333333"/>
                <w:spacing w:val="-2"/>
                <w:sz w:val="21"/>
                <w:szCs w:val="21"/>
              </w:rPr>
              <w:t>Parch</w:t>
            </w:r>
            <w:proofErr w:type="spellEnd"/>
          </w:p>
        </w:tc>
      </w:tr>
      <w:tr w:rsidR="00100043" w14:paraId="4A622049" w14:textId="77777777" w:rsidTr="00100043">
        <w:trPr>
          <w:tblCellSpacing w:w="15" w:type="dxa"/>
        </w:trPr>
        <w:tc>
          <w:tcPr>
            <w:tcW w:w="0" w:type="auto"/>
            <w:vAlign w:val="center"/>
            <w:hideMark/>
          </w:tcPr>
          <w:p w14:paraId="4F92039F"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863</w:t>
            </w:r>
          </w:p>
        </w:tc>
        <w:tc>
          <w:tcPr>
            <w:tcW w:w="0" w:type="auto"/>
            <w:vAlign w:val="center"/>
            <w:hideMark/>
          </w:tcPr>
          <w:p w14:paraId="2FA1CF8B"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6DA3C6BC"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3F0BFFD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0D94AAAB" w14:textId="77777777" w:rsidTr="00100043">
        <w:trPr>
          <w:tblCellSpacing w:w="15" w:type="dxa"/>
        </w:trPr>
        <w:tc>
          <w:tcPr>
            <w:tcW w:w="0" w:type="auto"/>
            <w:vAlign w:val="center"/>
            <w:hideMark/>
          </w:tcPr>
          <w:p w14:paraId="317D7A2B"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224</w:t>
            </w:r>
          </w:p>
        </w:tc>
        <w:tc>
          <w:tcPr>
            <w:tcW w:w="0" w:type="auto"/>
            <w:vAlign w:val="center"/>
            <w:hideMark/>
          </w:tcPr>
          <w:p w14:paraId="35C4A1CF"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5380420A"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7A724A2D"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3DE3FA85" w14:textId="77777777" w:rsidTr="00100043">
        <w:trPr>
          <w:tblCellSpacing w:w="15" w:type="dxa"/>
        </w:trPr>
        <w:tc>
          <w:tcPr>
            <w:tcW w:w="0" w:type="auto"/>
            <w:vAlign w:val="center"/>
            <w:hideMark/>
          </w:tcPr>
          <w:p w14:paraId="1B642197"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85</w:t>
            </w:r>
          </w:p>
        </w:tc>
        <w:tc>
          <w:tcPr>
            <w:tcW w:w="0" w:type="auto"/>
            <w:vAlign w:val="center"/>
            <w:hideMark/>
          </w:tcPr>
          <w:p w14:paraId="6B694B8F"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4184A582"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18CE501C"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6D241862" w14:textId="77777777" w:rsidTr="00100043">
        <w:trPr>
          <w:tblCellSpacing w:w="15" w:type="dxa"/>
        </w:trPr>
        <w:tc>
          <w:tcPr>
            <w:tcW w:w="0" w:type="auto"/>
            <w:vAlign w:val="center"/>
            <w:hideMark/>
          </w:tcPr>
          <w:p w14:paraId="6E0E8A91"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681</w:t>
            </w:r>
          </w:p>
        </w:tc>
        <w:tc>
          <w:tcPr>
            <w:tcW w:w="0" w:type="auto"/>
            <w:vAlign w:val="center"/>
            <w:hideMark/>
          </w:tcPr>
          <w:p w14:paraId="3EE6DD1A"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39BD152C"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25E213F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3008913E" w14:textId="77777777" w:rsidTr="00100043">
        <w:trPr>
          <w:tblCellSpacing w:w="15" w:type="dxa"/>
        </w:trPr>
        <w:tc>
          <w:tcPr>
            <w:tcW w:w="0" w:type="auto"/>
            <w:vAlign w:val="center"/>
            <w:hideMark/>
          </w:tcPr>
          <w:p w14:paraId="1CC84FE7"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536</w:t>
            </w:r>
          </w:p>
        </w:tc>
        <w:tc>
          <w:tcPr>
            <w:tcW w:w="0" w:type="auto"/>
            <w:vAlign w:val="center"/>
            <w:hideMark/>
          </w:tcPr>
          <w:p w14:paraId="4BAE24C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72C5307E"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11E241F2"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2</w:t>
            </w:r>
          </w:p>
        </w:tc>
      </w:tr>
      <w:tr w:rsidR="00100043" w14:paraId="017D8B55" w14:textId="77777777" w:rsidTr="00100043">
        <w:trPr>
          <w:tblCellSpacing w:w="15" w:type="dxa"/>
        </w:trPr>
        <w:tc>
          <w:tcPr>
            <w:tcW w:w="0" w:type="auto"/>
            <w:vAlign w:val="center"/>
            <w:hideMark/>
          </w:tcPr>
          <w:p w14:paraId="53B8D76E"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624</w:t>
            </w:r>
          </w:p>
        </w:tc>
        <w:tc>
          <w:tcPr>
            <w:tcW w:w="0" w:type="auto"/>
            <w:vAlign w:val="center"/>
            <w:hideMark/>
          </w:tcPr>
          <w:p w14:paraId="752D83FB"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6E2D1909"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53265AFD"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049B8616" w14:textId="77777777" w:rsidTr="00100043">
        <w:trPr>
          <w:tblCellSpacing w:w="15" w:type="dxa"/>
        </w:trPr>
        <w:tc>
          <w:tcPr>
            <w:tcW w:w="0" w:type="auto"/>
            <w:vAlign w:val="center"/>
            <w:hideMark/>
          </w:tcPr>
          <w:p w14:paraId="4856F32D"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149</w:t>
            </w:r>
          </w:p>
        </w:tc>
        <w:tc>
          <w:tcPr>
            <w:tcW w:w="0" w:type="auto"/>
            <w:vAlign w:val="center"/>
            <w:hideMark/>
          </w:tcPr>
          <w:p w14:paraId="4ABBE12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24B8CE36"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60CBC6EE"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2</w:t>
            </w:r>
          </w:p>
        </w:tc>
      </w:tr>
      <w:tr w:rsidR="00100043" w14:paraId="30005197" w14:textId="77777777" w:rsidTr="00100043">
        <w:trPr>
          <w:tblCellSpacing w:w="15" w:type="dxa"/>
        </w:trPr>
        <w:tc>
          <w:tcPr>
            <w:tcW w:w="0" w:type="auto"/>
            <w:vAlign w:val="center"/>
            <w:hideMark/>
          </w:tcPr>
          <w:p w14:paraId="5D73A38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4</w:t>
            </w:r>
          </w:p>
        </w:tc>
        <w:tc>
          <w:tcPr>
            <w:tcW w:w="0" w:type="auto"/>
            <w:vAlign w:val="center"/>
            <w:hideMark/>
          </w:tcPr>
          <w:p w14:paraId="38545777"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16AC54A3"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6C37B3F9"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30D1BBC7" w14:textId="77777777" w:rsidTr="00100043">
        <w:trPr>
          <w:tblCellSpacing w:w="15" w:type="dxa"/>
        </w:trPr>
        <w:tc>
          <w:tcPr>
            <w:tcW w:w="0" w:type="auto"/>
            <w:vAlign w:val="center"/>
            <w:hideMark/>
          </w:tcPr>
          <w:p w14:paraId="1746EAB2"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35</w:t>
            </w:r>
          </w:p>
        </w:tc>
        <w:tc>
          <w:tcPr>
            <w:tcW w:w="0" w:type="auto"/>
            <w:vAlign w:val="center"/>
            <w:hideMark/>
          </w:tcPr>
          <w:p w14:paraId="16A6642A"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085D6D4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03355A31"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10515353" w14:textId="77777777" w:rsidTr="00100043">
        <w:trPr>
          <w:tblCellSpacing w:w="15" w:type="dxa"/>
        </w:trPr>
        <w:tc>
          <w:tcPr>
            <w:tcW w:w="0" w:type="auto"/>
            <w:vAlign w:val="center"/>
            <w:hideMark/>
          </w:tcPr>
          <w:p w14:paraId="791DA10D"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242</w:t>
            </w:r>
          </w:p>
        </w:tc>
        <w:tc>
          <w:tcPr>
            <w:tcW w:w="0" w:type="auto"/>
            <w:vAlign w:val="center"/>
            <w:hideMark/>
          </w:tcPr>
          <w:p w14:paraId="00B865D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3D269A3B"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0CF78FB9"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0901CE54" w14:textId="77777777" w:rsidTr="00100043">
        <w:trPr>
          <w:tblCellSpacing w:w="15" w:type="dxa"/>
        </w:trPr>
        <w:tc>
          <w:tcPr>
            <w:tcW w:w="0" w:type="auto"/>
            <w:vAlign w:val="center"/>
            <w:hideMark/>
          </w:tcPr>
          <w:p w14:paraId="1AF64396"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795</w:t>
            </w:r>
          </w:p>
        </w:tc>
        <w:tc>
          <w:tcPr>
            <w:tcW w:w="0" w:type="auto"/>
            <w:vAlign w:val="center"/>
            <w:hideMark/>
          </w:tcPr>
          <w:p w14:paraId="748BA05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2B92209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1FF805C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6BBB08C1" w14:textId="77777777" w:rsidTr="00100043">
        <w:trPr>
          <w:tblCellSpacing w:w="15" w:type="dxa"/>
        </w:trPr>
        <w:tc>
          <w:tcPr>
            <w:tcW w:w="0" w:type="auto"/>
            <w:vAlign w:val="center"/>
            <w:hideMark/>
          </w:tcPr>
          <w:p w14:paraId="255520BE"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3</w:t>
            </w:r>
          </w:p>
        </w:tc>
        <w:tc>
          <w:tcPr>
            <w:tcW w:w="0" w:type="auto"/>
            <w:vAlign w:val="center"/>
            <w:hideMark/>
          </w:tcPr>
          <w:p w14:paraId="4DD5E3A7"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218B5436"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792A6D96"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5252B43D" w14:textId="77777777" w:rsidTr="00100043">
        <w:trPr>
          <w:tblCellSpacing w:w="15" w:type="dxa"/>
        </w:trPr>
        <w:tc>
          <w:tcPr>
            <w:tcW w:w="0" w:type="auto"/>
            <w:vAlign w:val="center"/>
            <w:hideMark/>
          </w:tcPr>
          <w:p w14:paraId="014BB84C"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lastRenderedPageBreak/>
              <w:t>7</w:t>
            </w:r>
          </w:p>
        </w:tc>
        <w:tc>
          <w:tcPr>
            <w:tcW w:w="0" w:type="auto"/>
            <w:vAlign w:val="center"/>
            <w:hideMark/>
          </w:tcPr>
          <w:p w14:paraId="50E9E98A"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c>
          <w:tcPr>
            <w:tcW w:w="0" w:type="auto"/>
            <w:vAlign w:val="center"/>
            <w:hideMark/>
          </w:tcPr>
          <w:p w14:paraId="38B13A3C"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0213F2B5"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749B4A19" w14:textId="77777777" w:rsidTr="00100043">
        <w:trPr>
          <w:tblCellSpacing w:w="15" w:type="dxa"/>
        </w:trPr>
        <w:tc>
          <w:tcPr>
            <w:tcW w:w="0" w:type="auto"/>
            <w:vAlign w:val="center"/>
            <w:hideMark/>
          </w:tcPr>
          <w:p w14:paraId="49D961A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18</w:t>
            </w:r>
          </w:p>
        </w:tc>
        <w:tc>
          <w:tcPr>
            <w:tcW w:w="0" w:type="auto"/>
            <w:vAlign w:val="center"/>
            <w:hideMark/>
          </w:tcPr>
          <w:p w14:paraId="3383235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48EEE5B8"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male</w:t>
            </w:r>
          </w:p>
        </w:tc>
        <w:tc>
          <w:tcPr>
            <w:tcW w:w="0" w:type="auto"/>
            <w:vAlign w:val="center"/>
            <w:hideMark/>
          </w:tcPr>
          <w:p w14:paraId="0FEF9106"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r w:rsidR="00100043" w14:paraId="098FC43C" w14:textId="77777777" w:rsidTr="00100043">
        <w:trPr>
          <w:tblCellSpacing w:w="15" w:type="dxa"/>
        </w:trPr>
        <w:tc>
          <w:tcPr>
            <w:tcW w:w="0" w:type="auto"/>
            <w:vAlign w:val="center"/>
            <w:hideMark/>
          </w:tcPr>
          <w:p w14:paraId="0476A6C2"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369</w:t>
            </w:r>
          </w:p>
        </w:tc>
        <w:tc>
          <w:tcPr>
            <w:tcW w:w="0" w:type="auto"/>
            <w:vAlign w:val="center"/>
            <w:hideMark/>
          </w:tcPr>
          <w:p w14:paraId="56E815C0"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1</w:t>
            </w:r>
          </w:p>
        </w:tc>
        <w:tc>
          <w:tcPr>
            <w:tcW w:w="0" w:type="auto"/>
            <w:vAlign w:val="center"/>
            <w:hideMark/>
          </w:tcPr>
          <w:p w14:paraId="20974636" w14:textId="77777777" w:rsidR="00100043" w:rsidRDefault="00100043">
            <w:pPr>
              <w:rPr>
                <w:rFonts w:ascii="Arial" w:hAnsi="Arial" w:cs="Arial"/>
                <w:color w:val="333333"/>
                <w:spacing w:val="-2"/>
                <w:sz w:val="21"/>
                <w:szCs w:val="21"/>
              </w:rPr>
            </w:pPr>
            <w:proofErr w:type="spellStart"/>
            <w:r>
              <w:rPr>
                <w:rFonts w:ascii="Arial" w:hAnsi="Arial" w:cs="Arial"/>
                <w:color w:val="333333"/>
                <w:spacing w:val="-2"/>
                <w:sz w:val="21"/>
                <w:szCs w:val="21"/>
              </w:rPr>
              <w:t>female</w:t>
            </w:r>
            <w:proofErr w:type="spellEnd"/>
          </w:p>
        </w:tc>
        <w:tc>
          <w:tcPr>
            <w:tcW w:w="0" w:type="auto"/>
            <w:vAlign w:val="center"/>
            <w:hideMark/>
          </w:tcPr>
          <w:p w14:paraId="666D48D3" w14:textId="77777777" w:rsidR="00100043" w:rsidRDefault="00100043">
            <w:pPr>
              <w:rPr>
                <w:rFonts w:ascii="Arial" w:hAnsi="Arial" w:cs="Arial"/>
                <w:color w:val="333333"/>
                <w:spacing w:val="-2"/>
                <w:sz w:val="21"/>
                <w:szCs w:val="21"/>
              </w:rPr>
            </w:pPr>
            <w:r>
              <w:rPr>
                <w:rFonts w:ascii="Arial" w:hAnsi="Arial" w:cs="Arial"/>
                <w:color w:val="333333"/>
                <w:spacing w:val="-2"/>
                <w:sz w:val="21"/>
                <w:szCs w:val="21"/>
              </w:rPr>
              <w:t>0</w:t>
            </w:r>
          </w:p>
        </w:tc>
      </w:tr>
    </w:tbl>
    <w:p w14:paraId="6B67F5C1"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Intuitivamente, observamos que entre </w:t>
      </w:r>
      <w:r>
        <w:rPr>
          <w:rStyle w:val="nfase"/>
          <w:rFonts w:ascii="Arial" w:hAnsi="Arial" w:cs="Arial"/>
          <w:color w:val="333333"/>
          <w:spacing w:val="-2"/>
          <w:sz w:val="21"/>
          <w:szCs w:val="21"/>
        </w:rPr>
        <w:t>Sex</w:t>
      </w:r>
      <w:r>
        <w:rPr>
          <w:rFonts w:ascii="Arial" w:hAnsi="Arial" w:cs="Arial"/>
          <w:color w:val="333333"/>
          <w:spacing w:val="-2"/>
          <w:sz w:val="21"/>
          <w:szCs w:val="21"/>
        </w:rPr>
        <w:t> e </w:t>
      </w:r>
      <w:proofErr w:type="spellStart"/>
      <w:r>
        <w:rPr>
          <w:rStyle w:val="nfase"/>
          <w:rFonts w:ascii="Arial" w:hAnsi="Arial" w:cs="Arial"/>
          <w:color w:val="333333"/>
          <w:spacing w:val="-2"/>
          <w:sz w:val="21"/>
          <w:szCs w:val="21"/>
        </w:rPr>
        <w:t>Parch</w:t>
      </w:r>
      <w:proofErr w:type="spellEnd"/>
      <w:r>
        <w:rPr>
          <w:rFonts w:ascii="Arial" w:hAnsi="Arial" w:cs="Arial"/>
          <w:color w:val="333333"/>
          <w:spacing w:val="-2"/>
          <w:sz w:val="21"/>
          <w:szCs w:val="21"/>
        </w:rPr>
        <w:t xml:space="preserve">, a </w:t>
      </w:r>
      <w:proofErr w:type="spellStart"/>
      <w:r>
        <w:rPr>
          <w:rFonts w:ascii="Arial" w:hAnsi="Arial" w:cs="Arial"/>
          <w:color w:val="333333"/>
          <w:spacing w:val="-2"/>
          <w:sz w:val="21"/>
          <w:szCs w:val="21"/>
        </w:rPr>
        <w:t>primeora</w:t>
      </w:r>
      <w:proofErr w:type="spellEnd"/>
      <w:r>
        <w:rPr>
          <w:rFonts w:ascii="Arial" w:hAnsi="Arial" w:cs="Arial"/>
          <w:color w:val="333333"/>
          <w:spacing w:val="-2"/>
          <w:sz w:val="21"/>
          <w:szCs w:val="21"/>
        </w:rPr>
        <w:t xml:space="preserve"> é uma variável que discrimina melhor a chance de sobrevivência (</w:t>
      </w:r>
      <w:proofErr w:type="spellStart"/>
      <w:r>
        <w:rPr>
          <w:rStyle w:val="nfase"/>
          <w:rFonts w:ascii="Arial" w:hAnsi="Arial" w:cs="Arial"/>
          <w:color w:val="333333"/>
          <w:spacing w:val="-2"/>
          <w:sz w:val="21"/>
          <w:szCs w:val="21"/>
        </w:rPr>
        <w:t>Survived</w:t>
      </w:r>
      <w:proofErr w:type="spellEnd"/>
      <w:r>
        <w:rPr>
          <w:rFonts w:ascii="Arial" w:hAnsi="Arial" w:cs="Arial"/>
          <w:color w:val="333333"/>
          <w:spacing w:val="-2"/>
          <w:sz w:val="21"/>
          <w:szCs w:val="21"/>
        </w:rPr>
        <w:t>). Isso porque dentro das possibilidades de </w:t>
      </w:r>
      <w:r>
        <w:rPr>
          <w:rStyle w:val="nfase"/>
          <w:rFonts w:ascii="Arial" w:hAnsi="Arial" w:cs="Arial"/>
          <w:color w:val="333333"/>
          <w:spacing w:val="-2"/>
          <w:sz w:val="21"/>
          <w:szCs w:val="21"/>
        </w:rPr>
        <w:t>Sex</w:t>
      </w:r>
      <w:r>
        <w:rPr>
          <w:rFonts w:ascii="Arial" w:hAnsi="Arial" w:cs="Arial"/>
          <w:color w:val="333333"/>
          <w:spacing w:val="-2"/>
          <w:sz w:val="21"/>
          <w:szCs w:val="21"/>
        </w:rPr>
        <w:t>, temos que quando essa variável é igual a </w:t>
      </w:r>
      <w:r>
        <w:rPr>
          <w:rStyle w:val="nfase"/>
          <w:rFonts w:ascii="Arial" w:hAnsi="Arial" w:cs="Arial"/>
          <w:color w:val="333333"/>
          <w:spacing w:val="-2"/>
          <w:sz w:val="21"/>
          <w:szCs w:val="21"/>
        </w:rPr>
        <w:t>male</w:t>
      </w:r>
      <w:r>
        <w:rPr>
          <w:rFonts w:ascii="Arial" w:hAnsi="Arial" w:cs="Arial"/>
          <w:color w:val="333333"/>
          <w:spacing w:val="-2"/>
          <w:sz w:val="21"/>
          <w:szCs w:val="21"/>
        </w:rPr>
        <w:t>, a probabilidade de sobrevivência é igual a 0.14, e quando igual a </w:t>
      </w:r>
      <w:proofErr w:type="spellStart"/>
      <w:r>
        <w:rPr>
          <w:rStyle w:val="nfase"/>
          <w:rFonts w:ascii="Arial" w:hAnsi="Arial" w:cs="Arial"/>
          <w:color w:val="333333"/>
          <w:spacing w:val="-2"/>
          <w:sz w:val="21"/>
          <w:szCs w:val="21"/>
        </w:rPr>
        <w:t>female</w:t>
      </w:r>
      <w:proofErr w:type="spellEnd"/>
      <w:r>
        <w:rPr>
          <w:rFonts w:ascii="Arial" w:hAnsi="Arial" w:cs="Arial"/>
          <w:color w:val="333333"/>
          <w:spacing w:val="-2"/>
          <w:sz w:val="21"/>
          <w:szCs w:val="21"/>
        </w:rPr>
        <w:t>, a probabilidade de sobrevivência é igual a 0.87. Em contrapartida, quando </w:t>
      </w:r>
      <w:proofErr w:type="spellStart"/>
      <w:r>
        <w:rPr>
          <w:rStyle w:val="nfase"/>
          <w:rFonts w:ascii="Arial" w:hAnsi="Arial" w:cs="Arial"/>
          <w:color w:val="333333"/>
          <w:spacing w:val="-2"/>
          <w:sz w:val="21"/>
          <w:szCs w:val="21"/>
        </w:rPr>
        <w:t>Parch</w:t>
      </w:r>
      <w:proofErr w:type="spellEnd"/>
      <w:r>
        <w:rPr>
          <w:rFonts w:ascii="Arial" w:hAnsi="Arial" w:cs="Arial"/>
          <w:color w:val="333333"/>
          <w:spacing w:val="-2"/>
          <w:sz w:val="21"/>
          <w:szCs w:val="21"/>
        </w:rPr>
        <w:t> igual a 2, tempos uma probabilidade de sobrevivência igual a 0.54, enquanto que quando </w:t>
      </w:r>
      <w:proofErr w:type="spellStart"/>
      <w:r>
        <w:rPr>
          <w:rStyle w:val="nfase"/>
          <w:rFonts w:ascii="Arial" w:hAnsi="Arial" w:cs="Arial"/>
          <w:color w:val="333333"/>
          <w:spacing w:val="-2"/>
          <w:sz w:val="21"/>
          <w:szCs w:val="21"/>
        </w:rPr>
        <w:t>Parch</w:t>
      </w:r>
      <w:proofErr w:type="spellEnd"/>
      <w:r>
        <w:rPr>
          <w:rFonts w:ascii="Arial" w:hAnsi="Arial" w:cs="Arial"/>
          <w:color w:val="333333"/>
          <w:spacing w:val="-2"/>
          <w:sz w:val="21"/>
          <w:szCs w:val="21"/>
        </w:rPr>
        <w:t> igual a 0, a probabilidade de sobrevivência é igual a 0.5. Ou seja, </w:t>
      </w:r>
      <w:r>
        <w:rPr>
          <w:rStyle w:val="nfase"/>
          <w:rFonts w:ascii="Arial" w:hAnsi="Arial" w:cs="Arial"/>
          <w:color w:val="333333"/>
          <w:spacing w:val="-2"/>
          <w:sz w:val="21"/>
          <w:szCs w:val="21"/>
        </w:rPr>
        <w:t>Sex</w:t>
      </w:r>
      <w:r>
        <w:rPr>
          <w:rFonts w:ascii="Arial" w:hAnsi="Arial" w:cs="Arial"/>
          <w:color w:val="333333"/>
          <w:spacing w:val="-2"/>
          <w:sz w:val="21"/>
          <w:szCs w:val="21"/>
        </w:rPr>
        <w:t> </w:t>
      </w:r>
      <w:proofErr w:type="spellStart"/>
      <w:r>
        <w:rPr>
          <w:rFonts w:ascii="Arial" w:hAnsi="Arial" w:cs="Arial"/>
          <w:color w:val="333333"/>
          <w:spacing w:val="-2"/>
          <w:sz w:val="21"/>
          <w:szCs w:val="21"/>
        </w:rPr>
        <w:t>discrimna</w:t>
      </w:r>
      <w:proofErr w:type="spellEnd"/>
      <w:r>
        <w:rPr>
          <w:rFonts w:ascii="Arial" w:hAnsi="Arial" w:cs="Arial"/>
          <w:color w:val="333333"/>
          <w:spacing w:val="-2"/>
          <w:sz w:val="21"/>
          <w:szCs w:val="21"/>
        </w:rPr>
        <w:t xml:space="preserve"> melhor a probabilidade de sobrevivência.</w:t>
      </w:r>
    </w:p>
    <w:p w14:paraId="0E4BE3A7" w14:textId="7EDE216E" w:rsidR="00100043" w:rsidRDefault="00100043" w:rsidP="00DA1C3D">
      <w:pPr>
        <w:pStyle w:val="Ttulo2"/>
      </w:pPr>
      <w:bookmarkStart w:id="24" w:name="_Toc83029995"/>
      <w:r>
        <w:t>Entropia e Ganho de Informação</w:t>
      </w:r>
      <w:bookmarkEnd w:id="24"/>
    </w:p>
    <w:p w14:paraId="10693EEF"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Em árvores de decisão, estamos buscando separar as instâncias de forma a obter o máximo de homogeneidade possível nas folhas, </w:t>
      </w:r>
      <w:proofErr w:type="spellStart"/>
      <w:r>
        <w:rPr>
          <w:rFonts w:ascii="Arial" w:hAnsi="Arial" w:cs="Arial"/>
          <w:color w:val="333333"/>
          <w:spacing w:val="-2"/>
          <w:sz w:val="21"/>
          <w:szCs w:val="21"/>
        </w:rPr>
        <w:t>observano</w:t>
      </w:r>
      <w:proofErr w:type="spellEnd"/>
      <w:r>
        <w:rPr>
          <w:rFonts w:ascii="Arial" w:hAnsi="Arial" w:cs="Arial"/>
          <w:color w:val="333333"/>
          <w:spacing w:val="-2"/>
          <w:sz w:val="21"/>
          <w:szCs w:val="21"/>
        </w:rPr>
        <w:t xml:space="preserve"> a variável resposta. Para chegar nesse ponto, olhamos para o conjunto de dados, escolhemos uma variável e um limiar e dividimos em dois subconjuntos baseados nisso. A partir daí podemos repetir o passo anterior para cada subconjunto, e para cada subconjunto gerado nos subconjuntos, fazendo um processo recursivo até que tenhamos nosso conjunto de dados perfeitamente separado.</w:t>
      </w:r>
    </w:p>
    <w:p w14:paraId="30A01252"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Porém, precisamos escolher um critério para escolher uma variável e limiar para separar em dois subconjuntos. Para isso, usaremos um conceito da Teoria da Informação chamado Entropia, que mede a aleatoriedade de uma variável aleatória, sendo dada por:</w:t>
      </w:r>
    </w:p>
    <w:p w14:paraId="07EB8FCF"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H</w:t>
      </w:r>
      <w:r>
        <w:rPr>
          <w:rStyle w:val="mo"/>
          <w:rFonts w:ascii="MathJax_Main" w:hAnsi="MathJax_Main"/>
          <w:bdr w:val="none" w:sz="0" w:space="0" w:color="auto" w:frame="1"/>
        </w:rPr>
        <w:t>(</w:t>
      </w:r>
      <w:r>
        <w:rPr>
          <w:rStyle w:val="mtext"/>
          <w:rFonts w:ascii="MathJax_Main" w:hAnsi="MathJax_Main"/>
          <w:bdr w:val="none" w:sz="0" w:space="0" w:color="auto" w:frame="1"/>
        </w:rPr>
        <w:t>VA</w:t>
      </w:r>
      <w:r>
        <w:rPr>
          <w:rStyle w:val="mo"/>
          <w:rFonts w:ascii="MathJax_Main" w:hAnsi="MathJax_Main"/>
          <w:bdr w:val="none" w:sz="0" w:space="0" w:color="auto" w:frame="1"/>
        </w:rPr>
        <w:t>)=−</w:t>
      </w:r>
      <w:r>
        <w:rPr>
          <w:rStyle w:val="mo"/>
          <w:rFonts w:ascii="MathJax_Size2" w:hAnsi="MathJax_Size2"/>
          <w:bdr w:val="none" w:sz="0" w:space="0" w:color="auto" w:frame="1"/>
        </w:rPr>
        <w:t>∑</w:t>
      </w:r>
      <w:r>
        <w:rPr>
          <w:rStyle w:val="mi"/>
          <w:rFonts w:ascii="MathJax_Math-italic" w:hAnsi="MathJax_Math-italic"/>
          <w:sz w:val="17"/>
          <w:szCs w:val="17"/>
          <w:bdr w:val="none" w:sz="0" w:space="0" w:color="auto" w:frame="1"/>
        </w:rPr>
        <w:t>i</w:t>
      </w:r>
      <w:r>
        <w:rPr>
          <w:rStyle w:val="mi"/>
          <w:rFonts w:ascii="MathJax_Math-italic" w:hAnsi="MathJax_Math-italic"/>
          <w:bdr w:val="none" w:sz="0" w:space="0" w:color="auto" w:frame="1"/>
        </w:rPr>
        <w:t>p</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in" w:hAnsi="MathJax_Main"/>
          <w:bdr w:val="none" w:sz="0" w:space="0" w:color="auto" w:frame="1"/>
        </w:rPr>
        <w:t>log</w:t>
      </w:r>
      <w:r>
        <w:rPr>
          <w:rStyle w:val="mn"/>
          <w:rFonts w:ascii="MathJax_Main" w:hAnsi="MathJax_Main"/>
          <w:sz w:val="17"/>
          <w:szCs w:val="17"/>
          <w:bdr w:val="none" w:sz="0" w:space="0" w:color="auto" w:frame="1"/>
        </w:rPr>
        <w:t>2</w:t>
      </w:r>
      <w:proofErr w:type="gramStart"/>
      <w:r>
        <w:rPr>
          <w:rStyle w:val="mi"/>
          <w:rFonts w:ascii="MathJax_Math-italic" w:hAnsi="MathJax_Math-italic"/>
          <w:bdr w:val="none" w:sz="0" w:space="0" w:color="auto" w:frame="1"/>
        </w:rPr>
        <w:t>p</w:t>
      </w:r>
      <w:r>
        <w:rPr>
          <w:rStyle w:val="mi"/>
          <w:rFonts w:ascii="MathJax_Math-italic" w:hAnsi="MathJax_Math-italic"/>
          <w:sz w:val="17"/>
          <w:szCs w:val="17"/>
          <w:bdr w:val="none" w:sz="0" w:space="0" w:color="auto" w:frame="1"/>
        </w:rPr>
        <w:t>i</w:t>
      </w:r>
      <w:r>
        <w:rPr>
          <w:rStyle w:val="mjxassistivemathml"/>
          <w:sz w:val="21"/>
          <w:szCs w:val="21"/>
          <w:bdr w:val="none" w:sz="0" w:space="0" w:color="auto" w:frame="1"/>
        </w:rPr>
        <w:t>H(</w:t>
      </w:r>
      <w:proofErr w:type="gramEnd"/>
      <w:r>
        <w:rPr>
          <w:rStyle w:val="mjxassistivemathml"/>
          <w:sz w:val="21"/>
          <w:szCs w:val="21"/>
          <w:bdr w:val="none" w:sz="0" w:space="0" w:color="auto" w:frame="1"/>
        </w:rPr>
        <w:t>VA)=−∑ipi×log2</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pi</w:t>
      </w:r>
    </w:p>
    <w:p w14:paraId="72F8BEA1"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Exemplificando com uma moeda </w:t>
      </w:r>
      <w:r>
        <w:rPr>
          <w:rStyle w:val="mi"/>
          <w:rFonts w:ascii="MathJax_Math-italic" w:eastAsiaTheme="majorEastAsia" w:hAnsi="MathJax_Math-italic" w:cs="Arial"/>
          <w:color w:val="333333"/>
          <w:bdr w:val="none" w:sz="0" w:space="0" w:color="auto" w:frame="1"/>
        </w:rPr>
        <w:t>M</w:t>
      </w:r>
      <w:r>
        <w:rPr>
          <w:rStyle w:val="mjxassistivemathml"/>
          <w:rFonts w:ascii="Arial" w:hAnsi="Arial" w:cs="Arial"/>
          <w:color w:val="333333"/>
          <w:sz w:val="21"/>
          <w:szCs w:val="21"/>
          <w:bdr w:val="none" w:sz="0" w:space="0" w:color="auto" w:frame="1"/>
        </w:rPr>
        <w:t>M</w:t>
      </w:r>
      <w:r>
        <w:rPr>
          <w:rFonts w:ascii="Arial" w:hAnsi="Arial" w:cs="Arial"/>
          <w:color w:val="333333"/>
          <w:spacing w:val="-2"/>
          <w:sz w:val="21"/>
          <w:szCs w:val="21"/>
        </w:rPr>
        <w:t> não viciada, podemos citar dois eventos:</w:t>
      </w:r>
    </w:p>
    <w:p w14:paraId="4BB61CCD" w14:textId="77777777" w:rsidR="00100043" w:rsidRDefault="00100043" w:rsidP="00100043">
      <w:pPr>
        <w:numPr>
          <w:ilvl w:val="0"/>
          <w:numId w:val="19"/>
        </w:numPr>
        <w:spacing w:beforeAutospacing="1" w:after="0" w:afterAutospacing="1" w:line="240" w:lineRule="auto"/>
        <w:rPr>
          <w:rFonts w:ascii="Arial" w:hAnsi="Arial" w:cs="Arial"/>
          <w:color w:val="333333"/>
          <w:spacing w:val="-2"/>
          <w:sz w:val="21"/>
          <w:szCs w:val="21"/>
        </w:rPr>
      </w:pPr>
      <w:r>
        <w:rPr>
          <w:rFonts w:ascii="Arial" w:hAnsi="Arial" w:cs="Arial"/>
          <w:color w:val="333333"/>
          <w:spacing w:val="-2"/>
          <w:sz w:val="21"/>
          <w:szCs w:val="21"/>
        </w:rPr>
        <w:t>1, cara, com probabilidade </w:t>
      </w:r>
      <w:r>
        <w:rPr>
          <w:rStyle w:val="mi"/>
          <w:rFonts w:ascii="MathJax_Math-italic" w:hAnsi="MathJax_Math-italic" w:cs="Arial"/>
          <w:color w:val="333333"/>
          <w:bdr w:val="none" w:sz="0" w:space="0" w:color="auto" w:frame="1"/>
        </w:rPr>
        <w:t>p</w:t>
      </w:r>
      <w:r>
        <w:rPr>
          <w:rStyle w:val="mo"/>
          <w:rFonts w:ascii="MathJax_Main" w:hAnsi="MathJax_Main" w:cs="Arial"/>
          <w:color w:val="333333"/>
          <w:bdr w:val="none" w:sz="0" w:space="0" w:color="auto" w:frame="1"/>
        </w:rPr>
        <w:t>=</w:t>
      </w:r>
      <w:r>
        <w:rPr>
          <w:rStyle w:val="mn"/>
          <w:rFonts w:ascii="MathJax_Main" w:hAnsi="MathJax_Main" w:cs="Arial"/>
          <w:color w:val="333333"/>
          <w:bdr w:val="none" w:sz="0" w:space="0" w:color="auto" w:frame="1"/>
        </w:rPr>
        <w:t>0.5</w:t>
      </w:r>
      <w:r>
        <w:rPr>
          <w:rStyle w:val="mjxassistivemathml"/>
          <w:rFonts w:ascii="Arial" w:hAnsi="Arial" w:cs="Arial"/>
          <w:color w:val="333333"/>
          <w:sz w:val="21"/>
          <w:szCs w:val="21"/>
          <w:bdr w:val="none" w:sz="0" w:space="0" w:color="auto" w:frame="1"/>
        </w:rPr>
        <w:t>p=0.5</w:t>
      </w:r>
    </w:p>
    <w:p w14:paraId="247BB71F" w14:textId="77777777" w:rsidR="00100043" w:rsidRDefault="00100043" w:rsidP="00100043">
      <w:pPr>
        <w:numPr>
          <w:ilvl w:val="0"/>
          <w:numId w:val="19"/>
        </w:numPr>
        <w:spacing w:beforeAutospacing="1" w:after="0" w:afterAutospacing="1" w:line="240" w:lineRule="auto"/>
        <w:rPr>
          <w:rFonts w:ascii="Arial" w:hAnsi="Arial" w:cs="Arial"/>
          <w:color w:val="333333"/>
          <w:spacing w:val="-2"/>
          <w:sz w:val="21"/>
          <w:szCs w:val="21"/>
        </w:rPr>
      </w:pPr>
      <w:r>
        <w:rPr>
          <w:rFonts w:ascii="Arial" w:hAnsi="Arial" w:cs="Arial"/>
          <w:color w:val="333333"/>
          <w:spacing w:val="-2"/>
          <w:sz w:val="21"/>
          <w:szCs w:val="21"/>
        </w:rPr>
        <w:t>2, coroa, com probabilidade </w:t>
      </w:r>
      <w:r>
        <w:rPr>
          <w:rStyle w:val="mi"/>
          <w:rFonts w:ascii="MathJax_Math-italic" w:hAnsi="MathJax_Math-italic" w:cs="Arial"/>
          <w:color w:val="333333"/>
          <w:bdr w:val="none" w:sz="0" w:space="0" w:color="auto" w:frame="1"/>
        </w:rPr>
        <w:t>p</w:t>
      </w:r>
      <w:r>
        <w:rPr>
          <w:rStyle w:val="mo"/>
          <w:rFonts w:ascii="MathJax_Main" w:hAnsi="MathJax_Main" w:cs="Arial"/>
          <w:color w:val="333333"/>
          <w:bdr w:val="none" w:sz="0" w:space="0" w:color="auto" w:frame="1"/>
        </w:rPr>
        <w:t>=</w:t>
      </w:r>
      <w:r>
        <w:rPr>
          <w:rStyle w:val="mn"/>
          <w:rFonts w:ascii="MathJax_Main" w:hAnsi="MathJax_Main" w:cs="Arial"/>
          <w:color w:val="333333"/>
          <w:bdr w:val="none" w:sz="0" w:space="0" w:color="auto" w:frame="1"/>
        </w:rPr>
        <w:t>0.5</w:t>
      </w:r>
      <w:r>
        <w:rPr>
          <w:rStyle w:val="mjxassistivemathml"/>
          <w:rFonts w:ascii="Arial" w:hAnsi="Arial" w:cs="Arial"/>
          <w:color w:val="333333"/>
          <w:sz w:val="21"/>
          <w:szCs w:val="21"/>
          <w:bdr w:val="none" w:sz="0" w:space="0" w:color="auto" w:frame="1"/>
        </w:rPr>
        <w:t>p=0.5</w:t>
      </w:r>
    </w:p>
    <w:p w14:paraId="392CE126"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Dessa forma, a entropia </w:t>
      </w:r>
      <w:r>
        <w:rPr>
          <w:rStyle w:val="mi"/>
          <w:rFonts w:ascii="MathJax_Math-italic" w:eastAsiaTheme="majorEastAsia" w:hAnsi="MathJax_Math-italic" w:cs="Arial"/>
          <w:color w:val="333333"/>
          <w:bdr w:val="none" w:sz="0" w:space="0" w:color="auto" w:frame="1"/>
        </w:rPr>
        <w:t>H</w:t>
      </w:r>
      <w:r>
        <w:rPr>
          <w:rStyle w:val="mo"/>
          <w:rFonts w:ascii="MathJax_Main" w:hAnsi="MathJax_Main" w:cs="Arial"/>
          <w:color w:val="333333"/>
          <w:bdr w:val="none" w:sz="0" w:space="0" w:color="auto" w:frame="1"/>
        </w:rPr>
        <w:t>(</w:t>
      </w:r>
      <w:r>
        <w:rPr>
          <w:rStyle w:val="mi"/>
          <w:rFonts w:ascii="MathJax_Math-italic" w:eastAsiaTheme="majorEastAsia" w:hAnsi="MathJax_Math-italic" w:cs="Arial"/>
          <w:color w:val="333333"/>
          <w:bdr w:val="none" w:sz="0" w:space="0" w:color="auto" w:frame="1"/>
        </w:rPr>
        <w:t>M</w:t>
      </w:r>
      <w:r>
        <w:rPr>
          <w:rStyle w:val="mo"/>
          <w:rFonts w:ascii="MathJax_Main" w:hAnsi="MathJax_Main" w:cs="Arial"/>
          <w:color w:val="333333"/>
          <w:bdr w:val="none" w:sz="0" w:space="0" w:color="auto" w:frame="1"/>
        </w:rPr>
        <w:t>)</w:t>
      </w:r>
      <w:r>
        <w:rPr>
          <w:rStyle w:val="mjxassistivemathml"/>
          <w:rFonts w:ascii="Arial" w:hAnsi="Arial" w:cs="Arial"/>
          <w:color w:val="333333"/>
          <w:sz w:val="21"/>
          <w:szCs w:val="21"/>
          <w:bdr w:val="none" w:sz="0" w:space="0" w:color="auto" w:frame="1"/>
        </w:rPr>
        <w:t>H(M)</w:t>
      </w:r>
      <w:r>
        <w:rPr>
          <w:rFonts w:ascii="Arial" w:hAnsi="Arial" w:cs="Arial"/>
          <w:color w:val="333333"/>
          <w:spacing w:val="-2"/>
          <w:sz w:val="21"/>
          <w:szCs w:val="21"/>
        </w:rPr>
        <w:t> é:</w:t>
      </w:r>
    </w:p>
    <w:p w14:paraId="09C65430"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H</w:t>
      </w:r>
      <w:r>
        <w:rPr>
          <w:rStyle w:val="mo"/>
          <w:rFonts w:ascii="MathJax_Main" w:hAnsi="MathJax_Main"/>
          <w:bdr w:val="none" w:sz="0" w:space="0" w:color="auto" w:frame="1"/>
        </w:rPr>
        <w:t>(</w:t>
      </w:r>
      <w:r>
        <w:rPr>
          <w:rStyle w:val="mi"/>
          <w:rFonts w:ascii="MathJax_Math-italic" w:hAnsi="MathJax_Math-italic"/>
          <w:bdr w:val="none" w:sz="0" w:space="0" w:color="auto" w:frame="1"/>
        </w:rPr>
        <w:t>M</w:t>
      </w:r>
      <w:r>
        <w:rPr>
          <w:rStyle w:val="mo"/>
          <w:rFonts w:ascii="MathJax_Main" w:hAnsi="MathJax_Main"/>
          <w:bdr w:val="none" w:sz="0" w:space="0" w:color="auto" w:frame="1"/>
        </w:rPr>
        <w:t>)=−(</w:t>
      </w:r>
      <w:r>
        <w:rPr>
          <w:rStyle w:val="mn"/>
          <w:rFonts w:ascii="MathJax_Main" w:hAnsi="MathJax_Main"/>
          <w:bdr w:val="none" w:sz="0" w:space="0" w:color="auto" w:frame="1"/>
        </w:rPr>
        <w:t>0.5</w:t>
      </w:r>
      <w:r>
        <w:rPr>
          <w:rStyle w:val="mo"/>
          <w:rFonts w:ascii="MathJax_Main" w:hAnsi="MathJax_Main"/>
          <w:bdr w:val="none" w:sz="0" w:space="0" w:color="auto" w:frame="1"/>
        </w:rPr>
        <w:t>×</w:t>
      </w:r>
      <w:r>
        <w:rPr>
          <w:rStyle w:val="mi"/>
          <w:rFonts w:ascii="MathJax_Main" w:hAnsi="MathJax_Main"/>
          <w:bdr w:val="none" w:sz="0" w:space="0" w:color="auto" w:frame="1"/>
        </w:rPr>
        <w:t>log</w:t>
      </w:r>
      <w:r>
        <w:rPr>
          <w:rStyle w:val="mn"/>
          <w:rFonts w:ascii="MathJax_Main" w:hAnsi="MathJax_Main"/>
          <w:sz w:val="17"/>
          <w:szCs w:val="17"/>
          <w:bdr w:val="none" w:sz="0" w:space="0" w:color="auto" w:frame="1"/>
        </w:rPr>
        <w:t>2</w:t>
      </w:r>
      <w:r>
        <w:rPr>
          <w:rStyle w:val="mn"/>
          <w:rFonts w:ascii="MathJax_Main" w:hAnsi="MathJax_Main"/>
          <w:bdr w:val="none" w:sz="0" w:space="0" w:color="auto" w:frame="1"/>
        </w:rPr>
        <w:t>0.5</w:t>
      </w:r>
      <w:r>
        <w:rPr>
          <w:rStyle w:val="mo"/>
          <w:rFonts w:ascii="MathJax_Main" w:hAnsi="MathJax_Main"/>
          <w:bdr w:val="none" w:sz="0" w:space="0" w:color="auto" w:frame="1"/>
        </w:rPr>
        <w:t>+</w:t>
      </w:r>
      <w:r>
        <w:rPr>
          <w:rStyle w:val="mn"/>
          <w:rFonts w:ascii="MathJax_Main" w:hAnsi="MathJax_Main"/>
          <w:bdr w:val="none" w:sz="0" w:space="0" w:color="auto" w:frame="1"/>
        </w:rPr>
        <w:t>0.5</w:t>
      </w:r>
      <w:r>
        <w:rPr>
          <w:rStyle w:val="mo"/>
          <w:rFonts w:ascii="MathJax_Main" w:hAnsi="MathJax_Main"/>
          <w:bdr w:val="none" w:sz="0" w:space="0" w:color="auto" w:frame="1"/>
        </w:rPr>
        <w:t>×</w:t>
      </w:r>
      <w:r>
        <w:rPr>
          <w:rStyle w:val="mi"/>
          <w:rFonts w:ascii="MathJax_Main" w:hAnsi="MathJax_Main"/>
          <w:bdr w:val="none" w:sz="0" w:space="0" w:color="auto" w:frame="1"/>
        </w:rPr>
        <w:t>log</w:t>
      </w:r>
      <w:r>
        <w:rPr>
          <w:rStyle w:val="mn"/>
          <w:rFonts w:ascii="MathJax_Main" w:hAnsi="MathJax_Main"/>
          <w:sz w:val="17"/>
          <w:szCs w:val="17"/>
          <w:bdr w:val="none" w:sz="0" w:space="0" w:color="auto" w:frame="1"/>
        </w:rPr>
        <w:t>2</w:t>
      </w:r>
      <w:r>
        <w:rPr>
          <w:rStyle w:val="mn"/>
          <w:rFonts w:ascii="MathJax_Main" w:hAnsi="MathJax_Main"/>
          <w:bdr w:val="none" w:sz="0" w:space="0" w:color="auto" w:frame="1"/>
        </w:rPr>
        <w:t>0.</w:t>
      </w:r>
      <w:proofErr w:type="gramStart"/>
      <w:r>
        <w:rPr>
          <w:rStyle w:val="mn"/>
          <w:rFonts w:ascii="MathJax_Main" w:hAnsi="MathJax_Main"/>
          <w:bdr w:val="none" w:sz="0" w:space="0" w:color="auto" w:frame="1"/>
        </w:rPr>
        <w:t>5</w:t>
      </w:r>
      <w:r>
        <w:rPr>
          <w:rStyle w:val="mo"/>
          <w:rFonts w:ascii="MathJax_Main" w:hAnsi="MathJax_Main"/>
          <w:bdr w:val="none" w:sz="0" w:space="0" w:color="auto" w:frame="1"/>
        </w:rPr>
        <w:t>)=</w:t>
      </w:r>
      <w:proofErr w:type="gramEnd"/>
      <w:r>
        <w:rPr>
          <w:rStyle w:val="mn"/>
          <w:rFonts w:ascii="MathJax_Main" w:hAnsi="MathJax_Main"/>
          <w:bdr w:val="none" w:sz="0" w:space="0" w:color="auto" w:frame="1"/>
        </w:rPr>
        <w:t>1</w:t>
      </w:r>
      <w:r>
        <w:rPr>
          <w:rStyle w:val="mjxassistivemathml"/>
          <w:sz w:val="21"/>
          <w:szCs w:val="21"/>
          <w:bdr w:val="none" w:sz="0" w:space="0" w:color="auto" w:frame="1"/>
        </w:rPr>
        <w:t>H(M)=−(0.5×log2</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0.5+0.5×log2</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0.5)=1</w:t>
      </w:r>
    </w:p>
    <w:p w14:paraId="18985FB3"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Logo, a entropia é máxima (</w:t>
      </w:r>
      <w:proofErr w:type="gramStart"/>
      <w:r>
        <w:rPr>
          <w:rFonts w:ascii="Arial" w:hAnsi="Arial" w:cs="Arial"/>
          <w:color w:val="333333"/>
          <w:spacing w:val="-2"/>
          <w:sz w:val="21"/>
          <w:szCs w:val="21"/>
        </w:rPr>
        <w:t>casos binário</w:t>
      </w:r>
      <w:proofErr w:type="gramEnd"/>
      <w:r>
        <w:rPr>
          <w:rFonts w:ascii="Arial" w:hAnsi="Arial" w:cs="Arial"/>
          <w:color w:val="333333"/>
          <w:spacing w:val="-2"/>
          <w:sz w:val="21"/>
          <w:szCs w:val="21"/>
        </w:rPr>
        <w:t>), significando que essa variável possui um alto nível de aleatoriedade. O gráfico da equação mostrada é:</w:t>
      </w:r>
    </w:p>
    <w:p w14:paraId="289C1A97" w14:textId="5E21113C" w:rsidR="00100043" w:rsidRDefault="00100043" w:rsidP="00100043">
      <w:pPr>
        <w:rPr>
          <w:rFonts w:ascii="Times New Roman" w:hAnsi="Times New Roman" w:cs="Times New Roman"/>
          <w:sz w:val="24"/>
          <w:szCs w:val="24"/>
        </w:rPr>
      </w:pPr>
      <w:r>
        <w:rPr>
          <w:noProof/>
        </w:rPr>
        <w:lastRenderedPageBreak/>
        <w:drawing>
          <wp:inline distT="0" distB="0" distL="0" distR="0" wp14:anchorId="173F8779" wp14:editId="2C9EAB5E">
            <wp:extent cx="3790950" cy="24955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495550"/>
                    </a:xfrm>
                    <a:prstGeom prst="rect">
                      <a:avLst/>
                    </a:prstGeom>
                    <a:noFill/>
                    <a:ln>
                      <a:noFill/>
                    </a:ln>
                  </pic:spPr>
                </pic:pic>
              </a:graphicData>
            </a:graphic>
          </wp:inline>
        </w:drawing>
      </w:r>
    </w:p>
    <w:p w14:paraId="07B4CE0D"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Em casos binários, no qual uma variável aleatória assume o valor 0 ou 1, podemos escrever a entropia como</w:t>
      </w:r>
    </w:p>
    <w:p w14:paraId="3E518F3B"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H</w:t>
      </w:r>
      <w:r>
        <w:rPr>
          <w:rStyle w:val="mo"/>
          <w:rFonts w:ascii="MathJax_Main" w:hAnsi="MathJax_Main"/>
          <w:bdr w:val="none" w:sz="0" w:space="0" w:color="auto" w:frame="1"/>
        </w:rPr>
        <w:t>(</w:t>
      </w:r>
      <w:r>
        <w:rPr>
          <w:rStyle w:val="mtext"/>
          <w:rFonts w:ascii="MathJax_Main" w:hAnsi="MathJax_Main"/>
          <w:bdr w:val="none" w:sz="0" w:space="0" w:color="auto" w:frame="1"/>
        </w:rPr>
        <w:t>VA</w:t>
      </w:r>
      <w:r>
        <w:rPr>
          <w:rStyle w:val="mo"/>
          <w:rFonts w:ascii="MathJax_Main" w:hAnsi="MathJax_Main"/>
          <w:bdr w:val="none" w:sz="0" w:space="0" w:color="auto" w:frame="1"/>
        </w:rPr>
        <w:t>)=</w:t>
      </w:r>
      <w:r>
        <w:rPr>
          <w:rStyle w:val="mi"/>
          <w:rFonts w:ascii="MathJax_Math-italic" w:hAnsi="MathJax_Math-italic"/>
          <w:bdr w:val="none" w:sz="0" w:space="0" w:color="auto" w:frame="1"/>
        </w:rPr>
        <w:t>B</w:t>
      </w:r>
      <w:r>
        <w:rPr>
          <w:rStyle w:val="mo"/>
          <w:rFonts w:ascii="MathJax_Size3" w:hAnsi="MathJax_Size3"/>
          <w:bdr w:val="none" w:sz="0" w:space="0" w:color="auto" w:frame="1"/>
        </w:rPr>
        <w:t>(</w:t>
      </w:r>
      <w:r>
        <w:rPr>
          <w:rStyle w:val="mi"/>
          <w:rFonts w:ascii="MathJax_Math-italic" w:hAnsi="MathJax_Math-italic"/>
          <w:bdr w:val="none" w:sz="0" w:space="0" w:color="auto" w:frame="1"/>
        </w:rPr>
        <w:t>pp</w:t>
      </w:r>
      <w:r>
        <w:rPr>
          <w:rStyle w:val="mo"/>
          <w:rFonts w:ascii="MathJax_Main" w:hAnsi="MathJax_Main"/>
          <w:bdr w:val="none" w:sz="0" w:space="0" w:color="auto" w:frame="1"/>
        </w:rPr>
        <w:t>+</w:t>
      </w:r>
      <w:proofErr w:type="gramStart"/>
      <w:r>
        <w:rPr>
          <w:rStyle w:val="mi"/>
          <w:rFonts w:ascii="MathJax_Math-italic" w:hAnsi="MathJax_Math-italic"/>
          <w:bdr w:val="none" w:sz="0" w:space="0" w:color="auto" w:frame="1"/>
        </w:rPr>
        <w:t>n</w:t>
      </w:r>
      <w:r>
        <w:rPr>
          <w:rStyle w:val="mo"/>
          <w:rFonts w:ascii="MathJax_Size3" w:hAnsi="MathJax_Size3"/>
          <w:bdr w:val="none" w:sz="0" w:space="0" w:color="auto" w:frame="1"/>
        </w:rPr>
        <w:t>)</w:t>
      </w:r>
      <w:r>
        <w:rPr>
          <w:rStyle w:val="mo"/>
          <w:rFonts w:ascii="MathJax_Main" w:hAnsi="MathJax_Main"/>
          <w:bdr w:val="none" w:sz="0" w:space="0" w:color="auto" w:frame="1"/>
        </w:rPr>
        <w:t>=</w:t>
      </w:r>
      <w:proofErr w:type="gramEnd"/>
      <w:r>
        <w:rPr>
          <w:rStyle w:val="mo"/>
          <w:rFonts w:ascii="MathJax_Main" w:hAnsi="MathJax_Main"/>
          <w:bdr w:val="none" w:sz="0" w:space="0" w:color="auto" w:frame="1"/>
        </w:rPr>
        <w:t>−</w:t>
      </w:r>
      <w:r>
        <w:rPr>
          <w:rStyle w:val="mo"/>
          <w:rFonts w:ascii="MathJax_Size1" w:hAnsi="MathJax_Size1"/>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in" w:hAnsi="MathJax_Main"/>
          <w:bdr w:val="none" w:sz="0" w:space="0" w:color="auto" w:frame="1"/>
        </w:rPr>
        <w:t>log</w:t>
      </w:r>
      <w:r>
        <w:rPr>
          <w:rStyle w:val="mn"/>
          <w:rFonts w:ascii="MathJax_Main" w:hAnsi="MathJax_Main"/>
          <w:sz w:val="17"/>
          <w:szCs w:val="17"/>
          <w:bdr w:val="none" w:sz="0" w:space="0" w:color="auto" w:frame="1"/>
        </w:rPr>
        <w:t>2</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in" w:hAnsi="MathJax_Main"/>
          <w:bdr w:val="none" w:sz="0" w:space="0" w:color="auto" w:frame="1"/>
        </w:rPr>
        <w:t>log</w:t>
      </w:r>
      <w:r>
        <w:rPr>
          <w:rStyle w:val="mn"/>
          <w:rFonts w:ascii="MathJax_Main" w:hAnsi="MathJax_Main"/>
          <w:sz w:val="17"/>
          <w:szCs w:val="17"/>
          <w:bdr w:val="none" w:sz="0" w:space="0" w:color="auto" w:frame="1"/>
        </w:rPr>
        <w:t>2</w:t>
      </w:r>
      <w:r>
        <w:rPr>
          <w:rStyle w:val="mo"/>
          <w:rFonts w:ascii="MathJax_Main" w:hAnsi="MathJax_Main"/>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o"/>
          <w:rFonts w:ascii="MathJax_Size1" w:hAnsi="MathJax_Size1"/>
          <w:bdr w:val="none" w:sz="0" w:space="0" w:color="auto" w:frame="1"/>
        </w:rPr>
        <w:t>]</w:t>
      </w:r>
      <w:r>
        <w:rPr>
          <w:rStyle w:val="mjxassistivemathml"/>
          <w:sz w:val="21"/>
          <w:szCs w:val="21"/>
          <w:bdr w:val="none" w:sz="0" w:space="0" w:color="auto" w:frame="1"/>
        </w:rPr>
        <w:t>H(VA)=B(pp+n)=−[p×log2</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p+(1−p)×log2</w:t>
      </w:r>
      <w:r>
        <w:rPr>
          <w:rStyle w:val="mjxassistivemathml"/>
          <w:rFonts w:ascii="Cambria Math" w:hAnsi="Cambria Math" w:cs="Cambria Math"/>
          <w:sz w:val="21"/>
          <w:szCs w:val="21"/>
          <w:bdr w:val="none" w:sz="0" w:space="0" w:color="auto" w:frame="1"/>
        </w:rPr>
        <w:t>⁡</w:t>
      </w:r>
      <w:r>
        <w:rPr>
          <w:rStyle w:val="mjxassistivemathml"/>
          <w:sz w:val="21"/>
          <w:szCs w:val="21"/>
          <w:bdr w:val="none" w:sz="0" w:space="0" w:color="auto" w:frame="1"/>
        </w:rPr>
        <w:t>(1−p)]</w:t>
      </w:r>
    </w:p>
    <w:p w14:paraId="59F0A159"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 que queremos obter com a divisão do conjunto de dados são subconjuntos que diminuam ao máximo a aleatoriedade da variável resposta do conjunto original. Logo, para cada atributo do conjunto de dados, queremos calcular o </w:t>
      </w:r>
      <w:r>
        <w:rPr>
          <w:rStyle w:val="Forte"/>
          <w:rFonts w:ascii="Arial" w:hAnsi="Arial" w:cs="Arial"/>
          <w:color w:val="333333"/>
          <w:spacing w:val="-2"/>
          <w:sz w:val="21"/>
          <w:szCs w:val="21"/>
        </w:rPr>
        <w:t>Ganho de Informação</w:t>
      </w:r>
      <w:r>
        <w:rPr>
          <w:rFonts w:ascii="Arial" w:hAnsi="Arial" w:cs="Arial"/>
          <w:color w:val="333333"/>
          <w:spacing w:val="-2"/>
          <w:sz w:val="21"/>
          <w:szCs w:val="21"/>
        </w:rPr>
        <w:t> que mede a redução na entropia das partições obtidas de acordo os valores desse atributo. Isso é dado pela diferença entre a entropia do conjunto de exemplos original e a soma ponderada da entropia das partições, sendo a construção da árvore orientada pelo objetivo de reduzir a entropia.</w:t>
      </w:r>
    </w:p>
    <w:p w14:paraId="7F6AC824"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Ou seja, um atributo </w:t>
      </w:r>
      <w:r>
        <w:rPr>
          <w:rStyle w:val="mi"/>
          <w:rFonts w:ascii="MathJax_Math-italic" w:eastAsiaTheme="majorEastAsia" w:hAnsi="MathJax_Math-italic" w:cs="Arial"/>
          <w:color w:val="333333"/>
          <w:bdr w:val="none" w:sz="0" w:space="0" w:color="auto" w:frame="1"/>
        </w:rPr>
        <w:t>A</w:t>
      </w:r>
      <w:r>
        <w:rPr>
          <w:rStyle w:val="mjxassistivemathml"/>
          <w:rFonts w:ascii="Arial" w:hAnsi="Arial" w:cs="Arial"/>
          <w:color w:val="333333"/>
          <w:sz w:val="21"/>
          <w:szCs w:val="21"/>
          <w:bdr w:val="none" w:sz="0" w:space="0" w:color="auto" w:frame="1"/>
        </w:rPr>
        <w:t>A</w:t>
      </w:r>
      <w:r>
        <w:rPr>
          <w:rFonts w:ascii="Arial" w:hAnsi="Arial" w:cs="Arial"/>
          <w:color w:val="333333"/>
          <w:spacing w:val="-2"/>
          <w:sz w:val="21"/>
          <w:szCs w:val="21"/>
        </w:rPr>
        <w:t> com </w:t>
      </w:r>
      <w:proofErr w:type="spellStart"/>
      <w:r>
        <w:rPr>
          <w:rStyle w:val="mi"/>
          <w:rFonts w:ascii="MathJax_Math-italic" w:eastAsiaTheme="majorEastAsia" w:hAnsi="MathJax_Math-italic" w:cs="Arial"/>
          <w:color w:val="333333"/>
          <w:bdr w:val="none" w:sz="0" w:space="0" w:color="auto" w:frame="1"/>
        </w:rPr>
        <w:t>d</w:t>
      </w:r>
      <w:r>
        <w:rPr>
          <w:rStyle w:val="mjxassistivemathml"/>
          <w:rFonts w:ascii="Arial" w:hAnsi="Arial" w:cs="Arial"/>
          <w:color w:val="333333"/>
          <w:sz w:val="21"/>
          <w:szCs w:val="21"/>
          <w:bdr w:val="none" w:sz="0" w:space="0" w:color="auto" w:frame="1"/>
        </w:rPr>
        <w:t>d</w:t>
      </w:r>
      <w:proofErr w:type="spellEnd"/>
      <w:r>
        <w:rPr>
          <w:rFonts w:ascii="Arial" w:hAnsi="Arial" w:cs="Arial"/>
          <w:color w:val="333333"/>
          <w:spacing w:val="-2"/>
          <w:sz w:val="21"/>
          <w:szCs w:val="21"/>
        </w:rPr>
        <w:t> valores possíveis para ele gera </w:t>
      </w:r>
      <w:r>
        <w:rPr>
          <w:rStyle w:val="mi"/>
          <w:rFonts w:ascii="MathJax_Math-italic" w:eastAsiaTheme="majorEastAsia" w:hAnsi="MathJax_Math-italic" w:cs="Arial"/>
          <w:color w:val="333333"/>
          <w:bdr w:val="none" w:sz="0" w:space="0" w:color="auto" w:frame="1"/>
        </w:rPr>
        <w:t>S</w:t>
      </w:r>
      <w:r>
        <w:rPr>
          <w:rStyle w:val="mjxassistivemathml"/>
          <w:rFonts w:ascii="Arial" w:hAnsi="Arial" w:cs="Arial"/>
          <w:color w:val="333333"/>
          <w:sz w:val="21"/>
          <w:szCs w:val="21"/>
          <w:bdr w:val="none" w:sz="0" w:space="0" w:color="auto" w:frame="1"/>
        </w:rPr>
        <w:t>S</w:t>
      </w:r>
      <w:r>
        <w:rPr>
          <w:rFonts w:ascii="Arial" w:hAnsi="Arial" w:cs="Arial"/>
          <w:color w:val="333333"/>
          <w:spacing w:val="-2"/>
          <w:sz w:val="21"/>
          <w:szCs w:val="21"/>
        </w:rPr>
        <w:t> subconjuntos. Cada subconjunto </w:t>
      </w:r>
      <w:proofErr w:type="spellStart"/>
      <w:r>
        <w:rPr>
          <w:rStyle w:val="mi"/>
          <w:rFonts w:ascii="MathJax_Math-italic" w:eastAsiaTheme="majorEastAsia" w:hAnsi="MathJax_Math-italic" w:cs="Arial"/>
          <w:color w:val="333333"/>
          <w:bdr w:val="none" w:sz="0" w:space="0" w:color="auto" w:frame="1"/>
        </w:rPr>
        <w:t>S</w:t>
      </w:r>
      <w:r>
        <w:rPr>
          <w:rStyle w:val="mi"/>
          <w:rFonts w:ascii="MathJax_Math-italic" w:eastAsiaTheme="majorEastAsia" w:hAnsi="MathJax_Math-italic" w:cs="Arial"/>
          <w:color w:val="333333"/>
          <w:sz w:val="17"/>
          <w:szCs w:val="17"/>
          <w:bdr w:val="none" w:sz="0" w:space="0" w:color="auto" w:frame="1"/>
        </w:rPr>
        <w:t>k</w:t>
      </w:r>
      <w:r>
        <w:rPr>
          <w:rStyle w:val="mjxassistivemathml"/>
          <w:rFonts w:ascii="Arial" w:hAnsi="Arial" w:cs="Arial"/>
          <w:color w:val="333333"/>
          <w:sz w:val="21"/>
          <w:szCs w:val="21"/>
          <w:bdr w:val="none" w:sz="0" w:space="0" w:color="auto" w:frame="1"/>
        </w:rPr>
        <w:t>Sk</w:t>
      </w:r>
      <w:proofErr w:type="spellEnd"/>
      <w:r>
        <w:rPr>
          <w:rFonts w:ascii="Arial" w:hAnsi="Arial" w:cs="Arial"/>
          <w:color w:val="333333"/>
          <w:spacing w:val="-2"/>
          <w:sz w:val="21"/>
          <w:szCs w:val="21"/>
        </w:rPr>
        <w:t> possui </w:t>
      </w:r>
      <w:proofErr w:type="spellStart"/>
      <w:r>
        <w:rPr>
          <w:rStyle w:val="mi"/>
          <w:rFonts w:ascii="MathJax_Math-italic" w:eastAsiaTheme="majorEastAsia" w:hAnsi="MathJax_Math-italic" w:cs="Arial"/>
          <w:color w:val="333333"/>
          <w:bdr w:val="none" w:sz="0" w:space="0" w:color="auto" w:frame="1"/>
        </w:rPr>
        <w:t>p</w:t>
      </w:r>
      <w:r>
        <w:rPr>
          <w:rStyle w:val="mi"/>
          <w:rFonts w:ascii="MathJax_Math-italic" w:eastAsiaTheme="majorEastAsia" w:hAnsi="MathJax_Math-italic" w:cs="Arial"/>
          <w:color w:val="333333"/>
          <w:sz w:val="17"/>
          <w:szCs w:val="17"/>
          <w:bdr w:val="none" w:sz="0" w:space="0" w:color="auto" w:frame="1"/>
        </w:rPr>
        <w:t>k</w:t>
      </w:r>
      <w:r>
        <w:rPr>
          <w:rStyle w:val="mjxassistivemathml"/>
          <w:rFonts w:ascii="Arial" w:hAnsi="Arial" w:cs="Arial"/>
          <w:color w:val="333333"/>
          <w:sz w:val="21"/>
          <w:szCs w:val="21"/>
          <w:bdr w:val="none" w:sz="0" w:space="0" w:color="auto" w:frame="1"/>
        </w:rPr>
        <w:t>pk</w:t>
      </w:r>
      <w:proofErr w:type="spellEnd"/>
      <w:r>
        <w:rPr>
          <w:rFonts w:ascii="Arial" w:hAnsi="Arial" w:cs="Arial"/>
          <w:color w:val="333333"/>
          <w:spacing w:val="-2"/>
          <w:sz w:val="21"/>
          <w:szCs w:val="21"/>
        </w:rPr>
        <w:t> exemplos positivos e </w:t>
      </w:r>
      <w:proofErr w:type="spellStart"/>
      <w:r>
        <w:rPr>
          <w:rStyle w:val="mi"/>
          <w:rFonts w:ascii="MathJax_Math-italic" w:eastAsiaTheme="majorEastAsia" w:hAnsi="MathJax_Math-italic" w:cs="Arial"/>
          <w:color w:val="333333"/>
          <w:bdr w:val="none" w:sz="0" w:space="0" w:color="auto" w:frame="1"/>
        </w:rPr>
        <w:t>n</w:t>
      </w:r>
      <w:r>
        <w:rPr>
          <w:rStyle w:val="mi"/>
          <w:rFonts w:ascii="MathJax_Math-italic" w:eastAsiaTheme="majorEastAsia" w:hAnsi="MathJax_Math-italic" w:cs="Arial"/>
          <w:color w:val="333333"/>
          <w:sz w:val="17"/>
          <w:szCs w:val="17"/>
          <w:bdr w:val="none" w:sz="0" w:space="0" w:color="auto" w:frame="1"/>
        </w:rPr>
        <w:t>k</w:t>
      </w:r>
      <w:r>
        <w:rPr>
          <w:rStyle w:val="mjxassistivemathml"/>
          <w:rFonts w:ascii="Arial" w:hAnsi="Arial" w:cs="Arial"/>
          <w:color w:val="333333"/>
          <w:sz w:val="21"/>
          <w:szCs w:val="21"/>
          <w:bdr w:val="none" w:sz="0" w:space="0" w:color="auto" w:frame="1"/>
        </w:rPr>
        <w:t>nk</w:t>
      </w:r>
      <w:proofErr w:type="spellEnd"/>
      <w:r>
        <w:rPr>
          <w:rFonts w:ascii="Arial" w:hAnsi="Arial" w:cs="Arial"/>
          <w:color w:val="333333"/>
          <w:spacing w:val="-2"/>
          <w:sz w:val="21"/>
          <w:szCs w:val="21"/>
        </w:rPr>
        <w:t> exemplos negativos, nos dando uma entropia de</w:t>
      </w:r>
    </w:p>
    <w:p w14:paraId="3E8D1419" w14:textId="77777777" w:rsidR="00100043" w:rsidRPr="00100043" w:rsidRDefault="00100043" w:rsidP="00100043">
      <w:pPr>
        <w:jc w:val="center"/>
        <w:rPr>
          <w:rFonts w:ascii="Times New Roman" w:hAnsi="Times New Roman" w:cs="Times New Roman"/>
          <w:sz w:val="24"/>
          <w:szCs w:val="24"/>
          <w:lang w:val="en-US"/>
        </w:rPr>
      </w:pPr>
      <w:r w:rsidRPr="00100043">
        <w:rPr>
          <w:rStyle w:val="mi"/>
          <w:rFonts w:ascii="MathJax_Math-italic" w:hAnsi="MathJax_Math-italic"/>
          <w:bdr w:val="none" w:sz="0" w:space="0" w:color="auto" w:frame="1"/>
          <w:lang w:val="en-US"/>
        </w:rPr>
        <w:t>B</w:t>
      </w:r>
      <w:r w:rsidRPr="00100043">
        <w:rPr>
          <w:rStyle w:val="mo"/>
          <w:rFonts w:ascii="MathJax_Size3" w:hAnsi="MathJax_Size3"/>
          <w:bdr w:val="none" w:sz="0" w:space="0" w:color="auto" w:frame="1"/>
          <w:lang w:val="en-US"/>
        </w:rPr>
        <w:t>(</w:t>
      </w:r>
      <w:proofErr w:type="spellStart"/>
      <w:r w:rsidRPr="00100043">
        <w:rPr>
          <w:rStyle w:val="mi"/>
          <w:rFonts w:ascii="MathJax_Math-italic" w:hAnsi="MathJax_Math-italic"/>
          <w:bdr w:val="none" w:sz="0" w:space="0" w:color="auto" w:frame="1"/>
          <w:lang w:val="en-US"/>
        </w:rPr>
        <w:t>p</w:t>
      </w:r>
      <w:r w:rsidRPr="00100043">
        <w:rPr>
          <w:rStyle w:val="mi"/>
          <w:rFonts w:ascii="MathJax_Math-italic" w:hAnsi="MathJax_Math-italic"/>
          <w:sz w:val="17"/>
          <w:szCs w:val="17"/>
          <w:bdr w:val="none" w:sz="0" w:space="0" w:color="auto" w:frame="1"/>
          <w:lang w:val="en-US"/>
        </w:rPr>
        <w:t>k</w:t>
      </w:r>
      <w:r w:rsidRPr="00100043">
        <w:rPr>
          <w:rStyle w:val="mi"/>
          <w:rFonts w:ascii="MathJax_Math-italic" w:hAnsi="MathJax_Math-italic"/>
          <w:bdr w:val="none" w:sz="0" w:space="0" w:color="auto" w:frame="1"/>
          <w:lang w:val="en-US"/>
        </w:rPr>
        <w:t>p</w:t>
      </w:r>
      <w:r w:rsidRPr="00100043">
        <w:rPr>
          <w:rStyle w:val="mi"/>
          <w:rFonts w:ascii="MathJax_Math-italic" w:hAnsi="MathJax_Math-italic"/>
          <w:sz w:val="17"/>
          <w:szCs w:val="17"/>
          <w:bdr w:val="none" w:sz="0" w:space="0" w:color="auto" w:frame="1"/>
          <w:lang w:val="en-US"/>
        </w:rPr>
        <w:t>k</w:t>
      </w:r>
      <w:r w:rsidRPr="00100043">
        <w:rPr>
          <w:rStyle w:val="mo"/>
          <w:rFonts w:ascii="MathJax_Main" w:hAnsi="MathJax_Main"/>
          <w:bdr w:val="none" w:sz="0" w:space="0" w:color="auto" w:frame="1"/>
          <w:lang w:val="en-US"/>
        </w:rPr>
        <w:t>+</w:t>
      </w:r>
      <w:proofErr w:type="gramStart"/>
      <w:r w:rsidRPr="00100043">
        <w:rPr>
          <w:rStyle w:val="mi"/>
          <w:rFonts w:ascii="MathJax_Math-italic" w:hAnsi="MathJax_Math-italic"/>
          <w:bdr w:val="none" w:sz="0" w:space="0" w:color="auto" w:frame="1"/>
          <w:lang w:val="en-US"/>
        </w:rPr>
        <w:t>n</w:t>
      </w:r>
      <w:r w:rsidRPr="00100043">
        <w:rPr>
          <w:rStyle w:val="mi"/>
          <w:rFonts w:ascii="MathJax_Math-italic" w:hAnsi="MathJax_Math-italic"/>
          <w:sz w:val="17"/>
          <w:szCs w:val="17"/>
          <w:bdr w:val="none" w:sz="0" w:space="0" w:color="auto" w:frame="1"/>
          <w:lang w:val="en-US"/>
        </w:rPr>
        <w:t>k</w:t>
      </w:r>
      <w:proofErr w:type="spellEnd"/>
      <w:r w:rsidRPr="00100043">
        <w:rPr>
          <w:rStyle w:val="mo"/>
          <w:rFonts w:ascii="MathJax_Size3" w:hAnsi="MathJax_Size3"/>
          <w:bdr w:val="none" w:sz="0" w:space="0" w:color="auto" w:frame="1"/>
          <w:lang w:val="en-US"/>
        </w:rPr>
        <w:t>)</w:t>
      </w:r>
      <w:r w:rsidRPr="00100043">
        <w:rPr>
          <w:rStyle w:val="mjxassistivemathml"/>
          <w:sz w:val="21"/>
          <w:szCs w:val="21"/>
          <w:bdr w:val="none" w:sz="0" w:space="0" w:color="auto" w:frame="1"/>
          <w:lang w:val="en-US"/>
        </w:rPr>
        <w:t>B</w:t>
      </w:r>
      <w:proofErr w:type="gramEnd"/>
      <w:r w:rsidRPr="00100043">
        <w:rPr>
          <w:rStyle w:val="mjxassistivemathml"/>
          <w:sz w:val="21"/>
          <w:szCs w:val="21"/>
          <w:bdr w:val="none" w:sz="0" w:space="0" w:color="auto" w:frame="1"/>
          <w:lang w:val="en-US"/>
        </w:rPr>
        <w:t>(</w:t>
      </w:r>
      <w:proofErr w:type="spellStart"/>
      <w:r w:rsidRPr="00100043">
        <w:rPr>
          <w:rStyle w:val="mjxassistivemathml"/>
          <w:sz w:val="21"/>
          <w:szCs w:val="21"/>
          <w:bdr w:val="none" w:sz="0" w:space="0" w:color="auto" w:frame="1"/>
          <w:lang w:val="en-US"/>
        </w:rPr>
        <w:t>pkpk+nk</w:t>
      </w:r>
      <w:proofErr w:type="spellEnd"/>
      <w:r w:rsidRPr="00100043">
        <w:rPr>
          <w:rStyle w:val="mjxassistivemathml"/>
          <w:sz w:val="21"/>
          <w:szCs w:val="21"/>
          <w:bdr w:val="none" w:sz="0" w:space="0" w:color="auto" w:frame="1"/>
          <w:lang w:val="en-US"/>
        </w:rPr>
        <w:t>)</w:t>
      </w:r>
    </w:p>
    <w:p w14:paraId="4548E936"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Ponderando pela quantidade de exemplos dos subconjuntos, temos um conteúdo de informação esperado do atributo </w:t>
      </w:r>
      <w:proofErr w:type="spellStart"/>
      <w:r>
        <w:rPr>
          <w:rStyle w:val="mi"/>
          <w:rFonts w:ascii="MathJax_Math-italic" w:eastAsiaTheme="majorEastAsia" w:hAnsi="MathJax_Math-italic" w:cs="Arial"/>
          <w:color w:val="333333"/>
          <w:bdr w:val="none" w:sz="0" w:space="0" w:color="auto" w:frame="1"/>
        </w:rPr>
        <w:t>A</w:t>
      </w:r>
      <w:r>
        <w:rPr>
          <w:rStyle w:val="mi"/>
          <w:rFonts w:ascii="MathJax_Math-italic" w:eastAsiaTheme="majorEastAsia" w:hAnsi="MathJax_Math-italic" w:cs="Arial"/>
          <w:color w:val="333333"/>
          <w:sz w:val="17"/>
          <w:szCs w:val="17"/>
          <w:bdr w:val="none" w:sz="0" w:space="0" w:color="auto" w:frame="1"/>
        </w:rPr>
        <w:t>i</w:t>
      </w:r>
      <w:r>
        <w:rPr>
          <w:rStyle w:val="mjxassistivemathml"/>
          <w:rFonts w:ascii="Arial" w:hAnsi="Arial" w:cs="Arial"/>
          <w:color w:val="333333"/>
          <w:sz w:val="21"/>
          <w:szCs w:val="21"/>
          <w:bdr w:val="none" w:sz="0" w:space="0" w:color="auto" w:frame="1"/>
        </w:rPr>
        <w:t>Ai</w:t>
      </w:r>
      <w:proofErr w:type="spellEnd"/>
      <w:r>
        <w:rPr>
          <w:rFonts w:ascii="Arial" w:hAnsi="Arial" w:cs="Arial"/>
          <w:color w:val="333333"/>
          <w:spacing w:val="-2"/>
          <w:sz w:val="21"/>
          <w:szCs w:val="21"/>
        </w:rPr>
        <w:t> de</w:t>
      </w:r>
    </w:p>
    <w:p w14:paraId="19278633"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E</w:t>
      </w:r>
      <w:r>
        <w:rPr>
          <w:rStyle w:val="mo"/>
          <w:rFonts w:ascii="MathJax_Main" w:hAnsi="MathJax_Main"/>
          <w:bdr w:val="none" w:sz="0" w:space="0" w:color="auto" w:frame="1"/>
        </w:rPr>
        <w:t>(</w:t>
      </w:r>
      <w:r>
        <w:rPr>
          <w:rStyle w:val="mi"/>
          <w:rFonts w:ascii="MathJax_Math-italic" w:hAnsi="MathJax_Math-italic"/>
          <w:bdr w:val="none" w:sz="0" w:space="0" w:color="auto" w:frame="1"/>
        </w:rPr>
        <w:t>A</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o"/>
          <w:rFonts w:ascii="MathJax_Size2" w:hAnsi="MathJax_Size2"/>
          <w:bdr w:val="none" w:sz="0" w:space="0" w:color="auto" w:frame="1"/>
        </w:rPr>
        <w:t>∑</w:t>
      </w:r>
      <w:proofErr w:type="spellStart"/>
      <w:r>
        <w:rPr>
          <w:rStyle w:val="mi"/>
          <w:rFonts w:ascii="MathJax_Math-italic" w:hAnsi="MathJax_Math-italic"/>
          <w:sz w:val="17"/>
          <w:szCs w:val="17"/>
          <w:bdr w:val="none" w:sz="0" w:space="0" w:color="auto" w:frame="1"/>
        </w:rPr>
        <w:t>i</w:t>
      </w:r>
      <w:r>
        <w:rPr>
          <w:rStyle w:val="mi"/>
          <w:rFonts w:ascii="MathJax_Math-italic" w:hAnsi="MathJax_Math-italic"/>
          <w:bdr w:val="none" w:sz="0" w:space="0" w:color="auto" w:frame="1"/>
        </w:rPr>
        <w:t>p</w:t>
      </w:r>
      <w:r>
        <w:rPr>
          <w:rStyle w:val="mi"/>
          <w:rFonts w:ascii="MathJax_Math-italic" w:hAnsi="MathJax_Math-italic"/>
          <w:sz w:val="17"/>
          <w:szCs w:val="17"/>
          <w:bdr w:val="none" w:sz="0" w:space="0" w:color="auto" w:frame="1"/>
        </w:rPr>
        <w:t>k</w:t>
      </w:r>
      <w:r>
        <w:rPr>
          <w:rStyle w:val="mo"/>
          <w:rFonts w:ascii="MathJax_Main" w:hAnsi="MathJax_Main"/>
          <w:bdr w:val="none" w:sz="0" w:space="0" w:color="auto" w:frame="1"/>
        </w:rPr>
        <w:t>+</w:t>
      </w:r>
      <w:r>
        <w:rPr>
          <w:rStyle w:val="mi"/>
          <w:rFonts w:ascii="MathJax_Math-italic" w:hAnsi="MathJax_Math-italic"/>
          <w:bdr w:val="none" w:sz="0" w:space="0" w:color="auto" w:frame="1"/>
        </w:rPr>
        <w:t>n</w:t>
      </w:r>
      <w:r>
        <w:rPr>
          <w:rStyle w:val="mi"/>
          <w:rFonts w:ascii="MathJax_Math-italic" w:hAnsi="MathJax_Math-italic"/>
          <w:sz w:val="17"/>
          <w:szCs w:val="17"/>
          <w:bdr w:val="none" w:sz="0" w:space="0" w:color="auto" w:frame="1"/>
        </w:rPr>
        <w:t>k</w:t>
      </w:r>
      <w:r>
        <w:rPr>
          <w:rStyle w:val="mi"/>
          <w:rFonts w:ascii="MathJax_Math-italic" w:hAnsi="MathJax_Math-italic"/>
          <w:bdr w:val="none" w:sz="0" w:space="0" w:color="auto" w:frame="1"/>
        </w:rPr>
        <w:t>p</w:t>
      </w:r>
      <w:r>
        <w:rPr>
          <w:rStyle w:val="mo"/>
          <w:rFonts w:ascii="MathJax_Main" w:hAnsi="MathJax_Main"/>
          <w:bdr w:val="none" w:sz="0" w:space="0" w:color="auto" w:frame="1"/>
        </w:rPr>
        <w:t>+</w:t>
      </w:r>
      <w:r>
        <w:rPr>
          <w:rStyle w:val="mi"/>
          <w:rFonts w:ascii="MathJax_Math-italic" w:hAnsi="MathJax_Math-italic"/>
          <w:bdr w:val="none" w:sz="0" w:space="0" w:color="auto" w:frame="1"/>
        </w:rPr>
        <w:t>kB</w:t>
      </w:r>
      <w:proofErr w:type="spellEnd"/>
      <w:r>
        <w:rPr>
          <w:rStyle w:val="mo"/>
          <w:rFonts w:ascii="MathJax_Size3" w:hAnsi="MathJax_Size3"/>
          <w:bdr w:val="none" w:sz="0" w:space="0" w:color="auto" w:frame="1"/>
        </w:rPr>
        <w:t>(</w:t>
      </w:r>
      <w:proofErr w:type="spellStart"/>
      <w:r>
        <w:rPr>
          <w:rStyle w:val="mi"/>
          <w:rFonts w:ascii="MathJax_Math-italic" w:hAnsi="MathJax_Math-italic"/>
          <w:bdr w:val="none" w:sz="0" w:space="0" w:color="auto" w:frame="1"/>
        </w:rPr>
        <w:t>p</w:t>
      </w:r>
      <w:r>
        <w:rPr>
          <w:rStyle w:val="mi"/>
          <w:rFonts w:ascii="MathJax_Math-italic" w:hAnsi="MathJax_Math-italic"/>
          <w:sz w:val="17"/>
          <w:szCs w:val="17"/>
          <w:bdr w:val="none" w:sz="0" w:space="0" w:color="auto" w:frame="1"/>
        </w:rPr>
        <w:t>k</w:t>
      </w:r>
      <w:r>
        <w:rPr>
          <w:rStyle w:val="mi"/>
          <w:rFonts w:ascii="MathJax_Math-italic" w:hAnsi="MathJax_Math-italic"/>
          <w:bdr w:val="none" w:sz="0" w:space="0" w:color="auto" w:frame="1"/>
        </w:rPr>
        <w:t>p</w:t>
      </w:r>
      <w:r>
        <w:rPr>
          <w:rStyle w:val="mi"/>
          <w:rFonts w:ascii="MathJax_Math-italic" w:hAnsi="MathJax_Math-italic"/>
          <w:sz w:val="17"/>
          <w:szCs w:val="17"/>
          <w:bdr w:val="none" w:sz="0" w:space="0" w:color="auto" w:frame="1"/>
        </w:rPr>
        <w:t>k</w:t>
      </w:r>
      <w:r>
        <w:rPr>
          <w:rStyle w:val="mo"/>
          <w:rFonts w:ascii="MathJax_Main" w:hAnsi="MathJax_Main"/>
          <w:bdr w:val="none" w:sz="0" w:space="0" w:color="auto" w:frame="1"/>
        </w:rPr>
        <w:t>+</w:t>
      </w:r>
      <w:proofErr w:type="gramStart"/>
      <w:r>
        <w:rPr>
          <w:rStyle w:val="mi"/>
          <w:rFonts w:ascii="MathJax_Math-italic" w:hAnsi="MathJax_Math-italic"/>
          <w:bdr w:val="none" w:sz="0" w:space="0" w:color="auto" w:frame="1"/>
        </w:rPr>
        <w:t>n</w:t>
      </w:r>
      <w:r>
        <w:rPr>
          <w:rStyle w:val="mi"/>
          <w:rFonts w:ascii="MathJax_Math-italic" w:hAnsi="MathJax_Math-italic"/>
          <w:sz w:val="17"/>
          <w:szCs w:val="17"/>
          <w:bdr w:val="none" w:sz="0" w:space="0" w:color="auto" w:frame="1"/>
        </w:rPr>
        <w:t>k</w:t>
      </w:r>
      <w:proofErr w:type="spellEnd"/>
      <w:r>
        <w:rPr>
          <w:rStyle w:val="mo"/>
          <w:rFonts w:ascii="MathJax_Size3" w:hAnsi="MathJax_Size3"/>
          <w:bdr w:val="none" w:sz="0" w:space="0" w:color="auto" w:frame="1"/>
        </w:rPr>
        <w:t>)</w:t>
      </w:r>
      <w:r>
        <w:rPr>
          <w:rStyle w:val="mjxassistivemathml"/>
          <w:sz w:val="21"/>
          <w:szCs w:val="21"/>
          <w:bdr w:val="none" w:sz="0" w:space="0" w:color="auto" w:frame="1"/>
        </w:rPr>
        <w:t>E</w:t>
      </w:r>
      <w:proofErr w:type="gramEnd"/>
      <w:r>
        <w:rPr>
          <w:rStyle w:val="mjxassistivemathml"/>
          <w:sz w:val="21"/>
          <w:szCs w:val="21"/>
          <w:bdr w:val="none" w:sz="0" w:space="0" w:color="auto" w:frame="1"/>
        </w:rPr>
        <w:t>(Ai)=∑</w:t>
      </w:r>
      <w:proofErr w:type="spellStart"/>
      <w:r>
        <w:rPr>
          <w:rStyle w:val="mjxassistivemathml"/>
          <w:sz w:val="21"/>
          <w:szCs w:val="21"/>
          <w:bdr w:val="none" w:sz="0" w:space="0" w:color="auto" w:frame="1"/>
        </w:rPr>
        <w:t>ipk+nkp+kB</w:t>
      </w:r>
      <w:proofErr w:type="spellEnd"/>
      <w:r>
        <w:rPr>
          <w:rStyle w:val="mjxassistivemathml"/>
          <w:sz w:val="21"/>
          <w:szCs w:val="21"/>
          <w:bdr w:val="none" w:sz="0" w:space="0" w:color="auto" w:frame="1"/>
        </w:rPr>
        <w:t>(</w:t>
      </w:r>
      <w:proofErr w:type="spellStart"/>
      <w:r>
        <w:rPr>
          <w:rStyle w:val="mjxassistivemathml"/>
          <w:sz w:val="21"/>
          <w:szCs w:val="21"/>
          <w:bdr w:val="none" w:sz="0" w:space="0" w:color="auto" w:frame="1"/>
        </w:rPr>
        <w:t>pkpk+nk</w:t>
      </w:r>
      <w:proofErr w:type="spellEnd"/>
      <w:r>
        <w:rPr>
          <w:rStyle w:val="mjxassistivemathml"/>
          <w:sz w:val="21"/>
          <w:szCs w:val="21"/>
          <w:bdr w:val="none" w:sz="0" w:space="0" w:color="auto" w:frame="1"/>
        </w:rPr>
        <w:t>)</w:t>
      </w:r>
    </w:p>
    <w:p w14:paraId="1C54143E"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O Ganho de Informação do atributo </w:t>
      </w:r>
      <w:proofErr w:type="spellStart"/>
      <w:r>
        <w:rPr>
          <w:rStyle w:val="mi"/>
          <w:rFonts w:ascii="MathJax_Math-italic" w:eastAsiaTheme="majorEastAsia" w:hAnsi="MathJax_Math-italic" w:cs="Arial"/>
          <w:color w:val="333333"/>
          <w:bdr w:val="none" w:sz="0" w:space="0" w:color="auto" w:frame="1"/>
        </w:rPr>
        <w:t>A</w:t>
      </w:r>
      <w:r>
        <w:rPr>
          <w:rStyle w:val="mi"/>
          <w:rFonts w:ascii="MathJax_Math-italic" w:eastAsiaTheme="majorEastAsia" w:hAnsi="MathJax_Math-italic" w:cs="Arial"/>
          <w:color w:val="333333"/>
          <w:sz w:val="17"/>
          <w:szCs w:val="17"/>
          <w:bdr w:val="none" w:sz="0" w:space="0" w:color="auto" w:frame="1"/>
        </w:rPr>
        <w:t>i</w:t>
      </w:r>
      <w:r>
        <w:rPr>
          <w:rStyle w:val="mjxassistivemathml"/>
          <w:rFonts w:ascii="Arial" w:hAnsi="Arial" w:cs="Arial"/>
          <w:color w:val="333333"/>
          <w:sz w:val="21"/>
          <w:szCs w:val="21"/>
          <w:bdr w:val="none" w:sz="0" w:space="0" w:color="auto" w:frame="1"/>
        </w:rPr>
        <w:t>Ai</w:t>
      </w:r>
      <w:proofErr w:type="spellEnd"/>
      <w:r>
        <w:rPr>
          <w:rFonts w:ascii="Arial" w:hAnsi="Arial" w:cs="Arial"/>
          <w:color w:val="333333"/>
          <w:spacing w:val="-2"/>
          <w:sz w:val="21"/>
          <w:szCs w:val="21"/>
        </w:rPr>
        <w:t> é a redução na entropia do estado anterior para o estado posterior, na forma</w:t>
      </w:r>
    </w:p>
    <w:p w14:paraId="60994D76" w14:textId="77777777" w:rsidR="00100043" w:rsidRDefault="00100043" w:rsidP="00100043">
      <w:pPr>
        <w:jc w:val="center"/>
        <w:rPr>
          <w:rFonts w:ascii="Times New Roman" w:hAnsi="Times New Roman" w:cs="Times New Roman"/>
          <w:sz w:val="24"/>
          <w:szCs w:val="24"/>
        </w:rPr>
      </w:pPr>
      <w:proofErr w:type="gramStart"/>
      <w:r>
        <w:rPr>
          <w:rStyle w:val="mtext"/>
          <w:rFonts w:ascii="MathJax_Main" w:hAnsi="MathJax_Main"/>
          <w:bdr w:val="none" w:sz="0" w:space="0" w:color="auto" w:frame="1"/>
        </w:rPr>
        <w:t>Ganho</w:t>
      </w:r>
      <w:r>
        <w:rPr>
          <w:rStyle w:val="mo"/>
          <w:rFonts w:ascii="MathJax_Main" w:hAnsi="MathJax_Main"/>
          <w:bdr w:val="none" w:sz="0" w:space="0" w:color="auto" w:frame="1"/>
        </w:rPr>
        <w:t>(</w:t>
      </w:r>
      <w:proofErr w:type="gramEnd"/>
      <w:r>
        <w:rPr>
          <w:rStyle w:val="mi"/>
          <w:rFonts w:ascii="MathJax_Math-italic" w:hAnsi="MathJax_Math-italic"/>
          <w:bdr w:val="none" w:sz="0" w:space="0" w:color="auto" w:frame="1"/>
        </w:rPr>
        <w:t>A</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B</w:t>
      </w:r>
      <w:r>
        <w:rPr>
          <w:rStyle w:val="mo"/>
          <w:rFonts w:ascii="MathJax_Size3" w:hAnsi="MathJax_Size3"/>
          <w:bdr w:val="none" w:sz="0" w:space="0" w:color="auto" w:frame="1"/>
        </w:rPr>
        <w:t>(</w:t>
      </w:r>
      <w:proofErr w:type="spellStart"/>
      <w:r>
        <w:rPr>
          <w:rStyle w:val="mi"/>
          <w:rFonts w:ascii="MathJax_Math-italic" w:hAnsi="MathJax_Math-italic"/>
          <w:bdr w:val="none" w:sz="0" w:space="0" w:color="auto" w:frame="1"/>
        </w:rPr>
        <w:t>pp</w:t>
      </w:r>
      <w:r>
        <w:rPr>
          <w:rStyle w:val="mo"/>
          <w:rFonts w:ascii="MathJax_Main" w:hAnsi="MathJax_Main"/>
          <w:bdr w:val="none" w:sz="0" w:space="0" w:color="auto" w:frame="1"/>
        </w:rPr>
        <w:t>+</w:t>
      </w:r>
      <w:r>
        <w:rPr>
          <w:rStyle w:val="mi"/>
          <w:rFonts w:ascii="MathJax_Math-italic" w:hAnsi="MathJax_Math-italic"/>
          <w:bdr w:val="none" w:sz="0" w:space="0" w:color="auto" w:frame="1"/>
        </w:rPr>
        <w:t>n</w:t>
      </w:r>
      <w:proofErr w:type="spellEnd"/>
      <w:r>
        <w:rPr>
          <w:rStyle w:val="mo"/>
          <w:rFonts w:ascii="MathJax_Size3" w:hAnsi="MathJax_Size3"/>
          <w:bdr w:val="none" w:sz="0" w:space="0" w:color="auto" w:frame="1"/>
        </w:rPr>
        <w:t>)</w:t>
      </w:r>
      <w:r>
        <w:rPr>
          <w:rStyle w:val="mo"/>
          <w:rFonts w:ascii="MathJax_Main" w:hAnsi="MathJax_Main"/>
          <w:bdr w:val="none" w:sz="0" w:space="0" w:color="auto" w:frame="1"/>
        </w:rPr>
        <w:t>−</w:t>
      </w:r>
      <w:r>
        <w:rPr>
          <w:rStyle w:val="mi"/>
          <w:rFonts w:ascii="MathJax_Math-italic" w:hAnsi="MathJax_Math-italic"/>
          <w:bdr w:val="none" w:sz="0" w:space="0" w:color="auto" w:frame="1"/>
        </w:rPr>
        <w:t>E</w:t>
      </w:r>
      <w:r>
        <w:rPr>
          <w:rStyle w:val="mo"/>
          <w:rFonts w:ascii="MathJax_Main" w:hAnsi="MathJax_Main"/>
          <w:bdr w:val="none" w:sz="0" w:space="0" w:color="auto" w:frame="1"/>
        </w:rPr>
        <w:t>(</w:t>
      </w:r>
      <w:r>
        <w:rPr>
          <w:rStyle w:val="mi"/>
          <w:rFonts w:ascii="MathJax_Math-italic" w:hAnsi="MathJax_Math-italic"/>
          <w:bdr w:val="none" w:sz="0" w:space="0" w:color="auto" w:frame="1"/>
        </w:rPr>
        <w:t>A</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jxassistivemathml"/>
          <w:sz w:val="21"/>
          <w:szCs w:val="21"/>
          <w:bdr w:val="none" w:sz="0" w:space="0" w:color="auto" w:frame="1"/>
        </w:rPr>
        <w:t>Ganho(Ai)=B(</w:t>
      </w:r>
      <w:proofErr w:type="spellStart"/>
      <w:r>
        <w:rPr>
          <w:rStyle w:val="mjxassistivemathml"/>
          <w:sz w:val="21"/>
          <w:szCs w:val="21"/>
          <w:bdr w:val="none" w:sz="0" w:space="0" w:color="auto" w:frame="1"/>
        </w:rPr>
        <w:t>pp+n</w:t>
      </w:r>
      <w:proofErr w:type="spellEnd"/>
      <w:r>
        <w:rPr>
          <w:rStyle w:val="mjxassistivemathml"/>
          <w:sz w:val="21"/>
          <w:szCs w:val="21"/>
          <w:bdr w:val="none" w:sz="0" w:space="0" w:color="auto" w:frame="1"/>
        </w:rPr>
        <w:t>)−E(Ai)</w:t>
      </w:r>
    </w:p>
    <w:p w14:paraId="743D97E2"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Podemos definir uma função com a seguir para calcular o ganho de informação. Nela, o parâmetro </w:t>
      </w:r>
      <w:proofErr w:type="spellStart"/>
      <w:r>
        <w:rPr>
          <w:rStyle w:val="CdigoHTML"/>
          <w:rFonts w:ascii="Consolas" w:hAnsi="Consolas"/>
          <w:color w:val="106CC8"/>
          <w:spacing w:val="-2"/>
          <w:sz w:val="21"/>
          <w:szCs w:val="21"/>
          <w:shd w:val="clear" w:color="auto" w:fill="212121"/>
        </w:rPr>
        <w:t>df</w:t>
      </w:r>
      <w:proofErr w:type="spellEnd"/>
      <w:r>
        <w:rPr>
          <w:rFonts w:ascii="Arial" w:hAnsi="Arial" w:cs="Arial"/>
          <w:color w:val="333333"/>
          <w:spacing w:val="-2"/>
          <w:sz w:val="21"/>
          <w:szCs w:val="21"/>
        </w:rPr>
        <w:t> é o Data Frame a ser lido; </w:t>
      </w:r>
      <w:proofErr w:type="spellStart"/>
      <w:r>
        <w:rPr>
          <w:rStyle w:val="CdigoHTML"/>
          <w:rFonts w:ascii="Consolas" w:hAnsi="Consolas"/>
          <w:color w:val="106CC8"/>
          <w:spacing w:val="-2"/>
          <w:sz w:val="21"/>
          <w:szCs w:val="21"/>
          <w:shd w:val="clear" w:color="auto" w:fill="212121"/>
        </w:rPr>
        <w:t>col</w:t>
      </w:r>
      <w:proofErr w:type="spellEnd"/>
      <w:r>
        <w:rPr>
          <w:rFonts w:ascii="Arial" w:hAnsi="Arial" w:cs="Arial"/>
          <w:color w:val="333333"/>
          <w:spacing w:val="-2"/>
          <w:sz w:val="21"/>
          <w:szCs w:val="21"/>
        </w:rPr>
        <w:t> é o atributo no qual estamos calculando o ganho de informação; e </w:t>
      </w:r>
      <w:proofErr w:type="spellStart"/>
      <w:r>
        <w:rPr>
          <w:rStyle w:val="CdigoHTML"/>
          <w:rFonts w:ascii="Consolas" w:hAnsi="Consolas"/>
          <w:color w:val="106CC8"/>
          <w:spacing w:val="-2"/>
          <w:sz w:val="21"/>
          <w:szCs w:val="21"/>
          <w:shd w:val="clear" w:color="auto" w:fill="212121"/>
        </w:rPr>
        <w:t>v_resp</w:t>
      </w:r>
      <w:proofErr w:type="spellEnd"/>
      <w:r>
        <w:rPr>
          <w:rFonts w:ascii="Arial" w:hAnsi="Arial" w:cs="Arial"/>
          <w:color w:val="333333"/>
          <w:spacing w:val="-2"/>
          <w:sz w:val="21"/>
          <w:szCs w:val="21"/>
        </w:rPr>
        <w:t> é em sobre qual variável resposta que estamos querendo verificar a redução de entropia.</w:t>
      </w:r>
    </w:p>
    <w:p w14:paraId="79F8A82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def</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token"/>
          <w:rFonts w:ascii="Consolas" w:hAnsi="Consolas"/>
          <w:color w:val="E6DB74"/>
          <w:spacing w:val="-2"/>
          <w:sz w:val="21"/>
          <w:szCs w:val="21"/>
          <w:shd w:val="clear" w:color="auto" w:fill="212121"/>
          <w:lang w:val="en-US"/>
        </w:rPr>
        <w:t>entropia_binaria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w:t>
      </w:r>
      <w:r w:rsidRPr="00100043">
        <w:rPr>
          <w:rStyle w:val="token"/>
          <w:rFonts w:ascii="Consolas" w:hAnsi="Consolas"/>
          <w:color w:val="CDD3DE"/>
          <w:spacing w:val="-2"/>
          <w:sz w:val="21"/>
          <w:szCs w:val="21"/>
          <w:shd w:val="clear" w:color="auto" w:fill="212121"/>
          <w:lang w:val="en-US"/>
        </w:rPr>
        <w:t>):</w:t>
      </w:r>
    </w:p>
    <w:p w14:paraId="535774C6"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if</w:t>
      </w:r>
      <w:r w:rsidRPr="00100043">
        <w:rPr>
          <w:rStyle w:val="CdigoHTML"/>
          <w:rFonts w:ascii="Consolas" w:hAnsi="Consolas"/>
          <w:color w:val="CDD3DE"/>
          <w:spacing w:val="-2"/>
          <w:sz w:val="21"/>
          <w:szCs w:val="21"/>
          <w:shd w:val="clear" w:color="auto" w:fill="212121"/>
          <w:lang w:val="en-US"/>
        </w:rPr>
        <w:t xml:space="preserve"> p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or</w:t>
      </w:r>
      <w:r w:rsidRPr="00100043">
        <w:rPr>
          <w:rStyle w:val="CdigoHTML"/>
          <w:rFonts w:ascii="Consolas" w:hAnsi="Consolas"/>
          <w:color w:val="CDD3DE"/>
          <w:spacing w:val="-2"/>
          <w:sz w:val="21"/>
          <w:szCs w:val="21"/>
          <w:shd w:val="clear" w:color="auto" w:fill="212121"/>
          <w:lang w:val="en-US"/>
        </w:rPr>
        <w:t xml:space="preserve"> p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p>
    <w:p w14:paraId="5D27A7F8"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lastRenderedPageBreak/>
        <w:t xml:space="preserve">            </w:t>
      </w:r>
      <w:r w:rsidRPr="00100043">
        <w:rPr>
          <w:rStyle w:val="token"/>
          <w:rFonts w:ascii="Consolas" w:hAnsi="Consolas"/>
          <w:color w:val="8BD649"/>
          <w:spacing w:val="-2"/>
          <w:sz w:val="21"/>
          <w:szCs w:val="21"/>
          <w:shd w:val="clear" w:color="auto" w:fill="212121"/>
          <w:lang w:val="en-US"/>
        </w:rPr>
        <w:t>return</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w:t>
      </w:r>
    </w:p>
    <w:p w14:paraId="5563BF5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EB05C2C"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sidRPr="00100043">
        <w:rPr>
          <w:rStyle w:val="CdigoHTML"/>
          <w:rFonts w:ascii="Consolas" w:hAnsi="Consolas"/>
          <w:color w:val="CDD3DE"/>
          <w:spacing w:val="-2"/>
          <w:sz w:val="21"/>
          <w:szCs w:val="21"/>
          <w:shd w:val="clear" w:color="auto" w:fill="212121"/>
          <w:lang w:val="en-US"/>
        </w:rPr>
        <w:t xml:space="preserve">        </w:t>
      </w:r>
      <w:r>
        <w:rPr>
          <w:rStyle w:val="CdigoHTML"/>
          <w:rFonts w:ascii="Consolas" w:hAnsi="Consolas"/>
          <w:color w:val="CDD3DE"/>
          <w:spacing w:val="-2"/>
          <w:sz w:val="21"/>
          <w:szCs w:val="21"/>
          <w:shd w:val="clear" w:color="auto" w:fill="212121"/>
        </w:rPr>
        <w:t xml:space="preserve">n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1</w:t>
      </w:r>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p</w:t>
      </w:r>
    </w:p>
    <w:p w14:paraId="7ECCEF94"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proofErr w:type="spellStart"/>
      <w:r>
        <w:rPr>
          <w:rStyle w:val="token"/>
          <w:rFonts w:ascii="Consolas" w:hAnsi="Consolas"/>
          <w:color w:val="8BD649"/>
          <w:spacing w:val="-2"/>
          <w:sz w:val="21"/>
          <w:szCs w:val="21"/>
          <w:shd w:val="clear" w:color="auto" w:fill="212121"/>
        </w:rPr>
        <w:t>return</w:t>
      </w:r>
      <w:proofErr w:type="spellEnd"/>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p</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np</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log2</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p</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n</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np</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log2</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n</w:t>
      </w:r>
      <w:r>
        <w:rPr>
          <w:rStyle w:val="token"/>
          <w:rFonts w:ascii="Consolas" w:hAnsi="Consolas"/>
          <w:color w:val="CDD3DE"/>
          <w:spacing w:val="-2"/>
          <w:sz w:val="21"/>
          <w:szCs w:val="21"/>
          <w:shd w:val="clear" w:color="auto" w:fill="212121"/>
        </w:rPr>
        <w:t>))</w:t>
      </w:r>
    </w:p>
    <w:p w14:paraId="170FFAAD"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5B1086B4"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240C88A6"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roofErr w:type="spellStart"/>
      <w:r>
        <w:rPr>
          <w:rStyle w:val="token"/>
          <w:rFonts w:ascii="Consolas" w:hAnsi="Consolas"/>
          <w:color w:val="8BD649"/>
          <w:spacing w:val="-2"/>
          <w:sz w:val="21"/>
          <w:szCs w:val="21"/>
          <w:shd w:val="clear" w:color="auto" w:fill="212121"/>
        </w:rPr>
        <w:t>def</w:t>
      </w:r>
      <w:proofErr w:type="spellEnd"/>
      <w:r>
        <w:rPr>
          <w:rStyle w:val="CdigoHTML"/>
          <w:rFonts w:ascii="Consolas" w:hAnsi="Consolas"/>
          <w:color w:val="CDD3DE"/>
          <w:spacing w:val="-2"/>
          <w:sz w:val="21"/>
          <w:szCs w:val="21"/>
          <w:shd w:val="clear" w:color="auto" w:fill="212121"/>
        </w:rPr>
        <w:t xml:space="preserve"> </w:t>
      </w:r>
      <w:proofErr w:type="spellStart"/>
      <w:r>
        <w:rPr>
          <w:rStyle w:val="token"/>
          <w:rFonts w:ascii="Consolas" w:hAnsi="Consolas"/>
          <w:color w:val="E6DB74"/>
          <w:spacing w:val="-2"/>
          <w:sz w:val="21"/>
          <w:szCs w:val="21"/>
          <w:shd w:val="clear" w:color="auto" w:fill="212121"/>
        </w:rPr>
        <w:t>ganho_</w:t>
      </w:r>
      <w:proofErr w:type="gramStart"/>
      <w:r>
        <w:rPr>
          <w:rStyle w:val="token"/>
          <w:rFonts w:ascii="Consolas" w:hAnsi="Consolas"/>
          <w:color w:val="E6DB74"/>
          <w:spacing w:val="-2"/>
          <w:sz w:val="21"/>
          <w:szCs w:val="21"/>
          <w:shd w:val="clear" w:color="auto" w:fill="212121"/>
        </w:rPr>
        <w:t>informacao</w:t>
      </w:r>
      <w:proofErr w:type="spellEnd"/>
      <w:r>
        <w:rPr>
          <w:rStyle w:val="token"/>
          <w:rFonts w:ascii="Consolas" w:hAnsi="Consolas"/>
          <w:color w:val="CDD3DE"/>
          <w:spacing w:val="-2"/>
          <w:sz w:val="21"/>
          <w:szCs w:val="21"/>
          <w:shd w:val="clear" w:color="auto" w:fill="212121"/>
        </w:rPr>
        <w:t>(</w:t>
      </w:r>
      <w:proofErr w:type="spellStart"/>
      <w:proofErr w:type="gramEnd"/>
      <w:r>
        <w:rPr>
          <w:rStyle w:val="CdigoHTML"/>
          <w:rFonts w:ascii="Consolas" w:hAnsi="Consolas"/>
          <w:color w:val="CDD3DE"/>
          <w:spacing w:val="-2"/>
          <w:sz w:val="21"/>
          <w:szCs w:val="21"/>
          <w:shd w:val="clear" w:color="auto" w:fill="212121"/>
        </w:rPr>
        <w:t>df</w:t>
      </w:r>
      <w:proofErr w:type="spellEnd"/>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col</w:t>
      </w:r>
      <w:proofErr w:type="spellEnd"/>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v_resp</w:t>
      </w:r>
      <w:proofErr w:type="spellEnd"/>
      <w:r>
        <w:rPr>
          <w:rStyle w:val="token"/>
          <w:rFonts w:ascii="Consolas" w:hAnsi="Consolas"/>
          <w:color w:val="CDD3DE"/>
          <w:spacing w:val="-2"/>
          <w:sz w:val="21"/>
          <w:szCs w:val="21"/>
          <w:shd w:val="clear" w:color="auto" w:fill="212121"/>
        </w:rPr>
        <w:t>):</w:t>
      </w:r>
    </w:p>
    <w:p w14:paraId="0FE3194E"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164E8660"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r>
        <w:rPr>
          <w:rStyle w:val="token"/>
          <w:rFonts w:ascii="Consolas" w:hAnsi="Consolas"/>
          <w:color w:val="62727A"/>
          <w:spacing w:val="-2"/>
          <w:sz w:val="21"/>
          <w:szCs w:val="21"/>
          <w:shd w:val="clear" w:color="auto" w:fill="212121"/>
        </w:rPr>
        <w:t># Armazena todas as possibilidades</w:t>
      </w:r>
    </w:p>
    <w:p w14:paraId="5D85DDD3"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seq_poss</w:t>
      </w:r>
      <w:proofErr w:type="spellEnd"/>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df</w:t>
      </w:r>
      <w:proofErr w:type="spellEnd"/>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col</w:t>
      </w:r>
      <w:proofErr w:type="spellEnd"/>
      <w:proofErr w:type="gramStart"/>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unique</w:t>
      </w:r>
      <w:proofErr w:type="spellEnd"/>
      <w:proofErr w:type="gramEnd"/>
      <w:r>
        <w:rPr>
          <w:rStyle w:val="token"/>
          <w:rFonts w:ascii="Consolas" w:hAnsi="Consolas"/>
          <w:color w:val="CDD3DE"/>
          <w:spacing w:val="-2"/>
          <w:sz w:val="21"/>
          <w:szCs w:val="21"/>
          <w:shd w:val="clear" w:color="auto" w:fill="212121"/>
        </w:rPr>
        <w:t>()</w:t>
      </w:r>
    </w:p>
    <w:p w14:paraId="739BD665"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3C7CCC5D"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r>
        <w:rPr>
          <w:rStyle w:val="token"/>
          <w:rFonts w:ascii="Consolas" w:hAnsi="Consolas"/>
          <w:color w:val="62727A"/>
          <w:spacing w:val="-2"/>
          <w:sz w:val="21"/>
          <w:szCs w:val="21"/>
          <w:shd w:val="clear" w:color="auto" w:fill="212121"/>
        </w:rPr>
        <w:t># Calcula a entropia inicial</w:t>
      </w:r>
    </w:p>
    <w:p w14:paraId="1AB8E660"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ent_inicial</w:t>
      </w:r>
      <w:proofErr w:type="spellEnd"/>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entropia_binaria</w:t>
      </w:r>
      <w:proofErr w:type="spellEnd"/>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df</w:t>
      </w:r>
      <w:proofErr w:type="spellEnd"/>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v_resp</w:t>
      </w:r>
      <w:proofErr w:type="spellEnd"/>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value_</w:t>
      </w:r>
      <w:proofErr w:type="gramStart"/>
      <w:r>
        <w:rPr>
          <w:rStyle w:val="CdigoHTML"/>
          <w:rFonts w:ascii="Consolas" w:hAnsi="Consolas"/>
          <w:color w:val="CDD3DE"/>
          <w:spacing w:val="-2"/>
          <w:sz w:val="21"/>
          <w:szCs w:val="21"/>
          <w:shd w:val="clear" w:color="auto" w:fill="212121"/>
        </w:rPr>
        <w:t>counts</w:t>
      </w:r>
      <w:proofErr w:type="spellEnd"/>
      <w:r>
        <w:rPr>
          <w:rStyle w:val="token"/>
          <w:rFonts w:ascii="Consolas" w:hAnsi="Consolas"/>
          <w:color w:val="CDD3DE"/>
          <w:spacing w:val="-2"/>
          <w:sz w:val="21"/>
          <w:szCs w:val="21"/>
          <w:shd w:val="clear" w:color="auto" w:fill="212121"/>
        </w:rPr>
        <w:t>(</w:t>
      </w:r>
      <w:proofErr w:type="gramEnd"/>
      <w:r>
        <w:rPr>
          <w:rStyle w:val="token"/>
          <w:rFonts w:ascii="Consolas" w:hAnsi="Consolas"/>
          <w:color w:val="EA9560"/>
          <w:spacing w:val="-2"/>
          <w:sz w:val="21"/>
          <w:szCs w:val="21"/>
          <w:shd w:val="clear" w:color="auto" w:fill="212121"/>
        </w:rPr>
        <w:t>1</w:t>
      </w:r>
      <w:r>
        <w:rPr>
          <w:rStyle w:val="token"/>
          <w:rFonts w:ascii="Consolas" w:hAnsi="Consolas"/>
          <w:color w:val="CDD3DE"/>
          <w:spacing w:val="-2"/>
          <w:sz w:val="21"/>
          <w:szCs w:val="21"/>
          <w:shd w:val="clear" w:color="auto" w:fill="212121"/>
        </w:rPr>
        <w:t>)[</w:t>
      </w:r>
      <w:r>
        <w:rPr>
          <w:rStyle w:val="token"/>
          <w:rFonts w:ascii="Consolas" w:hAnsi="Consolas"/>
          <w:color w:val="EA9560"/>
          <w:spacing w:val="-2"/>
          <w:sz w:val="21"/>
          <w:szCs w:val="21"/>
          <w:shd w:val="clear" w:color="auto" w:fill="212121"/>
        </w:rPr>
        <w:t>0</w:t>
      </w:r>
      <w:r>
        <w:rPr>
          <w:rStyle w:val="token"/>
          <w:rFonts w:ascii="Consolas" w:hAnsi="Consolas"/>
          <w:color w:val="CDD3DE"/>
          <w:spacing w:val="-2"/>
          <w:sz w:val="21"/>
          <w:szCs w:val="21"/>
          <w:shd w:val="clear" w:color="auto" w:fill="212121"/>
        </w:rPr>
        <w:t>])</w:t>
      </w:r>
    </w:p>
    <w:p w14:paraId="426ABB81"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13A81A69"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r>
        <w:rPr>
          <w:rStyle w:val="token"/>
          <w:rFonts w:ascii="Consolas" w:hAnsi="Consolas"/>
          <w:color w:val="62727A"/>
          <w:spacing w:val="-2"/>
          <w:sz w:val="21"/>
          <w:szCs w:val="21"/>
          <w:shd w:val="clear" w:color="auto" w:fill="212121"/>
        </w:rPr>
        <w:t># Separa os conjuntos baseado nas possibilidades de valor do atributo</w:t>
      </w:r>
    </w:p>
    <w:p w14:paraId="3309D9C1"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Pr>
          <w:rStyle w:val="CdigoHTML"/>
          <w:rFonts w:ascii="Consolas" w:hAnsi="Consolas"/>
          <w:color w:val="CDD3DE"/>
          <w:spacing w:val="-2"/>
          <w:sz w:val="21"/>
          <w:szCs w:val="21"/>
          <w:shd w:val="clear" w:color="auto" w:fill="212121"/>
        </w:rPr>
        <w:t xml:space="preserve">    </w:t>
      </w:r>
      <w:proofErr w:type="spellStart"/>
      <w:r w:rsidRPr="00100043">
        <w:rPr>
          <w:rStyle w:val="CdigoHTML"/>
          <w:rFonts w:ascii="Consolas" w:hAnsi="Consolas"/>
          <w:color w:val="CDD3DE"/>
          <w:spacing w:val="-2"/>
          <w:sz w:val="21"/>
          <w:szCs w:val="21"/>
          <w:shd w:val="clear" w:color="auto" w:fill="212121"/>
          <w:lang w:val="en-US"/>
        </w:rPr>
        <w:t>conj</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df</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df</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col</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for</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in</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seq_poss</w:t>
      </w:r>
      <w:proofErr w:type="spellEnd"/>
      <w:r w:rsidRPr="00100043">
        <w:rPr>
          <w:rStyle w:val="token"/>
          <w:rFonts w:ascii="Consolas" w:hAnsi="Consolas"/>
          <w:color w:val="CDD3DE"/>
          <w:spacing w:val="-2"/>
          <w:sz w:val="21"/>
          <w:szCs w:val="21"/>
          <w:shd w:val="clear" w:color="auto" w:fill="212121"/>
          <w:lang w:val="en-US"/>
        </w:rPr>
        <w:t>]</w:t>
      </w:r>
    </w:p>
    <w:p w14:paraId="1BF3900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9E8A731"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sidRPr="00100043">
        <w:rPr>
          <w:rStyle w:val="CdigoHTML"/>
          <w:rFonts w:ascii="Consolas" w:hAnsi="Consolas"/>
          <w:color w:val="CDD3DE"/>
          <w:spacing w:val="-2"/>
          <w:sz w:val="21"/>
          <w:szCs w:val="21"/>
          <w:shd w:val="clear" w:color="auto" w:fill="212121"/>
          <w:lang w:val="en-US"/>
        </w:rPr>
        <w:t xml:space="preserve">    </w:t>
      </w:r>
      <w:r>
        <w:rPr>
          <w:rStyle w:val="token"/>
          <w:rFonts w:ascii="Consolas" w:hAnsi="Consolas"/>
          <w:color w:val="62727A"/>
          <w:spacing w:val="-2"/>
          <w:sz w:val="21"/>
          <w:szCs w:val="21"/>
          <w:shd w:val="clear" w:color="auto" w:fill="212121"/>
        </w:rPr>
        <w:t># Calcula a entropia binária da variável resposta em cada conjunto</w:t>
      </w:r>
    </w:p>
    <w:p w14:paraId="1D62F66B"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Pr>
          <w:rStyle w:val="CdigoHTML"/>
          <w:rFonts w:ascii="Consolas" w:hAnsi="Consolas"/>
          <w:color w:val="CDD3DE"/>
          <w:spacing w:val="-2"/>
          <w:sz w:val="21"/>
          <w:szCs w:val="21"/>
          <w:shd w:val="clear" w:color="auto" w:fill="212121"/>
        </w:rPr>
        <w:t xml:space="preserve">    </w:t>
      </w:r>
      <w:proofErr w:type="spellStart"/>
      <w:r w:rsidRPr="00100043">
        <w:rPr>
          <w:rStyle w:val="CdigoHTML"/>
          <w:rFonts w:ascii="Consolas" w:hAnsi="Consolas"/>
          <w:color w:val="CDD3DE"/>
          <w:spacing w:val="-2"/>
          <w:sz w:val="21"/>
          <w:szCs w:val="21"/>
          <w:shd w:val="clear" w:color="auto" w:fill="212121"/>
          <w:lang w:val="en-US"/>
        </w:rPr>
        <w:t>ent</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entropia_binaria</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v_resp</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value_</w:t>
      </w:r>
      <w:proofErr w:type="gramStart"/>
      <w:r w:rsidRPr="00100043">
        <w:rPr>
          <w:rStyle w:val="CdigoHTML"/>
          <w:rFonts w:ascii="Consolas" w:hAnsi="Consolas"/>
          <w:color w:val="CDD3DE"/>
          <w:spacing w:val="-2"/>
          <w:sz w:val="21"/>
          <w:szCs w:val="21"/>
          <w:shd w:val="clear" w:color="auto" w:fill="212121"/>
          <w:lang w:val="en-US"/>
        </w:rPr>
        <w:t>counts</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0</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for</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in</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conj</w:t>
      </w:r>
      <w:proofErr w:type="spellEnd"/>
      <w:r w:rsidRPr="00100043">
        <w:rPr>
          <w:rStyle w:val="token"/>
          <w:rFonts w:ascii="Consolas" w:hAnsi="Consolas"/>
          <w:color w:val="CDD3DE"/>
          <w:spacing w:val="-2"/>
          <w:sz w:val="21"/>
          <w:szCs w:val="21"/>
          <w:shd w:val="clear" w:color="auto" w:fill="212121"/>
          <w:lang w:val="en-US"/>
        </w:rPr>
        <w:t>]</w:t>
      </w:r>
    </w:p>
    <w:p w14:paraId="789424C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6532807"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sidRPr="00100043">
        <w:rPr>
          <w:rStyle w:val="CdigoHTML"/>
          <w:rFonts w:ascii="Consolas" w:hAnsi="Consolas"/>
          <w:color w:val="CDD3DE"/>
          <w:spacing w:val="-2"/>
          <w:sz w:val="21"/>
          <w:szCs w:val="21"/>
          <w:shd w:val="clear" w:color="auto" w:fill="212121"/>
          <w:lang w:val="en-US"/>
        </w:rPr>
        <w:t xml:space="preserve">    </w:t>
      </w:r>
      <w:r>
        <w:rPr>
          <w:rStyle w:val="token"/>
          <w:rFonts w:ascii="Consolas" w:hAnsi="Consolas"/>
          <w:color w:val="62727A"/>
          <w:spacing w:val="-2"/>
          <w:sz w:val="21"/>
          <w:szCs w:val="21"/>
          <w:shd w:val="clear" w:color="auto" w:fill="212121"/>
        </w:rPr>
        <w:t xml:space="preserve"># Calcula a quantidade de elementos em cada conjunto para fazer a </w:t>
      </w:r>
    </w:p>
    <w:p w14:paraId="1F3370A2"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r>
        <w:rPr>
          <w:rStyle w:val="token"/>
          <w:rFonts w:ascii="Consolas" w:hAnsi="Consolas"/>
          <w:color w:val="62727A"/>
          <w:spacing w:val="-2"/>
          <w:sz w:val="21"/>
          <w:szCs w:val="21"/>
          <w:shd w:val="clear" w:color="auto" w:fill="212121"/>
        </w:rPr>
        <w:t># média ponderada</w:t>
      </w:r>
    </w:p>
    <w:p w14:paraId="1374B366"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n_elem</w:t>
      </w:r>
      <w:proofErr w:type="spellEnd"/>
      <w:r>
        <w:rPr>
          <w:rStyle w:val="CdigoHTML"/>
          <w:rFonts w:ascii="Consolas" w:hAnsi="Consolas"/>
          <w:color w:val="CDD3DE"/>
          <w:spacing w:val="-2"/>
          <w:sz w:val="21"/>
          <w:szCs w:val="21"/>
          <w:shd w:val="clear" w:color="auto" w:fill="212121"/>
        </w:rPr>
        <w:t xml:space="preserve">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CDD3DE"/>
          <w:spacing w:val="-2"/>
          <w:sz w:val="21"/>
          <w:szCs w:val="21"/>
          <w:shd w:val="clear" w:color="auto" w:fill="212121"/>
        </w:rPr>
        <w:t>[</w:t>
      </w:r>
      <w:proofErr w:type="spellStart"/>
      <w:proofErr w:type="gramStart"/>
      <w:r>
        <w:rPr>
          <w:rStyle w:val="CdigoHTML"/>
          <w:rFonts w:ascii="Consolas" w:hAnsi="Consolas"/>
          <w:color w:val="CDD3DE"/>
          <w:spacing w:val="-2"/>
          <w:sz w:val="21"/>
          <w:szCs w:val="21"/>
          <w:shd w:val="clear" w:color="auto" w:fill="212121"/>
        </w:rPr>
        <w:t>i</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shape</w:t>
      </w:r>
      <w:proofErr w:type="spellEnd"/>
      <w:proofErr w:type="gramEnd"/>
      <w:r>
        <w:rPr>
          <w:rStyle w:val="token"/>
          <w:rFonts w:ascii="Consolas" w:hAnsi="Consolas"/>
          <w:color w:val="CDD3DE"/>
          <w:spacing w:val="-2"/>
          <w:sz w:val="21"/>
          <w:szCs w:val="21"/>
          <w:shd w:val="clear" w:color="auto" w:fill="212121"/>
        </w:rPr>
        <w:t>[</w:t>
      </w:r>
      <w:r>
        <w:rPr>
          <w:rStyle w:val="token"/>
          <w:rFonts w:ascii="Consolas" w:hAnsi="Consolas"/>
          <w:color w:val="EA9560"/>
          <w:spacing w:val="-2"/>
          <w:sz w:val="21"/>
          <w:szCs w:val="21"/>
          <w:shd w:val="clear" w:color="auto" w:fill="212121"/>
        </w:rPr>
        <w:t>0</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8BD649"/>
          <w:spacing w:val="-2"/>
          <w:sz w:val="21"/>
          <w:szCs w:val="21"/>
          <w:shd w:val="clear" w:color="auto" w:fill="212121"/>
        </w:rPr>
        <w:t>for</w:t>
      </w:r>
      <w:r>
        <w:rPr>
          <w:rStyle w:val="CdigoHTML"/>
          <w:rFonts w:ascii="Consolas" w:hAnsi="Consolas"/>
          <w:color w:val="CDD3DE"/>
          <w:spacing w:val="-2"/>
          <w:sz w:val="21"/>
          <w:szCs w:val="21"/>
          <w:shd w:val="clear" w:color="auto" w:fill="212121"/>
        </w:rPr>
        <w:t xml:space="preserve"> i </w:t>
      </w:r>
      <w:r>
        <w:rPr>
          <w:rStyle w:val="token"/>
          <w:rFonts w:ascii="Consolas" w:hAnsi="Consolas"/>
          <w:color w:val="8BD649"/>
          <w:spacing w:val="-2"/>
          <w:sz w:val="21"/>
          <w:szCs w:val="21"/>
          <w:shd w:val="clear" w:color="auto" w:fill="212121"/>
        </w:rPr>
        <w:t>in</w:t>
      </w:r>
      <w:r>
        <w:rPr>
          <w:rStyle w:val="CdigoHTML"/>
          <w:rFonts w:ascii="Consolas" w:hAnsi="Consolas"/>
          <w:color w:val="CDD3DE"/>
          <w:spacing w:val="-2"/>
          <w:sz w:val="21"/>
          <w:szCs w:val="21"/>
          <w:shd w:val="clear" w:color="auto" w:fill="212121"/>
        </w:rPr>
        <w:t xml:space="preserve"> </w:t>
      </w:r>
      <w:proofErr w:type="spellStart"/>
      <w:r>
        <w:rPr>
          <w:rStyle w:val="CdigoHTML"/>
          <w:rFonts w:ascii="Consolas" w:hAnsi="Consolas"/>
          <w:color w:val="CDD3DE"/>
          <w:spacing w:val="-2"/>
          <w:sz w:val="21"/>
          <w:szCs w:val="21"/>
          <w:shd w:val="clear" w:color="auto" w:fill="212121"/>
        </w:rPr>
        <w:t>conj</w:t>
      </w:r>
      <w:proofErr w:type="spellEnd"/>
      <w:r>
        <w:rPr>
          <w:rStyle w:val="token"/>
          <w:rFonts w:ascii="Consolas" w:hAnsi="Consolas"/>
          <w:color w:val="CDD3DE"/>
          <w:spacing w:val="-2"/>
          <w:sz w:val="21"/>
          <w:szCs w:val="21"/>
          <w:shd w:val="clear" w:color="auto" w:fill="212121"/>
        </w:rPr>
        <w:t>]</w:t>
      </w:r>
    </w:p>
    <w:p w14:paraId="7F12FA89"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1622599A"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total </w:t>
      </w:r>
      <w:r>
        <w:rPr>
          <w:rStyle w:val="token"/>
          <w:rFonts w:ascii="Consolas" w:hAnsi="Consolas"/>
          <w:color w:val="EA9560"/>
          <w:spacing w:val="-2"/>
          <w:sz w:val="21"/>
          <w:szCs w:val="21"/>
          <w:shd w:val="clear" w:color="auto" w:fill="212121"/>
        </w:rPr>
        <w:t>=</w:t>
      </w:r>
      <w:r>
        <w:rPr>
          <w:rStyle w:val="CdigoHTML"/>
          <w:rFonts w:ascii="Consolas" w:hAnsi="Consolas"/>
          <w:color w:val="CDD3DE"/>
          <w:spacing w:val="-2"/>
          <w:sz w:val="21"/>
          <w:szCs w:val="21"/>
          <w:shd w:val="clear" w:color="auto" w:fill="212121"/>
        </w:rPr>
        <w:t xml:space="preserve"> </w:t>
      </w:r>
      <w:r>
        <w:rPr>
          <w:rStyle w:val="token"/>
          <w:rFonts w:ascii="Consolas" w:hAnsi="Consolas"/>
          <w:color w:val="A6E22E"/>
          <w:spacing w:val="-2"/>
          <w:sz w:val="21"/>
          <w:szCs w:val="21"/>
          <w:shd w:val="clear" w:color="auto" w:fill="212121"/>
        </w:rPr>
        <w:t>sum</w:t>
      </w:r>
      <w:r>
        <w:rPr>
          <w:rStyle w:val="token"/>
          <w:rFonts w:ascii="Consolas" w:hAnsi="Consolas"/>
          <w:color w:val="CDD3DE"/>
          <w:spacing w:val="-2"/>
          <w:sz w:val="21"/>
          <w:szCs w:val="21"/>
          <w:shd w:val="clear" w:color="auto" w:fill="212121"/>
        </w:rPr>
        <w:t>(</w:t>
      </w:r>
      <w:proofErr w:type="spellStart"/>
      <w:r>
        <w:rPr>
          <w:rStyle w:val="CdigoHTML"/>
          <w:rFonts w:ascii="Consolas" w:hAnsi="Consolas"/>
          <w:color w:val="CDD3DE"/>
          <w:spacing w:val="-2"/>
          <w:sz w:val="21"/>
          <w:szCs w:val="21"/>
          <w:shd w:val="clear" w:color="auto" w:fill="212121"/>
        </w:rPr>
        <w:t>n_elem</w:t>
      </w:r>
      <w:proofErr w:type="spellEnd"/>
      <w:r>
        <w:rPr>
          <w:rStyle w:val="token"/>
          <w:rFonts w:ascii="Consolas" w:hAnsi="Consolas"/>
          <w:color w:val="CDD3DE"/>
          <w:spacing w:val="-2"/>
          <w:sz w:val="21"/>
          <w:szCs w:val="21"/>
          <w:shd w:val="clear" w:color="auto" w:fill="212121"/>
        </w:rPr>
        <w:t>)</w:t>
      </w:r>
    </w:p>
    <w:p w14:paraId="3ED417ED"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
    <w:p w14:paraId="69A6B4AA"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r>
        <w:rPr>
          <w:rStyle w:val="CdigoHTML"/>
          <w:rFonts w:ascii="Consolas" w:hAnsi="Consolas"/>
          <w:color w:val="CDD3DE"/>
          <w:spacing w:val="-2"/>
          <w:sz w:val="21"/>
          <w:szCs w:val="21"/>
          <w:shd w:val="clear" w:color="auto" w:fill="212121"/>
        </w:rPr>
        <w:t xml:space="preserve">    </w:t>
      </w:r>
      <w:r>
        <w:rPr>
          <w:rStyle w:val="token"/>
          <w:rFonts w:ascii="Consolas" w:hAnsi="Consolas"/>
          <w:color w:val="62727A"/>
          <w:spacing w:val="-2"/>
          <w:sz w:val="21"/>
          <w:szCs w:val="21"/>
          <w:shd w:val="clear" w:color="auto" w:fill="212121"/>
        </w:rPr>
        <w:t xml:space="preserve"># </w:t>
      </w:r>
      <w:proofErr w:type="spellStart"/>
      <w:r>
        <w:rPr>
          <w:rStyle w:val="token"/>
          <w:rFonts w:ascii="Consolas" w:hAnsi="Consolas"/>
          <w:color w:val="62727A"/>
          <w:spacing w:val="-2"/>
          <w:sz w:val="21"/>
          <w:szCs w:val="21"/>
          <w:shd w:val="clear" w:color="auto" w:fill="212121"/>
        </w:rPr>
        <w:t>Caula</w:t>
      </w:r>
      <w:proofErr w:type="spellEnd"/>
      <w:r>
        <w:rPr>
          <w:rStyle w:val="token"/>
          <w:rFonts w:ascii="Consolas" w:hAnsi="Consolas"/>
          <w:color w:val="62727A"/>
          <w:spacing w:val="-2"/>
          <w:sz w:val="21"/>
          <w:szCs w:val="21"/>
          <w:shd w:val="clear" w:color="auto" w:fill="212121"/>
        </w:rPr>
        <w:t xml:space="preserve"> a média ponderada e retorna o ganho de informação</w:t>
      </w:r>
    </w:p>
    <w:p w14:paraId="3B6DC83B"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Pr>
          <w:rStyle w:val="CdigoHTML"/>
          <w:rFonts w:ascii="Consolas" w:hAnsi="Consolas"/>
          <w:color w:val="CDD3DE"/>
          <w:spacing w:val="-2"/>
          <w:sz w:val="21"/>
          <w:szCs w:val="21"/>
          <w:shd w:val="clear" w:color="auto" w:fill="212121"/>
        </w:rPr>
        <w:t xml:space="preserve">    </w:t>
      </w:r>
      <w:proofErr w:type="spellStart"/>
      <w:r w:rsidRPr="00100043">
        <w:rPr>
          <w:rStyle w:val="CdigoHTML"/>
          <w:rFonts w:ascii="Consolas" w:hAnsi="Consolas"/>
          <w:color w:val="CDD3DE"/>
          <w:spacing w:val="-2"/>
          <w:sz w:val="21"/>
          <w:szCs w:val="21"/>
          <w:shd w:val="clear" w:color="auto" w:fill="212121"/>
          <w:lang w:val="en-US"/>
        </w:rPr>
        <w:t>ent_atr</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w:t>
      </w:r>
    </w:p>
    <w:p w14:paraId="7DA75D8A"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for</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in</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A6E22E"/>
          <w:spacing w:val="-2"/>
          <w:sz w:val="21"/>
          <w:szCs w:val="21"/>
          <w:shd w:val="clear" w:color="auto" w:fill="212121"/>
          <w:lang w:val="en-US"/>
        </w:rPr>
        <w:t>range</w:t>
      </w:r>
      <w:r w:rsidRPr="00100043">
        <w:rPr>
          <w:rStyle w:val="token"/>
          <w:rFonts w:ascii="Consolas" w:hAnsi="Consolas"/>
          <w:color w:val="CDD3DE"/>
          <w:spacing w:val="-2"/>
          <w:sz w:val="21"/>
          <w:szCs w:val="21"/>
          <w:shd w:val="clear" w:color="auto" w:fill="212121"/>
          <w:lang w:val="en-US"/>
        </w:rPr>
        <w:t>(</w:t>
      </w:r>
      <w:proofErr w:type="spellStart"/>
      <w:r w:rsidRPr="00100043">
        <w:rPr>
          <w:rStyle w:val="token"/>
          <w:rFonts w:ascii="Consolas" w:hAnsi="Consolas"/>
          <w:color w:val="A6E22E"/>
          <w:spacing w:val="-2"/>
          <w:sz w:val="21"/>
          <w:szCs w:val="21"/>
          <w:shd w:val="clear" w:color="auto" w:fill="212121"/>
          <w:lang w:val="en-US"/>
        </w:rPr>
        <w:t>len</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conj</w:t>
      </w:r>
      <w:proofErr w:type="spellEnd"/>
      <w:r w:rsidRPr="00100043">
        <w:rPr>
          <w:rStyle w:val="token"/>
          <w:rFonts w:ascii="Consolas" w:hAnsi="Consolas"/>
          <w:color w:val="CDD3DE"/>
          <w:spacing w:val="-2"/>
          <w:sz w:val="21"/>
          <w:szCs w:val="21"/>
          <w:shd w:val="clear" w:color="auto" w:fill="212121"/>
          <w:lang w:val="en-US"/>
        </w:rPr>
        <w:t>)):</w:t>
      </w:r>
    </w:p>
    <w:p w14:paraId="18BC7CBC"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ent_atr</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ent</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n_elem</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total</w:t>
      </w:r>
    </w:p>
    <w:p w14:paraId="1209E6AE"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20E36566" w14:textId="77777777" w:rsidR="00100043" w:rsidRPr="00100043" w:rsidRDefault="00100043" w:rsidP="00100043">
      <w:pPr>
        <w:pStyle w:val="Pr-formataoHTML"/>
        <w:shd w:val="clear" w:color="auto" w:fill="263238"/>
        <w:spacing w:before="120" w:after="120"/>
        <w:rPr>
          <w:rFonts w:ascii="Consolas" w:hAnsi="Consolas"/>
          <w:color w:val="CDD3DE"/>
          <w:spacing w:val="-2"/>
          <w:sz w:val="21"/>
          <w:szCs w:val="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return</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ent_inicial</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ent_atr</w:t>
      </w:r>
      <w:proofErr w:type="spellEnd"/>
    </w:p>
    <w:p w14:paraId="4EB5B8C5" w14:textId="6BCA8A6A" w:rsidR="00100043" w:rsidRPr="00100043" w:rsidRDefault="00100043" w:rsidP="00DA1C3D">
      <w:pPr>
        <w:pStyle w:val="Ttulo2"/>
      </w:pPr>
      <w:bookmarkStart w:id="25" w:name="_Toc83029996"/>
      <w:r w:rsidRPr="00100043">
        <w:rPr>
          <w:rStyle w:val="Ttulo3Char"/>
          <w:rFonts w:eastAsiaTheme="majorEastAsia" w:cstheme="majorBidi"/>
          <w:b/>
          <w:bCs w:val="0"/>
          <w:sz w:val="26"/>
          <w:szCs w:val="26"/>
          <w:lang w:eastAsia="en-US"/>
        </w:rPr>
        <w:t>Implementações Práticas</w:t>
      </w:r>
      <w:bookmarkEnd w:id="25"/>
    </w:p>
    <w:p w14:paraId="2C7E38A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Podemos utilizar a implementação pronta do pacote </w:t>
      </w:r>
      <w:proofErr w:type="spellStart"/>
      <w:r>
        <w:rPr>
          <w:rFonts w:ascii="Arial" w:hAnsi="Arial" w:cs="Arial"/>
          <w:color w:val="333333"/>
          <w:spacing w:val="-2"/>
          <w:sz w:val="21"/>
          <w:szCs w:val="21"/>
        </w:rPr>
        <w:t>scikit-learn</w:t>
      </w:r>
      <w:proofErr w:type="spellEnd"/>
      <w:r>
        <w:rPr>
          <w:rFonts w:ascii="Arial" w:hAnsi="Arial" w:cs="Arial"/>
          <w:color w:val="333333"/>
          <w:spacing w:val="-2"/>
          <w:sz w:val="21"/>
          <w:szCs w:val="21"/>
        </w:rPr>
        <w:t xml:space="preserve">, que está dentro do módulo </w:t>
      </w:r>
      <w:proofErr w:type="spellStart"/>
      <w:r>
        <w:rPr>
          <w:rFonts w:ascii="Arial" w:hAnsi="Arial" w:cs="Arial"/>
          <w:color w:val="333333"/>
          <w:spacing w:val="-2"/>
          <w:sz w:val="21"/>
          <w:szCs w:val="21"/>
        </w:rPr>
        <w:t>tree</w:t>
      </w:r>
      <w:proofErr w:type="spellEnd"/>
      <w:r>
        <w:rPr>
          <w:rFonts w:ascii="Arial" w:hAnsi="Arial" w:cs="Arial"/>
          <w:color w:val="333333"/>
          <w:spacing w:val="-2"/>
          <w:sz w:val="21"/>
          <w:szCs w:val="21"/>
        </w:rPr>
        <w:t xml:space="preserve">. Com o modelo instanciado em uma variável, podemos ajustá-lo aos dados usando o </w:t>
      </w:r>
      <w:proofErr w:type="gramStart"/>
      <w:r>
        <w:rPr>
          <w:rFonts w:ascii="Arial" w:hAnsi="Arial" w:cs="Arial"/>
          <w:color w:val="333333"/>
          <w:spacing w:val="-2"/>
          <w:sz w:val="21"/>
          <w:szCs w:val="21"/>
        </w:rPr>
        <w:t>método </w:t>
      </w:r>
      <w:r>
        <w:rPr>
          <w:rStyle w:val="CdigoHTML"/>
          <w:rFonts w:ascii="Consolas" w:hAnsi="Consolas"/>
          <w:color w:val="106CC8"/>
          <w:spacing w:val="-2"/>
          <w:sz w:val="21"/>
          <w:szCs w:val="21"/>
          <w:shd w:val="clear" w:color="auto" w:fill="212121"/>
        </w:rPr>
        <w:t>.</w:t>
      </w:r>
      <w:proofErr w:type="spellStart"/>
      <w:r>
        <w:rPr>
          <w:rStyle w:val="CdigoHTML"/>
          <w:rFonts w:ascii="Consolas" w:hAnsi="Consolas"/>
          <w:color w:val="106CC8"/>
          <w:spacing w:val="-2"/>
          <w:sz w:val="21"/>
          <w:szCs w:val="21"/>
          <w:shd w:val="clear" w:color="auto" w:fill="212121"/>
        </w:rPr>
        <w:t>fit</w:t>
      </w:r>
      <w:proofErr w:type="spellEnd"/>
      <w:proofErr w:type="gramEnd"/>
      <w:r>
        <w:rPr>
          <w:rStyle w:val="CdigoHTML"/>
          <w:rFonts w:ascii="Consolas" w:hAnsi="Consolas"/>
          <w:color w:val="106CC8"/>
          <w:spacing w:val="-2"/>
          <w:sz w:val="21"/>
          <w:szCs w:val="21"/>
          <w:shd w:val="clear" w:color="auto" w:fill="212121"/>
        </w:rPr>
        <w:t>()</w:t>
      </w:r>
      <w:r>
        <w:rPr>
          <w:rFonts w:ascii="Arial" w:hAnsi="Arial" w:cs="Arial"/>
          <w:color w:val="333333"/>
          <w:spacing w:val="-2"/>
          <w:sz w:val="21"/>
          <w:szCs w:val="21"/>
        </w:rPr>
        <w:t>, e fazer as predições com o </w:t>
      </w:r>
      <w:r>
        <w:rPr>
          <w:rStyle w:val="CdigoHTML"/>
          <w:rFonts w:ascii="Consolas" w:hAnsi="Consolas"/>
          <w:color w:val="106CC8"/>
          <w:spacing w:val="-2"/>
          <w:sz w:val="21"/>
          <w:szCs w:val="21"/>
          <w:shd w:val="clear" w:color="auto" w:fill="212121"/>
        </w:rPr>
        <w:t>.</w:t>
      </w:r>
      <w:proofErr w:type="spellStart"/>
      <w:r>
        <w:rPr>
          <w:rStyle w:val="CdigoHTML"/>
          <w:rFonts w:ascii="Consolas" w:hAnsi="Consolas"/>
          <w:color w:val="106CC8"/>
          <w:spacing w:val="-2"/>
          <w:sz w:val="21"/>
          <w:szCs w:val="21"/>
          <w:shd w:val="clear" w:color="auto" w:fill="212121"/>
        </w:rPr>
        <w:t>predict</w:t>
      </w:r>
      <w:proofErr w:type="spellEnd"/>
      <w:r>
        <w:rPr>
          <w:rStyle w:val="CdigoHTML"/>
          <w:rFonts w:ascii="Consolas" w:hAnsi="Consolas"/>
          <w:color w:val="106CC8"/>
          <w:spacing w:val="-2"/>
          <w:sz w:val="21"/>
          <w:szCs w:val="21"/>
          <w:shd w:val="clear" w:color="auto" w:fill="212121"/>
        </w:rPr>
        <w:t>()</w:t>
      </w:r>
      <w:r>
        <w:rPr>
          <w:rFonts w:ascii="Arial" w:hAnsi="Arial" w:cs="Arial"/>
          <w:color w:val="333333"/>
          <w:spacing w:val="-2"/>
          <w:sz w:val="21"/>
          <w:szCs w:val="21"/>
        </w:rPr>
        <w:t>, lembrando de deixar todos os dados no formato numérico.</w:t>
      </w:r>
    </w:p>
    <w:p w14:paraId="0151404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from</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tree</w:t>
      </w:r>
      <w:proofErr w:type="spellEnd"/>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DecisionTreeClassifier</w:t>
      </w:r>
      <w:proofErr w:type="spellEnd"/>
    </w:p>
    <w:p w14:paraId="251ADDAC"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12B6E415"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arv</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DecisionTreeClassifier</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CDD3DE"/>
          <w:spacing w:val="-2"/>
          <w:sz w:val="21"/>
          <w:szCs w:val="21"/>
          <w:shd w:val="clear" w:color="auto" w:fill="212121"/>
          <w:lang w:val="en-US"/>
        </w:rPr>
        <w:t>)</w:t>
      </w:r>
    </w:p>
    <w:p w14:paraId="0D58BB6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20194DD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x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df_amostra</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loc</w:t>
      </w:r>
      <w:proofErr w:type="spellEnd"/>
      <w:proofErr w:type="gramStart"/>
      <w:r w:rsidRPr="00100043">
        <w:rPr>
          <w:rStyle w:val="token"/>
          <w:rFonts w:ascii="Consolas" w:hAnsi="Consolas"/>
          <w:color w:val="CDD3DE"/>
          <w:spacing w:val="-2"/>
          <w:sz w:val="21"/>
          <w:szCs w:val="21"/>
          <w:shd w:val="clear" w:color="auto" w:fill="212121"/>
          <w:lang w:val="en-US"/>
        </w:rPr>
        <w:t>[:,</w:t>
      </w:r>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80CBC4"/>
          <w:spacing w:val="-2"/>
          <w:sz w:val="21"/>
          <w:szCs w:val="21"/>
          <w:shd w:val="clear" w:color="auto" w:fill="212121"/>
          <w:lang w:val="en-US"/>
        </w:rPr>
        <w:t>'</w:t>
      </w:r>
      <w:proofErr w:type="spellStart"/>
      <w:r w:rsidRPr="00100043">
        <w:rPr>
          <w:rStyle w:val="token"/>
          <w:rFonts w:ascii="Consolas" w:hAnsi="Consolas"/>
          <w:color w:val="80CBC4"/>
          <w:spacing w:val="-2"/>
          <w:sz w:val="21"/>
          <w:szCs w:val="21"/>
          <w:shd w:val="clear" w:color="auto" w:fill="212121"/>
          <w:lang w:val="en-US"/>
        </w:rPr>
        <w:t>Pclass</w:t>
      </w:r>
      <w:proofErr w:type="spellEnd"/>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05CC3240"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'Sex'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05B063C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w:t>
      </w:r>
      <w:proofErr w:type="spellStart"/>
      <w:r w:rsidRPr="00100043">
        <w:rPr>
          <w:rStyle w:val="token"/>
          <w:rFonts w:ascii="Consolas" w:hAnsi="Consolas"/>
          <w:color w:val="80CBC4"/>
          <w:spacing w:val="-2"/>
          <w:sz w:val="21"/>
          <w:szCs w:val="21"/>
          <w:shd w:val="clear" w:color="auto" w:fill="212121"/>
          <w:lang w:val="en-US"/>
        </w:rPr>
        <w:t>SibSp</w:t>
      </w:r>
      <w:proofErr w:type="spellEnd"/>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5AEFC288"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'Parch'</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3B06D4AE"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w:t>
      </w:r>
      <w:proofErr w:type="spellStart"/>
      <w:proofErr w:type="gramStart"/>
      <w:r w:rsidRPr="00100043">
        <w:rPr>
          <w:rStyle w:val="token"/>
          <w:rFonts w:ascii="Consolas" w:hAnsi="Consolas"/>
          <w:color w:val="80CBC4"/>
          <w:spacing w:val="-2"/>
          <w:sz w:val="21"/>
          <w:szCs w:val="21"/>
          <w:shd w:val="clear" w:color="auto" w:fill="212121"/>
          <w:lang w:val="en-US"/>
        </w:rPr>
        <w:t>fare</w:t>
      </w:r>
      <w:proofErr w:type="gramEnd"/>
      <w:r w:rsidRPr="00100043">
        <w:rPr>
          <w:rStyle w:val="token"/>
          <w:rFonts w:ascii="Consolas" w:hAnsi="Consolas"/>
          <w:color w:val="80CBC4"/>
          <w:spacing w:val="-2"/>
          <w:sz w:val="21"/>
          <w:szCs w:val="21"/>
          <w:shd w:val="clear" w:color="auto" w:fill="212121"/>
          <w:lang w:val="en-US"/>
        </w:rPr>
        <w:t>_categorizado</w:t>
      </w:r>
      <w:proofErr w:type="spellEnd"/>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p>
    <w:p w14:paraId="1019DD5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y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df_amostra</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loc</w:t>
      </w:r>
      <w:proofErr w:type="spellEnd"/>
      <w:proofErr w:type="gramStart"/>
      <w:r w:rsidRPr="00100043">
        <w:rPr>
          <w:rStyle w:val="token"/>
          <w:rFonts w:ascii="Consolas" w:hAnsi="Consolas"/>
          <w:color w:val="CDD3DE"/>
          <w:spacing w:val="-2"/>
          <w:sz w:val="21"/>
          <w:szCs w:val="21"/>
          <w:shd w:val="clear" w:color="auto" w:fill="212121"/>
          <w:lang w:val="en-US"/>
        </w:rPr>
        <w:t>[:,</w:t>
      </w:r>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'Survived'</w:t>
      </w:r>
      <w:r w:rsidRPr="00100043">
        <w:rPr>
          <w:rStyle w:val="token"/>
          <w:rFonts w:ascii="Consolas" w:hAnsi="Consolas"/>
          <w:color w:val="CDD3DE"/>
          <w:spacing w:val="-2"/>
          <w:sz w:val="21"/>
          <w:szCs w:val="21"/>
          <w:shd w:val="clear" w:color="auto" w:fill="212121"/>
          <w:lang w:val="en-US"/>
        </w:rPr>
        <w:t>]</w:t>
      </w:r>
    </w:p>
    <w:p w14:paraId="4B4D5368"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70859FD5"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Sex</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Sex</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A6E22E"/>
          <w:spacing w:val="-2"/>
          <w:sz w:val="21"/>
          <w:szCs w:val="21"/>
          <w:shd w:val="clear" w:color="auto" w:fill="212121"/>
          <w:lang w:val="en-US"/>
        </w:rPr>
        <w:t>apply</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8BD649"/>
          <w:spacing w:val="-2"/>
          <w:sz w:val="21"/>
          <w:szCs w:val="21"/>
          <w:shd w:val="clear" w:color="auto" w:fill="212121"/>
          <w:lang w:val="en-US"/>
        </w:rPr>
        <w:t>lambda</w:t>
      </w:r>
      <w:r w:rsidRPr="00100043">
        <w:rPr>
          <w:rStyle w:val="CdigoHTML"/>
          <w:rFonts w:ascii="Consolas" w:hAnsi="Consolas"/>
          <w:color w:val="CDD3DE"/>
          <w:spacing w:val="-2"/>
          <w:sz w:val="21"/>
          <w:szCs w:val="21"/>
          <w:shd w:val="clear" w:color="auto" w:fill="212121"/>
          <w:lang w:val="en-US"/>
        </w:rPr>
        <w:t xml:space="preserve"> 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if</w:t>
      </w:r>
      <w:r w:rsidRPr="00100043">
        <w:rPr>
          <w:rStyle w:val="CdigoHTML"/>
          <w:rFonts w:ascii="Consolas" w:hAnsi="Consolas"/>
          <w:color w:val="CDD3DE"/>
          <w:spacing w:val="-2"/>
          <w:sz w:val="21"/>
          <w:szCs w:val="21"/>
          <w:shd w:val="clear" w:color="auto" w:fill="212121"/>
          <w:lang w:val="en-US"/>
        </w:rPr>
        <w:t xml:space="preserve"> x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'male'</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else</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w:t>
      </w:r>
      <w:r w:rsidRPr="00100043">
        <w:rPr>
          <w:rStyle w:val="token"/>
          <w:rFonts w:ascii="Consolas" w:hAnsi="Consolas"/>
          <w:color w:val="CDD3DE"/>
          <w:spacing w:val="-2"/>
          <w:sz w:val="21"/>
          <w:szCs w:val="21"/>
          <w:shd w:val="clear" w:color="auto" w:fill="212121"/>
          <w:lang w:val="en-US"/>
        </w:rPr>
        <w:t>)</w:t>
      </w:r>
    </w:p>
    <w:p w14:paraId="5151B38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fare_</w:t>
      </w:r>
      <w:proofErr w:type="gramStart"/>
      <w:r w:rsidRPr="00100043">
        <w:rPr>
          <w:rStyle w:val="CdigoHTML"/>
          <w:rFonts w:ascii="Consolas" w:hAnsi="Consolas"/>
          <w:color w:val="CDD3DE"/>
          <w:spacing w:val="-2"/>
          <w:sz w:val="21"/>
          <w:szCs w:val="21"/>
          <w:shd w:val="clear" w:color="auto" w:fill="212121"/>
          <w:lang w:val="en-US"/>
        </w:rPr>
        <w:t>categorizado</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replace</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80CBC4"/>
          <w:spacing w:val="-2"/>
          <w:sz w:val="21"/>
          <w:szCs w:val="21"/>
          <w:shd w:val="clear" w:color="auto" w:fill="212121"/>
          <w:lang w:val="en-US"/>
        </w:rPr>
        <w:t>'medio'</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0</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4661135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w:t>
      </w:r>
      <w:proofErr w:type="spellStart"/>
      <w:r w:rsidRPr="00100043">
        <w:rPr>
          <w:rStyle w:val="token"/>
          <w:rFonts w:ascii="Consolas" w:hAnsi="Consolas"/>
          <w:color w:val="80CBC4"/>
          <w:spacing w:val="-2"/>
          <w:sz w:val="21"/>
          <w:szCs w:val="21"/>
          <w:shd w:val="clear" w:color="auto" w:fill="212121"/>
          <w:lang w:val="en-US"/>
        </w:rPr>
        <w:t>baixo</w:t>
      </w:r>
      <w:proofErr w:type="spellEnd"/>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152FCD85"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'alto'</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inplace</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True</w:t>
      </w:r>
      <w:r w:rsidRPr="00100043">
        <w:rPr>
          <w:rStyle w:val="token"/>
          <w:rFonts w:ascii="Consolas" w:hAnsi="Consolas"/>
          <w:color w:val="CDD3DE"/>
          <w:spacing w:val="-2"/>
          <w:sz w:val="21"/>
          <w:szCs w:val="21"/>
          <w:shd w:val="clear" w:color="auto" w:fill="212121"/>
          <w:lang w:val="en-US"/>
        </w:rPr>
        <w:t>)</w:t>
      </w:r>
    </w:p>
    <w:p w14:paraId="65EC23C8"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2F259FE6"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arv</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fit</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y</w:t>
      </w:r>
      <w:r w:rsidRPr="00100043">
        <w:rPr>
          <w:rStyle w:val="token"/>
          <w:rFonts w:ascii="Consolas" w:hAnsi="Consolas"/>
          <w:color w:val="CDD3DE"/>
          <w:spacing w:val="-2"/>
          <w:sz w:val="21"/>
          <w:szCs w:val="21"/>
          <w:shd w:val="clear" w:color="auto" w:fill="212121"/>
          <w:lang w:val="en-US"/>
        </w:rPr>
        <w:t>)</w:t>
      </w:r>
    </w:p>
    <w:p w14:paraId="5174182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6DCEF1E5" w14:textId="77777777" w:rsidR="00100043" w:rsidRPr="00100043" w:rsidRDefault="00100043" w:rsidP="00100043">
      <w:pPr>
        <w:pStyle w:val="Pr-formataoHTML"/>
        <w:shd w:val="clear" w:color="auto" w:fill="263238"/>
        <w:spacing w:before="120" w:after="120"/>
        <w:rPr>
          <w:rFonts w:ascii="Consolas" w:hAnsi="Consolas"/>
          <w:color w:val="CDD3DE"/>
          <w:spacing w:val="-2"/>
          <w:sz w:val="21"/>
          <w:szCs w:val="21"/>
          <w:lang w:val="en-US"/>
        </w:rPr>
      </w:pPr>
      <w:proofErr w:type="spellStart"/>
      <w:r w:rsidRPr="00100043">
        <w:rPr>
          <w:rStyle w:val="CdigoHTML"/>
          <w:rFonts w:ascii="Consolas" w:hAnsi="Consolas"/>
          <w:color w:val="CDD3DE"/>
          <w:spacing w:val="-2"/>
          <w:sz w:val="21"/>
          <w:szCs w:val="21"/>
          <w:shd w:val="clear" w:color="auto" w:fill="212121"/>
          <w:lang w:val="en-US"/>
        </w:rPr>
        <w:t>y_pred</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arv</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predict</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p>
    <w:p w14:paraId="3722CFB5"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Podemos </w:t>
      </w:r>
      <w:proofErr w:type="spellStart"/>
      <w:r>
        <w:rPr>
          <w:rFonts w:ascii="Arial" w:hAnsi="Arial" w:cs="Arial"/>
          <w:color w:val="333333"/>
          <w:spacing w:val="-2"/>
          <w:sz w:val="21"/>
          <w:szCs w:val="21"/>
        </w:rPr>
        <w:t>veriricar</w:t>
      </w:r>
      <w:proofErr w:type="spellEnd"/>
      <w:r>
        <w:rPr>
          <w:rFonts w:ascii="Arial" w:hAnsi="Arial" w:cs="Arial"/>
          <w:color w:val="333333"/>
          <w:spacing w:val="-2"/>
          <w:sz w:val="21"/>
          <w:szCs w:val="21"/>
        </w:rPr>
        <w:t xml:space="preserve"> a acurácia do modelo na forma:</w:t>
      </w:r>
    </w:p>
    <w:p w14:paraId="4D8733C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from</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metrics</w:t>
      </w:r>
      <w:proofErr w:type="spellEnd"/>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accuracy_score</w:t>
      </w:r>
      <w:proofErr w:type="spellEnd"/>
    </w:p>
    <w:p w14:paraId="56DA8879" w14:textId="77777777" w:rsidR="00100043" w:rsidRPr="00100043" w:rsidRDefault="00100043" w:rsidP="00100043">
      <w:pPr>
        <w:pStyle w:val="Pr-formataoHTML"/>
        <w:shd w:val="clear" w:color="auto" w:fill="263238"/>
        <w:spacing w:before="120" w:after="120"/>
        <w:rPr>
          <w:rFonts w:ascii="Consolas" w:hAnsi="Consolas"/>
          <w:color w:val="CDD3DE"/>
          <w:spacing w:val="-2"/>
          <w:sz w:val="21"/>
          <w:szCs w:val="21"/>
          <w:lang w:val="en-US"/>
        </w:rPr>
      </w:pPr>
      <w:proofErr w:type="spellStart"/>
      <w:r w:rsidRPr="00100043">
        <w:rPr>
          <w:rStyle w:val="CdigoHTML"/>
          <w:rFonts w:ascii="Consolas" w:hAnsi="Consolas"/>
          <w:color w:val="CDD3DE"/>
          <w:spacing w:val="-2"/>
          <w:sz w:val="21"/>
          <w:szCs w:val="21"/>
          <w:shd w:val="clear" w:color="auto" w:fill="212121"/>
          <w:lang w:val="en-US"/>
        </w:rPr>
        <w:t>accuracy_</w:t>
      </w:r>
      <w:proofErr w:type="gramStart"/>
      <w:r w:rsidRPr="00100043">
        <w:rPr>
          <w:rStyle w:val="CdigoHTML"/>
          <w:rFonts w:ascii="Consolas" w:hAnsi="Consolas"/>
          <w:color w:val="CDD3DE"/>
          <w:spacing w:val="-2"/>
          <w:sz w:val="21"/>
          <w:szCs w:val="21"/>
          <w:shd w:val="clear" w:color="auto" w:fill="212121"/>
          <w:lang w:val="en-US"/>
        </w:rPr>
        <w:t>score</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CdigoHTML"/>
          <w:rFonts w:ascii="Consolas" w:hAnsi="Consolas"/>
          <w:color w:val="CDD3DE"/>
          <w:spacing w:val="-2"/>
          <w:sz w:val="21"/>
          <w:szCs w:val="21"/>
          <w:shd w:val="clear" w:color="auto" w:fill="212121"/>
          <w:lang w:val="en-US"/>
        </w:rPr>
        <w:t>y</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y_pred</w:t>
      </w:r>
      <w:proofErr w:type="spellEnd"/>
      <w:r w:rsidRPr="00100043">
        <w:rPr>
          <w:rStyle w:val="token"/>
          <w:rFonts w:ascii="Consolas" w:hAnsi="Consolas"/>
          <w:color w:val="CDD3DE"/>
          <w:spacing w:val="-2"/>
          <w:sz w:val="21"/>
          <w:szCs w:val="21"/>
          <w:shd w:val="clear" w:color="auto" w:fill="212121"/>
          <w:lang w:val="en-US"/>
        </w:rPr>
        <w:t>)</w:t>
      </w:r>
    </w:p>
    <w:p w14:paraId="18B27DB9"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Podemos também, ao invés de verificar a classe predita usando a moda, podemos enxergar a probabilidade de uma determinada instância pertencer a uma classe ou outra utilizando </w:t>
      </w:r>
      <w:proofErr w:type="gramStart"/>
      <w:r>
        <w:rPr>
          <w:rFonts w:ascii="Arial" w:hAnsi="Arial" w:cs="Arial"/>
          <w:color w:val="333333"/>
          <w:spacing w:val="-2"/>
          <w:sz w:val="21"/>
          <w:szCs w:val="21"/>
        </w:rPr>
        <w:t>o </w:t>
      </w:r>
      <w:r>
        <w:rPr>
          <w:rStyle w:val="CdigoHTML"/>
          <w:rFonts w:ascii="Consolas" w:hAnsi="Consolas"/>
          <w:color w:val="106CC8"/>
          <w:spacing w:val="-2"/>
          <w:sz w:val="21"/>
          <w:szCs w:val="21"/>
          <w:shd w:val="clear" w:color="auto" w:fill="212121"/>
        </w:rPr>
        <w:t>.</w:t>
      </w:r>
      <w:proofErr w:type="spellStart"/>
      <w:r>
        <w:rPr>
          <w:rStyle w:val="CdigoHTML"/>
          <w:rFonts w:ascii="Consolas" w:hAnsi="Consolas"/>
          <w:color w:val="106CC8"/>
          <w:spacing w:val="-2"/>
          <w:sz w:val="21"/>
          <w:szCs w:val="21"/>
          <w:shd w:val="clear" w:color="auto" w:fill="212121"/>
        </w:rPr>
        <w:t>predict</w:t>
      </w:r>
      <w:proofErr w:type="gramEnd"/>
      <w:r>
        <w:rPr>
          <w:rStyle w:val="CdigoHTML"/>
          <w:rFonts w:ascii="Consolas" w:hAnsi="Consolas"/>
          <w:color w:val="106CC8"/>
          <w:spacing w:val="-2"/>
          <w:sz w:val="21"/>
          <w:szCs w:val="21"/>
          <w:shd w:val="clear" w:color="auto" w:fill="212121"/>
        </w:rPr>
        <w:t>_proba</w:t>
      </w:r>
      <w:proofErr w:type="spellEnd"/>
      <w:r>
        <w:rPr>
          <w:rStyle w:val="CdigoHTML"/>
          <w:rFonts w:ascii="Consolas" w:hAnsi="Consolas"/>
          <w:color w:val="106CC8"/>
          <w:spacing w:val="-2"/>
          <w:sz w:val="21"/>
          <w:szCs w:val="21"/>
          <w:shd w:val="clear" w:color="auto" w:fill="212121"/>
        </w:rPr>
        <w:t>()</w:t>
      </w:r>
      <w:r>
        <w:rPr>
          <w:rFonts w:ascii="Arial" w:hAnsi="Arial" w:cs="Arial"/>
          <w:color w:val="333333"/>
          <w:spacing w:val="-2"/>
          <w:sz w:val="21"/>
          <w:szCs w:val="21"/>
        </w:rPr>
        <w:t>. A partir daí, também podemos calcular o AUC ou Gini, já que estamos tratando de um caso binário.</w:t>
      </w:r>
    </w:p>
    <w:p w14:paraId="128DEE0A"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from</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metrics</w:t>
      </w:r>
      <w:proofErr w:type="spellEnd"/>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roc_auc_score</w:t>
      </w:r>
      <w:proofErr w:type="spellEnd"/>
    </w:p>
    <w:p w14:paraId="69F1A23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75E8F4BD"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y_pred_proba</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arv</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predict</w:t>
      </w:r>
      <w:proofErr w:type="gramEnd"/>
      <w:r w:rsidRPr="00100043">
        <w:rPr>
          <w:rStyle w:val="CdigoHTML"/>
          <w:rFonts w:ascii="Consolas" w:hAnsi="Consolas"/>
          <w:color w:val="CDD3DE"/>
          <w:spacing w:val="-2"/>
          <w:sz w:val="21"/>
          <w:szCs w:val="21"/>
          <w:shd w:val="clear" w:color="auto" w:fill="212121"/>
          <w:lang w:val="en-US"/>
        </w:rPr>
        <w:t>_proba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p>
    <w:p w14:paraId="0501F1EC"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36AA9691"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gramStart"/>
      <w:r w:rsidRPr="00100043">
        <w:rPr>
          <w:rStyle w:val="token"/>
          <w:rFonts w:ascii="Consolas" w:hAnsi="Consolas"/>
          <w:color w:val="8BD649"/>
          <w:spacing w:val="-2"/>
          <w:sz w:val="21"/>
          <w:szCs w:val="21"/>
          <w:shd w:val="clear" w:color="auto" w:fill="212121"/>
          <w:lang w:val="en-US"/>
        </w:rPr>
        <w:t>print</w:t>
      </w:r>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80CBC4"/>
          <w:spacing w:val="-2"/>
          <w:sz w:val="21"/>
          <w:szCs w:val="21"/>
          <w:shd w:val="clear" w:color="auto" w:fill="212121"/>
          <w:lang w:val="en-US"/>
        </w:rPr>
        <w:t>'AUC:'</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roc_auc_score</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y</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y_pred_proba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p>
    <w:p w14:paraId="495F1C7B" w14:textId="77777777" w:rsidR="00100043" w:rsidRPr="00100043" w:rsidRDefault="00100043" w:rsidP="00100043">
      <w:pPr>
        <w:pStyle w:val="Pr-formataoHTML"/>
        <w:shd w:val="clear" w:color="auto" w:fill="263238"/>
        <w:spacing w:before="120" w:after="120"/>
        <w:rPr>
          <w:rFonts w:ascii="Consolas" w:hAnsi="Consolas"/>
          <w:color w:val="CDD3DE"/>
          <w:spacing w:val="-2"/>
          <w:sz w:val="21"/>
          <w:szCs w:val="21"/>
          <w:lang w:val="en-US"/>
        </w:rPr>
      </w:pPr>
      <w:proofErr w:type="gramStart"/>
      <w:r w:rsidRPr="00100043">
        <w:rPr>
          <w:rStyle w:val="token"/>
          <w:rFonts w:ascii="Consolas" w:hAnsi="Consolas"/>
          <w:color w:val="8BD649"/>
          <w:spacing w:val="-2"/>
          <w:sz w:val="21"/>
          <w:szCs w:val="21"/>
          <w:shd w:val="clear" w:color="auto" w:fill="212121"/>
          <w:lang w:val="en-US"/>
        </w:rPr>
        <w:t>print</w:t>
      </w:r>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80CBC4"/>
          <w:spacing w:val="-2"/>
          <w:sz w:val="21"/>
          <w:szCs w:val="21"/>
          <w:shd w:val="clear" w:color="auto" w:fill="212121"/>
          <w:lang w:val="en-US"/>
        </w:rPr>
        <w:t>'Gini:'</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2*</w:t>
      </w:r>
      <w:proofErr w:type="spellStart"/>
      <w:r w:rsidRPr="00100043">
        <w:rPr>
          <w:rStyle w:val="CdigoHTML"/>
          <w:rFonts w:ascii="Consolas" w:hAnsi="Consolas"/>
          <w:color w:val="CDD3DE"/>
          <w:spacing w:val="-2"/>
          <w:sz w:val="21"/>
          <w:szCs w:val="21"/>
          <w:shd w:val="clear" w:color="auto" w:fill="212121"/>
          <w:lang w:val="en-US"/>
        </w:rPr>
        <w:t>roc_auc_score</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y</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y_pred_proba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p>
    <w:p w14:paraId="60D4726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Além disso, podemos também ter uma ótima forma de visualização da árvore utilizando o </w:t>
      </w:r>
      <w:proofErr w:type="spellStart"/>
      <w:r>
        <w:rPr>
          <w:rFonts w:ascii="Arial" w:hAnsi="Arial" w:cs="Arial"/>
          <w:color w:val="333333"/>
          <w:spacing w:val="-2"/>
          <w:sz w:val="21"/>
          <w:szCs w:val="21"/>
        </w:rPr>
        <w:t>graphviz</w:t>
      </w:r>
      <w:proofErr w:type="spellEnd"/>
      <w:r>
        <w:rPr>
          <w:rFonts w:ascii="Arial" w:hAnsi="Arial" w:cs="Arial"/>
          <w:color w:val="333333"/>
          <w:spacing w:val="-2"/>
          <w:sz w:val="21"/>
          <w:szCs w:val="21"/>
        </w:rPr>
        <w:t>. Dessa forma, conseguimos interpretar com perfeição o modelo, entendo onde ocorrem as quebras, quais são as mais importantes e qual a hierarquia entre elas.</w:t>
      </w:r>
    </w:p>
    <w:p w14:paraId="51368DF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tree</w:t>
      </w:r>
      <w:proofErr w:type="spellEnd"/>
      <w:proofErr w:type="gram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as</w:t>
      </w:r>
      <w:r w:rsidRPr="00100043">
        <w:rPr>
          <w:rStyle w:val="CdigoHTML"/>
          <w:rFonts w:ascii="Consolas" w:hAnsi="Consolas"/>
          <w:color w:val="CDD3DE"/>
          <w:spacing w:val="-2"/>
          <w:sz w:val="21"/>
          <w:szCs w:val="21"/>
          <w:shd w:val="clear" w:color="auto" w:fill="212121"/>
          <w:lang w:val="en-US"/>
        </w:rPr>
        <w:t xml:space="preserve"> tree</w:t>
      </w:r>
    </w:p>
    <w:p w14:paraId="34F16326"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pydotplus</w:t>
      </w:r>
      <w:proofErr w:type="spellEnd"/>
    </w:p>
    <w:p w14:paraId="2B756C8B"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from</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sklearn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externals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six</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StringIO</w:t>
      </w:r>
      <w:proofErr w:type="spellEnd"/>
      <w:r w:rsidRPr="00100043">
        <w:rPr>
          <w:rStyle w:val="CdigoHTML"/>
          <w:rFonts w:ascii="Consolas" w:hAnsi="Consolas"/>
          <w:color w:val="CDD3DE"/>
          <w:spacing w:val="-2"/>
          <w:sz w:val="21"/>
          <w:szCs w:val="21"/>
          <w:shd w:val="clear" w:color="auto" w:fill="212121"/>
          <w:lang w:val="en-US"/>
        </w:rPr>
        <w:t xml:space="preserve"> </w:t>
      </w:r>
    </w:p>
    <w:p w14:paraId="52D1CBC3"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lastRenderedPageBreak/>
        <w:t>from</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IPython</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display</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import</w:t>
      </w:r>
      <w:r w:rsidRPr="00100043">
        <w:rPr>
          <w:rStyle w:val="CdigoHTML"/>
          <w:rFonts w:ascii="Consolas" w:hAnsi="Consolas"/>
          <w:color w:val="CDD3DE"/>
          <w:spacing w:val="-2"/>
          <w:sz w:val="21"/>
          <w:szCs w:val="21"/>
          <w:shd w:val="clear" w:color="auto" w:fill="212121"/>
          <w:lang w:val="en-US"/>
        </w:rPr>
        <w:t xml:space="preserve"> Image</w:t>
      </w:r>
    </w:p>
    <w:p w14:paraId="5582EBAE"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1A98450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dot_data</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StringIO</w:t>
      </w:r>
      <w:proofErr w:type="spellEnd"/>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CDD3DE"/>
          <w:spacing w:val="-2"/>
          <w:sz w:val="21"/>
          <w:szCs w:val="21"/>
          <w:shd w:val="clear" w:color="auto" w:fill="212121"/>
          <w:lang w:val="en-US"/>
        </w:rPr>
        <w:t>)</w:t>
      </w:r>
    </w:p>
    <w:p w14:paraId="5E9C2C8D"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2865FA5C"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tree</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export</w:t>
      </w:r>
      <w:proofErr w:type="gramEnd"/>
      <w:r w:rsidRPr="00100043">
        <w:rPr>
          <w:rStyle w:val="CdigoHTML"/>
          <w:rFonts w:ascii="Consolas" w:hAnsi="Consolas"/>
          <w:color w:val="CDD3DE"/>
          <w:spacing w:val="-2"/>
          <w:sz w:val="21"/>
          <w:szCs w:val="21"/>
          <w:shd w:val="clear" w:color="auto" w:fill="212121"/>
          <w:lang w:val="en-US"/>
        </w:rPr>
        <w:t>_graphviz</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arv</w:t>
      </w:r>
      <w:proofErr w:type="spellEnd"/>
      <w:r w:rsidRPr="00100043">
        <w:rPr>
          <w:rStyle w:val="token"/>
          <w:rFonts w:ascii="Consolas" w:hAnsi="Consolas"/>
          <w:color w:val="CDD3DE"/>
          <w:spacing w:val="-2"/>
          <w:sz w:val="21"/>
          <w:szCs w:val="21"/>
          <w:shd w:val="clear" w:color="auto" w:fill="212121"/>
          <w:lang w:val="en-US"/>
        </w:rPr>
        <w:t>,</w:t>
      </w:r>
    </w:p>
    <w:p w14:paraId="6B426CCB"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out_file</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dot_data</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6E548B9F"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class_names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80CBC4"/>
          <w:spacing w:val="-2"/>
          <w:sz w:val="21"/>
          <w:szCs w:val="21"/>
          <w:shd w:val="clear" w:color="auto" w:fill="212121"/>
          <w:lang w:val="en-US"/>
        </w:rPr>
        <w:t>'MORREU'</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0CBC4"/>
          <w:spacing w:val="-2"/>
          <w:sz w:val="21"/>
          <w:szCs w:val="21"/>
          <w:shd w:val="clear" w:color="auto" w:fill="212121"/>
          <w:lang w:val="en-US"/>
        </w:rPr>
        <w:t>'SOBREVIVEU'</w:t>
      </w:r>
      <w:r w:rsidRPr="00100043">
        <w:rPr>
          <w:rStyle w:val="token"/>
          <w:rFonts w:ascii="Consolas" w:hAnsi="Consolas"/>
          <w:color w:val="CDD3DE"/>
          <w:spacing w:val="-2"/>
          <w:sz w:val="21"/>
          <w:szCs w:val="21"/>
          <w:shd w:val="clear" w:color="auto" w:fill="212121"/>
          <w:lang w:val="en-US"/>
        </w:rPr>
        <w:t>],</w:t>
      </w:r>
    </w:p>
    <w:p w14:paraId="3C7D57E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feature_names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columns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to</w:t>
      </w:r>
      <w:proofErr w:type="gramEnd"/>
      <w:r w:rsidRPr="00100043">
        <w:rPr>
          <w:rStyle w:val="CdigoHTML"/>
          <w:rFonts w:ascii="Consolas" w:hAnsi="Consolas"/>
          <w:color w:val="CDD3DE"/>
          <w:spacing w:val="-2"/>
          <w:sz w:val="21"/>
          <w:szCs w:val="21"/>
          <w:shd w:val="clear" w:color="auto" w:fill="212121"/>
          <w:lang w:val="en-US"/>
        </w:rPr>
        <w:t>_list</w:t>
      </w:r>
      <w:proofErr w:type="spellEnd"/>
      <w:r w:rsidRPr="00100043">
        <w:rPr>
          <w:rStyle w:val="token"/>
          <w:rFonts w:ascii="Consolas" w:hAnsi="Consolas"/>
          <w:color w:val="CDD3DE"/>
          <w:spacing w:val="-2"/>
          <w:sz w:val="21"/>
          <w:szCs w:val="21"/>
          <w:shd w:val="clear" w:color="auto" w:fill="212121"/>
          <w:lang w:val="en-US"/>
        </w:rPr>
        <w:t>(),</w:t>
      </w:r>
    </w:p>
    <w:p w14:paraId="2FA256F1"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filled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True</w:t>
      </w:r>
      <w:r w:rsidRPr="00100043">
        <w:rPr>
          <w:rStyle w:val="token"/>
          <w:rFonts w:ascii="Consolas" w:hAnsi="Consolas"/>
          <w:color w:val="CDD3DE"/>
          <w:spacing w:val="-2"/>
          <w:sz w:val="21"/>
          <w:szCs w:val="21"/>
          <w:shd w:val="clear" w:color="auto" w:fill="212121"/>
          <w:lang w:val="en-US"/>
        </w:rPr>
        <w:t>,</w:t>
      </w:r>
    </w:p>
    <w:p w14:paraId="01EE387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rounded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True</w:t>
      </w:r>
      <w:r w:rsidRPr="00100043">
        <w:rPr>
          <w:rStyle w:val="token"/>
          <w:rFonts w:ascii="Consolas" w:hAnsi="Consolas"/>
          <w:color w:val="CDD3DE"/>
          <w:spacing w:val="-2"/>
          <w:sz w:val="21"/>
          <w:szCs w:val="21"/>
          <w:shd w:val="clear" w:color="auto" w:fill="212121"/>
          <w:lang w:val="en-US"/>
        </w:rPr>
        <w:t>,</w:t>
      </w:r>
    </w:p>
    <w:p w14:paraId="2AF8E9B3"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special_characters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True</w:t>
      </w:r>
      <w:r w:rsidRPr="00100043">
        <w:rPr>
          <w:rStyle w:val="token"/>
          <w:rFonts w:ascii="Consolas" w:hAnsi="Consolas"/>
          <w:color w:val="CDD3DE"/>
          <w:spacing w:val="-2"/>
          <w:sz w:val="21"/>
          <w:szCs w:val="21"/>
          <w:shd w:val="clear" w:color="auto" w:fill="212121"/>
          <w:lang w:val="en-US"/>
        </w:rPr>
        <w:t>)</w:t>
      </w:r>
    </w:p>
    <w:p w14:paraId="2A2A41E9"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322F55DF"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graph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pydotplus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graph</w:t>
      </w:r>
      <w:proofErr w:type="gramEnd"/>
      <w:r w:rsidRPr="00100043">
        <w:rPr>
          <w:rStyle w:val="CdigoHTML"/>
          <w:rFonts w:ascii="Consolas" w:hAnsi="Consolas"/>
          <w:color w:val="CDD3DE"/>
          <w:spacing w:val="-2"/>
          <w:sz w:val="21"/>
          <w:szCs w:val="21"/>
          <w:shd w:val="clear" w:color="auto" w:fill="212121"/>
          <w:lang w:val="en-US"/>
        </w:rPr>
        <w:t>_from_dot_data</w:t>
      </w:r>
      <w:proofErr w:type="spell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dot_data</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getvalue</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
    <w:p w14:paraId="5CFE17C3" w14:textId="77777777" w:rsidR="00100043" w:rsidRDefault="00100043" w:rsidP="00100043">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Image</w:t>
      </w:r>
      <w:proofErr w:type="spellEnd"/>
      <w:r>
        <w:rPr>
          <w:rStyle w:val="token"/>
          <w:rFonts w:ascii="Consolas" w:hAnsi="Consolas"/>
          <w:color w:val="CDD3DE"/>
          <w:spacing w:val="-2"/>
          <w:sz w:val="21"/>
          <w:szCs w:val="21"/>
          <w:shd w:val="clear" w:color="auto" w:fill="212121"/>
        </w:rPr>
        <w:t>(</w:t>
      </w:r>
      <w:proofErr w:type="spellStart"/>
      <w:proofErr w:type="gramStart"/>
      <w:r>
        <w:rPr>
          <w:rStyle w:val="CdigoHTML"/>
          <w:rFonts w:ascii="Consolas" w:hAnsi="Consolas"/>
          <w:color w:val="CDD3DE"/>
          <w:spacing w:val="-2"/>
          <w:sz w:val="21"/>
          <w:szCs w:val="21"/>
          <w:shd w:val="clear" w:color="auto" w:fill="212121"/>
        </w:rPr>
        <w:t>graph</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create</w:t>
      </w:r>
      <w:proofErr w:type="gramEnd"/>
      <w:r>
        <w:rPr>
          <w:rStyle w:val="CdigoHTML"/>
          <w:rFonts w:ascii="Consolas" w:hAnsi="Consolas"/>
          <w:color w:val="CDD3DE"/>
          <w:spacing w:val="-2"/>
          <w:sz w:val="21"/>
          <w:szCs w:val="21"/>
          <w:shd w:val="clear" w:color="auto" w:fill="212121"/>
        </w:rPr>
        <w:t>_png</w:t>
      </w:r>
      <w:proofErr w:type="spellEnd"/>
      <w:r>
        <w:rPr>
          <w:rStyle w:val="token"/>
          <w:rFonts w:ascii="Consolas" w:hAnsi="Consolas"/>
          <w:color w:val="CDD3DE"/>
          <w:spacing w:val="-2"/>
          <w:sz w:val="21"/>
          <w:szCs w:val="21"/>
          <w:shd w:val="clear" w:color="auto" w:fill="212121"/>
        </w:rPr>
        <w:t>())</w:t>
      </w:r>
    </w:p>
    <w:p w14:paraId="686C4A3B" w14:textId="77777777" w:rsidR="00DA1C3D" w:rsidRDefault="00100043" w:rsidP="00DA1C3D">
      <w:pPr>
        <w:rPr>
          <w:rFonts w:ascii="Arial" w:hAnsi="Arial" w:cs="Arial"/>
          <w:b/>
          <w:bCs/>
          <w:color w:val="333333"/>
          <w:spacing w:val="-2"/>
          <w:sz w:val="30"/>
          <w:szCs w:val="30"/>
        </w:rPr>
      </w:pPr>
      <w:r>
        <w:rPr>
          <w:noProof/>
        </w:rPr>
        <w:drawing>
          <wp:inline distT="0" distB="0" distL="0" distR="0" wp14:anchorId="7B3CFC3A" wp14:editId="0183F56B">
            <wp:extent cx="5400040" cy="3867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67150"/>
                    </a:xfrm>
                    <a:prstGeom prst="rect">
                      <a:avLst/>
                    </a:prstGeom>
                    <a:noFill/>
                    <a:ln>
                      <a:noFill/>
                    </a:ln>
                  </pic:spPr>
                </pic:pic>
              </a:graphicData>
            </a:graphic>
          </wp:inline>
        </w:drawing>
      </w:r>
    </w:p>
    <w:p w14:paraId="53B24A63" w14:textId="1E51540A" w:rsidR="00DA1C3D" w:rsidRPr="00DA1C3D" w:rsidRDefault="00DA1C3D" w:rsidP="00DA1C3D">
      <w:pPr>
        <w:pStyle w:val="Ttulo1"/>
      </w:pPr>
      <w:bookmarkStart w:id="26" w:name="_Toc83029997"/>
      <w:r>
        <w:t xml:space="preserve">Algoritmos de </w:t>
      </w:r>
      <w:proofErr w:type="spellStart"/>
      <w:r>
        <w:t>Clusterização</w:t>
      </w:r>
      <w:bookmarkEnd w:id="26"/>
      <w:proofErr w:type="spellEnd"/>
    </w:p>
    <w:p w14:paraId="6107E366" w14:textId="6B58E7B8" w:rsidR="00100043" w:rsidRDefault="00100043" w:rsidP="00DA1C3D">
      <w:pPr>
        <w:pStyle w:val="Ttulo2"/>
      </w:pPr>
      <w:bookmarkStart w:id="27" w:name="_Toc83029998"/>
      <w:r>
        <w:t>Introdução</w:t>
      </w:r>
      <w:bookmarkEnd w:id="27"/>
    </w:p>
    <w:p w14:paraId="06ABAA4F"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Existem situações que o Cientista de Dados se depara que o foco é segmentar os dados. Por exemplo, é necessário identificar quais são os grupos distintos de clientes que existem dentro de uma empresa, para criar estruturas de marketing específicas para cada grupo desse. Então, algoritmos de agrupamento podem ser utilizados para realizar tal modelagem. </w:t>
      </w:r>
      <w:r>
        <w:rPr>
          <w:rFonts w:ascii="Arial" w:hAnsi="Arial" w:cs="Arial"/>
          <w:color w:val="333333"/>
          <w:spacing w:val="-2"/>
          <w:sz w:val="21"/>
          <w:szCs w:val="21"/>
        </w:rPr>
        <w:lastRenderedPageBreak/>
        <w:t>O objetivo desse tipo de técnica é encontrar estruturas de </w:t>
      </w:r>
      <w:r>
        <w:rPr>
          <w:rStyle w:val="nfase"/>
          <w:rFonts w:ascii="Arial" w:hAnsi="Arial" w:cs="Arial"/>
          <w:color w:val="333333"/>
          <w:spacing w:val="-2"/>
          <w:sz w:val="21"/>
          <w:szCs w:val="21"/>
        </w:rPr>
        <w:t>clusters</w:t>
      </w:r>
      <w:r>
        <w:rPr>
          <w:rFonts w:ascii="Arial" w:hAnsi="Arial" w:cs="Arial"/>
          <w:color w:val="333333"/>
          <w:spacing w:val="-2"/>
          <w:sz w:val="21"/>
          <w:szCs w:val="21"/>
        </w:rPr>
        <w:t> nos dados em que os objetos pertencentes a cada </w:t>
      </w:r>
      <w:r>
        <w:rPr>
          <w:rStyle w:val="nfase"/>
          <w:rFonts w:ascii="Arial" w:hAnsi="Arial" w:cs="Arial"/>
          <w:color w:val="333333"/>
          <w:spacing w:val="-2"/>
          <w:sz w:val="21"/>
          <w:szCs w:val="21"/>
        </w:rPr>
        <w:t>cluster</w:t>
      </w:r>
      <w:r>
        <w:rPr>
          <w:rFonts w:ascii="Arial" w:hAnsi="Arial" w:cs="Arial"/>
          <w:color w:val="333333"/>
          <w:spacing w:val="-2"/>
          <w:sz w:val="21"/>
          <w:szCs w:val="21"/>
        </w:rPr>
        <w:t> compartilham característica ou propriedades relevantes para o domínio do problema em estudo.</w:t>
      </w:r>
    </w:p>
    <w:p w14:paraId="02B1528C"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 mesmo conjunto de dados pode ser dividido em N formas diferentes, capturando em cada forma dessa caraterísticas específicas. Ao tomar como exemplo a figura a seguir, podemos segmentar as figuras geométricas por (i) forma, (</w:t>
      </w:r>
      <w:proofErr w:type="spellStart"/>
      <w:r>
        <w:rPr>
          <w:rFonts w:ascii="Arial" w:hAnsi="Arial" w:cs="Arial"/>
          <w:color w:val="333333"/>
          <w:spacing w:val="-2"/>
          <w:sz w:val="21"/>
          <w:szCs w:val="21"/>
        </w:rPr>
        <w:t>ii</w:t>
      </w:r>
      <w:proofErr w:type="spellEnd"/>
      <w:r>
        <w:rPr>
          <w:rFonts w:ascii="Arial" w:hAnsi="Arial" w:cs="Arial"/>
          <w:color w:val="333333"/>
          <w:spacing w:val="-2"/>
          <w:sz w:val="21"/>
          <w:szCs w:val="21"/>
        </w:rPr>
        <w:t>) preenchimento e (</w:t>
      </w:r>
      <w:proofErr w:type="spellStart"/>
      <w:r>
        <w:rPr>
          <w:rFonts w:ascii="Arial" w:hAnsi="Arial" w:cs="Arial"/>
          <w:color w:val="333333"/>
          <w:spacing w:val="-2"/>
          <w:sz w:val="21"/>
          <w:szCs w:val="21"/>
        </w:rPr>
        <w:t>iii</w:t>
      </w:r>
      <w:proofErr w:type="spellEnd"/>
      <w:r>
        <w:rPr>
          <w:rFonts w:ascii="Arial" w:hAnsi="Arial" w:cs="Arial"/>
          <w:color w:val="333333"/>
          <w:spacing w:val="-2"/>
          <w:sz w:val="21"/>
          <w:szCs w:val="21"/>
        </w:rPr>
        <w:t>) forma e preenchimento.</w:t>
      </w:r>
    </w:p>
    <w:p w14:paraId="67B88106" w14:textId="0350387F"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39F2D64D" wp14:editId="62CD9168">
            <wp:extent cx="5400040" cy="285559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855595"/>
                    </a:xfrm>
                    <a:prstGeom prst="rect">
                      <a:avLst/>
                    </a:prstGeom>
                    <a:noFill/>
                    <a:ln>
                      <a:noFill/>
                    </a:ln>
                  </pic:spPr>
                </pic:pic>
              </a:graphicData>
            </a:graphic>
          </wp:inline>
        </w:drawing>
      </w:r>
    </w:p>
    <w:p w14:paraId="2C3ABDEB"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Dessa forma, os agrupamentos realizados em um mesmo conjunto de dados podem ser diferentes a depender das variáveis usadas ou por algoritmo utilizado para criação dos clusters. Existem 3 grandes critérios sobre os algoritmos de agrupamento:</w:t>
      </w:r>
    </w:p>
    <w:p w14:paraId="649498B7" w14:textId="77777777" w:rsidR="00100043" w:rsidRDefault="00100043" w:rsidP="00100043">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Compactação: os </w:t>
      </w:r>
      <w:r>
        <w:rPr>
          <w:rStyle w:val="nfase"/>
          <w:rFonts w:ascii="Arial" w:hAnsi="Arial" w:cs="Arial"/>
          <w:color w:val="333333"/>
          <w:spacing w:val="-2"/>
          <w:sz w:val="21"/>
          <w:szCs w:val="21"/>
        </w:rPr>
        <w:t>clusters</w:t>
      </w:r>
      <w:r>
        <w:rPr>
          <w:rFonts w:ascii="Arial" w:hAnsi="Arial" w:cs="Arial"/>
          <w:color w:val="333333"/>
          <w:spacing w:val="-2"/>
          <w:sz w:val="21"/>
          <w:szCs w:val="21"/>
        </w:rPr>
        <w:t xml:space="preserve"> desse tipo são criados baseando-se em uma variação </w:t>
      </w:r>
      <w:proofErr w:type="spellStart"/>
      <w:r>
        <w:rPr>
          <w:rFonts w:ascii="Arial" w:hAnsi="Arial" w:cs="Arial"/>
          <w:color w:val="333333"/>
          <w:spacing w:val="-2"/>
          <w:sz w:val="21"/>
          <w:szCs w:val="21"/>
        </w:rPr>
        <w:t>intracluster</w:t>
      </w:r>
      <w:proofErr w:type="spellEnd"/>
      <w:r>
        <w:rPr>
          <w:rFonts w:ascii="Arial" w:hAnsi="Arial" w:cs="Arial"/>
          <w:color w:val="333333"/>
          <w:spacing w:val="-2"/>
          <w:sz w:val="21"/>
          <w:szCs w:val="21"/>
        </w:rPr>
        <w:t xml:space="preserve"> pequena, criando, em sua maioria, grupos de formatos esféricos.</w:t>
      </w:r>
    </w:p>
    <w:p w14:paraId="33B39519" w14:textId="77777777" w:rsidR="00100043" w:rsidRDefault="00100043" w:rsidP="00100043">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Encadeamento: baseia-se na ideia de que objetos vizinhos devem compartilhar o mesmo cluster, sendo assim bastante efetivo na identificação de formatos arbitrários de </w:t>
      </w:r>
      <w:r>
        <w:rPr>
          <w:rStyle w:val="nfase"/>
          <w:rFonts w:ascii="Arial" w:hAnsi="Arial" w:cs="Arial"/>
          <w:color w:val="333333"/>
          <w:spacing w:val="-2"/>
          <w:sz w:val="21"/>
          <w:szCs w:val="21"/>
        </w:rPr>
        <w:t>clusters</w:t>
      </w:r>
      <w:r>
        <w:rPr>
          <w:rFonts w:ascii="Arial" w:hAnsi="Arial" w:cs="Arial"/>
          <w:color w:val="333333"/>
          <w:spacing w:val="-2"/>
          <w:sz w:val="21"/>
          <w:szCs w:val="21"/>
        </w:rPr>
        <w:t>.</w:t>
      </w:r>
    </w:p>
    <w:p w14:paraId="0B6BBA26" w14:textId="77777777" w:rsidR="00100043" w:rsidRDefault="00100043" w:rsidP="00100043">
      <w:pPr>
        <w:numPr>
          <w:ilvl w:val="0"/>
          <w:numId w:val="20"/>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Separação Espacial: considera as distâncias entre os </w:t>
      </w:r>
      <w:r>
        <w:rPr>
          <w:rStyle w:val="nfase"/>
          <w:rFonts w:ascii="Arial" w:hAnsi="Arial" w:cs="Arial"/>
          <w:color w:val="333333"/>
          <w:spacing w:val="-2"/>
          <w:sz w:val="21"/>
          <w:szCs w:val="21"/>
        </w:rPr>
        <w:t>clusters</w:t>
      </w:r>
      <w:r>
        <w:rPr>
          <w:rFonts w:ascii="Arial" w:hAnsi="Arial" w:cs="Arial"/>
          <w:color w:val="333333"/>
          <w:spacing w:val="-2"/>
          <w:sz w:val="21"/>
          <w:szCs w:val="21"/>
        </w:rPr>
        <w:t>, fornecendo pouca orientação durante o processo de agrupamento e normalmente levando a soluções triviais.</w:t>
      </w:r>
    </w:p>
    <w:p w14:paraId="3ED10405"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É importante salientar também diversos tipos de refinamento podem ser feitos no processo de determinação dos </w:t>
      </w:r>
      <w:r>
        <w:rPr>
          <w:rStyle w:val="nfase"/>
          <w:rFonts w:ascii="Arial" w:hAnsi="Arial" w:cs="Arial"/>
          <w:color w:val="333333"/>
          <w:spacing w:val="-2"/>
          <w:sz w:val="21"/>
          <w:szCs w:val="21"/>
        </w:rPr>
        <w:t>clusters</w:t>
      </w:r>
      <w:r>
        <w:rPr>
          <w:rFonts w:ascii="Arial" w:hAnsi="Arial" w:cs="Arial"/>
          <w:color w:val="333333"/>
          <w:spacing w:val="-2"/>
          <w:sz w:val="21"/>
          <w:szCs w:val="21"/>
        </w:rPr>
        <w:t xml:space="preserve">. Na figura a seguir, por exemplo, podemos claramente ter 2 grupos distintos: o grupo dos quadrados, no canto superior direito; e o grupo dos triângulos, no canto inferior esquerdo. Porém, podemos também identificar 6 grupos separadas espacialmente, identificados pelos círculos pretos. Esse tipo de refinamento dependerá da configuração dos </w:t>
      </w:r>
      <w:proofErr w:type="spellStart"/>
      <w:r>
        <w:rPr>
          <w:rFonts w:ascii="Arial" w:hAnsi="Arial" w:cs="Arial"/>
          <w:color w:val="333333"/>
          <w:spacing w:val="-2"/>
          <w:sz w:val="21"/>
          <w:szCs w:val="21"/>
        </w:rPr>
        <w:t>hiperparâmetros</w:t>
      </w:r>
      <w:proofErr w:type="spellEnd"/>
      <w:r>
        <w:rPr>
          <w:rFonts w:ascii="Arial" w:hAnsi="Arial" w:cs="Arial"/>
          <w:color w:val="333333"/>
          <w:spacing w:val="-2"/>
          <w:sz w:val="21"/>
          <w:szCs w:val="21"/>
        </w:rPr>
        <w:t xml:space="preserve"> escolhidos.</w:t>
      </w:r>
    </w:p>
    <w:p w14:paraId="739400D7" w14:textId="280A2579"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lastRenderedPageBreak/>
        <w:drawing>
          <wp:inline distT="0" distB="0" distL="0" distR="0" wp14:anchorId="34141812" wp14:editId="7EDE0F9E">
            <wp:extent cx="4324350" cy="4438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4350" cy="4438650"/>
                    </a:xfrm>
                    <a:prstGeom prst="rect">
                      <a:avLst/>
                    </a:prstGeom>
                    <a:noFill/>
                    <a:ln>
                      <a:noFill/>
                    </a:ln>
                  </pic:spPr>
                </pic:pic>
              </a:graphicData>
            </a:graphic>
          </wp:inline>
        </w:drawing>
      </w:r>
    </w:p>
    <w:p w14:paraId="0FF12DD2" w14:textId="429CEC6A" w:rsidR="00100043" w:rsidRDefault="00100043" w:rsidP="00DA1C3D">
      <w:pPr>
        <w:pStyle w:val="Ttulo2"/>
      </w:pPr>
      <w:bookmarkStart w:id="28" w:name="_Toc83029999"/>
      <w:r>
        <w:t>Métricas de Proximidade</w:t>
      </w:r>
      <w:bookmarkEnd w:id="28"/>
    </w:p>
    <w:p w14:paraId="3277928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Em uma modelagem por agrupamento, os passos a serem seguidos são parecidos com o que é feito em uma modelagem supervisionada, ou seja, partimos do entendimento do problema; depois vamos a preparação dos dados; aplicamos o algoritmo; e validamos os </w:t>
      </w:r>
      <w:r>
        <w:rPr>
          <w:rStyle w:val="nfase"/>
          <w:rFonts w:ascii="Arial" w:hAnsi="Arial" w:cs="Arial"/>
          <w:color w:val="333333"/>
          <w:spacing w:val="-2"/>
          <w:sz w:val="21"/>
          <w:szCs w:val="21"/>
        </w:rPr>
        <w:t>clusters</w:t>
      </w:r>
      <w:r>
        <w:rPr>
          <w:rFonts w:ascii="Arial" w:hAnsi="Arial" w:cs="Arial"/>
          <w:color w:val="333333"/>
          <w:spacing w:val="-2"/>
          <w:sz w:val="21"/>
          <w:szCs w:val="21"/>
        </w:rPr>
        <w:t> criados. Porém, dois passos a mais são importantes: o primeiro se refere a necessidade de entendimentos dos clusters. Ora, não basta separar os grupos, é fundamental a interpretação do significado de cada </w:t>
      </w:r>
      <w:r>
        <w:rPr>
          <w:rStyle w:val="nfase"/>
          <w:rFonts w:ascii="Arial" w:hAnsi="Arial" w:cs="Arial"/>
          <w:color w:val="333333"/>
          <w:spacing w:val="-2"/>
          <w:sz w:val="21"/>
          <w:szCs w:val="21"/>
        </w:rPr>
        <w:t>cluster</w:t>
      </w:r>
      <w:r>
        <w:rPr>
          <w:rFonts w:ascii="Arial" w:hAnsi="Arial" w:cs="Arial"/>
          <w:color w:val="333333"/>
          <w:spacing w:val="-2"/>
          <w:sz w:val="21"/>
          <w:szCs w:val="21"/>
        </w:rPr>
        <w:t> encontrado, sendo de grande importância o apoio de um especialista no cenário que está sendo tratado. O outro passo importante é a escolha da métrica de proximidade a ser utilizada. Todos os algoritmos de agrupamento utilizam técnicas de proximidade, sendo possível inclusive a implementação do mesmo algoritmo utilizando técnicas distintas.</w:t>
      </w:r>
    </w:p>
    <w:p w14:paraId="303E0D15" w14:textId="2EAE768F" w:rsidR="00100043" w:rsidRDefault="00100043" w:rsidP="00DA1C3D">
      <w:pPr>
        <w:pStyle w:val="Ttulo3"/>
      </w:pPr>
      <w:bookmarkStart w:id="29" w:name="_Toc83030000"/>
      <w:r>
        <w:t>Atributos Quantitativos</w:t>
      </w:r>
      <w:bookmarkEnd w:id="29"/>
    </w:p>
    <w:p w14:paraId="57889AA5"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As métricas mais utilizadas em atributos quantitativos são </w:t>
      </w:r>
      <w:proofErr w:type="gramStart"/>
      <w:r>
        <w:rPr>
          <w:rFonts w:ascii="Arial" w:hAnsi="Arial" w:cs="Arial"/>
          <w:color w:val="333333"/>
          <w:spacing w:val="-2"/>
          <w:sz w:val="21"/>
          <w:szCs w:val="21"/>
        </w:rPr>
        <w:t>as referentes</w:t>
      </w:r>
      <w:proofErr w:type="gramEnd"/>
      <w:r>
        <w:rPr>
          <w:rFonts w:ascii="Arial" w:hAnsi="Arial" w:cs="Arial"/>
          <w:color w:val="333333"/>
          <w:spacing w:val="-2"/>
          <w:sz w:val="21"/>
          <w:szCs w:val="21"/>
        </w:rPr>
        <w:t xml:space="preserve"> à distância de </w:t>
      </w:r>
      <w:proofErr w:type="spellStart"/>
      <w:r>
        <w:rPr>
          <w:rFonts w:ascii="Arial" w:hAnsi="Arial" w:cs="Arial"/>
          <w:color w:val="333333"/>
          <w:spacing w:val="-2"/>
          <w:sz w:val="21"/>
          <w:szCs w:val="21"/>
        </w:rPr>
        <w:t>Minkowski</w:t>
      </w:r>
      <w:proofErr w:type="spellEnd"/>
      <w:r>
        <w:rPr>
          <w:rFonts w:ascii="Arial" w:hAnsi="Arial" w:cs="Arial"/>
          <w:color w:val="333333"/>
          <w:spacing w:val="-2"/>
          <w:sz w:val="21"/>
          <w:szCs w:val="21"/>
        </w:rPr>
        <w:t>, dada por</w:t>
      </w:r>
    </w:p>
    <w:p w14:paraId="2EA198BD"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d</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x</w:t>
      </w:r>
      <w:r>
        <w:rPr>
          <w:rStyle w:val="mo"/>
          <w:rFonts w:ascii="MathJax_Main" w:hAnsi="MathJax_Main"/>
          <w:bdr w:val="none" w:sz="0" w:space="0" w:color="auto" w:frame="1"/>
        </w:rPr>
        <w:t>¯</w:t>
      </w:r>
      <w:proofErr w:type="gramStart"/>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x</w:t>
      </w:r>
      <w:proofErr w:type="gramEnd"/>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proofErr w:type="spellEnd"/>
      <w:r>
        <w:rPr>
          <w:rStyle w:val="mo"/>
          <w:rFonts w:ascii="MathJax_Main" w:hAnsi="MathJax_Main"/>
          <w:bdr w:val="none" w:sz="0" w:space="0" w:color="auto" w:frame="1"/>
        </w:rPr>
        <w:t>)=</w:t>
      </w:r>
      <w:r>
        <w:rPr>
          <w:rStyle w:val="mo"/>
          <w:rFonts w:ascii="MathJax_Size4" w:hAnsi="MathJax_Size4"/>
          <w:bdr w:val="none" w:sz="0" w:space="0" w:color="auto" w:frame="1"/>
        </w:rPr>
        <w:t>(</w:t>
      </w:r>
      <w:r>
        <w:rPr>
          <w:rStyle w:val="mo"/>
          <w:rFonts w:ascii="MathJax_Size2" w:hAnsi="MathJax_Size2"/>
          <w:bdr w:val="none" w:sz="0" w:space="0" w:color="auto" w:frame="1"/>
        </w:rPr>
        <w:t>∑</w:t>
      </w:r>
      <w:r>
        <w:rPr>
          <w:rStyle w:val="mi"/>
          <w:rFonts w:ascii="MathJax_Math-italic" w:hAnsi="MathJax_Math-italic"/>
          <w:sz w:val="17"/>
          <w:szCs w:val="17"/>
          <w:bdr w:val="none" w:sz="0" w:space="0" w:color="auto" w:frame="1"/>
        </w:rPr>
        <w:t>l</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i"/>
          <w:rFonts w:ascii="MathJax_Math-italic" w:hAnsi="MathJax_Math-italic"/>
          <w:sz w:val="17"/>
          <w:szCs w:val="17"/>
          <w:bdr w:val="none" w:sz="0" w:space="0" w:color="auto" w:frame="1"/>
        </w:rPr>
        <w:t>d</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proofErr w:type="spellEnd"/>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p</w:t>
      </w:r>
      <w:r>
        <w:rPr>
          <w:rStyle w:val="mo"/>
          <w:rFonts w:ascii="MathJax_Size4" w:hAnsi="MathJax_Size4"/>
          <w:bdr w:val="none" w:sz="0" w:space="0" w:color="auto" w:frame="1"/>
        </w:rPr>
        <w:t>)</w:t>
      </w:r>
      <w:r>
        <w:rPr>
          <w:rStyle w:val="mn"/>
          <w:rFonts w:ascii="MathJax_Main" w:hAnsi="MathJax_Main"/>
          <w:sz w:val="12"/>
          <w:szCs w:val="12"/>
          <w:bdr w:val="none" w:sz="0" w:space="0" w:color="auto" w:frame="1"/>
        </w:rPr>
        <w:t>1</w:t>
      </w:r>
      <w:r>
        <w:rPr>
          <w:rStyle w:val="mi"/>
          <w:rFonts w:ascii="MathJax_Math-italic" w:hAnsi="MathJax_Math-italic"/>
          <w:sz w:val="12"/>
          <w:szCs w:val="12"/>
          <w:bdr w:val="none" w:sz="0" w:space="0" w:color="auto" w:frame="1"/>
        </w:rPr>
        <w:t>p</w:t>
      </w:r>
      <w:r>
        <w:rPr>
          <w:rStyle w:val="mjxassistivemathml"/>
          <w:sz w:val="21"/>
          <w:szCs w:val="21"/>
          <w:bdr w:val="none" w:sz="0" w:space="0" w:color="auto" w:frame="1"/>
        </w:rPr>
        <w:t>d(</w:t>
      </w:r>
      <w:proofErr w:type="spellStart"/>
      <w:r>
        <w:rPr>
          <w:rStyle w:val="mjxassistivemathml"/>
          <w:sz w:val="21"/>
          <w:szCs w:val="21"/>
          <w:bdr w:val="none" w:sz="0" w:space="0" w:color="auto" w:frame="1"/>
        </w:rPr>
        <w:t>x¯i,x¯j</w:t>
      </w:r>
      <w:proofErr w:type="spellEnd"/>
      <w:r>
        <w:rPr>
          <w:rStyle w:val="mjxassistivemathml"/>
          <w:sz w:val="21"/>
          <w:szCs w:val="21"/>
          <w:bdr w:val="none" w:sz="0" w:space="0" w:color="auto" w:frame="1"/>
        </w:rPr>
        <w:t>)=(∑l=1d(|</w:t>
      </w:r>
      <w:proofErr w:type="spellStart"/>
      <w:r>
        <w:rPr>
          <w:rStyle w:val="mjxassistivemathml"/>
          <w:sz w:val="21"/>
          <w:szCs w:val="21"/>
          <w:bdr w:val="none" w:sz="0" w:space="0" w:color="auto" w:frame="1"/>
        </w:rPr>
        <w:t>xil−xjl</w:t>
      </w:r>
      <w:proofErr w:type="spellEnd"/>
      <w:r>
        <w:rPr>
          <w:rStyle w:val="mjxassistivemathml"/>
          <w:sz w:val="21"/>
          <w:szCs w:val="21"/>
          <w:bdr w:val="none" w:sz="0" w:space="0" w:color="auto" w:frame="1"/>
        </w:rPr>
        <w:t>|)p)1p</w:t>
      </w:r>
    </w:p>
    <w:p w14:paraId="086D5A9D"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Ao utilizar </w:t>
      </w:r>
      <w:r>
        <w:rPr>
          <w:rStyle w:val="mi"/>
          <w:rFonts w:ascii="MathJax_Math-italic" w:hAnsi="MathJax_Math-italic" w:cs="Arial"/>
          <w:color w:val="333333"/>
          <w:bdr w:val="none" w:sz="0" w:space="0" w:color="auto" w:frame="1"/>
        </w:rPr>
        <w:t>p</w:t>
      </w:r>
      <w:r>
        <w:rPr>
          <w:rStyle w:val="mo"/>
          <w:rFonts w:ascii="MathJax_Main" w:eastAsiaTheme="majorEastAsia" w:hAnsi="MathJax_Main" w:cs="Arial"/>
          <w:color w:val="333333"/>
          <w:bdr w:val="none" w:sz="0" w:space="0" w:color="auto" w:frame="1"/>
        </w:rPr>
        <w:t>=</w:t>
      </w:r>
      <w:r>
        <w:rPr>
          <w:rStyle w:val="mn"/>
          <w:rFonts w:ascii="MathJax_Main" w:hAnsi="MathJax_Main" w:cs="Arial"/>
          <w:color w:val="333333"/>
          <w:bdr w:val="none" w:sz="0" w:space="0" w:color="auto" w:frame="1"/>
        </w:rPr>
        <w:t>1</w:t>
      </w:r>
      <w:r>
        <w:rPr>
          <w:rStyle w:val="mjxassistivemathml"/>
          <w:rFonts w:ascii="Arial" w:hAnsi="Arial" w:cs="Arial"/>
          <w:color w:val="333333"/>
          <w:sz w:val="21"/>
          <w:szCs w:val="21"/>
          <w:bdr w:val="none" w:sz="0" w:space="0" w:color="auto" w:frame="1"/>
        </w:rPr>
        <w:t>p=1</w:t>
      </w:r>
      <w:r>
        <w:rPr>
          <w:rFonts w:ascii="Arial" w:hAnsi="Arial" w:cs="Arial"/>
          <w:color w:val="333333"/>
          <w:spacing w:val="-2"/>
          <w:sz w:val="21"/>
          <w:szCs w:val="21"/>
        </w:rPr>
        <w:t>, temos a Distância de Manhattan; com </w:t>
      </w:r>
      <w:r>
        <w:rPr>
          <w:rStyle w:val="mi"/>
          <w:rFonts w:ascii="MathJax_Math-italic" w:hAnsi="MathJax_Math-italic" w:cs="Arial"/>
          <w:color w:val="333333"/>
          <w:bdr w:val="none" w:sz="0" w:space="0" w:color="auto" w:frame="1"/>
        </w:rPr>
        <w:t>p</w:t>
      </w:r>
      <w:r>
        <w:rPr>
          <w:rStyle w:val="mo"/>
          <w:rFonts w:ascii="MathJax_Main" w:eastAsiaTheme="majorEastAsia" w:hAnsi="MathJax_Main" w:cs="Arial"/>
          <w:color w:val="333333"/>
          <w:bdr w:val="none" w:sz="0" w:space="0" w:color="auto" w:frame="1"/>
        </w:rPr>
        <w:t>=</w:t>
      </w:r>
      <w:r>
        <w:rPr>
          <w:rStyle w:val="mn"/>
          <w:rFonts w:ascii="MathJax_Main" w:hAnsi="MathJax_Main" w:cs="Arial"/>
          <w:color w:val="333333"/>
          <w:bdr w:val="none" w:sz="0" w:space="0" w:color="auto" w:frame="1"/>
        </w:rPr>
        <w:t>2</w:t>
      </w:r>
      <w:r>
        <w:rPr>
          <w:rStyle w:val="mjxassistivemathml"/>
          <w:rFonts w:ascii="Arial" w:hAnsi="Arial" w:cs="Arial"/>
          <w:color w:val="333333"/>
          <w:sz w:val="21"/>
          <w:szCs w:val="21"/>
          <w:bdr w:val="none" w:sz="0" w:space="0" w:color="auto" w:frame="1"/>
        </w:rPr>
        <w:t>p=2</w:t>
      </w:r>
      <w:r>
        <w:rPr>
          <w:rFonts w:ascii="Arial" w:hAnsi="Arial" w:cs="Arial"/>
          <w:color w:val="333333"/>
          <w:spacing w:val="-2"/>
          <w:sz w:val="21"/>
          <w:szCs w:val="21"/>
        </w:rPr>
        <w:t>, temos a famosa distância euclidiana.</w:t>
      </w:r>
    </w:p>
    <w:p w14:paraId="6639E53E"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Outras duas métricas bastante utilizadas para atributos quantitativos são o cosseno e correlação de Pearson.</w:t>
      </w:r>
    </w:p>
    <w:p w14:paraId="561C5BCE" w14:textId="77777777" w:rsidR="00100043" w:rsidRDefault="00100043" w:rsidP="00100043">
      <w:pPr>
        <w:jc w:val="center"/>
        <w:rPr>
          <w:rFonts w:ascii="Times New Roman" w:hAnsi="Times New Roman" w:cs="Times New Roman"/>
          <w:sz w:val="24"/>
          <w:szCs w:val="24"/>
        </w:rPr>
      </w:pPr>
      <w:r>
        <w:rPr>
          <w:rStyle w:val="mtext"/>
          <w:rFonts w:ascii="MathJax_Main" w:hAnsi="MathJax_Main"/>
          <w:bdr w:val="none" w:sz="0" w:space="0" w:color="auto" w:frame="1"/>
        </w:rPr>
        <w:lastRenderedPageBreak/>
        <w:t>cosseno</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proofErr w:type="gramStart"/>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x</w:t>
      </w:r>
      <w:proofErr w:type="gramEnd"/>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r>
        <w:rPr>
          <w:rStyle w:val="mo"/>
          <w:rFonts w:ascii="MathJax_Main" w:hAnsi="MathJax_Main"/>
          <w:bdr w:val="none" w:sz="0" w:space="0" w:color="auto" w:frame="1"/>
        </w:rPr>
        <w:t>)=</w:t>
      </w:r>
      <w:r>
        <w:rPr>
          <w:rStyle w:val="mo"/>
          <w:rFonts w:ascii="MathJax_Size1" w:hAnsi="MathJax_Size1"/>
          <w:bdr w:val="none" w:sz="0" w:space="0" w:color="auto" w:frame="1"/>
        </w:rPr>
        <w:t>∑</w:t>
      </w:r>
      <w:r>
        <w:rPr>
          <w:rStyle w:val="mi"/>
          <w:rFonts w:ascii="MathJax_Math-italic" w:hAnsi="MathJax_Math-italic"/>
          <w:sz w:val="17"/>
          <w:szCs w:val="17"/>
          <w:bdr w:val="none" w:sz="0" w:space="0" w:color="auto" w:frame="1"/>
        </w:rPr>
        <w:t>dl</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r>
        <w:rPr>
          <w:rStyle w:val="mo"/>
          <w:rFonts w:ascii="MathJax_Size1" w:hAnsi="MathJax_Size1"/>
          <w:bdr w:val="none" w:sz="0" w:space="0" w:color="auto" w:frame="1"/>
        </w:rPr>
        <w:t>∑</w:t>
      </w:r>
      <w:r>
        <w:rPr>
          <w:rStyle w:val="mi"/>
          <w:rFonts w:ascii="MathJax_Math-italic" w:hAnsi="MathJax_Math-italic"/>
          <w:sz w:val="17"/>
          <w:szCs w:val="17"/>
          <w:bdr w:val="none" w:sz="0" w:space="0" w:color="auto" w:frame="1"/>
        </w:rPr>
        <w:t>dl</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r>
        <w:rPr>
          <w:rStyle w:val="mn"/>
          <w:rFonts w:ascii="MathJax_Main" w:hAnsi="MathJax_Main"/>
          <w:sz w:val="17"/>
          <w:szCs w:val="17"/>
          <w:bdr w:val="none" w:sz="0" w:space="0" w:color="auto" w:frame="1"/>
        </w:rPr>
        <w:t>2</w:t>
      </w:r>
      <w:r>
        <w:rPr>
          <w:rStyle w:val="mo"/>
          <w:rFonts w:ascii="MathJax_Size1" w:hAnsi="MathJax_Size1"/>
          <w:bdr w:val="none" w:sz="0" w:space="0" w:color="auto" w:frame="1"/>
        </w:rPr>
        <w:t>∑</w:t>
      </w:r>
      <w:r>
        <w:rPr>
          <w:rStyle w:val="mi"/>
          <w:rFonts w:ascii="MathJax_Math-italic" w:hAnsi="MathJax_Math-italic"/>
          <w:sz w:val="17"/>
          <w:szCs w:val="17"/>
          <w:bdr w:val="none" w:sz="0" w:space="0" w:color="auto" w:frame="1"/>
        </w:rPr>
        <w:t>dl</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r>
        <w:rPr>
          <w:rStyle w:val="mo"/>
          <w:rFonts w:ascii="MathJax_Main" w:hAnsi="MathJax_Main"/>
          <w:bdr w:val="none" w:sz="0" w:space="0" w:color="auto" w:frame="1"/>
        </w:rPr>
        <w:t>)</w:t>
      </w:r>
      <w:r>
        <w:rPr>
          <w:rStyle w:val="mn"/>
          <w:rFonts w:ascii="MathJax_Main" w:hAnsi="MathJax_Main"/>
          <w:sz w:val="17"/>
          <w:szCs w:val="17"/>
          <w:bdr w:val="none" w:sz="0" w:space="0" w:color="auto" w:frame="1"/>
        </w:rPr>
        <w:t>2</w:t>
      </w:r>
      <w:r>
        <w:rPr>
          <w:rStyle w:val="msqrt"/>
          <w:rFonts w:ascii="MathJax_Main" w:hAnsi="MathJax_Main"/>
          <w:bdr w:val="none" w:sz="0" w:space="0" w:color="auto" w:frame="1"/>
        </w:rPr>
        <w:t>−−−−−−−−−−−−−−−−</w:t>
      </w:r>
      <w:r>
        <w:rPr>
          <w:rStyle w:val="msqrt"/>
          <w:rFonts w:ascii="MathJax_Size2" w:hAnsi="MathJax_Size2"/>
          <w:bdr w:val="none" w:sz="0" w:space="0" w:color="auto" w:frame="1"/>
        </w:rPr>
        <w:t>√</w:t>
      </w:r>
      <w:r>
        <w:rPr>
          <w:rStyle w:val="mjxassistivemathml"/>
          <w:sz w:val="21"/>
          <w:szCs w:val="21"/>
          <w:bdr w:val="none" w:sz="0" w:space="0" w:color="auto" w:frame="1"/>
        </w:rPr>
        <w:t>cosseno(x¯i,x¯j)=∑l=1dxilxjl∑l=1d(xil)2∑l=1d(xjl)2</w:t>
      </w:r>
    </w:p>
    <w:p w14:paraId="18FAD756" w14:textId="77777777" w:rsidR="00100043" w:rsidRDefault="00100043" w:rsidP="00100043">
      <w:pPr>
        <w:jc w:val="center"/>
      </w:pPr>
      <w:r>
        <w:rPr>
          <w:rStyle w:val="mtext"/>
          <w:rFonts w:ascii="MathJax_Main" w:hAnsi="MathJax_Main"/>
          <w:bdr w:val="none" w:sz="0" w:space="0" w:color="auto" w:frame="1"/>
        </w:rPr>
        <w:t>pearson</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proofErr w:type="gramStart"/>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x</w:t>
      </w:r>
      <w:proofErr w:type="gramEnd"/>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r>
        <w:rPr>
          <w:rStyle w:val="mo"/>
          <w:rFonts w:ascii="MathJax_Main" w:hAnsi="MathJax_Main"/>
          <w:bdr w:val="none" w:sz="0" w:space="0" w:color="auto" w:frame="1"/>
        </w:rPr>
        <w:t>)=</w:t>
      </w:r>
      <w:r>
        <w:rPr>
          <w:rStyle w:val="mtext"/>
          <w:rFonts w:ascii="MathJax_Main" w:hAnsi="MathJax_Main"/>
          <w:bdr w:val="none" w:sz="0" w:space="0" w:color="auto" w:frame="1"/>
        </w:rPr>
        <w:t>covari</w:t>
      </w:r>
      <w:r>
        <w:rPr>
          <w:rStyle w:val="mtext"/>
          <w:rFonts w:ascii="Arial Unicode MS" w:hAnsi="Arial Unicode MS"/>
          <w:sz w:val="21"/>
          <w:szCs w:val="21"/>
          <w:bdr w:val="none" w:sz="0" w:space="0" w:color="auto" w:frame="1"/>
        </w:rPr>
        <w:t>â</w:t>
      </w:r>
      <w:r>
        <w:rPr>
          <w:rStyle w:val="mtext"/>
          <w:rFonts w:ascii="MathJax_Main" w:hAnsi="MathJax_Main"/>
          <w:bdr w:val="none" w:sz="0" w:space="0" w:color="auto" w:frame="1"/>
        </w:rPr>
        <w:t>ncia</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r>
        <w:rPr>
          <w:rStyle w:val="mo"/>
          <w:rFonts w:ascii="MathJax_Main" w:hAnsi="MathJax_Main"/>
          <w:bdr w:val="none" w:sz="0" w:space="0" w:color="auto" w:frame="1"/>
        </w:rPr>
        <w:t>)</w:t>
      </w:r>
      <w:r>
        <w:rPr>
          <w:rStyle w:val="mtext"/>
          <w:rFonts w:ascii="MathJax_Main" w:hAnsi="MathJax_Main"/>
          <w:bdr w:val="none" w:sz="0" w:space="0" w:color="auto" w:frame="1"/>
        </w:rPr>
        <w:t>vari</w:t>
      </w:r>
      <w:r>
        <w:rPr>
          <w:rStyle w:val="mtext"/>
          <w:rFonts w:ascii="Arial Unicode MS" w:hAnsi="Arial Unicode MS"/>
          <w:sz w:val="21"/>
          <w:szCs w:val="21"/>
          <w:bdr w:val="none" w:sz="0" w:space="0" w:color="auto" w:frame="1"/>
        </w:rPr>
        <w:t>â</w:t>
      </w:r>
      <w:r>
        <w:rPr>
          <w:rStyle w:val="mtext"/>
          <w:rFonts w:ascii="MathJax_Main" w:hAnsi="MathJax_Main"/>
          <w:bdr w:val="none" w:sz="0" w:space="0" w:color="auto" w:frame="1"/>
        </w:rPr>
        <w:t>ncia</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text"/>
          <w:rFonts w:ascii="MathJax_Main" w:hAnsi="MathJax_Main"/>
          <w:bdr w:val="none" w:sz="0" w:space="0" w:color="auto" w:frame="1"/>
        </w:rPr>
        <w:t>vari</w:t>
      </w:r>
      <w:r>
        <w:rPr>
          <w:rStyle w:val="mtext"/>
          <w:rFonts w:ascii="Arial Unicode MS" w:hAnsi="Arial Unicode MS"/>
          <w:sz w:val="21"/>
          <w:szCs w:val="21"/>
          <w:bdr w:val="none" w:sz="0" w:space="0" w:color="auto" w:frame="1"/>
        </w:rPr>
        <w:t>â</w:t>
      </w:r>
      <w:r>
        <w:rPr>
          <w:rStyle w:val="mtext"/>
          <w:rFonts w:ascii="MathJax_Main" w:hAnsi="MathJax_Main"/>
          <w:bdr w:val="none" w:sz="0" w:space="0" w:color="auto" w:frame="1"/>
        </w:rPr>
        <w:t>ncia</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r>
        <w:rPr>
          <w:rStyle w:val="mo"/>
          <w:rFonts w:ascii="MathJax_Main" w:hAnsi="MathJax_Main"/>
          <w:bdr w:val="none" w:sz="0" w:space="0" w:color="auto" w:frame="1"/>
        </w:rPr>
        <w:t>)</w:t>
      </w:r>
      <w:r>
        <w:rPr>
          <w:rStyle w:val="mjxassistivemathml"/>
          <w:sz w:val="21"/>
          <w:szCs w:val="21"/>
          <w:bdr w:val="none" w:sz="0" w:space="0" w:color="auto" w:frame="1"/>
        </w:rPr>
        <w:t>pearson(x¯i,x¯j)=covariância(x¯i,x¯j)variância(x¯i)variância(x¯j)</w:t>
      </w:r>
    </w:p>
    <w:p w14:paraId="6A23CE7D" w14:textId="71C14C5E" w:rsidR="00100043" w:rsidRDefault="00100043" w:rsidP="00DA1C3D">
      <w:pPr>
        <w:pStyle w:val="Ttulo3"/>
      </w:pPr>
      <w:bookmarkStart w:id="30" w:name="_Toc83030001"/>
      <w:r>
        <w:t>Atributos Qualitativos</w:t>
      </w:r>
      <w:bookmarkEnd w:id="30"/>
    </w:p>
    <w:p w14:paraId="7AB57FDA"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Em atributos qualitativos, uma métrica bastante utilizada é a distância de </w:t>
      </w:r>
      <w:proofErr w:type="spellStart"/>
      <w:r>
        <w:rPr>
          <w:rFonts w:ascii="Arial" w:hAnsi="Arial" w:cs="Arial"/>
          <w:color w:val="333333"/>
          <w:spacing w:val="-2"/>
          <w:sz w:val="21"/>
          <w:szCs w:val="21"/>
        </w:rPr>
        <w:t>Hamming</w:t>
      </w:r>
      <w:proofErr w:type="spellEnd"/>
      <w:r>
        <w:rPr>
          <w:rFonts w:ascii="Arial" w:hAnsi="Arial" w:cs="Arial"/>
          <w:color w:val="333333"/>
          <w:spacing w:val="-2"/>
          <w:sz w:val="21"/>
          <w:szCs w:val="21"/>
        </w:rPr>
        <w:t>, que em linhas gerais verifica a quantidade de atributos iguais dois objetos compartilham.</w:t>
      </w:r>
    </w:p>
    <w:p w14:paraId="1FF6C45C" w14:textId="77777777" w:rsidR="00100043" w:rsidRDefault="00100043" w:rsidP="00100043">
      <w:pPr>
        <w:jc w:val="center"/>
        <w:rPr>
          <w:rFonts w:ascii="Times New Roman" w:hAnsi="Times New Roman" w:cs="Times New Roman"/>
          <w:sz w:val="24"/>
          <w:szCs w:val="24"/>
        </w:rPr>
      </w:pPr>
      <w:r>
        <w:rPr>
          <w:rStyle w:val="mi"/>
          <w:rFonts w:ascii="MathJax_Math-italic" w:hAnsi="MathJax_Math-italic"/>
          <w:bdr w:val="none" w:sz="0" w:space="0" w:color="auto" w:frame="1"/>
        </w:rPr>
        <w:t>h</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x</w:t>
      </w:r>
      <w:r>
        <w:rPr>
          <w:rStyle w:val="mo"/>
          <w:rFonts w:ascii="MathJax_Main" w:hAnsi="MathJax_Main"/>
          <w:bdr w:val="none" w:sz="0" w:space="0" w:color="auto" w:frame="1"/>
        </w:rPr>
        <w:t>¯</w:t>
      </w:r>
      <w:proofErr w:type="gramStart"/>
      <w:r>
        <w:rPr>
          <w:rStyle w:val="mi"/>
          <w:rFonts w:ascii="MathJax_Math-italic" w:hAnsi="MathJax_Math-italic"/>
          <w:sz w:val="17"/>
          <w:szCs w:val="17"/>
          <w:bdr w:val="none" w:sz="0" w:space="0" w:color="auto" w:frame="1"/>
        </w:rPr>
        <w:t>i</w:t>
      </w:r>
      <w:r>
        <w:rPr>
          <w:rStyle w:val="mo"/>
          <w:rFonts w:ascii="MathJax_Main" w:hAnsi="MathJax_Main"/>
          <w:bdr w:val="none" w:sz="0" w:space="0" w:color="auto" w:frame="1"/>
        </w:rPr>
        <w:t>,</w:t>
      </w:r>
      <w:r>
        <w:rPr>
          <w:rStyle w:val="mi"/>
          <w:rFonts w:ascii="MathJax_Math-italic" w:hAnsi="MathJax_Math-italic"/>
          <w:bdr w:val="none" w:sz="0" w:space="0" w:color="auto" w:frame="1"/>
        </w:rPr>
        <w:t>x</w:t>
      </w:r>
      <w:proofErr w:type="gramEnd"/>
      <w:r>
        <w:rPr>
          <w:rStyle w:val="mo"/>
          <w:rFonts w:ascii="MathJax_Main" w:hAnsi="MathJax_Main"/>
          <w:bdr w:val="none" w:sz="0" w:space="0" w:color="auto" w:frame="1"/>
        </w:rPr>
        <w:t>¯</w:t>
      </w:r>
      <w:r>
        <w:rPr>
          <w:rStyle w:val="mi"/>
          <w:rFonts w:ascii="MathJax_Math-italic" w:hAnsi="MathJax_Math-italic"/>
          <w:sz w:val="17"/>
          <w:szCs w:val="17"/>
          <w:bdr w:val="none" w:sz="0" w:space="0" w:color="auto" w:frame="1"/>
        </w:rPr>
        <w:t>j</w:t>
      </w:r>
      <w:proofErr w:type="spellEnd"/>
      <w:r>
        <w:rPr>
          <w:rStyle w:val="mo"/>
          <w:rFonts w:ascii="MathJax_Main" w:hAnsi="MathJax_Main"/>
          <w:bdr w:val="none" w:sz="0" w:space="0" w:color="auto" w:frame="1"/>
        </w:rPr>
        <w:t>)=</w:t>
      </w:r>
      <w:r>
        <w:rPr>
          <w:rStyle w:val="mo"/>
          <w:rFonts w:ascii="MathJax_Size2" w:hAnsi="MathJax_Size2"/>
          <w:bdr w:val="none" w:sz="0" w:space="0" w:color="auto" w:frame="1"/>
        </w:rPr>
        <w:t>∑</w:t>
      </w:r>
      <w:r>
        <w:rPr>
          <w:rStyle w:val="mi"/>
          <w:rFonts w:ascii="MathJax_Math-italic" w:hAnsi="MathJax_Math-italic"/>
          <w:sz w:val="17"/>
          <w:szCs w:val="17"/>
          <w:bdr w:val="none" w:sz="0" w:space="0" w:color="auto" w:frame="1"/>
        </w:rPr>
        <w:t>l</w:t>
      </w:r>
      <w:r>
        <w:rPr>
          <w:rStyle w:val="mo"/>
          <w:rFonts w:ascii="MathJax_Main" w:hAnsi="MathJax_Main"/>
          <w:sz w:val="17"/>
          <w:szCs w:val="17"/>
          <w:bdr w:val="none" w:sz="0" w:space="0" w:color="auto" w:frame="1"/>
        </w:rPr>
        <w:t>=</w:t>
      </w:r>
      <w:r>
        <w:rPr>
          <w:rStyle w:val="mn"/>
          <w:rFonts w:ascii="MathJax_Main" w:hAnsi="MathJax_Main"/>
          <w:sz w:val="17"/>
          <w:szCs w:val="17"/>
          <w:bdr w:val="none" w:sz="0" w:space="0" w:color="auto" w:frame="1"/>
        </w:rPr>
        <w:t>1</w:t>
      </w:r>
      <w:r>
        <w:rPr>
          <w:rStyle w:val="mi"/>
          <w:rFonts w:ascii="MathJax_Math-italic" w:hAnsi="MathJax_Math-italic"/>
          <w:sz w:val="17"/>
          <w:szCs w:val="17"/>
          <w:bdr w:val="none" w:sz="0" w:space="0" w:color="auto" w:frame="1"/>
        </w:rPr>
        <w:t>d</w:t>
      </w:r>
      <w:r>
        <w:rPr>
          <w:rStyle w:val="mi"/>
          <w:rFonts w:ascii="MathJax_Math-italic" w:hAnsi="MathJax_Math-italic"/>
          <w:bdr w:val="none" w:sz="0" w:space="0" w:color="auto" w:frame="1"/>
        </w:rPr>
        <w:t>a</w:t>
      </w:r>
      <w:r>
        <w:rPr>
          <w:rStyle w:val="mo"/>
          <w:rFonts w:ascii="MathJax_Main" w:hAnsi="MathJax_Main"/>
          <w:bdr w:val="none" w:sz="0" w:space="0" w:color="auto" w:frame="1"/>
        </w:rPr>
        <w:t>(</w:t>
      </w:r>
      <w:proofErr w:type="spellStart"/>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proofErr w:type="spellEnd"/>
      <w:r>
        <w:rPr>
          <w:rStyle w:val="mo"/>
          <w:rFonts w:ascii="MathJax_Main" w:hAnsi="MathJax_Main"/>
          <w:bdr w:val="none" w:sz="0" w:space="0" w:color="auto" w:frame="1"/>
        </w:rPr>
        <w:t>)</w:t>
      </w:r>
      <w:r>
        <w:rPr>
          <w:rStyle w:val="mjxassistivemathml"/>
          <w:sz w:val="21"/>
          <w:szCs w:val="21"/>
          <w:bdr w:val="none" w:sz="0" w:space="0" w:color="auto" w:frame="1"/>
        </w:rPr>
        <w:t>h(</w:t>
      </w:r>
      <w:proofErr w:type="spellStart"/>
      <w:r>
        <w:rPr>
          <w:rStyle w:val="mjxassistivemathml"/>
          <w:sz w:val="21"/>
          <w:szCs w:val="21"/>
          <w:bdr w:val="none" w:sz="0" w:space="0" w:color="auto" w:frame="1"/>
        </w:rPr>
        <w:t>x¯i,x¯j</w:t>
      </w:r>
      <w:proofErr w:type="spellEnd"/>
      <w:r>
        <w:rPr>
          <w:rStyle w:val="mjxassistivemathml"/>
          <w:sz w:val="21"/>
          <w:szCs w:val="21"/>
          <w:bdr w:val="none" w:sz="0" w:space="0" w:color="auto" w:frame="1"/>
        </w:rPr>
        <w:t>)=∑l=1da(</w:t>
      </w:r>
      <w:proofErr w:type="spellStart"/>
      <w:r>
        <w:rPr>
          <w:rStyle w:val="mjxassistivemathml"/>
          <w:sz w:val="21"/>
          <w:szCs w:val="21"/>
          <w:bdr w:val="none" w:sz="0" w:space="0" w:color="auto" w:frame="1"/>
        </w:rPr>
        <w:t>xil−xjl</w:t>
      </w:r>
      <w:proofErr w:type="spellEnd"/>
      <w:r>
        <w:rPr>
          <w:rStyle w:val="mjxassistivemathml"/>
          <w:sz w:val="21"/>
          <w:szCs w:val="21"/>
          <w:bdr w:val="none" w:sz="0" w:space="0" w:color="auto" w:frame="1"/>
        </w:rPr>
        <w:t>)</w:t>
      </w:r>
    </w:p>
    <w:p w14:paraId="58D7C221" w14:textId="77777777" w:rsidR="00100043" w:rsidRDefault="00100043" w:rsidP="00100043">
      <w:pPr>
        <w:jc w:val="center"/>
      </w:pPr>
      <w:r>
        <w:rPr>
          <w:rStyle w:val="mi"/>
          <w:rFonts w:ascii="MathJax_Math-italic" w:hAnsi="MathJax_Math-italic"/>
          <w:bdr w:val="none" w:sz="0" w:space="0" w:color="auto" w:frame="1"/>
        </w:rPr>
        <w:t>a</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proofErr w:type="gramStart"/>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r>
        <w:rPr>
          <w:rStyle w:val="mo"/>
          <w:rFonts w:ascii="MathJax_Main" w:hAnsi="MathJax_Main"/>
          <w:bdr w:val="none" w:sz="0" w:space="0" w:color="auto" w:frame="1"/>
        </w:rPr>
        <w:t>)=</w:t>
      </w:r>
      <w:proofErr w:type="gramEnd"/>
      <w:r>
        <w:rPr>
          <w:rStyle w:val="mo"/>
          <w:rFonts w:ascii="MathJax_Size4" w:hAnsi="MathJax_Size4"/>
          <w:bdr w:val="none" w:sz="0" w:space="0" w:color="auto" w:frame="1"/>
        </w:rPr>
        <w:t>{</w:t>
      </w:r>
      <w:r>
        <w:rPr>
          <w:rStyle w:val="mn"/>
          <w:rFonts w:ascii="MathJax_Main" w:hAnsi="MathJax_Main"/>
          <w:bdr w:val="none" w:sz="0" w:space="0" w:color="auto" w:frame="1"/>
        </w:rPr>
        <w:t>1</w:t>
      </w:r>
      <w:r>
        <w:rPr>
          <w:rStyle w:val="mo"/>
          <w:rFonts w:ascii="MathJax_Main" w:hAnsi="MathJax_Main"/>
          <w:bdr w:val="none" w:sz="0" w:space="0" w:color="auto" w:frame="1"/>
        </w:rPr>
        <w:t>,</w:t>
      </w:r>
      <w:r>
        <w:rPr>
          <w:rStyle w:val="mtext"/>
          <w:rFonts w:ascii="MathJax_Main" w:hAnsi="MathJax_Main"/>
          <w:bdr w:val="none" w:sz="0" w:space="0" w:color="auto" w:frame="1"/>
        </w:rPr>
        <w:t>se </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r>
        <w:rPr>
          <w:rStyle w:val="mn"/>
          <w:rFonts w:ascii="MathJax_Main" w:hAnsi="MathJax_Main"/>
          <w:bdr w:val="none" w:sz="0" w:space="0" w:color="auto" w:frame="1"/>
        </w:rPr>
        <w:t>0</w:t>
      </w:r>
      <w:r>
        <w:rPr>
          <w:rStyle w:val="mo"/>
          <w:rFonts w:ascii="MathJax_Main" w:hAnsi="MathJax_Main"/>
          <w:bdr w:val="none" w:sz="0" w:space="0" w:color="auto" w:frame="1"/>
        </w:rPr>
        <w:t>,</w:t>
      </w:r>
      <w:r>
        <w:rPr>
          <w:rStyle w:val="mtext"/>
          <w:rFonts w:ascii="MathJax_Main" w:hAnsi="MathJax_Main"/>
          <w:bdr w:val="none" w:sz="0" w:space="0" w:color="auto" w:frame="1"/>
        </w:rPr>
        <w:t>se </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li</w:t>
      </w:r>
      <w:r>
        <w:rPr>
          <w:rStyle w:val="mo"/>
          <w:rFonts w:ascii="MathJax_Main" w:hAnsi="MathJax_Main"/>
          <w:bdr w:val="none" w:sz="0" w:space="0" w:color="auto" w:frame="1"/>
        </w:rPr>
        <w:t>=</w:t>
      </w:r>
      <w:r>
        <w:rPr>
          <w:rStyle w:val="mi"/>
          <w:rFonts w:ascii="MathJax_Math-italic" w:hAnsi="MathJax_Math-italic"/>
          <w:bdr w:val="none" w:sz="0" w:space="0" w:color="auto" w:frame="1"/>
        </w:rPr>
        <w:t>x</w:t>
      </w:r>
      <w:r>
        <w:rPr>
          <w:rStyle w:val="mi"/>
          <w:rFonts w:ascii="MathJax_Math-italic" w:hAnsi="MathJax_Math-italic"/>
          <w:sz w:val="17"/>
          <w:szCs w:val="17"/>
          <w:bdr w:val="none" w:sz="0" w:space="0" w:color="auto" w:frame="1"/>
        </w:rPr>
        <w:t>lj</w:t>
      </w:r>
      <w:r>
        <w:rPr>
          <w:rStyle w:val="mjxassistivemathml"/>
          <w:sz w:val="21"/>
          <w:szCs w:val="21"/>
          <w:bdr w:val="none" w:sz="0" w:space="0" w:color="auto" w:frame="1"/>
        </w:rPr>
        <w:t>a(xil−xjl)={1,se xil≠xjl0,se xil=xjl</w:t>
      </w:r>
    </w:p>
    <w:p w14:paraId="683F5B7B" w14:textId="605307F6" w:rsidR="00100043" w:rsidRDefault="00100043" w:rsidP="00DA1C3D">
      <w:pPr>
        <w:pStyle w:val="Ttulo2"/>
      </w:pPr>
      <w:bookmarkStart w:id="31" w:name="_Toc83030002"/>
      <w:r>
        <w:t>K-</w:t>
      </w:r>
      <w:proofErr w:type="spellStart"/>
      <w:r>
        <w:t>Means</w:t>
      </w:r>
      <w:bookmarkEnd w:id="31"/>
      <w:proofErr w:type="spellEnd"/>
    </w:p>
    <w:p w14:paraId="61A56250"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O K-</w:t>
      </w:r>
      <w:proofErr w:type="spellStart"/>
      <w:r>
        <w:rPr>
          <w:rFonts w:ascii="Arial" w:hAnsi="Arial" w:cs="Arial"/>
          <w:color w:val="333333"/>
          <w:spacing w:val="-2"/>
          <w:sz w:val="21"/>
          <w:szCs w:val="21"/>
        </w:rPr>
        <w:t>Means</w:t>
      </w:r>
      <w:proofErr w:type="spellEnd"/>
      <w:r>
        <w:rPr>
          <w:rFonts w:ascii="Arial" w:hAnsi="Arial" w:cs="Arial"/>
          <w:color w:val="333333"/>
          <w:spacing w:val="-2"/>
          <w:sz w:val="21"/>
          <w:szCs w:val="21"/>
        </w:rPr>
        <w:t xml:space="preserve"> é um dos algoritmos de agrupamentos mais tradicionais. Seu objetivo é separar os exemplos em N grupos com igual variância, sendo necessária a especificação da quantidade de grupos a serem criados. De forma prática, existem 3 passos no algoritmo:</w:t>
      </w:r>
    </w:p>
    <w:p w14:paraId="20B96EBB" w14:textId="77777777" w:rsidR="00100043" w:rsidRDefault="00100043" w:rsidP="00100043">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Escolha aleatória de N exemplos do conjunto de dados que serão os </w:t>
      </w:r>
      <w:proofErr w:type="spellStart"/>
      <w:r>
        <w:rPr>
          <w:rFonts w:ascii="Arial" w:hAnsi="Arial" w:cs="Arial"/>
          <w:color w:val="333333"/>
          <w:spacing w:val="-2"/>
          <w:sz w:val="21"/>
          <w:szCs w:val="21"/>
        </w:rPr>
        <w:t>centróides</w:t>
      </w:r>
      <w:proofErr w:type="spellEnd"/>
      <w:r>
        <w:rPr>
          <w:rFonts w:ascii="Arial" w:hAnsi="Arial" w:cs="Arial"/>
          <w:color w:val="333333"/>
          <w:spacing w:val="-2"/>
          <w:sz w:val="21"/>
          <w:szCs w:val="21"/>
        </w:rPr>
        <w:t xml:space="preserve"> iniciais;</w:t>
      </w:r>
    </w:p>
    <w:p w14:paraId="04D9C358" w14:textId="77777777" w:rsidR="00100043" w:rsidRDefault="00100043" w:rsidP="00100043">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Por meio de uma métrica de proximidade, assimila cada instância do conjunto de dados a um </w:t>
      </w:r>
      <w:proofErr w:type="spellStart"/>
      <w:r>
        <w:rPr>
          <w:rFonts w:ascii="Arial" w:hAnsi="Arial" w:cs="Arial"/>
          <w:color w:val="333333"/>
          <w:spacing w:val="-2"/>
          <w:sz w:val="21"/>
          <w:szCs w:val="21"/>
        </w:rPr>
        <w:t>centróide</w:t>
      </w:r>
      <w:proofErr w:type="spellEnd"/>
      <w:r>
        <w:rPr>
          <w:rFonts w:ascii="Arial" w:hAnsi="Arial" w:cs="Arial"/>
          <w:color w:val="333333"/>
          <w:spacing w:val="-2"/>
          <w:sz w:val="21"/>
          <w:szCs w:val="21"/>
        </w:rPr>
        <w:t>;</w:t>
      </w:r>
    </w:p>
    <w:p w14:paraId="3127BE6B" w14:textId="77777777" w:rsidR="00100043" w:rsidRDefault="00100043" w:rsidP="00100043">
      <w:pPr>
        <w:numPr>
          <w:ilvl w:val="0"/>
          <w:numId w:val="21"/>
        </w:numPr>
        <w:spacing w:before="100" w:beforeAutospacing="1" w:after="100" w:afterAutospacing="1" w:line="240" w:lineRule="auto"/>
        <w:rPr>
          <w:rFonts w:ascii="Arial" w:hAnsi="Arial" w:cs="Arial"/>
          <w:color w:val="333333"/>
          <w:spacing w:val="-2"/>
          <w:sz w:val="21"/>
          <w:szCs w:val="21"/>
        </w:rPr>
      </w:pPr>
      <w:r>
        <w:rPr>
          <w:rFonts w:ascii="Arial" w:hAnsi="Arial" w:cs="Arial"/>
          <w:color w:val="333333"/>
          <w:spacing w:val="-2"/>
          <w:sz w:val="21"/>
          <w:szCs w:val="21"/>
        </w:rPr>
        <w:t xml:space="preserve">Cria novos N </w:t>
      </w:r>
      <w:proofErr w:type="spellStart"/>
      <w:r>
        <w:rPr>
          <w:rFonts w:ascii="Arial" w:hAnsi="Arial" w:cs="Arial"/>
          <w:color w:val="333333"/>
          <w:spacing w:val="-2"/>
          <w:sz w:val="21"/>
          <w:szCs w:val="21"/>
        </w:rPr>
        <w:t>centróides</w:t>
      </w:r>
      <w:proofErr w:type="spellEnd"/>
      <w:r>
        <w:rPr>
          <w:rFonts w:ascii="Arial" w:hAnsi="Arial" w:cs="Arial"/>
          <w:color w:val="333333"/>
          <w:spacing w:val="-2"/>
          <w:sz w:val="21"/>
          <w:szCs w:val="21"/>
        </w:rPr>
        <w:t xml:space="preserve"> baseado na média de todos os exemplos associados a um </w:t>
      </w:r>
      <w:proofErr w:type="spellStart"/>
      <w:r>
        <w:rPr>
          <w:rFonts w:ascii="Arial" w:hAnsi="Arial" w:cs="Arial"/>
          <w:color w:val="333333"/>
          <w:spacing w:val="-2"/>
          <w:sz w:val="21"/>
          <w:szCs w:val="21"/>
        </w:rPr>
        <w:t>centróide</w:t>
      </w:r>
      <w:proofErr w:type="spellEnd"/>
      <w:r>
        <w:rPr>
          <w:rFonts w:ascii="Arial" w:hAnsi="Arial" w:cs="Arial"/>
          <w:color w:val="333333"/>
          <w:spacing w:val="-2"/>
          <w:sz w:val="21"/>
          <w:szCs w:val="21"/>
        </w:rPr>
        <w:t xml:space="preserve"> específico.</w:t>
      </w:r>
    </w:p>
    <w:p w14:paraId="5CC0D23B" w14:textId="77777777" w:rsidR="00100043" w:rsidRDefault="00100043" w:rsidP="00100043">
      <w:pPr>
        <w:pStyle w:val="NormalWeb"/>
        <w:spacing w:before="0" w:after="0"/>
        <w:rPr>
          <w:rFonts w:ascii="Arial" w:hAnsi="Arial" w:cs="Arial"/>
          <w:color w:val="333333"/>
          <w:spacing w:val="-2"/>
          <w:sz w:val="21"/>
          <w:szCs w:val="21"/>
        </w:rPr>
      </w:pPr>
      <w:r>
        <w:rPr>
          <w:rFonts w:ascii="Arial" w:hAnsi="Arial" w:cs="Arial"/>
          <w:color w:val="333333"/>
          <w:spacing w:val="-2"/>
          <w:sz w:val="21"/>
          <w:szCs w:val="21"/>
        </w:rPr>
        <w:t xml:space="preserve">O passo 1 é feito apenas uma vez, enquanto os passos 2 e 3 são repetidos até que a diferença entre os </w:t>
      </w:r>
      <w:proofErr w:type="spellStart"/>
      <w:r>
        <w:rPr>
          <w:rFonts w:ascii="Arial" w:hAnsi="Arial" w:cs="Arial"/>
          <w:color w:val="333333"/>
          <w:spacing w:val="-2"/>
          <w:sz w:val="21"/>
          <w:szCs w:val="21"/>
        </w:rPr>
        <w:t>centróides</w:t>
      </w:r>
      <w:proofErr w:type="spellEnd"/>
      <w:r>
        <w:rPr>
          <w:rFonts w:ascii="Arial" w:hAnsi="Arial" w:cs="Arial"/>
          <w:color w:val="333333"/>
          <w:spacing w:val="-2"/>
          <w:sz w:val="21"/>
          <w:szCs w:val="21"/>
        </w:rPr>
        <w:t xml:space="preserve"> na iteração </w:t>
      </w:r>
      <w:proofErr w:type="spellStart"/>
      <w:r>
        <w:rPr>
          <w:rStyle w:val="mi"/>
          <w:rFonts w:ascii="MathJax_Math-italic" w:hAnsi="MathJax_Math-italic" w:cs="Arial"/>
          <w:color w:val="333333"/>
          <w:bdr w:val="none" w:sz="0" w:space="0" w:color="auto" w:frame="1"/>
        </w:rPr>
        <w:t>t</w:t>
      </w:r>
      <w:r>
        <w:rPr>
          <w:rStyle w:val="mjxassistivemathml"/>
          <w:rFonts w:ascii="Arial" w:hAnsi="Arial" w:cs="Arial"/>
          <w:color w:val="333333"/>
          <w:sz w:val="21"/>
          <w:szCs w:val="21"/>
          <w:bdr w:val="none" w:sz="0" w:space="0" w:color="auto" w:frame="1"/>
        </w:rPr>
        <w:t>t</w:t>
      </w:r>
      <w:proofErr w:type="spellEnd"/>
      <w:r>
        <w:rPr>
          <w:rFonts w:ascii="Arial" w:hAnsi="Arial" w:cs="Arial"/>
          <w:color w:val="333333"/>
          <w:spacing w:val="-2"/>
          <w:sz w:val="21"/>
          <w:szCs w:val="21"/>
        </w:rPr>
        <w:t xml:space="preserve"> e os respectivos </w:t>
      </w:r>
      <w:proofErr w:type="spellStart"/>
      <w:r>
        <w:rPr>
          <w:rFonts w:ascii="Arial" w:hAnsi="Arial" w:cs="Arial"/>
          <w:color w:val="333333"/>
          <w:spacing w:val="-2"/>
          <w:sz w:val="21"/>
          <w:szCs w:val="21"/>
        </w:rPr>
        <w:t>centróides</w:t>
      </w:r>
      <w:proofErr w:type="spellEnd"/>
      <w:r>
        <w:rPr>
          <w:rFonts w:ascii="Arial" w:hAnsi="Arial" w:cs="Arial"/>
          <w:color w:val="333333"/>
          <w:spacing w:val="-2"/>
          <w:sz w:val="21"/>
          <w:szCs w:val="21"/>
        </w:rPr>
        <w:t xml:space="preserve"> na iteração </w:t>
      </w:r>
      <w:r>
        <w:rPr>
          <w:rStyle w:val="mi"/>
          <w:rFonts w:ascii="MathJax_Math-italic" w:hAnsi="MathJax_Math-italic" w:cs="Arial"/>
          <w:color w:val="333333"/>
          <w:bdr w:val="none" w:sz="0" w:space="0" w:color="auto" w:frame="1"/>
        </w:rPr>
        <w:t>t</w:t>
      </w:r>
      <w:r>
        <w:rPr>
          <w:rStyle w:val="mo"/>
          <w:rFonts w:ascii="MathJax_Main" w:eastAsiaTheme="majorEastAsia" w:hAnsi="MathJax_Main" w:cs="Arial"/>
          <w:color w:val="333333"/>
          <w:bdr w:val="none" w:sz="0" w:space="0" w:color="auto" w:frame="1"/>
        </w:rPr>
        <w:t>+</w:t>
      </w:r>
      <w:r>
        <w:rPr>
          <w:rStyle w:val="mn"/>
          <w:rFonts w:ascii="MathJax_Main" w:hAnsi="MathJax_Main" w:cs="Arial"/>
          <w:color w:val="333333"/>
          <w:bdr w:val="none" w:sz="0" w:space="0" w:color="auto" w:frame="1"/>
        </w:rPr>
        <w:t>1</w:t>
      </w:r>
      <w:r>
        <w:rPr>
          <w:rStyle w:val="mjxassistivemathml"/>
          <w:rFonts w:ascii="Arial" w:hAnsi="Arial" w:cs="Arial"/>
          <w:color w:val="333333"/>
          <w:sz w:val="21"/>
          <w:szCs w:val="21"/>
          <w:bdr w:val="none" w:sz="0" w:space="0" w:color="auto" w:frame="1"/>
        </w:rPr>
        <w:t>t+1</w:t>
      </w:r>
      <w:r>
        <w:rPr>
          <w:rFonts w:ascii="Arial" w:hAnsi="Arial" w:cs="Arial"/>
          <w:color w:val="333333"/>
          <w:spacing w:val="-2"/>
          <w:sz w:val="21"/>
          <w:szCs w:val="21"/>
        </w:rPr>
        <w:t> não seja significativa.</w:t>
      </w:r>
    </w:p>
    <w:p w14:paraId="6C4E0696"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 xml:space="preserve">O </w:t>
      </w:r>
      <w:proofErr w:type="spellStart"/>
      <w:r>
        <w:rPr>
          <w:rFonts w:ascii="Arial" w:hAnsi="Arial" w:cs="Arial"/>
          <w:color w:val="333333"/>
          <w:spacing w:val="-2"/>
          <w:sz w:val="21"/>
          <w:szCs w:val="21"/>
        </w:rPr>
        <w:t>sklearn</w:t>
      </w:r>
      <w:proofErr w:type="spellEnd"/>
      <w:r>
        <w:rPr>
          <w:rFonts w:ascii="Arial" w:hAnsi="Arial" w:cs="Arial"/>
          <w:color w:val="333333"/>
          <w:spacing w:val="-2"/>
          <w:sz w:val="21"/>
          <w:szCs w:val="21"/>
        </w:rPr>
        <w:t xml:space="preserve"> possui uma implementação desse algoritmo:</w:t>
      </w:r>
    </w:p>
    <w:p w14:paraId="085F8A9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kmeans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KMeans</w:t>
      </w:r>
      <w:proofErr w:type="spellEnd"/>
      <w:r w:rsidRPr="00100043">
        <w:rPr>
          <w:rStyle w:val="token"/>
          <w:rFonts w:ascii="Consolas" w:hAnsi="Consolas"/>
          <w:color w:val="CDD3DE"/>
          <w:spacing w:val="-2"/>
          <w:sz w:val="21"/>
          <w:szCs w:val="21"/>
          <w:shd w:val="clear" w:color="auto" w:fill="212121"/>
          <w:lang w:val="en-US"/>
        </w:rPr>
        <w:t>(</w:t>
      </w:r>
      <w:proofErr w:type="spellStart"/>
      <w:proofErr w:type="gramEnd"/>
      <w:r w:rsidRPr="00100043">
        <w:rPr>
          <w:rStyle w:val="CdigoHTML"/>
          <w:rFonts w:ascii="Consolas" w:hAnsi="Consolas"/>
          <w:color w:val="CDD3DE"/>
          <w:spacing w:val="-2"/>
          <w:sz w:val="21"/>
          <w:szCs w:val="21"/>
          <w:shd w:val="clear" w:color="auto" w:fill="212121"/>
          <w:lang w:val="en-US"/>
        </w:rPr>
        <w:t>n_clusters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max_iter</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300</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n_init</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10</w:t>
      </w:r>
      <w:r w:rsidRPr="00100043">
        <w:rPr>
          <w:rStyle w:val="token"/>
          <w:rFonts w:ascii="Consolas" w:hAnsi="Consolas"/>
          <w:color w:val="CDD3DE"/>
          <w:spacing w:val="-2"/>
          <w:sz w:val="21"/>
          <w:szCs w:val="21"/>
          <w:shd w:val="clear" w:color="auto" w:fill="212121"/>
          <w:lang w:val="en-US"/>
        </w:rPr>
        <w:t>)</w:t>
      </w:r>
    </w:p>
    <w:p w14:paraId="5453FA66" w14:textId="77777777" w:rsidR="00100043" w:rsidRDefault="00100043" w:rsidP="00100043">
      <w:pPr>
        <w:pStyle w:val="Pr-formataoHTML"/>
        <w:shd w:val="clear" w:color="auto" w:fill="263238"/>
        <w:spacing w:before="120" w:after="120"/>
        <w:rPr>
          <w:rFonts w:ascii="Consolas" w:hAnsi="Consolas"/>
          <w:color w:val="CDD3DE"/>
          <w:spacing w:val="-2"/>
          <w:sz w:val="21"/>
          <w:szCs w:val="21"/>
        </w:rPr>
      </w:pPr>
      <w:proofErr w:type="spellStart"/>
      <w:r>
        <w:rPr>
          <w:rStyle w:val="CdigoHTML"/>
          <w:rFonts w:ascii="Consolas" w:hAnsi="Consolas"/>
          <w:color w:val="CDD3DE"/>
          <w:spacing w:val="-2"/>
          <w:sz w:val="21"/>
          <w:szCs w:val="21"/>
          <w:shd w:val="clear" w:color="auto" w:fill="212121"/>
        </w:rPr>
        <w:t>kmeans</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fit</w:t>
      </w:r>
      <w:proofErr w:type="spellEnd"/>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X</w:t>
      </w:r>
      <w:r>
        <w:rPr>
          <w:rStyle w:val="token"/>
          <w:rFonts w:ascii="Consolas" w:hAnsi="Consolas"/>
          <w:color w:val="CDD3DE"/>
          <w:spacing w:val="-2"/>
          <w:sz w:val="21"/>
          <w:szCs w:val="21"/>
          <w:shd w:val="clear" w:color="auto" w:fill="212121"/>
        </w:rPr>
        <w:t>)</w:t>
      </w:r>
    </w:p>
    <w:p w14:paraId="34BA0275"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Porém, como a quantidade de </w:t>
      </w:r>
      <w:r>
        <w:rPr>
          <w:rStyle w:val="nfase"/>
          <w:rFonts w:ascii="Arial" w:hAnsi="Arial" w:cs="Arial"/>
          <w:color w:val="333333"/>
          <w:spacing w:val="-2"/>
          <w:sz w:val="21"/>
          <w:szCs w:val="21"/>
        </w:rPr>
        <w:t>cluster</w:t>
      </w:r>
      <w:r>
        <w:rPr>
          <w:rFonts w:ascii="Arial" w:hAnsi="Arial" w:cs="Arial"/>
          <w:color w:val="333333"/>
          <w:spacing w:val="-2"/>
          <w:sz w:val="21"/>
          <w:szCs w:val="21"/>
        </w:rPr>
        <w:t xml:space="preserve"> é um </w:t>
      </w:r>
      <w:proofErr w:type="spellStart"/>
      <w:r>
        <w:rPr>
          <w:rFonts w:ascii="Arial" w:hAnsi="Arial" w:cs="Arial"/>
          <w:color w:val="333333"/>
          <w:spacing w:val="-2"/>
          <w:sz w:val="21"/>
          <w:szCs w:val="21"/>
        </w:rPr>
        <w:t>hiperparâmetro</w:t>
      </w:r>
      <w:proofErr w:type="spellEnd"/>
      <w:r>
        <w:rPr>
          <w:rFonts w:ascii="Arial" w:hAnsi="Arial" w:cs="Arial"/>
          <w:color w:val="333333"/>
          <w:spacing w:val="-2"/>
          <w:sz w:val="21"/>
          <w:szCs w:val="21"/>
        </w:rPr>
        <w:t xml:space="preserve">, é </w:t>
      </w:r>
      <w:proofErr w:type="spellStart"/>
      <w:r>
        <w:rPr>
          <w:rFonts w:ascii="Arial" w:hAnsi="Arial" w:cs="Arial"/>
          <w:color w:val="333333"/>
          <w:spacing w:val="-2"/>
          <w:sz w:val="21"/>
          <w:szCs w:val="21"/>
        </w:rPr>
        <w:t>imporante</w:t>
      </w:r>
      <w:proofErr w:type="spellEnd"/>
      <w:r>
        <w:rPr>
          <w:rFonts w:ascii="Arial" w:hAnsi="Arial" w:cs="Arial"/>
          <w:color w:val="333333"/>
          <w:spacing w:val="-2"/>
          <w:sz w:val="21"/>
          <w:szCs w:val="21"/>
        </w:rPr>
        <w:t xml:space="preserve"> que seja ajustada. Dessa forma, para fazer o ajuste, podemos avaliar a soma dos quadrados </w:t>
      </w:r>
      <w:proofErr w:type="spellStart"/>
      <w:r>
        <w:rPr>
          <w:rFonts w:ascii="Arial" w:hAnsi="Arial" w:cs="Arial"/>
          <w:color w:val="333333"/>
          <w:spacing w:val="-2"/>
          <w:sz w:val="21"/>
          <w:szCs w:val="21"/>
        </w:rPr>
        <w:t>intracluster</w:t>
      </w:r>
      <w:proofErr w:type="spellEnd"/>
      <w:r>
        <w:rPr>
          <w:rFonts w:ascii="Arial" w:hAnsi="Arial" w:cs="Arial"/>
          <w:color w:val="333333"/>
          <w:spacing w:val="-2"/>
          <w:sz w:val="21"/>
          <w:szCs w:val="21"/>
        </w:rPr>
        <w:t xml:space="preserve"> (WCSS), que é uma medida que avalia a média quadrada das distâncias de todos os pontos do </w:t>
      </w:r>
      <w:r>
        <w:rPr>
          <w:rStyle w:val="nfase"/>
          <w:rFonts w:ascii="Arial" w:hAnsi="Arial" w:cs="Arial"/>
          <w:color w:val="333333"/>
          <w:spacing w:val="-2"/>
          <w:sz w:val="21"/>
          <w:szCs w:val="21"/>
        </w:rPr>
        <w:t>cluster</w:t>
      </w:r>
      <w:r>
        <w:rPr>
          <w:rFonts w:ascii="Arial" w:hAnsi="Arial" w:cs="Arial"/>
          <w:color w:val="333333"/>
          <w:spacing w:val="-2"/>
          <w:sz w:val="21"/>
          <w:szCs w:val="21"/>
        </w:rPr>
        <w:t xml:space="preserve"> até o </w:t>
      </w:r>
      <w:proofErr w:type="spellStart"/>
      <w:r>
        <w:rPr>
          <w:rFonts w:ascii="Arial" w:hAnsi="Arial" w:cs="Arial"/>
          <w:color w:val="333333"/>
          <w:spacing w:val="-2"/>
          <w:sz w:val="21"/>
          <w:szCs w:val="21"/>
        </w:rPr>
        <w:t>centróide</w:t>
      </w:r>
      <w:proofErr w:type="spellEnd"/>
      <w:r>
        <w:rPr>
          <w:rFonts w:ascii="Arial" w:hAnsi="Arial" w:cs="Arial"/>
          <w:color w:val="333333"/>
          <w:spacing w:val="-2"/>
          <w:sz w:val="21"/>
          <w:szCs w:val="21"/>
        </w:rPr>
        <w:t xml:space="preserve">, em um gráfico de cotovelo, no qual o eixo x é a </w:t>
      </w:r>
      <w:proofErr w:type="spellStart"/>
      <w:r>
        <w:rPr>
          <w:rFonts w:ascii="Arial" w:hAnsi="Arial" w:cs="Arial"/>
          <w:color w:val="333333"/>
          <w:spacing w:val="-2"/>
          <w:sz w:val="21"/>
          <w:szCs w:val="21"/>
        </w:rPr>
        <w:t>quantidadde</w:t>
      </w:r>
      <w:proofErr w:type="spellEnd"/>
      <w:r>
        <w:rPr>
          <w:rFonts w:ascii="Arial" w:hAnsi="Arial" w:cs="Arial"/>
          <w:color w:val="333333"/>
          <w:spacing w:val="-2"/>
          <w:sz w:val="21"/>
          <w:szCs w:val="21"/>
        </w:rPr>
        <w:t xml:space="preserve"> de </w:t>
      </w:r>
      <w:r>
        <w:rPr>
          <w:rStyle w:val="nfase"/>
          <w:rFonts w:ascii="Arial" w:hAnsi="Arial" w:cs="Arial"/>
          <w:color w:val="333333"/>
          <w:spacing w:val="-2"/>
          <w:sz w:val="21"/>
          <w:szCs w:val="21"/>
        </w:rPr>
        <w:t>clusters</w:t>
      </w:r>
      <w:r>
        <w:rPr>
          <w:rFonts w:ascii="Arial" w:hAnsi="Arial" w:cs="Arial"/>
          <w:color w:val="333333"/>
          <w:spacing w:val="-2"/>
          <w:sz w:val="21"/>
          <w:szCs w:val="21"/>
        </w:rPr>
        <w:t> e o eixo y o WCSS. Fazendo isso de forma iterativa, temos o seguinte código, gerando a figura na sequência.</w:t>
      </w:r>
    </w:p>
    <w:p w14:paraId="5EFD0F7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r w:rsidRPr="00100043">
        <w:rPr>
          <w:rStyle w:val="CdigoHTML"/>
          <w:rFonts w:ascii="Consolas" w:hAnsi="Consolas"/>
          <w:color w:val="CDD3DE"/>
          <w:spacing w:val="-2"/>
          <w:sz w:val="21"/>
          <w:szCs w:val="21"/>
          <w:shd w:val="clear" w:color="auto" w:fill="212121"/>
          <w:lang w:val="en-US"/>
        </w:rPr>
        <w:t>wcss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CDD3DE"/>
          <w:spacing w:val="-2"/>
          <w:sz w:val="21"/>
          <w:szCs w:val="21"/>
          <w:shd w:val="clear" w:color="auto" w:fill="212121"/>
          <w:lang w:val="en-US"/>
        </w:rPr>
        <w:t>[]</w:t>
      </w:r>
    </w:p>
    <w:p w14:paraId="2D46C3E3"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token"/>
          <w:rFonts w:ascii="Consolas" w:hAnsi="Consolas"/>
          <w:color w:val="8BD649"/>
          <w:spacing w:val="-2"/>
          <w:sz w:val="21"/>
          <w:szCs w:val="21"/>
          <w:shd w:val="clear" w:color="auto" w:fill="212121"/>
          <w:lang w:val="en-US"/>
        </w:rPr>
        <w:t>for</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8BD649"/>
          <w:spacing w:val="-2"/>
          <w:sz w:val="21"/>
          <w:szCs w:val="21"/>
          <w:shd w:val="clear" w:color="auto" w:fill="212121"/>
          <w:lang w:val="en-US"/>
        </w:rPr>
        <w:t>in</w:t>
      </w:r>
      <w:r w:rsidRPr="00100043">
        <w:rPr>
          <w:rStyle w:val="CdigoHTML"/>
          <w:rFonts w:ascii="Consolas" w:hAnsi="Consolas"/>
          <w:color w:val="CDD3DE"/>
          <w:spacing w:val="-2"/>
          <w:sz w:val="21"/>
          <w:szCs w:val="21"/>
          <w:shd w:val="clear" w:color="auto" w:fill="212121"/>
          <w:lang w:val="en-US"/>
        </w:rPr>
        <w:t xml:space="preserve"> </w:t>
      </w:r>
      <w:proofErr w:type="gramStart"/>
      <w:r w:rsidRPr="00100043">
        <w:rPr>
          <w:rStyle w:val="token"/>
          <w:rFonts w:ascii="Consolas" w:hAnsi="Consolas"/>
          <w:color w:val="A6E22E"/>
          <w:spacing w:val="-2"/>
          <w:sz w:val="21"/>
          <w:szCs w:val="21"/>
          <w:shd w:val="clear" w:color="auto" w:fill="212121"/>
          <w:lang w:val="en-US"/>
        </w:rPr>
        <w:t>range</w:t>
      </w:r>
      <w:r w:rsidRPr="00100043">
        <w:rPr>
          <w:rStyle w:val="token"/>
          <w:rFonts w:ascii="Consolas" w:hAnsi="Consolas"/>
          <w:color w:val="CDD3DE"/>
          <w:spacing w:val="-2"/>
          <w:sz w:val="21"/>
          <w:szCs w:val="21"/>
          <w:shd w:val="clear" w:color="auto" w:fill="212121"/>
          <w:lang w:val="en-US"/>
        </w:rPr>
        <w:t>(</w:t>
      </w:r>
      <w:proofErr w:type="gramEnd"/>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11</w:t>
      </w:r>
      <w:r w:rsidRPr="00100043">
        <w:rPr>
          <w:rStyle w:val="token"/>
          <w:rFonts w:ascii="Consolas" w:hAnsi="Consolas"/>
          <w:color w:val="CDD3DE"/>
          <w:spacing w:val="-2"/>
          <w:sz w:val="21"/>
          <w:szCs w:val="21"/>
          <w:shd w:val="clear" w:color="auto" w:fill="212121"/>
          <w:lang w:val="en-US"/>
        </w:rPr>
        <w:t>):</w:t>
      </w:r>
    </w:p>
    <w:p w14:paraId="0ED5A0C7"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kmeans</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KMeans</w:t>
      </w:r>
      <w:proofErr w:type="spellEnd"/>
      <w:r w:rsidRPr="00100043">
        <w:rPr>
          <w:rStyle w:val="token"/>
          <w:rFonts w:ascii="Consolas" w:hAnsi="Consolas"/>
          <w:color w:val="CDD3DE"/>
          <w:spacing w:val="-2"/>
          <w:sz w:val="21"/>
          <w:szCs w:val="21"/>
          <w:shd w:val="clear" w:color="auto" w:fill="212121"/>
          <w:lang w:val="en-US"/>
        </w:rPr>
        <w:t>(</w:t>
      </w:r>
      <w:proofErr w:type="spellStart"/>
      <w:proofErr w:type="gramEnd"/>
      <w:r w:rsidRPr="00100043">
        <w:rPr>
          <w:rStyle w:val="CdigoHTML"/>
          <w:rFonts w:ascii="Consolas" w:hAnsi="Consolas"/>
          <w:color w:val="CDD3DE"/>
          <w:spacing w:val="-2"/>
          <w:sz w:val="21"/>
          <w:szCs w:val="21"/>
          <w:shd w:val="clear" w:color="auto" w:fill="212121"/>
          <w:lang w:val="en-US"/>
        </w:rPr>
        <w:t>n_clusters</w:t>
      </w:r>
      <w:proofErr w:type="spellEnd"/>
      <w:r w:rsidRPr="00100043">
        <w:rPr>
          <w:rStyle w:val="token"/>
          <w:rFonts w:ascii="Consolas" w:hAnsi="Consolas"/>
          <w:color w:val="EA9560"/>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i</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max_iter</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300</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n_init</w:t>
      </w:r>
      <w:proofErr w:type="spellEnd"/>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10</w:t>
      </w:r>
      <w:r w:rsidRPr="00100043">
        <w:rPr>
          <w:rStyle w:val="token"/>
          <w:rFonts w:ascii="Consolas" w:hAnsi="Consolas"/>
          <w:color w:val="CDD3DE"/>
          <w:spacing w:val="-2"/>
          <w:sz w:val="21"/>
          <w:szCs w:val="21"/>
          <w:shd w:val="clear" w:color="auto" w:fill="212121"/>
          <w:lang w:val="en-US"/>
        </w:rPr>
        <w:t>)</w:t>
      </w:r>
    </w:p>
    <w:p w14:paraId="3485A672"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kmeans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fit</w:t>
      </w:r>
      <w:proofErr w:type="spellEnd"/>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X</w:t>
      </w:r>
      <w:r w:rsidRPr="00100043">
        <w:rPr>
          <w:rStyle w:val="token"/>
          <w:rFonts w:ascii="Consolas" w:hAnsi="Consolas"/>
          <w:color w:val="CDD3DE"/>
          <w:spacing w:val="-2"/>
          <w:sz w:val="21"/>
          <w:szCs w:val="21"/>
          <w:shd w:val="clear" w:color="auto" w:fill="212121"/>
          <w:lang w:val="en-US"/>
        </w:rPr>
        <w:t>)</w:t>
      </w:r>
    </w:p>
    <w:p w14:paraId="064F2714"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r w:rsidRPr="00100043">
        <w:rPr>
          <w:rStyle w:val="CdigoHTML"/>
          <w:rFonts w:ascii="Consolas" w:hAnsi="Consolas"/>
          <w:color w:val="CDD3DE"/>
          <w:spacing w:val="-2"/>
          <w:sz w:val="21"/>
          <w:szCs w:val="21"/>
          <w:shd w:val="clear" w:color="auto" w:fill="212121"/>
          <w:lang w:val="en-US"/>
        </w:rPr>
        <w:t xml:space="preserve">    </w:t>
      </w:r>
      <w:proofErr w:type="spellStart"/>
      <w:proofErr w:type="gramStart"/>
      <w:r w:rsidRPr="00100043">
        <w:rPr>
          <w:rStyle w:val="CdigoHTML"/>
          <w:rFonts w:ascii="Consolas" w:hAnsi="Consolas"/>
          <w:color w:val="CDD3DE"/>
          <w:spacing w:val="-2"/>
          <w:sz w:val="21"/>
          <w:szCs w:val="21"/>
          <w:shd w:val="clear" w:color="auto" w:fill="212121"/>
          <w:lang w:val="en-US"/>
        </w:rPr>
        <w:t>wcss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append</w:t>
      </w:r>
      <w:proofErr w:type="spellEnd"/>
      <w:proofErr w:type="gramEnd"/>
      <w:r w:rsidRPr="00100043">
        <w:rPr>
          <w:rStyle w:val="token"/>
          <w:rFonts w:ascii="Consolas" w:hAnsi="Consolas"/>
          <w:color w:val="CDD3DE"/>
          <w:spacing w:val="-2"/>
          <w:sz w:val="21"/>
          <w:szCs w:val="21"/>
          <w:shd w:val="clear" w:color="auto" w:fill="212121"/>
          <w:lang w:val="en-US"/>
        </w:rPr>
        <w:t>(</w:t>
      </w:r>
      <w:proofErr w:type="spellStart"/>
      <w:r w:rsidRPr="00100043">
        <w:rPr>
          <w:rStyle w:val="CdigoHTML"/>
          <w:rFonts w:ascii="Consolas" w:hAnsi="Consolas"/>
          <w:color w:val="CDD3DE"/>
          <w:spacing w:val="-2"/>
          <w:sz w:val="21"/>
          <w:szCs w:val="21"/>
          <w:shd w:val="clear" w:color="auto" w:fill="212121"/>
          <w:lang w:val="en-US"/>
        </w:rPr>
        <w:t>kmeans</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inertia</w:t>
      </w:r>
      <w:proofErr w:type="spellEnd"/>
      <w:r w:rsidRPr="00100043">
        <w:rPr>
          <w:rStyle w:val="CdigoHTML"/>
          <w:rFonts w:ascii="Consolas" w:hAnsi="Consolas"/>
          <w:color w:val="CDD3DE"/>
          <w:spacing w:val="-2"/>
          <w:sz w:val="21"/>
          <w:szCs w:val="21"/>
          <w:shd w:val="clear" w:color="auto" w:fill="212121"/>
          <w:lang w:val="en-US"/>
        </w:rPr>
        <w:t>_</w:t>
      </w:r>
      <w:r w:rsidRPr="00100043">
        <w:rPr>
          <w:rStyle w:val="token"/>
          <w:rFonts w:ascii="Consolas" w:hAnsi="Consolas"/>
          <w:color w:val="CDD3DE"/>
          <w:spacing w:val="-2"/>
          <w:sz w:val="21"/>
          <w:szCs w:val="21"/>
          <w:shd w:val="clear" w:color="auto" w:fill="212121"/>
          <w:lang w:val="en-US"/>
        </w:rPr>
        <w:t>)</w:t>
      </w:r>
    </w:p>
    <w:p w14:paraId="259ADE91"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
    <w:p w14:paraId="41593246"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t>plt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plot</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A6E22E"/>
          <w:spacing w:val="-2"/>
          <w:sz w:val="21"/>
          <w:szCs w:val="21"/>
          <w:shd w:val="clear" w:color="auto" w:fill="212121"/>
          <w:lang w:val="en-US"/>
        </w:rPr>
        <w:t>range</w:t>
      </w:r>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EA9560"/>
          <w:spacing w:val="-2"/>
          <w:sz w:val="21"/>
          <w:szCs w:val="21"/>
          <w:shd w:val="clear" w:color="auto" w:fill="212121"/>
          <w:lang w:val="en-US"/>
        </w:rPr>
        <w:t>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r w:rsidRPr="00100043">
        <w:rPr>
          <w:rStyle w:val="token"/>
          <w:rFonts w:ascii="Consolas" w:hAnsi="Consolas"/>
          <w:color w:val="EA9560"/>
          <w:spacing w:val="-2"/>
          <w:sz w:val="21"/>
          <w:szCs w:val="21"/>
          <w:shd w:val="clear" w:color="auto" w:fill="212121"/>
          <w:lang w:val="en-US"/>
        </w:rPr>
        <w:t>11</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 xml:space="preserve"> </w:t>
      </w:r>
      <w:proofErr w:type="spellStart"/>
      <w:r w:rsidRPr="00100043">
        <w:rPr>
          <w:rStyle w:val="CdigoHTML"/>
          <w:rFonts w:ascii="Consolas" w:hAnsi="Consolas"/>
          <w:color w:val="CDD3DE"/>
          <w:spacing w:val="-2"/>
          <w:sz w:val="21"/>
          <w:szCs w:val="21"/>
          <w:shd w:val="clear" w:color="auto" w:fill="212121"/>
          <w:lang w:val="en-US"/>
        </w:rPr>
        <w:t>wcss</w:t>
      </w:r>
      <w:proofErr w:type="spellEnd"/>
      <w:r w:rsidRPr="00100043">
        <w:rPr>
          <w:rStyle w:val="token"/>
          <w:rFonts w:ascii="Consolas" w:hAnsi="Consolas"/>
          <w:color w:val="CDD3DE"/>
          <w:spacing w:val="-2"/>
          <w:sz w:val="21"/>
          <w:szCs w:val="21"/>
          <w:shd w:val="clear" w:color="auto" w:fill="212121"/>
          <w:lang w:val="en-US"/>
        </w:rPr>
        <w:t>)</w:t>
      </w:r>
    </w:p>
    <w:p w14:paraId="15EA79DB" w14:textId="77777777" w:rsidR="00100043" w:rsidRP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lang w:val="en-US"/>
        </w:rPr>
      </w:pPr>
      <w:proofErr w:type="spellStart"/>
      <w:proofErr w:type="gramStart"/>
      <w:r w:rsidRPr="00100043">
        <w:rPr>
          <w:rStyle w:val="CdigoHTML"/>
          <w:rFonts w:ascii="Consolas" w:hAnsi="Consolas"/>
          <w:color w:val="CDD3DE"/>
          <w:spacing w:val="-2"/>
          <w:sz w:val="21"/>
          <w:szCs w:val="21"/>
          <w:shd w:val="clear" w:color="auto" w:fill="212121"/>
          <w:lang w:val="en-US"/>
        </w:rPr>
        <w:lastRenderedPageBreak/>
        <w:t>plt</w:t>
      </w:r>
      <w:r w:rsidRPr="00100043">
        <w:rPr>
          <w:rStyle w:val="token"/>
          <w:rFonts w:ascii="Consolas" w:hAnsi="Consolas"/>
          <w:color w:val="CDD3DE"/>
          <w:spacing w:val="-2"/>
          <w:sz w:val="21"/>
          <w:szCs w:val="21"/>
          <w:shd w:val="clear" w:color="auto" w:fill="212121"/>
          <w:lang w:val="en-US"/>
        </w:rPr>
        <w:t>.</w:t>
      </w:r>
      <w:r w:rsidRPr="00100043">
        <w:rPr>
          <w:rStyle w:val="CdigoHTML"/>
          <w:rFonts w:ascii="Consolas" w:hAnsi="Consolas"/>
          <w:color w:val="CDD3DE"/>
          <w:spacing w:val="-2"/>
          <w:sz w:val="21"/>
          <w:szCs w:val="21"/>
          <w:shd w:val="clear" w:color="auto" w:fill="212121"/>
          <w:lang w:val="en-US"/>
        </w:rPr>
        <w:t>title</w:t>
      </w:r>
      <w:proofErr w:type="spellEnd"/>
      <w:proofErr w:type="gramEnd"/>
      <w:r w:rsidRPr="00100043">
        <w:rPr>
          <w:rStyle w:val="token"/>
          <w:rFonts w:ascii="Consolas" w:hAnsi="Consolas"/>
          <w:color w:val="CDD3DE"/>
          <w:spacing w:val="-2"/>
          <w:sz w:val="21"/>
          <w:szCs w:val="21"/>
          <w:shd w:val="clear" w:color="auto" w:fill="212121"/>
          <w:lang w:val="en-US"/>
        </w:rPr>
        <w:t>(</w:t>
      </w:r>
      <w:r w:rsidRPr="00100043">
        <w:rPr>
          <w:rStyle w:val="token"/>
          <w:rFonts w:ascii="Consolas" w:hAnsi="Consolas"/>
          <w:color w:val="80CBC4"/>
          <w:spacing w:val="-2"/>
          <w:sz w:val="21"/>
          <w:szCs w:val="21"/>
          <w:shd w:val="clear" w:color="auto" w:fill="212121"/>
          <w:lang w:val="en-US"/>
        </w:rPr>
        <w:t>'</w:t>
      </w:r>
      <w:proofErr w:type="spellStart"/>
      <w:r w:rsidRPr="00100043">
        <w:rPr>
          <w:rStyle w:val="token"/>
          <w:rFonts w:ascii="Consolas" w:hAnsi="Consolas"/>
          <w:color w:val="80CBC4"/>
          <w:spacing w:val="-2"/>
          <w:sz w:val="21"/>
          <w:szCs w:val="21"/>
          <w:shd w:val="clear" w:color="auto" w:fill="212121"/>
          <w:lang w:val="en-US"/>
        </w:rPr>
        <w:t>Metódo</w:t>
      </w:r>
      <w:proofErr w:type="spellEnd"/>
      <w:r w:rsidRPr="00100043">
        <w:rPr>
          <w:rStyle w:val="token"/>
          <w:rFonts w:ascii="Consolas" w:hAnsi="Consolas"/>
          <w:color w:val="80CBC4"/>
          <w:spacing w:val="-2"/>
          <w:sz w:val="21"/>
          <w:szCs w:val="21"/>
          <w:shd w:val="clear" w:color="auto" w:fill="212121"/>
          <w:lang w:val="en-US"/>
        </w:rPr>
        <w:t xml:space="preserve"> do </w:t>
      </w:r>
      <w:proofErr w:type="spellStart"/>
      <w:r w:rsidRPr="00100043">
        <w:rPr>
          <w:rStyle w:val="token"/>
          <w:rFonts w:ascii="Consolas" w:hAnsi="Consolas"/>
          <w:color w:val="80CBC4"/>
          <w:spacing w:val="-2"/>
          <w:sz w:val="21"/>
          <w:szCs w:val="21"/>
          <w:shd w:val="clear" w:color="auto" w:fill="212121"/>
          <w:lang w:val="en-US"/>
        </w:rPr>
        <w:t>Cotovelo</w:t>
      </w:r>
      <w:proofErr w:type="spellEnd"/>
      <w:r w:rsidRPr="00100043">
        <w:rPr>
          <w:rStyle w:val="token"/>
          <w:rFonts w:ascii="Consolas" w:hAnsi="Consolas"/>
          <w:color w:val="80CBC4"/>
          <w:spacing w:val="-2"/>
          <w:sz w:val="21"/>
          <w:szCs w:val="21"/>
          <w:shd w:val="clear" w:color="auto" w:fill="212121"/>
          <w:lang w:val="en-US"/>
        </w:rPr>
        <w:t>'</w:t>
      </w:r>
      <w:r w:rsidRPr="00100043">
        <w:rPr>
          <w:rStyle w:val="token"/>
          <w:rFonts w:ascii="Consolas" w:hAnsi="Consolas"/>
          <w:color w:val="CDD3DE"/>
          <w:spacing w:val="-2"/>
          <w:sz w:val="21"/>
          <w:szCs w:val="21"/>
          <w:shd w:val="clear" w:color="auto" w:fill="212121"/>
          <w:lang w:val="en-US"/>
        </w:rPr>
        <w:t>)</w:t>
      </w:r>
    </w:p>
    <w:p w14:paraId="5F51728A"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roofErr w:type="spellStart"/>
      <w:proofErr w:type="gramStart"/>
      <w:r>
        <w:rPr>
          <w:rStyle w:val="CdigoHTML"/>
          <w:rFonts w:ascii="Consolas" w:hAnsi="Consolas"/>
          <w:color w:val="CDD3DE"/>
          <w:spacing w:val="-2"/>
          <w:sz w:val="21"/>
          <w:szCs w:val="21"/>
          <w:shd w:val="clear" w:color="auto" w:fill="212121"/>
        </w:rPr>
        <w:t>plt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xlabel</w:t>
      </w:r>
      <w:proofErr w:type="spellEnd"/>
      <w:proofErr w:type="gramEnd"/>
      <w:r>
        <w:rPr>
          <w:rStyle w:val="token"/>
          <w:rFonts w:ascii="Consolas" w:hAnsi="Consolas"/>
          <w:color w:val="CDD3DE"/>
          <w:spacing w:val="-2"/>
          <w:sz w:val="21"/>
          <w:szCs w:val="21"/>
          <w:shd w:val="clear" w:color="auto" w:fill="212121"/>
        </w:rPr>
        <w:t>(</w:t>
      </w:r>
      <w:r>
        <w:rPr>
          <w:rStyle w:val="token"/>
          <w:rFonts w:ascii="Consolas" w:hAnsi="Consolas"/>
          <w:color w:val="80CBC4"/>
          <w:spacing w:val="-2"/>
          <w:sz w:val="21"/>
          <w:szCs w:val="21"/>
          <w:shd w:val="clear" w:color="auto" w:fill="212121"/>
        </w:rPr>
        <w:t>'Número de Clusters'</w:t>
      </w:r>
      <w:r>
        <w:rPr>
          <w:rStyle w:val="token"/>
          <w:rFonts w:ascii="Consolas" w:hAnsi="Consolas"/>
          <w:color w:val="CDD3DE"/>
          <w:spacing w:val="-2"/>
          <w:sz w:val="21"/>
          <w:szCs w:val="21"/>
          <w:shd w:val="clear" w:color="auto" w:fill="212121"/>
        </w:rPr>
        <w:t>)</w:t>
      </w:r>
    </w:p>
    <w:p w14:paraId="52A409E0"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roofErr w:type="spellStart"/>
      <w:proofErr w:type="gramStart"/>
      <w:r>
        <w:rPr>
          <w:rStyle w:val="CdigoHTML"/>
          <w:rFonts w:ascii="Consolas" w:hAnsi="Consolas"/>
          <w:color w:val="CDD3DE"/>
          <w:spacing w:val="-2"/>
          <w:sz w:val="21"/>
          <w:szCs w:val="21"/>
          <w:shd w:val="clear" w:color="auto" w:fill="212121"/>
        </w:rPr>
        <w:t>plt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ylabel</w:t>
      </w:r>
      <w:proofErr w:type="spellEnd"/>
      <w:proofErr w:type="gramEnd"/>
      <w:r>
        <w:rPr>
          <w:rStyle w:val="token"/>
          <w:rFonts w:ascii="Consolas" w:hAnsi="Consolas"/>
          <w:color w:val="CDD3DE"/>
          <w:spacing w:val="-2"/>
          <w:sz w:val="21"/>
          <w:szCs w:val="21"/>
          <w:shd w:val="clear" w:color="auto" w:fill="212121"/>
        </w:rPr>
        <w:t>(</w:t>
      </w:r>
      <w:r>
        <w:rPr>
          <w:rStyle w:val="token"/>
          <w:rFonts w:ascii="Consolas" w:hAnsi="Consolas"/>
          <w:color w:val="80CBC4"/>
          <w:spacing w:val="-2"/>
          <w:sz w:val="21"/>
          <w:szCs w:val="21"/>
          <w:shd w:val="clear" w:color="auto" w:fill="212121"/>
        </w:rPr>
        <w:t>'WCSS'</w:t>
      </w:r>
      <w:r>
        <w:rPr>
          <w:rStyle w:val="token"/>
          <w:rFonts w:ascii="Consolas" w:hAnsi="Consolas"/>
          <w:color w:val="CDD3DE"/>
          <w:spacing w:val="-2"/>
          <w:sz w:val="21"/>
          <w:szCs w:val="21"/>
          <w:shd w:val="clear" w:color="auto" w:fill="212121"/>
        </w:rPr>
        <w:t>)</w:t>
      </w:r>
    </w:p>
    <w:p w14:paraId="7A1BA5DF" w14:textId="77777777" w:rsidR="00100043" w:rsidRDefault="00100043" w:rsidP="00100043">
      <w:pPr>
        <w:pStyle w:val="Pr-formataoHTML"/>
        <w:shd w:val="clear" w:color="auto" w:fill="263238"/>
        <w:spacing w:before="120" w:after="120"/>
        <w:rPr>
          <w:rStyle w:val="CdigoHTML"/>
          <w:rFonts w:ascii="Consolas" w:hAnsi="Consolas"/>
          <w:color w:val="CDD3DE"/>
          <w:spacing w:val="-2"/>
          <w:sz w:val="21"/>
          <w:szCs w:val="21"/>
          <w:shd w:val="clear" w:color="auto" w:fill="212121"/>
        </w:rPr>
      </w:pPr>
      <w:proofErr w:type="spellStart"/>
      <w:proofErr w:type="gramStart"/>
      <w:r>
        <w:rPr>
          <w:rStyle w:val="CdigoHTML"/>
          <w:rFonts w:ascii="Consolas" w:hAnsi="Consolas"/>
          <w:color w:val="CDD3DE"/>
          <w:spacing w:val="-2"/>
          <w:sz w:val="21"/>
          <w:szCs w:val="21"/>
          <w:shd w:val="clear" w:color="auto" w:fill="212121"/>
        </w:rPr>
        <w:t>plt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grid</w:t>
      </w:r>
      <w:proofErr w:type="spellEnd"/>
      <w:proofErr w:type="gramEnd"/>
      <w:r>
        <w:rPr>
          <w:rStyle w:val="token"/>
          <w:rFonts w:ascii="Consolas" w:hAnsi="Consolas"/>
          <w:color w:val="CDD3DE"/>
          <w:spacing w:val="-2"/>
          <w:sz w:val="21"/>
          <w:szCs w:val="21"/>
          <w:shd w:val="clear" w:color="auto" w:fill="212121"/>
        </w:rPr>
        <w:t>()</w:t>
      </w:r>
    </w:p>
    <w:p w14:paraId="11B75181" w14:textId="77777777" w:rsidR="00100043" w:rsidRDefault="00100043" w:rsidP="00100043">
      <w:pPr>
        <w:pStyle w:val="Pr-formataoHTML"/>
        <w:shd w:val="clear" w:color="auto" w:fill="263238"/>
        <w:spacing w:before="120" w:after="120"/>
        <w:rPr>
          <w:rFonts w:ascii="Consolas" w:hAnsi="Consolas"/>
          <w:color w:val="CDD3DE"/>
          <w:spacing w:val="-2"/>
          <w:sz w:val="21"/>
          <w:szCs w:val="21"/>
        </w:rPr>
      </w:pPr>
      <w:proofErr w:type="spellStart"/>
      <w:proofErr w:type="gramStart"/>
      <w:r>
        <w:rPr>
          <w:rStyle w:val="CdigoHTML"/>
          <w:rFonts w:ascii="Consolas" w:hAnsi="Consolas"/>
          <w:color w:val="CDD3DE"/>
          <w:spacing w:val="-2"/>
          <w:sz w:val="21"/>
          <w:szCs w:val="21"/>
          <w:shd w:val="clear" w:color="auto" w:fill="212121"/>
        </w:rPr>
        <w:t>plt</w:t>
      </w:r>
      <w:r>
        <w:rPr>
          <w:rStyle w:val="token"/>
          <w:rFonts w:ascii="Consolas" w:hAnsi="Consolas"/>
          <w:color w:val="CDD3DE"/>
          <w:spacing w:val="-2"/>
          <w:sz w:val="21"/>
          <w:szCs w:val="21"/>
          <w:shd w:val="clear" w:color="auto" w:fill="212121"/>
        </w:rPr>
        <w:t>.</w:t>
      </w:r>
      <w:r>
        <w:rPr>
          <w:rStyle w:val="CdigoHTML"/>
          <w:rFonts w:ascii="Consolas" w:hAnsi="Consolas"/>
          <w:color w:val="CDD3DE"/>
          <w:spacing w:val="-2"/>
          <w:sz w:val="21"/>
          <w:szCs w:val="21"/>
          <w:shd w:val="clear" w:color="auto" w:fill="212121"/>
        </w:rPr>
        <w:t>show</w:t>
      </w:r>
      <w:proofErr w:type="spellEnd"/>
      <w:proofErr w:type="gramEnd"/>
      <w:r>
        <w:rPr>
          <w:rStyle w:val="token"/>
          <w:rFonts w:ascii="Consolas" w:hAnsi="Consolas"/>
          <w:color w:val="CDD3DE"/>
          <w:spacing w:val="-2"/>
          <w:sz w:val="21"/>
          <w:szCs w:val="21"/>
          <w:shd w:val="clear" w:color="auto" w:fill="212121"/>
        </w:rPr>
        <w:t>()</w:t>
      </w:r>
    </w:p>
    <w:p w14:paraId="40BE6E25" w14:textId="52AB37D1" w:rsidR="00100043" w:rsidRDefault="00100043" w:rsidP="00100043">
      <w:pPr>
        <w:jc w:val="center"/>
        <w:rPr>
          <w:rFonts w:ascii="Arial" w:hAnsi="Arial" w:cs="Arial"/>
          <w:color w:val="333333"/>
          <w:spacing w:val="-2"/>
          <w:sz w:val="21"/>
          <w:szCs w:val="21"/>
        </w:rPr>
      </w:pPr>
      <w:r>
        <w:rPr>
          <w:rFonts w:ascii="Arial" w:hAnsi="Arial" w:cs="Arial"/>
          <w:noProof/>
          <w:color w:val="333333"/>
          <w:spacing w:val="-2"/>
          <w:sz w:val="21"/>
          <w:szCs w:val="21"/>
        </w:rPr>
        <w:drawing>
          <wp:inline distT="0" distB="0" distL="0" distR="0" wp14:anchorId="01EC4B0D" wp14:editId="6030FEC8">
            <wp:extent cx="5400040" cy="373062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730625"/>
                    </a:xfrm>
                    <a:prstGeom prst="rect">
                      <a:avLst/>
                    </a:prstGeom>
                    <a:noFill/>
                    <a:ln>
                      <a:noFill/>
                    </a:ln>
                  </pic:spPr>
                </pic:pic>
              </a:graphicData>
            </a:graphic>
          </wp:inline>
        </w:drawing>
      </w:r>
    </w:p>
    <w:p w14:paraId="649468B1" w14:textId="77777777" w:rsidR="00100043" w:rsidRDefault="00100043" w:rsidP="00100043">
      <w:pPr>
        <w:pStyle w:val="NormalWeb"/>
        <w:rPr>
          <w:rFonts w:ascii="Arial" w:hAnsi="Arial" w:cs="Arial"/>
          <w:color w:val="333333"/>
          <w:spacing w:val="-2"/>
          <w:sz w:val="21"/>
          <w:szCs w:val="21"/>
        </w:rPr>
      </w:pPr>
      <w:r>
        <w:rPr>
          <w:rFonts w:ascii="Arial" w:hAnsi="Arial" w:cs="Arial"/>
          <w:color w:val="333333"/>
          <w:spacing w:val="-2"/>
          <w:sz w:val="21"/>
          <w:szCs w:val="21"/>
        </w:rPr>
        <w:t>Por meio desse gráfico, podemos definir que a quantidade ideal de </w:t>
      </w:r>
      <w:r>
        <w:rPr>
          <w:rStyle w:val="nfase"/>
          <w:rFonts w:ascii="Arial" w:hAnsi="Arial" w:cs="Arial"/>
          <w:color w:val="333333"/>
          <w:spacing w:val="-2"/>
          <w:sz w:val="21"/>
          <w:szCs w:val="21"/>
        </w:rPr>
        <w:t>clusters</w:t>
      </w:r>
      <w:r>
        <w:rPr>
          <w:rFonts w:ascii="Arial" w:hAnsi="Arial" w:cs="Arial"/>
          <w:color w:val="333333"/>
          <w:spacing w:val="-2"/>
          <w:sz w:val="21"/>
          <w:szCs w:val="21"/>
        </w:rPr>
        <w:t> é 4, dado que nesse ponto, a variação do WCSS passa a ser muito pequena.</w:t>
      </w:r>
    </w:p>
    <w:p w14:paraId="3C906B4F" w14:textId="2C8133AE" w:rsidR="00D432AD" w:rsidRDefault="00D432AD" w:rsidP="00100043"/>
    <w:sectPr w:rsidR="00D432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Size1">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athJax_Size3">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29B0"/>
    <w:multiLevelType w:val="multilevel"/>
    <w:tmpl w:val="DD6C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93544"/>
    <w:multiLevelType w:val="multilevel"/>
    <w:tmpl w:val="779E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0E"/>
    <w:multiLevelType w:val="multilevel"/>
    <w:tmpl w:val="37F0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53781"/>
    <w:multiLevelType w:val="multilevel"/>
    <w:tmpl w:val="2B1C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B09FF"/>
    <w:multiLevelType w:val="multilevel"/>
    <w:tmpl w:val="7BEA5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65269"/>
    <w:multiLevelType w:val="multilevel"/>
    <w:tmpl w:val="BFA49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B460D3"/>
    <w:multiLevelType w:val="hybridMultilevel"/>
    <w:tmpl w:val="D1BE15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8A15324"/>
    <w:multiLevelType w:val="multilevel"/>
    <w:tmpl w:val="B74C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CF2EFC"/>
    <w:multiLevelType w:val="multilevel"/>
    <w:tmpl w:val="8A3CB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A5EF8"/>
    <w:multiLevelType w:val="multilevel"/>
    <w:tmpl w:val="1760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A632FE"/>
    <w:multiLevelType w:val="multilevel"/>
    <w:tmpl w:val="FD72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743DF"/>
    <w:multiLevelType w:val="multilevel"/>
    <w:tmpl w:val="204E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966A22"/>
    <w:multiLevelType w:val="multilevel"/>
    <w:tmpl w:val="E1F0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A12FA2"/>
    <w:multiLevelType w:val="multilevel"/>
    <w:tmpl w:val="42367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F5326A"/>
    <w:multiLevelType w:val="multilevel"/>
    <w:tmpl w:val="A23C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7F1737"/>
    <w:multiLevelType w:val="multilevel"/>
    <w:tmpl w:val="7AD8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713BD"/>
    <w:multiLevelType w:val="multilevel"/>
    <w:tmpl w:val="CF1E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8116AA"/>
    <w:multiLevelType w:val="multilevel"/>
    <w:tmpl w:val="4B8A3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4676E"/>
    <w:multiLevelType w:val="multilevel"/>
    <w:tmpl w:val="817A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E6792D"/>
    <w:multiLevelType w:val="multilevel"/>
    <w:tmpl w:val="EF4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976DB5"/>
    <w:multiLevelType w:val="multilevel"/>
    <w:tmpl w:val="FE0A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607261"/>
    <w:multiLevelType w:val="multilevel"/>
    <w:tmpl w:val="8BB8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1"/>
  </w:num>
  <w:num w:numId="4">
    <w:abstractNumId w:val="18"/>
  </w:num>
  <w:num w:numId="5">
    <w:abstractNumId w:val="7"/>
  </w:num>
  <w:num w:numId="6">
    <w:abstractNumId w:val="8"/>
  </w:num>
  <w:num w:numId="7">
    <w:abstractNumId w:val="2"/>
  </w:num>
  <w:num w:numId="8">
    <w:abstractNumId w:val="17"/>
  </w:num>
  <w:num w:numId="9">
    <w:abstractNumId w:val="12"/>
  </w:num>
  <w:num w:numId="10">
    <w:abstractNumId w:val="9"/>
  </w:num>
  <w:num w:numId="11">
    <w:abstractNumId w:val="4"/>
  </w:num>
  <w:num w:numId="12">
    <w:abstractNumId w:val="15"/>
  </w:num>
  <w:num w:numId="13">
    <w:abstractNumId w:val="16"/>
  </w:num>
  <w:num w:numId="14">
    <w:abstractNumId w:val="5"/>
  </w:num>
  <w:num w:numId="15">
    <w:abstractNumId w:val="10"/>
  </w:num>
  <w:num w:numId="16">
    <w:abstractNumId w:val="14"/>
  </w:num>
  <w:num w:numId="17">
    <w:abstractNumId w:val="11"/>
  </w:num>
  <w:num w:numId="18">
    <w:abstractNumId w:val="19"/>
  </w:num>
  <w:num w:numId="19">
    <w:abstractNumId w:val="20"/>
  </w:num>
  <w:num w:numId="20">
    <w:abstractNumId w:val="13"/>
  </w:num>
  <w:num w:numId="21">
    <w:abstractNumId w:val="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043"/>
    <w:rsid w:val="00100043"/>
    <w:rsid w:val="00D432AD"/>
    <w:rsid w:val="00DA1C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76E4"/>
  <w15:chartTrackingRefBased/>
  <w15:docId w15:val="{A71BFCFF-6A0C-463B-9489-9F33318BD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DA1C3D"/>
    <w:pPr>
      <w:spacing w:before="100" w:beforeAutospacing="1" w:after="100" w:afterAutospacing="1" w:line="240" w:lineRule="auto"/>
      <w:outlineLvl w:val="0"/>
    </w:pPr>
    <w:rPr>
      <w:rFonts w:ascii="Arial" w:eastAsia="Times New Roman" w:hAnsi="Arial" w:cs="Times New Roman"/>
      <w:b/>
      <w:bCs/>
      <w:kern w:val="36"/>
      <w:sz w:val="48"/>
      <w:szCs w:val="48"/>
      <w:lang w:eastAsia="pt-BR"/>
    </w:rPr>
  </w:style>
  <w:style w:type="paragraph" w:styleId="Ttulo2">
    <w:name w:val="heading 2"/>
    <w:basedOn w:val="Normal"/>
    <w:next w:val="Normal"/>
    <w:link w:val="Ttulo2Char"/>
    <w:uiPriority w:val="9"/>
    <w:unhideWhenUsed/>
    <w:qFormat/>
    <w:rsid w:val="00DA1C3D"/>
    <w:pPr>
      <w:keepNext/>
      <w:keepLines/>
      <w:spacing w:before="40" w:after="0"/>
      <w:outlineLvl w:val="1"/>
    </w:pPr>
    <w:rPr>
      <w:rFonts w:ascii="Arial" w:eastAsiaTheme="majorEastAsia" w:hAnsi="Arial" w:cstheme="majorBidi"/>
      <w:b/>
      <w:sz w:val="26"/>
      <w:szCs w:val="26"/>
    </w:rPr>
  </w:style>
  <w:style w:type="paragraph" w:styleId="Ttulo3">
    <w:name w:val="heading 3"/>
    <w:basedOn w:val="Normal"/>
    <w:link w:val="Ttulo3Char"/>
    <w:uiPriority w:val="9"/>
    <w:qFormat/>
    <w:rsid w:val="00DA1C3D"/>
    <w:pPr>
      <w:spacing w:before="100" w:beforeAutospacing="1" w:after="100" w:afterAutospacing="1" w:line="240" w:lineRule="auto"/>
      <w:outlineLvl w:val="2"/>
    </w:pPr>
    <w:rPr>
      <w:rFonts w:ascii="Arial" w:eastAsia="Times New Roman" w:hAnsi="Arial" w:cs="Times New Roman"/>
      <w:b/>
      <w:bCs/>
      <w:sz w:val="24"/>
      <w:szCs w:val="27"/>
      <w:lang w:eastAsia="pt-BR"/>
    </w:rPr>
  </w:style>
  <w:style w:type="paragraph" w:styleId="Ttulo4">
    <w:name w:val="heading 4"/>
    <w:basedOn w:val="Normal"/>
    <w:next w:val="Normal"/>
    <w:link w:val="Ttulo4Char"/>
    <w:uiPriority w:val="9"/>
    <w:unhideWhenUsed/>
    <w:qFormat/>
    <w:rsid w:val="00DA1C3D"/>
    <w:pPr>
      <w:keepNext/>
      <w:keepLines/>
      <w:spacing w:before="40" w:after="0"/>
      <w:outlineLvl w:val="3"/>
    </w:pPr>
    <w:rPr>
      <w:rFonts w:ascii="Arial" w:eastAsiaTheme="majorEastAsia" w:hAnsi="Arial" w:cstheme="majorBidi"/>
      <w:i/>
      <w:iCs/>
      <w:sz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A1C3D"/>
    <w:rPr>
      <w:rFonts w:ascii="Arial" w:eastAsia="Times New Roman" w:hAnsi="Arial" w:cs="Times New Roman"/>
      <w:b/>
      <w:bCs/>
      <w:kern w:val="36"/>
      <w:sz w:val="48"/>
      <w:szCs w:val="48"/>
      <w:lang w:eastAsia="pt-BR"/>
    </w:rPr>
  </w:style>
  <w:style w:type="character" w:customStyle="1" w:styleId="Ttulo3Char">
    <w:name w:val="Título 3 Char"/>
    <w:basedOn w:val="Fontepargpadro"/>
    <w:link w:val="Ttulo3"/>
    <w:uiPriority w:val="9"/>
    <w:rsid w:val="00DA1C3D"/>
    <w:rPr>
      <w:rFonts w:ascii="Arial" w:eastAsia="Times New Roman" w:hAnsi="Arial" w:cs="Times New Roman"/>
      <w:b/>
      <w:bCs/>
      <w:sz w:val="24"/>
      <w:szCs w:val="27"/>
      <w:lang w:eastAsia="pt-BR"/>
    </w:rPr>
  </w:style>
  <w:style w:type="paragraph" w:styleId="NormalWeb">
    <w:name w:val="Normal (Web)"/>
    <w:basedOn w:val="Normal"/>
    <w:uiPriority w:val="99"/>
    <w:unhideWhenUsed/>
    <w:rsid w:val="0010004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o">
    <w:name w:val="mo"/>
    <w:basedOn w:val="Fontepargpadro"/>
    <w:rsid w:val="00100043"/>
  </w:style>
  <w:style w:type="character" w:customStyle="1" w:styleId="mi">
    <w:name w:val="mi"/>
    <w:basedOn w:val="Fontepargpadro"/>
    <w:rsid w:val="00100043"/>
  </w:style>
  <w:style w:type="character" w:customStyle="1" w:styleId="mn">
    <w:name w:val="mn"/>
    <w:basedOn w:val="Fontepargpadro"/>
    <w:rsid w:val="00100043"/>
  </w:style>
  <w:style w:type="character" w:customStyle="1" w:styleId="mjxassistivemathml">
    <w:name w:val="mjx_assistive_mathml"/>
    <w:basedOn w:val="Fontepargpadro"/>
    <w:rsid w:val="00100043"/>
  </w:style>
  <w:style w:type="character" w:customStyle="1" w:styleId="mtext">
    <w:name w:val="mtext"/>
    <w:basedOn w:val="Fontepargpadro"/>
    <w:rsid w:val="00100043"/>
  </w:style>
  <w:style w:type="character" w:styleId="Forte">
    <w:name w:val="Strong"/>
    <w:basedOn w:val="Fontepargpadro"/>
    <w:uiPriority w:val="22"/>
    <w:qFormat/>
    <w:rsid w:val="00100043"/>
    <w:rPr>
      <w:b/>
      <w:bCs/>
    </w:rPr>
  </w:style>
  <w:style w:type="character" w:styleId="nfase">
    <w:name w:val="Emphasis"/>
    <w:basedOn w:val="Fontepargpadro"/>
    <w:uiPriority w:val="20"/>
    <w:qFormat/>
    <w:rsid w:val="00100043"/>
    <w:rPr>
      <w:i/>
      <w:iCs/>
    </w:rPr>
  </w:style>
  <w:style w:type="character" w:customStyle="1" w:styleId="Ttulo2Char">
    <w:name w:val="Título 2 Char"/>
    <w:basedOn w:val="Fontepargpadro"/>
    <w:link w:val="Ttulo2"/>
    <w:uiPriority w:val="9"/>
    <w:rsid w:val="00DA1C3D"/>
    <w:rPr>
      <w:rFonts w:ascii="Arial" w:eastAsiaTheme="majorEastAsia" w:hAnsi="Arial" w:cstheme="majorBidi"/>
      <w:b/>
      <w:sz w:val="26"/>
      <w:szCs w:val="26"/>
    </w:rPr>
  </w:style>
  <w:style w:type="paragraph" w:styleId="Pr-formataoHTML">
    <w:name w:val="HTML Preformatted"/>
    <w:basedOn w:val="Normal"/>
    <w:link w:val="Pr-formataoHTMLChar"/>
    <w:uiPriority w:val="99"/>
    <w:semiHidden/>
    <w:unhideWhenUsed/>
    <w:rsid w:val="0010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00043"/>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100043"/>
    <w:rPr>
      <w:rFonts w:ascii="Courier New" w:eastAsia="Times New Roman" w:hAnsi="Courier New" w:cs="Courier New"/>
      <w:sz w:val="20"/>
      <w:szCs w:val="20"/>
    </w:rPr>
  </w:style>
  <w:style w:type="character" w:customStyle="1" w:styleId="token">
    <w:name w:val="token"/>
    <w:basedOn w:val="Fontepargpadro"/>
    <w:rsid w:val="00100043"/>
  </w:style>
  <w:style w:type="character" w:customStyle="1" w:styleId="Ttulo4Char">
    <w:name w:val="Título 4 Char"/>
    <w:basedOn w:val="Fontepargpadro"/>
    <w:link w:val="Ttulo4"/>
    <w:uiPriority w:val="9"/>
    <w:rsid w:val="00DA1C3D"/>
    <w:rPr>
      <w:rFonts w:ascii="Arial" w:eastAsiaTheme="majorEastAsia" w:hAnsi="Arial" w:cstheme="majorBidi"/>
      <w:i/>
      <w:iCs/>
      <w:sz w:val="28"/>
    </w:rPr>
  </w:style>
  <w:style w:type="character" w:customStyle="1" w:styleId="msqrt">
    <w:name w:val="msqrt"/>
    <w:basedOn w:val="Fontepargpadro"/>
    <w:rsid w:val="00100043"/>
  </w:style>
  <w:style w:type="paragraph" w:styleId="CabealhodoSumrio">
    <w:name w:val="TOC Heading"/>
    <w:basedOn w:val="Ttulo1"/>
    <w:next w:val="Normal"/>
    <w:uiPriority w:val="39"/>
    <w:unhideWhenUsed/>
    <w:qFormat/>
    <w:rsid w:val="00DA1C3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umrio1">
    <w:name w:val="toc 1"/>
    <w:basedOn w:val="Normal"/>
    <w:next w:val="Normal"/>
    <w:autoRedefine/>
    <w:uiPriority w:val="39"/>
    <w:unhideWhenUsed/>
    <w:rsid w:val="00DA1C3D"/>
    <w:pPr>
      <w:spacing w:after="100"/>
    </w:pPr>
  </w:style>
  <w:style w:type="paragraph" w:styleId="Sumrio3">
    <w:name w:val="toc 3"/>
    <w:basedOn w:val="Normal"/>
    <w:next w:val="Normal"/>
    <w:autoRedefine/>
    <w:uiPriority w:val="39"/>
    <w:unhideWhenUsed/>
    <w:rsid w:val="00DA1C3D"/>
    <w:pPr>
      <w:spacing w:after="100"/>
      <w:ind w:left="440"/>
    </w:pPr>
  </w:style>
  <w:style w:type="paragraph" w:styleId="Sumrio2">
    <w:name w:val="toc 2"/>
    <w:basedOn w:val="Normal"/>
    <w:next w:val="Normal"/>
    <w:autoRedefine/>
    <w:uiPriority w:val="39"/>
    <w:unhideWhenUsed/>
    <w:rsid w:val="00DA1C3D"/>
    <w:pPr>
      <w:spacing w:after="100"/>
      <w:ind w:left="220"/>
    </w:pPr>
  </w:style>
  <w:style w:type="character" w:styleId="Hyperlink">
    <w:name w:val="Hyperlink"/>
    <w:basedOn w:val="Fontepargpadro"/>
    <w:uiPriority w:val="99"/>
    <w:unhideWhenUsed/>
    <w:rsid w:val="00DA1C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14795">
      <w:bodyDiv w:val="1"/>
      <w:marLeft w:val="0"/>
      <w:marRight w:val="0"/>
      <w:marTop w:val="0"/>
      <w:marBottom w:val="0"/>
      <w:divBdr>
        <w:top w:val="none" w:sz="0" w:space="0" w:color="auto"/>
        <w:left w:val="none" w:sz="0" w:space="0" w:color="auto"/>
        <w:bottom w:val="none" w:sz="0" w:space="0" w:color="auto"/>
        <w:right w:val="none" w:sz="0" w:space="0" w:color="auto"/>
      </w:divBdr>
      <w:divsChild>
        <w:div w:id="1973249655">
          <w:marLeft w:val="0"/>
          <w:marRight w:val="0"/>
          <w:marTop w:val="240"/>
          <w:marBottom w:val="240"/>
          <w:divBdr>
            <w:top w:val="none" w:sz="0" w:space="0" w:color="auto"/>
            <w:left w:val="none" w:sz="0" w:space="0" w:color="auto"/>
            <w:bottom w:val="none" w:sz="0" w:space="0" w:color="auto"/>
            <w:right w:val="none" w:sz="0" w:space="0" w:color="auto"/>
          </w:divBdr>
        </w:div>
        <w:div w:id="1118337812">
          <w:blockQuote w:val="1"/>
          <w:marLeft w:val="0"/>
          <w:marRight w:val="0"/>
          <w:marTop w:val="240"/>
          <w:marBottom w:val="240"/>
          <w:divBdr>
            <w:top w:val="none" w:sz="0" w:space="0" w:color="auto"/>
            <w:left w:val="none" w:sz="0" w:space="0" w:color="auto"/>
            <w:bottom w:val="none" w:sz="0" w:space="0" w:color="auto"/>
            <w:right w:val="none" w:sz="0" w:space="0" w:color="auto"/>
          </w:divBdr>
        </w:div>
        <w:div w:id="1319652871">
          <w:marLeft w:val="0"/>
          <w:marRight w:val="0"/>
          <w:marTop w:val="240"/>
          <w:marBottom w:val="240"/>
          <w:divBdr>
            <w:top w:val="none" w:sz="0" w:space="0" w:color="auto"/>
            <w:left w:val="none" w:sz="0" w:space="0" w:color="auto"/>
            <w:bottom w:val="none" w:sz="0" w:space="0" w:color="auto"/>
            <w:right w:val="none" w:sz="0" w:space="0" w:color="auto"/>
          </w:divBdr>
        </w:div>
        <w:div w:id="685012435">
          <w:marLeft w:val="0"/>
          <w:marRight w:val="0"/>
          <w:marTop w:val="240"/>
          <w:marBottom w:val="240"/>
          <w:divBdr>
            <w:top w:val="none" w:sz="0" w:space="0" w:color="auto"/>
            <w:left w:val="none" w:sz="0" w:space="0" w:color="auto"/>
            <w:bottom w:val="none" w:sz="0" w:space="0" w:color="auto"/>
            <w:right w:val="none" w:sz="0" w:space="0" w:color="auto"/>
          </w:divBdr>
        </w:div>
        <w:div w:id="1423380475">
          <w:marLeft w:val="0"/>
          <w:marRight w:val="0"/>
          <w:marTop w:val="240"/>
          <w:marBottom w:val="240"/>
          <w:divBdr>
            <w:top w:val="none" w:sz="0" w:space="0" w:color="auto"/>
            <w:left w:val="none" w:sz="0" w:space="0" w:color="auto"/>
            <w:bottom w:val="none" w:sz="0" w:space="0" w:color="auto"/>
            <w:right w:val="none" w:sz="0" w:space="0" w:color="auto"/>
          </w:divBdr>
        </w:div>
        <w:div w:id="755711884">
          <w:blockQuote w:val="1"/>
          <w:marLeft w:val="0"/>
          <w:marRight w:val="0"/>
          <w:marTop w:val="240"/>
          <w:marBottom w:val="240"/>
          <w:divBdr>
            <w:top w:val="none" w:sz="0" w:space="0" w:color="auto"/>
            <w:left w:val="none" w:sz="0" w:space="0" w:color="auto"/>
            <w:bottom w:val="none" w:sz="0" w:space="0" w:color="auto"/>
            <w:right w:val="none" w:sz="0" w:space="0" w:color="auto"/>
          </w:divBdr>
        </w:div>
        <w:div w:id="712509103">
          <w:blockQuote w:val="1"/>
          <w:marLeft w:val="0"/>
          <w:marRight w:val="0"/>
          <w:marTop w:val="240"/>
          <w:marBottom w:val="240"/>
          <w:divBdr>
            <w:top w:val="none" w:sz="0" w:space="0" w:color="auto"/>
            <w:left w:val="none" w:sz="0" w:space="0" w:color="auto"/>
            <w:bottom w:val="none" w:sz="0" w:space="0" w:color="auto"/>
            <w:right w:val="none" w:sz="0" w:space="0" w:color="auto"/>
          </w:divBdr>
        </w:div>
        <w:div w:id="23676392">
          <w:blockQuote w:val="1"/>
          <w:marLeft w:val="0"/>
          <w:marRight w:val="0"/>
          <w:marTop w:val="240"/>
          <w:marBottom w:val="240"/>
          <w:divBdr>
            <w:top w:val="none" w:sz="0" w:space="0" w:color="auto"/>
            <w:left w:val="none" w:sz="0" w:space="0" w:color="auto"/>
            <w:bottom w:val="none" w:sz="0" w:space="0" w:color="auto"/>
            <w:right w:val="none" w:sz="0" w:space="0" w:color="auto"/>
          </w:divBdr>
        </w:div>
        <w:div w:id="1949242131">
          <w:blockQuote w:val="1"/>
          <w:marLeft w:val="0"/>
          <w:marRight w:val="0"/>
          <w:marTop w:val="240"/>
          <w:marBottom w:val="240"/>
          <w:divBdr>
            <w:top w:val="none" w:sz="0" w:space="0" w:color="auto"/>
            <w:left w:val="none" w:sz="0" w:space="0" w:color="auto"/>
            <w:bottom w:val="none" w:sz="0" w:space="0" w:color="auto"/>
            <w:right w:val="none" w:sz="0" w:space="0" w:color="auto"/>
          </w:divBdr>
        </w:div>
        <w:div w:id="1393499774">
          <w:marLeft w:val="0"/>
          <w:marRight w:val="0"/>
          <w:marTop w:val="240"/>
          <w:marBottom w:val="240"/>
          <w:divBdr>
            <w:top w:val="none" w:sz="0" w:space="0" w:color="auto"/>
            <w:left w:val="none" w:sz="0" w:space="0" w:color="auto"/>
            <w:bottom w:val="none" w:sz="0" w:space="0" w:color="auto"/>
            <w:right w:val="none" w:sz="0" w:space="0" w:color="auto"/>
          </w:divBdr>
        </w:div>
        <w:div w:id="1526021572">
          <w:marLeft w:val="0"/>
          <w:marRight w:val="0"/>
          <w:marTop w:val="240"/>
          <w:marBottom w:val="240"/>
          <w:divBdr>
            <w:top w:val="none" w:sz="0" w:space="0" w:color="auto"/>
            <w:left w:val="none" w:sz="0" w:space="0" w:color="auto"/>
            <w:bottom w:val="none" w:sz="0" w:space="0" w:color="auto"/>
            <w:right w:val="none" w:sz="0" w:space="0" w:color="auto"/>
          </w:divBdr>
        </w:div>
        <w:div w:id="929894639">
          <w:blockQuote w:val="1"/>
          <w:marLeft w:val="0"/>
          <w:marRight w:val="0"/>
          <w:marTop w:val="240"/>
          <w:marBottom w:val="240"/>
          <w:divBdr>
            <w:top w:val="none" w:sz="0" w:space="0" w:color="auto"/>
            <w:left w:val="none" w:sz="0" w:space="0" w:color="auto"/>
            <w:bottom w:val="none" w:sz="0" w:space="0" w:color="auto"/>
            <w:right w:val="none" w:sz="0" w:space="0" w:color="auto"/>
          </w:divBdr>
        </w:div>
        <w:div w:id="165996337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43459290">
      <w:bodyDiv w:val="1"/>
      <w:marLeft w:val="0"/>
      <w:marRight w:val="0"/>
      <w:marTop w:val="0"/>
      <w:marBottom w:val="0"/>
      <w:divBdr>
        <w:top w:val="none" w:sz="0" w:space="0" w:color="auto"/>
        <w:left w:val="none" w:sz="0" w:space="0" w:color="auto"/>
        <w:bottom w:val="none" w:sz="0" w:space="0" w:color="auto"/>
        <w:right w:val="none" w:sz="0" w:space="0" w:color="auto"/>
      </w:divBdr>
      <w:divsChild>
        <w:div w:id="1748991912">
          <w:marLeft w:val="0"/>
          <w:marRight w:val="0"/>
          <w:marTop w:val="240"/>
          <w:marBottom w:val="240"/>
          <w:divBdr>
            <w:top w:val="none" w:sz="0" w:space="0" w:color="auto"/>
            <w:left w:val="none" w:sz="0" w:space="0" w:color="auto"/>
            <w:bottom w:val="none" w:sz="0" w:space="0" w:color="auto"/>
            <w:right w:val="none" w:sz="0" w:space="0" w:color="auto"/>
          </w:divBdr>
        </w:div>
        <w:div w:id="330331559">
          <w:marLeft w:val="0"/>
          <w:marRight w:val="0"/>
          <w:marTop w:val="240"/>
          <w:marBottom w:val="240"/>
          <w:divBdr>
            <w:top w:val="none" w:sz="0" w:space="0" w:color="auto"/>
            <w:left w:val="none" w:sz="0" w:space="0" w:color="auto"/>
            <w:bottom w:val="none" w:sz="0" w:space="0" w:color="auto"/>
            <w:right w:val="none" w:sz="0" w:space="0" w:color="auto"/>
          </w:divBdr>
        </w:div>
        <w:div w:id="1035230863">
          <w:marLeft w:val="0"/>
          <w:marRight w:val="0"/>
          <w:marTop w:val="240"/>
          <w:marBottom w:val="240"/>
          <w:divBdr>
            <w:top w:val="none" w:sz="0" w:space="0" w:color="auto"/>
            <w:left w:val="none" w:sz="0" w:space="0" w:color="auto"/>
            <w:bottom w:val="none" w:sz="0" w:space="0" w:color="auto"/>
            <w:right w:val="none" w:sz="0" w:space="0" w:color="auto"/>
          </w:divBdr>
        </w:div>
        <w:div w:id="915630107">
          <w:marLeft w:val="0"/>
          <w:marRight w:val="0"/>
          <w:marTop w:val="240"/>
          <w:marBottom w:val="240"/>
          <w:divBdr>
            <w:top w:val="none" w:sz="0" w:space="0" w:color="auto"/>
            <w:left w:val="none" w:sz="0" w:space="0" w:color="auto"/>
            <w:bottom w:val="none" w:sz="0" w:space="0" w:color="auto"/>
            <w:right w:val="none" w:sz="0" w:space="0" w:color="auto"/>
          </w:divBdr>
        </w:div>
        <w:div w:id="33507461">
          <w:marLeft w:val="0"/>
          <w:marRight w:val="0"/>
          <w:marTop w:val="240"/>
          <w:marBottom w:val="240"/>
          <w:divBdr>
            <w:top w:val="none" w:sz="0" w:space="0" w:color="auto"/>
            <w:left w:val="none" w:sz="0" w:space="0" w:color="auto"/>
            <w:bottom w:val="none" w:sz="0" w:space="0" w:color="auto"/>
            <w:right w:val="none" w:sz="0" w:space="0" w:color="auto"/>
          </w:divBdr>
        </w:div>
        <w:div w:id="779688149">
          <w:marLeft w:val="0"/>
          <w:marRight w:val="0"/>
          <w:marTop w:val="240"/>
          <w:marBottom w:val="240"/>
          <w:divBdr>
            <w:top w:val="none" w:sz="0" w:space="0" w:color="auto"/>
            <w:left w:val="none" w:sz="0" w:space="0" w:color="auto"/>
            <w:bottom w:val="none" w:sz="0" w:space="0" w:color="auto"/>
            <w:right w:val="none" w:sz="0" w:space="0" w:color="auto"/>
          </w:divBdr>
        </w:div>
      </w:divsChild>
    </w:div>
    <w:div w:id="1619333049">
      <w:bodyDiv w:val="1"/>
      <w:marLeft w:val="0"/>
      <w:marRight w:val="0"/>
      <w:marTop w:val="0"/>
      <w:marBottom w:val="0"/>
      <w:divBdr>
        <w:top w:val="none" w:sz="0" w:space="0" w:color="auto"/>
        <w:left w:val="none" w:sz="0" w:space="0" w:color="auto"/>
        <w:bottom w:val="none" w:sz="0" w:space="0" w:color="auto"/>
        <w:right w:val="none" w:sz="0" w:space="0" w:color="auto"/>
      </w:divBdr>
      <w:divsChild>
        <w:div w:id="1696231357">
          <w:marLeft w:val="0"/>
          <w:marRight w:val="0"/>
          <w:marTop w:val="240"/>
          <w:marBottom w:val="240"/>
          <w:divBdr>
            <w:top w:val="none" w:sz="0" w:space="0" w:color="auto"/>
            <w:left w:val="none" w:sz="0" w:space="0" w:color="auto"/>
            <w:bottom w:val="none" w:sz="0" w:space="0" w:color="auto"/>
            <w:right w:val="none" w:sz="0" w:space="0" w:color="auto"/>
          </w:divBdr>
        </w:div>
        <w:div w:id="1509950790">
          <w:marLeft w:val="0"/>
          <w:marRight w:val="0"/>
          <w:marTop w:val="240"/>
          <w:marBottom w:val="240"/>
          <w:divBdr>
            <w:top w:val="none" w:sz="0" w:space="0" w:color="auto"/>
            <w:left w:val="none" w:sz="0" w:space="0" w:color="auto"/>
            <w:bottom w:val="none" w:sz="0" w:space="0" w:color="auto"/>
            <w:right w:val="none" w:sz="0" w:space="0" w:color="auto"/>
          </w:divBdr>
        </w:div>
        <w:div w:id="1522014834">
          <w:marLeft w:val="0"/>
          <w:marRight w:val="0"/>
          <w:marTop w:val="240"/>
          <w:marBottom w:val="240"/>
          <w:divBdr>
            <w:top w:val="none" w:sz="0" w:space="0" w:color="auto"/>
            <w:left w:val="none" w:sz="0" w:space="0" w:color="auto"/>
            <w:bottom w:val="none" w:sz="0" w:space="0" w:color="auto"/>
            <w:right w:val="none" w:sz="0" w:space="0" w:color="auto"/>
          </w:divBdr>
        </w:div>
        <w:div w:id="346520179">
          <w:marLeft w:val="0"/>
          <w:marRight w:val="0"/>
          <w:marTop w:val="240"/>
          <w:marBottom w:val="240"/>
          <w:divBdr>
            <w:top w:val="none" w:sz="0" w:space="0" w:color="auto"/>
            <w:left w:val="none" w:sz="0" w:space="0" w:color="auto"/>
            <w:bottom w:val="none" w:sz="0" w:space="0" w:color="auto"/>
            <w:right w:val="none" w:sz="0" w:space="0" w:color="auto"/>
          </w:divBdr>
        </w:div>
        <w:div w:id="1119102242">
          <w:marLeft w:val="0"/>
          <w:marRight w:val="0"/>
          <w:marTop w:val="240"/>
          <w:marBottom w:val="240"/>
          <w:divBdr>
            <w:top w:val="none" w:sz="0" w:space="0" w:color="auto"/>
            <w:left w:val="none" w:sz="0" w:space="0" w:color="auto"/>
            <w:bottom w:val="none" w:sz="0" w:space="0" w:color="auto"/>
            <w:right w:val="none" w:sz="0" w:space="0" w:color="auto"/>
          </w:divBdr>
        </w:div>
        <w:div w:id="755244431">
          <w:marLeft w:val="0"/>
          <w:marRight w:val="0"/>
          <w:marTop w:val="240"/>
          <w:marBottom w:val="240"/>
          <w:divBdr>
            <w:top w:val="none" w:sz="0" w:space="0" w:color="auto"/>
            <w:left w:val="none" w:sz="0" w:space="0" w:color="auto"/>
            <w:bottom w:val="none" w:sz="0" w:space="0" w:color="auto"/>
            <w:right w:val="none" w:sz="0" w:space="0" w:color="auto"/>
          </w:divBdr>
        </w:div>
        <w:div w:id="428043234">
          <w:marLeft w:val="0"/>
          <w:marRight w:val="0"/>
          <w:marTop w:val="240"/>
          <w:marBottom w:val="240"/>
          <w:divBdr>
            <w:top w:val="none" w:sz="0" w:space="0" w:color="auto"/>
            <w:left w:val="none" w:sz="0" w:space="0" w:color="auto"/>
            <w:bottom w:val="none" w:sz="0" w:space="0" w:color="auto"/>
            <w:right w:val="none" w:sz="0" w:space="0" w:color="auto"/>
          </w:divBdr>
        </w:div>
      </w:divsChild>
    </w:div>
    <w:div w:id="1695883777">
      <w:bodyDiv w:val="1"/>
      <w:marLeft w:val="0"/>
      <w:marRight w:val="0"/>
      <w:marTop w:val="0"/>
      <w:marBottom w:val="0"/>
      <w:divBdr>
        <w:top w:val="none" w:sz="0" w:space="0" w:color="auto"/>
        <w:left w:val="none" w:sz="0" w:space="0" w:color="auto"/>
        <w:bottom w:val="none" w:sz="0" w:space="0" w:color="auto"/>
        <w:right w:val="none" w:sz="0" w:space="0" w:color="auto"/>
      </w:divBdr>
      <w:divsChild>
        <w:div w:id="1376852036">
          <w:marLeft w:val="0"/>
          <w:marRight w:val="0"/>
          <w:marTop w:val="240"/>
          <w:marBottom w:val="240"/>
          <w:divBdr>
            <w:top w:val="none" w:sz="0" w:space="0" w:color="auto"/>
            <w:left w:val="none" w:sz="0" w:space="0" w:color="auto"/>
            <w:bottom w:val="none" w:sz="0" w:space="0" w:color="auto"/>
            <w:right w:val="none" w:sz="0" w:space="0" w:color="auto"/>
          </w:divBdr>
        </w:div>
        <w:div w:id="1888377530">
          <w:marLeft w:val="0"/>
          <w:marRight w:val="0"/>
          <w:marTop w:val="240"/>
          <w:marBottom w:val="240"/>
          <w:divBdr>
            <w:top w:val="none" w:sz="0" w:space="0" w:color="auto"/>
            <w:left w:val="none" w:sz="0" w:space="0" w:color="auto"/>
            <w:bottom w:val="none" w:sz="0" w:space="0" w:color="auto"/>
            <w:right w:val="none" w:sz="0" w:space="0" w:color="auto"/>
          </w:divBdr>
        </w:div>
        <w:div w:id="1592278651">
          <w:marLeft w:val="0"/>
          <w:marRight w:val="0"/>
          <w:marTop w:val="240"/>
          <w:marBottom w:val="240"/>
          <w:divBdr>
            <w:top w:val="none" w:sz="0" w:space="0" w:color="auto"/>
            <w:left w:val="none" w:sz="0" w:space="0" w:color="auto"/>
            <w:bottom w:val="none" w:sz="0" w:space="0" w:color="auto"/>
            <w:right w:val="none" w:sz="0" w:space="0" w:color="auto"/>
          </w:divBdr>
        </w:div>
        <w:div w:id="565841737">
          <w:marLeft w:val="0"/>
          <w:marRight w:val="0"/>
          <w:marTop w:val="240"/>
          <w:marBottom w:val="240"/>
          <w:divBdr>
            <w:top w:val="none" w:sz="0" w:space="0" w:color="auto"/>
            <w:left w:val="none" w:sz="0" w:space="0" w:color="auto"/>
            <w:bottom w:val="none" w:sz="0" w:space="0" w:color="auto"/>
            <w:right w:val="none" w:sz="0" w:space="0" w:color="auto"/>
          </w:divBdr>
        </w:div>
        <w:div w:id="2035767475">
          <w:marLeft w:val="0"/>
          <w:marRight w:val="0"/>
          <w:marTop w:val="240"/>
          <w:marBottom w:val="240"/>
          <w:divBdr>
            <w:top w:val="none" w:sz="0" w:space="0" w:color="auto"/>
            <w:left w:val="none" w:sz="0" w:space="0" w:color="auto"/>
            <w:bottom w:val="none" w:sz="0" w:space="0" w:color="auto"/>
            <w:right w:val="none" w:sz="0" w:space="0" w:color="auto"/>
          </w:divBdr>
        </w:div>
        <w:div w:id="1638030406">
          <w:marLeft w:val="0"/>
          <w:marRight w:val="0"/>
          <w:marTop w:val="240"/>
          <w:marBottom w:val="240"/>
          <w:divBdr>
            <w:top w:val="none" w:sz="0" w:space="0" w:color="auto"/>
            <w:left w:val="none" w:sz="0" w:space="0" w:color="auto"/>
            <w:bottom w:val="none" w:sz="0" w:space="0" w:color="auto"/>
            <w:right w:val="none" w:sz="0" w:space="0" w:color="auto"/>
          </w:divBdr>
        </w:div>
        <w:div w:id="419063001">
          <w:marLeft w:val="0"/>
          <w:marRight w:val="0"/>
          <w:marTop w:val="240"/>
          <w:marBottom w:val="240"/>
          <w:divBdr>
            <w:top w:val="none" w:sz="0" w:space="0" w:color="auto"/>
            <w:left w:val="none" w:sz="0" w:space="0" w:color="auto"/>
            <w:bottom w:val="none" w:sz="0" w:space="0" w:color="auto"/>
            <w:right w:val="none" w:sz="0" w:space="0" w:color="auto"/>
          </w:divBdr>
        </w:div>
        <w:div w:id="23093492">
          <w:marLeft w:val="0"/>
          <w:marRight w:val="0"/>
          <w:marTop w:val="240"/>
          <w:marBottom w:val="240"/>
          <w:divBdr>
            <w:top w:val="none" w:sz="0" w:space="0" w:color="auto"/>
            <w:left w:val="none" w:sz="0" w:space="0" w:color="auto"/>
            <w:bottom w:val="none" w:sz="0" w:space="0" w:color="auto"/>
            <w:right w:val="none" w:sz="0" w:space="0" w:color="auto"/>
          </w:divBdr>
        </w:div>
        <w:div w:id="681277751">
          <w:marLeft w:val="0"/>
          <w:marRight w:val="0"/>
          <w:marTop w:val="240"/>
          <w:marBottom w:val="240"/>
          <w:divBdr>
            <w:top w:val="none" w:sz="0" w:space="0" w:color="auto"/>
            <w:left w:val="none" w:sz="0" w:space="0" w:color="auto"/>
            <w:bottom w:val="none" w:sz="0" w:space="0" w:color="auto"/>
            <w:right w:val="none" w:sz="0" w:space="0" w:color="auto"/>
          </w:divBdr>
        </w:div>
        <w:div w:id="27531465">
          <w:marLeft w:val="0"/>
          <w:marRight w:val="0"/>
          <w:marTop w:val="240"/>
          <w:marBottom w:val="240"/>
          <w:divBdr>
            <w:top w:val="none" w:sz="0" w:space="0" w:color="auto"/>
            <w:left w:val="none" w:sz="0" w:space="0" w:color="auto"/>
            <w:bottom w:val="none" w:sz="0" w:space="0" w:color="auto"/>
            <w:right w:val="none" w:sz="0" w:space="0" w:color="auto"/>
          </w:divBdr>
        </w:div>
      </w:divsChild>
    </w:div>
    <w:div w:id="2129886774">
      <w:bodyDiv w:val="1"/>
      <w:marLeft w:val="0"/>
      <w:marRight w:val="0"/>
      <w:marTop w:val="0"/>
      <w:marBottom w:val="0"/>
      <w:divBdr>
        <w:top w:val="none" w:sz="0" w:space="0" w:color="auto"/>
        <w:left w:val="none" w:sz="0" w:space="0" w:color="auto"/>
        <w:bottom w:val="none" w:sz="0" w:space="0" w:color="auto"/>
        <w:right w:val="none" w:sz="0" w:space="0" w:color="auto"/>
      </w:divBdr>
      <w:divsChild>
        <w:div w:id="65959420">
          <w:marLeft w:val="0"/>
          <w:marRight w:val="0"/>
          <w:marTop w:val="240"/>
          <w:marBottom w:val="240"/>
          <w:divBdr>
            <w:top w:val="none" w:sz="0" w:space="0" w:color="auto"/>
            <w:left w:val="none" w:sz="0" w:space="0" w:color="auto"/>
            <w:bottom w:val="none" w:sz="0" w:space="0" w:color="auto"/>
            <w:right w:val="none" w:sz="0" w:space="0" w:color="auto"/>
          </w:divBdr>
        </w:div>
        <w:div w:id="1988975873">
          <w:marLeft w:val="0"/>
          <w:marRight w:val="0"/>
          <w:marTop w:val="240"/>
          <w:marBottom w:val="240"/>
          <w:divBdr>
            <w:top w:val="none" w:sz="0" w:space="0" w:color="auto"/>
            <w:left w:val="none" w:sz="0" w:space="0" w:color="auto"/>
            <w:bottom w:val="none" w:sz="0" w:space="0" w:color="auto"/>
            <w:right w:val="none" w:sz="0" w:space="0" w:color="auto"/>
          </w:divBdr>
        </w:div>
        <w:div w:id="279259887">
          <w:marLeft w:val="0"/>
          <w:marRight w:val="0"/>
          <w:marTop w:val="240"/>
          <w:marBottom w:val="240"/>
          <w:divBdr>
            <w:top w:val="none" w:sz="0" w:space="0" w:color="auto"/>
            <w:left w:val="none" w:sz="0" w:space="0" w:color="auto"/>
            <w:bottom w:val="none" w:sz="0" w:space="0" w:color="auto"/>
            <w:right w:val="none" w:sz="0" w:space="0" w:color="auto"/>
          </w:divBdr>
        </w:div>
        <w:div w:id="694382822">
          <w:marLeft w:val="0"/>
          <w:marRight w:val="0"/>
          <w:marTop w:val="240"/>
          <w:marBottom w:val="240"/>
          <w:divBdr>
            <w:top w:val="none" w:sz="0" w:space="0" w:color="auto"/>
            <w:left w:val="none" w:sz="0" w:space="0" w:color="auto"/>
            <w:bottom w:val="none" w:sz="0" w:space="0" w:color="auto"/>
            <w:right w:val="none" w:sz="0" w:space="0" w:color="auto"/>
          </w:divBdr>
        </w:div>
        <w:div w:id="1646422764">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C2BA2-5A44-4BEB-B954-8C43F85C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29</Pages>
  <Words>5806</Words>
  <Characters>31353</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 Zainotte</dc:creator>
  <cp:keywords/>
  <dc:description/>
  <cp:lastModifiedBy>Giuli Zainotte</cp:lastModifiedBy>
  <cp:revision>1</cp:revision>
  <dcterms:created xsi:type="dcterms:W3CDTF">2021-09-20T14:15:00Z</dcterms:created>
  <dcterms:modified xsi:type="dcterms:W3CDTF">2021-09-20T14:32:00Z</dcterms:modified>
</cp:coreProperties>
</file>