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这份文档为你梳理了我们在 macOS 环境下，使用 Claude Code 结合 Spring Boot 3.5.4 进行“自动驾驶级 TDD”的完整工作流。你可以直接将本文档作为你们团队或个人项目的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TDD 标准操作程序 (SOP)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Claude Code x Spring Boot TDD 极客工作流指南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核心技术栈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框架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Spring Boot 3.5.4 (Java)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测试驱动引擎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JUnit 5 + REST Assured (集成测试) / MockMvc (单元测试)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容器化环境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Testcontainers + @ServiceConnection (MySQL, Redis)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驱动器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Claude Code CLI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终端环境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macOS + Oh My Zsh (推荐配合 Ghostty 实现极速渲染与分屏)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阶段一：项目环境初始化 (一次性配置)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植入 AI 基因 (CLAUDE.md)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在项目根目录创建或更新 CLAUDE.md 文件。这是控制 Claude Code 行为的“最高宪法”。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 自动化 TDD 开发协议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 1. 基础规范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优先使用 REST Assured 编写集成测试，测试位于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`src/test/java`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。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测试数据库/缓存依赖：严格使用 Testcontainers 和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`@ServiceConnection`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，无需手动配置端口。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 2. 自动驾驶指令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当我的 prompt 以 "TDD 开发：" 开头时，请作为自主 Agent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**静默执行**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完整的 Red-Green-Refactor 循环：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1.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**自动 Red**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：根据需求编写测试。自动执行测试命令（如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`./mvnw test -Dtest=ClassName`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），确认终端报错。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2.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**自动 Green**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：自动创建缺失的业务类和方法，编写最小实现。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3.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**自动闭环**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：再次运行测试。如报错则自行读取日志并修复，直到完全绿灯。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4.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**汇报**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：测试全部通过（或尝试修复 3 次仍失败）后，停下来向我汇报修改的文件。中途不要打断。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统一测试基类 (IntegrationTest.java)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src/test/java/你的包名/ 下创建该基类，彻底抛弃 TestRestTemplate，实现无状态、高并发安全的流式测试。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package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com.cdp.serviceportal2;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io.jsonwebtoken.Jwts;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io.jsonwebtoken.SignatureAlgorithm;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io.restassured.RestAssured;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io.restassured.builder.RequestSpecBuilder;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io.restassured.http.ContentType;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org.junit.jupiter.api.BeforeEach;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org.springframework.boot.test.context.SpringBootTest;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org.springframework.boot.test.web.server.LocalServerPort;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org.springframework.boot.testcontainers.service.connection.ServiceConnection;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org.springframework.test.context.ActiveProfiles;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org.testcontainers.containers.GenericContainer;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org.testcontainers.containers.MySQLContainer;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org.testcontainers.junit.jupiter.Container;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org.testcontainers.junit.jupiter.Testcontainers;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org.testcontainers.utility.DockerImageName;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java.util.Date;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@ActiveProfiles("integration")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@SpringBootTest(webEnvironment = SpringBootTest.WebEnvironment.RANDOM_PORT)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@Testcontainers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abstract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IntegrationTest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@LocalServerPort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port;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@Container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@ServiceConnection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MySQLContainer&lt;?&gt; mysql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MySQLContainer&lt;&gt;(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"mysql:8.0"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@Container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@ServiceConnection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GenericContainer&lt;?&gt; redis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GenericContainer&lt;&gt;(DockerImageName.parse(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"redis:7.0"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</w:t>
        <w:br w:type="textWrapping"/>
        <w:t xml:space="preserve">            .withExposedPorts(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6379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@BeforeEach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setUpRestAssured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    RestAssured.port = port;</w:t>
        <w:br w:type="textWrapping"/>
        <w:t xml:space="preserve">        RestAssured.requestSpecification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RequestSpecBuilder()</w:t>
        <w:br w:type="textWrapping"/>
        <w:t xml:space="preserve">                .setContentType(ContentType.JSON)</w:t>
        <w:br w:type="textWrapping"/>
        <w:t xml:space="preserve">                .addHeader(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"Authorization"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createFakeToken())</w:t>
        <w:br w:type="textWrapping"/>
        <w:t xml:space="preserve">                .build();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String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createFakeUserJson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        {</w:t>
        <w:br w:type="textWrapping"/>
        <w:t xml:space="preserve">                   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ouId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": 1,</w:t>
        <w:br w:type="textWrapping"/>
        <w:t xml:space="preserve">                   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userId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":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my-user-id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",</w:t>
        <w:br w:type="textWrapping"/>
        <w:t xml:space="preserve">                   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username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":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my-user-name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  <w:br w:type="textWrapping"/>
        <w:t xml:space="preserve">                }</w:t>
        <w:br w:type="textWrapping"/>
        <w:t xml:space="preserve">        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String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createFakeToken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    String token = Jwts.builder()</w:t>
        <w:br w:type="textWrapping"/>
        <w:t xml:space="preserve">                .setId(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"Tester"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.setSubject(createFakeUserJson())</w:t>
        <w:br w:type="textWrapping"/>
        <w:t xml:space="preserve">                .setExpiration(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Date(System.currentTimeMillis()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2592000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</w:t>
        <w:br w:type="textWrapping"/>
        <w:t xml:space="preserve">                .signWith(SignatureAlgorithm.HS512,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"123"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.getBytes())</w:t>
        <w:br w:type="textWrapping"/>
        <w:t xml:space="preserve">                .compact();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"Bearer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+ token;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阶段二：终端与外挂装备配置 (macOS 专属)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终端分屏方案 (Ghostty 推荐)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为了避免 AI 的日志淹没你的操作空间：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放弃单窗口的 Terminal。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安装并打开 Ghostty（或保留 iTerm2），使用原生分屏快捷键将窗口一分为二：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左屏 (AI 驾驶舱)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运行 claude 命令。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右屏 (人类指挥部)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运行常规 Zsh 命令、Git 操作、查看 Docker 容器。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IDE 防冲突设置 (JetBrains 系列/WebStorm)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为了防止你在 IDE 中看到的还是 AI 修改前的旧代码，请在设置中强制同步：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进入 Settings (Cmd + ,) -&gt; Appearance &amp; Behavior -&gt; System Settings。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勾选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Synchronize external changes when switching to the IDE window or opening an editor tab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勾选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Save files automatically if application is idle for 5 sec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Zsh 宏指令外挂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~/.zshrc 末尾添加以下宏，实现“一键发车”：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TDD 自动驾驶引擎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tdd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()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[ -z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];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"❌ 语法: tdd '你的需求'"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1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claude -p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"TDD 开发：$*。"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实体 CRUD 极速生成器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tdd-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crud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()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[ -z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];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"❌ 语法: tdd-crud '实体名称'"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1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claude -p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"TDD 开发：为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生成 Controller/Service/Repository 及 REST Assured 集成测试。从测试开始写起。"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配置完成后执行 source ~/.zshrc。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阶段三：日常执行循环 (实战演示)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以后当你接手一个新的开发任务时，只需三步：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1: 构思需求边界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明确你的接口路径、输入输出以及异常情况（比如小面霸应用中的评分算法接口、异常参数处理）。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2: 一键启动 (在右侧终端操作)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tdd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"实现面霸系统的计算评分接口 POST /api/interviews/score，输入为包含文本长度的 JSON，返回 0-100 的分数。注意处理传入参数为空的 400 异常。"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3: 喝茶观察 (在左侧终端监控)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观察 Claude 自动创建 ScoreControllerTest 继承 IntegrationTest。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观察它使用 given().body(...).when().post(...).then().statusCode(...) 编写测试。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观察 Maven 测试失败（Red）。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观察它编写 ScoreController 和对应业务逻辑。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观察 Maven 测试通过（Green）。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一旦屏幕输出“测试已全数通过”，你就可以切回 IDE，愉快地进行 Code Review 并准备提交代码了。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