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0"/>
        </w:numPr>
        <w:ind w:left="600" w:leftChars="200" w:firstLine="0" w:firstLineChars="0"/>
        <w:jc w:val="both"/>
        <w:rPr>
          <w:rFonts w:hint="eastAsia"/>
        </w:rPr>
      </w:pPr>
      <w:bookmarkStart w:id="0" w:name="_Hlk82619484"/>
      <w:r>
        <w:rPr>
          <w:rFonts w:hint="eastAsia"/>
        </w:rPr>
        <w:t xml:space="preserve">ICS   </w:t>
      </w:r>
    </w:p>
    <w:p>
      <w:pPr>
        <w:spacing w:line="360" w:lineRule="auto"/>
        <w:ind w:firstLine="1606" w:firstLineChars="500"/>
        <w:rPr>
          <w:rFonts w:eastAsia="黑体"/>
          <w:b/>
          <w:bCs/>
          <w:sz w:val="72"/>
        </w:rPr>
      </w:pPr>
      <w:r>
        <w:rPr>
          <w:rFonts w:hint="eastAsia" w:eastAsia="黑体"/>
          <w:b/>
          <w:bCs/>
          <w:sz w:val="32"/>
        </w:rPr>
        <w:t xml:space="preserve">中国建筑业协会团体标准   </w:t>
      </w:r>
      <w:r>
        <w:rPr>
          <w:rFonts w:hint="eastAsia" w:ascii="Arial Black" w:hAnsi="Arial Black" w:eastAsia="黑体"/>
          <w:b/>
          <w:bCs/>
          <w:sz w:val="52"/>
          <w:szCs w:val="52"/>
          <w14:shadow w14:blurRad="50800" w14:dist="38100" w14:dir="2700000" w14:sx="100000" w14:sy="100000" w14:kx="0" w14:ky="0" w14:algn="tl">
            <w14:srgbClr w14:val="000000">
              <w14:alpha w14:val="60000"/>
            </w14:srgbClr>
          </w14:shadow>
        </w:rPr>
        <w:t>团体</w:t>
      </w:r>
      <w:r>
        <w:rPr>
          <w:rFonts w:ascii="Arial Black" w:hAnsi="Arial Black" w:eastAsia="黑体"/>
          <w:b/>
          <w:bCs/>
          <w:sz w:val="52"/>
          <w:szCs w:val="52"/>
          <w14:shadow w14:blurRad="50800" w14:dist="38100" w14:dir="2700000" w14:sx="100000" w14:sy="100000" w14:kx="0" w14:ky="0" w14:algn="tl">
            <w14:srgbClr w14:val="000000">
              <w14:alpha w14:val="60000"/>
            </w14:srgbClr>
          </w14:shadow>
        </w:rPr>
        <w:t>标准</w:t>
      </w:r>
    </w:p>
    <w:p>
      <w:pPr>
        <w:spacing w:line="360" w:lineRule="auto"/>
        <w:ind w:firstLine="744" w:firstLineChars="247"/>
        <w:rPr>
          <w:rFonts w:hint="eastAsia"/>
          <w:b/>
          <w:bCs/>
          <w:color w:val="000080"/>
          <w:sz w:val="28"/>
        </w:rPr>
      </w:pPr>
      <w:r>
        <w:rPr>
          <w:rFonts w:hint="eastAsia"/>
          <w:b/>
          <w:bCs/>
          <w:sz w:val="30"/>
        </w:rPr>
        <w:t xml:space="preserve">P </w:t>
      </w:r>
      <w:r>
        <w:rPr>
          <w:rFonts w:hint="eastAsia"/>
          <w:b/>
          <w:bCs/>
          <w:sz w:val="28"/>
        </w:rPr>
        <w:t xml:space="preserve">   </w:t>
      </w:r>
      <w:r>
        <w:rPr>
          <w:rFonts w:hint="eastAsia"/>
          <w:sz w:val="28"/>
        </w:rPr>
        <w:t xml:space="preserve">               </w:t>
      </w:r>
      <w:r>
        <w:rPr>
          <w:sz w:val="28"/>
        </w:rPr>
        <w:t xml:space="preserve">    </w:t>
      </w:r>
      <w:r>
        <w:rPr>
          <w:rFonts w:hint="eastAsia"/>
          <w:sz w:val="28"/>
        </w:rPr>
        <w:t xml:space="preserve">    T/CCIAT xxxx</w:t>
      </w:r>
      <w:r>
        <w:rPr>
          <w:rFonts w:hint="eastAsia"/>
          <w:sz w:val="28"/>
          <w:lang w:val="en-GB"/>
        </w:rPr>
        <w:t>—</w:t>
      </w:r>
      <w:r>
        <w:rPr>
          <w:rFonts w:hint="eastAsia"/>
          <w:sz w:val="28"/>
        </w:rPr>
        <w:t xml:space="preserve"> 20xx     </w:t>
      </w:r>
      <w:r>
        <w:rPr>
          <w:rFonts w:hint="eastAsia"/>
          <w:color w:val="000080"/>
          <w:sz w:val="28"/>
        </w:rPr>
        <w:t xml:space="preserve">    </w:t>
      </w:r>
    </w:p>
    <w:p>
      <w:pPr>
        <w:spacing w:line="360" w:lineRule="auto"/>
        <w:rPr>
          <w:b/>
          <w:bCs/>
          <w:color w:val="000080"/>
          <w:sz w:val="44"/>
        </w:rPr>
      </w:pPr>
      <w:r>
        <w:rPr>
          <w:b/>
          <w:bCs/>
          <w:color w:val="000080"/>
          <w:sz w:val="20"/>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99060</wp:posOffset>
                </wp:positionV>
                <wp:extent cx="4686300" cy="0"/>
                <wp:effectExtent l="0" t="7620" r="0" b="11430"/>
                <wp:wrapNone/>
                <wp:docPr id="1" name="直接连接符 1"/>
                <wp:cNvGraphicFramePr/>
                <a:graphic xmlns:a="http://schemas.openxmlformats.org/drawingml/2006/main">
                  <a:graphicData uri="http://schemas.microsoft.com/office/word/2010/wordprocessingShape">
                    <wps:wsp>
                      <wps:cNvCnPr/>
                      <wps:spPr>
                        <a:xfrm>
                          <a:off x="0" y="0"/>
                          <a:ext cx="4686300" cy="0"/>
                        </a:xfrm>
                        <a:prstGeom prst="line">
                          <a:avLst/>
                        </a:prstGeom>
                        <a:ln w="158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6pt;margin-top:7.8pt;height:0pt;width:369pt;z-index:251659264;mso-width-relative:page;mso-height-relative:page;" filled="f" stroked="t" coordsize="21600,21600" o:gfxdata="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NxKo+zWAAAACAEAAA8AAAAAAAAAAQAgAAAAIgAAAGRycy9kb3ducmV2LnhtbFBLAQIU&#10;ABQAAAAIAIdO4kCq5T4M9QEAAOUDAAAOAAAAAAAAAAEAIAAAACUBAABkcnMvZTJvRG9jLnhtbFBL&#10;BQYAAAAABgAGAFkBAACMBQAAAAA=&#10;">
                <v:fill on="f" focussize="0,0"/>
                <v:stroke weight="1.25pt" color="#000000" joinstyle="round"/>
                <v:imagedata o:title=""/>
                <o:lock v:ext="edit" aspectratio="f"/>
              </v:line>
            </w:pict>
          </mc:Fallback>
        </mc:AlternateContent>
      </w:r>
      <w:r>
        <w:rPr>
          <w:b/>
          <w:bCs/>
          <w:color w:val="000080"/>
          <w:sz w:val="44"/>
        </w:rPr>
        <w:t xml:space="preserve">     </w:t>
      </w:r>
    </w:p>
    <w:p>
      <w:pPr>
        <w:spacing w:line="300" w:lineRule="auto"/>
        <w:jc w:val="center"/>
        <w:rPr>
          <w:rFonts w:hint="eastAsia" w:ascii="宋体"/>
          <w:b/>
          <w:sz w:val="44"/>
        </w:rPr>
      </w:pPr>
    </w:p>
    <w:p>
      <w:pPr>
        <w:spacing w:line="300" w:lineRule="auto"/>
        <w:jc w:val="center"/>
        <w:rPr>
          <w:rFonts w:hint="eastAsia" w:ascii="宋体"/>
          <w:b/>
          <w:sz w:val="44"/>
        </w:rPr>
      </w:pPr>
    </w:p>
    <w:p>
      <w:pPr>
        <w:jc w:val="center"/>
        <w:rPr>
          <w:rFonts w:hint="eastAsia" w:ascii="黑体" w:eastAsia="黑体"/>
          <w:sz w:val="48"/>
        </w:rPr>
      </w:pPr>
      <w:r>
        <w:rPr>
          <w:rFonts w:hint="eastAsia" w:ascii="黑体" w:eastAsia="黑体"/>
          <w:sz w:val="48"/>
        </w:rPr>
        <w:t>建筑信息模型数字成果元数据标准</w:t>
      </w:r>
    </w:p>
    <w:p>
      <w:pPr>
        <w:jc w:val="center"/>
        <w:rPr>
          <w:rFonts w:hint="eastAsia" w:eastAsia="黑体"/>
          <w:sz w:val="28"/>
        </w:rPr>
      </w:pPr>
      <w:r>
        <w:rPr>
          <w:rFonts w:hint="eastAsia" w:eastAsia="黑体"/>
          <w:sz w:val="28"/>
        </w:rPr>
        <w:t>Metadata for digital products of fundamental</w:t>
      </w:r>
    </w:p>
    <w:p>
      <w:pPr>
        <w:jc w:val="center"/>
        <w:rPr>
          <w:rFonts w:hint="eastAsia" w:eastAsia="黑体"/>
          <w:sz w:val="28"/>
        </w:rPr>
      </w:pPr>
      <w:r>
        <w:rPr>
          <w:rFonts w:hint="eastAsia" w:eastAsia="黑体"/>
          <w:sz w:val="28"/>
        </w:rPr>
        <w:t>building information modeling</w:t>
      </w:r>
    </w:p>
    <w:p>
      <w:pPr>
        <w:jc w:val="center"/>
        <w:rPr>
          <w:rFonts w:hint="default" w:eastAsia="黑体"/>
          <w:sz w:val="28"/>
          <w:lang w:val="en-US" w:eastAsia="zh-CN"/>
        </w:rPr>
      </w:pPr>
      <w:r>
        <w:rPr>
          <w:rFonts w:hint="eastAsia" w:eastAsia="黑体"/>
          <w:sz w:val="28"/>
          <w:lang w:eastAsia="zh-CN"/>
        </w:rPr>
        <w:t>（</w:t>
      </w:r>
      <w:r>
        <w:rPr>
          <w:rFonts w:hint="eastAsia" w:eastAsia="黑体"/>
          <w:sz w:val="28"/>
          <w:lang w:val="en-US" w:eastAsia="zh-CN"/>
        </w:rPr>
        <w:t>征求意见稿）</w:t>
      </w:r>
    </w:p>
    <w:p>
      <w:pPr>
        <w:spacing w:line="360" w:lineRule="auto"/>
        <w:jc w:val="center"/>
        <w:rPr>
          <w:rFonts w:hint="eastAsia"/>
          <w:b/>
          <w:bCs/>
          <w:color w:val="000080"/>
          <w:sz w:val="24"/>
        </w:rPr>
      </w:pPr>
    </w:p>
    <w:p>
      <w:pPr>
        <w:spacing w:line="360" w:lineRule="auto"/>
        <w:rPr>
          <w:rFonts w:hint="eastAsia"/>
          <w:b/>
          <w:bCs/>
          <w:color w:val="000080"/>
          <w:sz w:val="24"/>
        </w:rPr>
      </w:pPr>
      <w:r>
        <w:rPr>
          <w:rFonts w:hint="eastAsia"/>
          <w:b/>
          <w:bCs/>
          <w:color w:val="000080"/>
          <w:sz w:val="24"/>
        </w:rPr>
        <w:t xml:space="preserve">                </w:t>
      </w:r>
    </w:p>
    <w:p>
      <w:pPr>
        <w:spacing w:line="360" w:lineRule="auto"/>
        <w:ind w:firstLine="3123" w:firstLineChars="1296"/>
        <w:rPr>
          <w:rFonts w:hint="eastAsia"/>
          <w:b/>
          <w:bCs/>
          <w:color w:val="000080"/>
          <w:sz w:val="24"/>
        </w:rPr>
      </w:pPr>
    </w:p>
    <w:p>
      <w:pPr>
        <w:spacing w:line="360" w:lineRule="auto"/>
        <w:ind w:firstLine="3123" w:firstLineChars="1296"/>
        <w:rPr>
          <w:rFonts w:hint="eastAsia"/>
          <w:b/>
          <w:bCs/>
          <w:color w:val="000080"/>
          <w:sz w:val="24"/>
        </w:rPr>
      </w:pPr>
    </w:p>
    <w:p>
      <w:pPr>
        <w:spacing w:line="360" w:lineRule="auto"/>
        <w:ind w:firstLine="3123" w:firstLineChars="1296"/>
        <w:rPr>
          <w:rFonts w:hint="eastAsia"/>
          <w:b/>
          <w:bCs/>
          <w:color w:val="000080"/>
          <w:sz w:val="24"/>
        </w:rPr>
      </w:pPr>
    </w:p>
    <w:p>
      <w:pPr>
        <w:spacing w:line="360" w:lineRule="auto"/>
        <w:ind w:firstLine="3123" w:firstLineChars="1296"/>
        <w:rPr>
          <w:rFonts w:hint="eastAsia"/>
          <w:b/>
          <w:bCs/>
          <w:color w:val="000080"/>
          <w:sz w:val="24"/>
        </w:rPr>
      </w:pPr>
    </w:p>
    <w:p>
      <w:pPr>
        <w:spacing w:line="360" w:lineRule="auto"/>
        <w:ind w:firstLine="3123" w:firstLineChars="1296"/>
        <w:rPr>
          <w:rFonts w:hint="eastAsia"/>
          <w:b/>
          <w:bCs/>
          <w:color w:val="000080"/>
          <w:sz w:val="24"/>
        </w:rPr>
      </w:pPr>
    </w:p>
    <w:p>
      <w:pPr>
        <w:spacing w:line="360" w:lineRule="auto"/>
        <w:ind w:firstLine="3123" w:firstLineChars="1296"/>
        <w:rPr>
          <w:rFonts w:hint="eastAsia"/>
          <w:b/>
          <w:bCs/>
          <w:sz w:val="24"/>
        </w:rPr>
      </w:pPr>
    </w:p>
    <w:p>
      <w:pPr>
        <w:spacing w:line="240" w:lineRule="atLeast"/>
        <w:ind w:firstLine="967" w:firstLineChars="344"/>
        <w:rPr>
          <w:rFonts w:hint="eastAsia"/>
          <w:b/>
          <w:bCs/>
          <w:sz w:val="28"/>
        </w:rPr>
      </w:pPr>
      <w:r>
        <w:rPr>
          <w:rFonts w:hint="eastAsia" w:ascii="黑体"/>
          <w:b/>
          <w:bCs/>
          <w:sz w:val="28"/>
        </w:rPr>
        <w:t>20xx— xx—xx 发布　　　20xx—xx —xx  实施</w:t>
      </w:r>
    </w:p>
    <w:p>
      <w:pPr>
        <w:spacing w:line="360" w:lineRule="auto"/>
        <w:ind w:firstLine="2602" w:firstLineChars="1296"/>
        <w:rPr>
          <w:rFonts w:hint="eastAsia"/>
          <w:b/>
          <w:bCs/>
          <w:sz w:val="24"/>
        </w:rPr>
      </w:pPr>
      <w:r>
        <w:rPr>
          <w:b/>
          <w:bCs/>
          <w:sz w:val="20"/>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99060</wp:posOffset>
                </wp:positionV>
                <wp:extent cx="4800600" cy="0"/>
                <wp:effectExtent l="0" t="4445" r="0" b="5080"/>
                <wp:wrapNone/>
                <wp:docPr id="3" name="直接连接符 3"/>
                <wp:cNvGraphicFramePr/>
                <a:graphic xmlns:a="http://schemas.openxmlformats.org/drawingml/2006/main">
                  <a:graphicData uri="http://schemas.microsoft.com/office/word/2010/wordprocessingShape">
                    <wps:wsp>
                      <wps:cNvCnPr/>
                      <wps:spPr>
                        <a:xfrm>
                          <a:off x="0" y="0"/>
                          <a:ext cx="4800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7pt;margin-top:7.8pt;height:0pt;width:378pt;z-index:251660288;mso-width-relative:page;mso-height-relative:page;" filled="f" stroked="t" coordsize="21600,21600" o:gfxdata="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E05LNUAAAAIAQAADwAAAAAAAAABACAAAAAiAAAAZHJzL2Rvd25yZXYueG1sUEsBAhQA&#10;FAAAAAgAh07iQMoTvOP1AQAA5AMAAA4AAAAAAAAAAQAgAAAAJAEAAGRycy9lMm9Eb2MueG1sUEsF&#10;BgAAAAAGAAYAWQEAAIsFAAAAAA==&#10;">
                <v:fill on="f" focussize="0,0"/>
                <v:stroke color="#000000" joinstyle="round"/>
                <v:imagedata o:title=""/>
                <o:lock v:ext="edit" aspectratio="f"/>
              </v:line>
            </w:pict>
          </mc:Fallback>
        </mc:AlternateContent>
      </w:r>
    </w:p>
    <w:p>
      <w:pPr>
        <w:spacing w:line="360" w:lineRule="auto"/>
        <w:ind w:firstLine="2331" w:firstLineChars="645"/>
        <w:rPr>
          <w:rFonts w:hint="eastAsia"/>
          <w:b/>
          <w:bCs/>
          <w:sz w:val="36"/>
        </w:rPr>
      </w:pPr>
      <w:r>
        <w:rPr>
          <w:rFonts w:hint="eastAsia"/>
          <w:b/>
          <w:bCs/>
          <w:sz w:val="36"/>
        </w:rPr>
        <w:t>中国建筑业协会   发布</w:t>
      </w:r>
    </w:p>
    <w:p>
      <w:pPr>
        <w:rPr>
          <w:rFonts w:hint="eastAsia" w:ascii="宋体" w:hAnsi="宋体" w:eastAsia="方正书宋简体"/>
          <w:sz w:val="28"/>
        </w:rPr>
      </w:pPr>
    </w:p>
    <w:p>
      <w:pPr>
        <w:jc w:val="center"/>
        <w:rPr>
          <w:rFonts w:hint="eastAsia" w:eastAsia="仿宋_GB2312"/>
          <w:color w:val="000000"/>
          <w:sz w:val="36"/>
          <w:szCs w:val="20"/>
        </w:rPr>
      </w:pPr>
    </w:p>
    <w:p>
      <w:pPr>
        <w:jc w:val="center"/>
        <w:rPr>
          <w:rFonts w:hint="eastAsia" w:eastAsia="仿宋_GB2312"/>
          <w:color w:val="000000"/>
          <w:sz w:val="36"/>
          <w:szCs w:val="20"/>
        </w:rPr>
      </w:pPr>
    </w:p>
    <w:p>
      <w:pPr>
        <w:jc w:val="center"/>
        <w:rPr>
          <w:rFonts w:hint="eastAsia" w:eastAsia="仿宋_GB2312"/>
          <w:color w:val="000000"/>
          <w:sz w:val="36"/>
          <w:szCs w:val="20"/>
        </w:rPr>
      </w:pPr>
    </w:p>
    <w:p>
      <w:pPr>
        <w:jc w:val="center"/>
        <w:rPr>
          <w:rFonts w:hint="eastAsia" w:eastAsia="仿宋_GB2312"/>
          <w:color w:val="000000"/>
          <w:sz w:val="36"/>
          <w:szCs w:val="20"/>
        </w:rPr>
      </w:pPr>
    </w:p>
    <w:p>
      <w:pPr>
        <w:jc w:val="center"/>
        <w:rPr>
          <w:color w:val="000000"/>
          <w:sz w:val="36"/>
          <w:szCs w:val="20"/>
        </w:rPr>
      </w:pPr>
      <w:r>
        <w:rPr>
          <w:rFonts w:hint="eastAsia"/>
          <w:color w:val="000000"/>
          <w:sz w:val="36"/>
        </w:rPr>
        <w:t>中国建筑业协会团体标准</w:t>
      </w:r>
    </w:p>
    <w:p>
      <w:pPr>
        <w:jc w:val="center"/>
        <w:rPr>
          <w:rFonts w:eastAsia="仿宋_GB2312"/>
          <w:color w:val="000000"/>
          <w:sz w:val="36"/>
          <w:szCs w:val="20"/>
        </w:rPr>
      </w:pPr>
    </w:p>
    <w:p>
      <w:pPr>
        <w:jc w:val="center"/>
        <w:rPr>
          <w:rFonts w:hint="eastAsia" w:ascii="黑体" w:eastAsia="黑体"/>
          <w:sz w:val="48"/>
        </w:rPr>
      </w:pPr>
      <w:r>
        <w:rPr>
          <w:rFonts w:hint="eastAsia" w:ascii="黑体" w:eastAsia="黑体"/>
          <w:sz w:val="48"/>
        </w:rPr>
        <w:t>建筑信息模型数字成果元数据标准</w:t>
      </w:r>
    </w:p>
    <w:p>
      <w:pPr>
        <w:jc w:val="center"/>
        <w:rPr>
          <w:rFonts w:hint="eastAsia" w:eastAsia="黑体"/>
          <w:sz w:val="28"/>
        </w:rPr>
      </w:pPr>
      <w:r>
        <w:rPr>
          <w:rFonts w:hint="eastAsia" w:eastAsia="黑体"/>
          <w:sz w:val="28"/>
        </w:rPr>
        <w:t>Metadata for digital products of fundamental</w:t>
      </w:r>
    </w:p>
    <w:p>
      <w:pPr>
        <w:jc w:val="center"/>
        <w:rPr>
          <w:rFonts w:eastAsia="黑体"/>
          <w:sz w:val="28"/>
        </w:rPr>
      </w:pPr>
      <w:r>
        <w:rPr>
          <w:rFonts w:hint="eastAsia" w:eastAsia="黑体"/>
          <w:sz w:val="28"/>
        </w:rPr>
        <w:t>building information modeling</w:t>
      </w:r>
    </w:p>
    <w:p>
      <w:pPr>
        <w:jc w:val="center"/>
        <w:rPr>
          <w:rFonts w:eastAsia="仿宋_GB2312"/>
          <w:color w:val="000000"/>
          <w:sz w:val="36"/>
          <w:szCs w:val="20"/>
        </w:rPr>
      </w:pPr>
    </w:p>
    <w:p>
      <w:pPr>
        <w:jc w:val="center"/>
        <w:rPr>
          <w:rFonts w:hint="eastAsia" w:eastAsia="仿宋_GB2312"/>
          <w:color w:val="000000"/>
          <w:sz w:val="30"/>
          <w:szCs w:val="20"/>
        </w:rPr>
      </w:pPr>
      <w:r>
        <w:rPr>
          <w:rFonts w:hint="eastAsia"/>
          <w:sz w:val="28"/>
        </w:rPr>
        <w:t>T/CCIAT xxxx</w:t>
      </w:r>
      <w:r>
        <w:rPr>
          <w:rFonts w:hint="eastAsia"/>
          <w:sz w:val="28"/>
          <w:lang w:val="en-GB"/>
        </w:rPr>
        <w:t>—</w:t>
      </w:r>
      <w:r>
        <w:rPr>
          <w:rFonts w:hint="eastAsia"/>
          <w:sz w:val="28"/>
        </w:rPr>
        <w:t xml:space="preserve"> 20xx</w:t>
      </w:r>
    </w:p>
    <w:p>
      <w:pPr>
        <w:jc w:val="center"/>
        <w:rPr>
          <w:rFonts w:eastAsia="仿宋_GB2312"/>
          <w:color w:val="000000"/>
          <w:sz w:val="36"/>
          <w:szCs w:val="20"/>
        </w:rPr>
      </w:pPr>
    </w:p>
    <w:p>
      <w:pPr>
        <w:jc w:val="center"/>
        <w:rPr>
          <w:rFonts w:eastAsia="仿宋_GB2312"/>
          <w:color w:val="000000"/>
          <w:sz w:val="28"/>
          <w:szCs w:val="20"/>
        </w:rPr>
      </w:pPr>
      <w:r>
        <w:rPr>
          <w:rFonts w:hint="eastAsia" w:eastAsia="仿宋_GB2312"/>
          <w:color w:val="000000"/>
          <w:sz w:val="28"/>
        </w:rPr>
        <w:t>批准部门：中国建筑业协会</w:t>
      </w:r>
    </w:p>
    <w:p>
      <w:pPr>
        <w:jc w:val="center"/>
        <w:rPr>
          <w:rFonts w:eastAsia="仿宋_GB2312"/>
          <w:color w:val="000000"/>
          <w:sz w:val="28"/>
          <w:szCs w:val="20"/>
        </w:rPr>
      </w:pPr>
      <w:r>
        <w:rPr>
          <w:rFonts w:hint="eastAsia" w:eastAsia="仿宋_GB2312"/>
          <w:color w:val="000000"/>
          <w:sz w:val="28"/>
        </w:rPr>
        <w:t>施行日期：20xx年xx月xx日</w:t>
      </w: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6"/>
          <w:szCs w:val="20"/>
        </w:rPr>
      </w:pPr>
    </w:p>
    <w:p>
      <w:pPr>
        <w:jc w:val="center"/>
        <w:rPr>
          <w:rFonts w:eastAsia="仿宋_GB2312"/>
          <w:color w:val="000000"/>
          <w:sz w:val="30"/>
          <w:szCs w:val="20"/>
        </w:rPr>
      </w:pPr>
      <w:r>
        <w:rPr>
          <w:rFonts w:hint="eastAsia" w:eastAsia="仿宋_GB2312"/>
          <w:color w:val="000000"/>
          <w:sz w:val="30"/>
        </w:rPr>
        <w:t>中国建筑工业出版社</w:t>
      </w:r>
    </w:p>
    <w:p>
      <w:pPr>
        <w:jc w:val="center"/>
        <w:rPr>
          <w:rFonts w:hint="eastAsia"/>
        </w:rPr>
      </w:pPr>
      <w:r>
        <w:rPr>
          <w:rFonts w:eastAsia="仿宋_GB2312"/>
          <w:color w:val="000000"/>
          <w:sz w:val="30"/>
        </w:rPr>
        <w:t>20</w:t>
      </w:r>
      <w:r>
        <w:rPr>
          <w:rFonts w:hint="eastAsia" w:eastAsia="仿宋_GB2312"/>
          <w:color w:val="000000"/>
          <w:sz w:val="30"/>
        </w:rPr>
        <w:t>xx</w:t>
      </w:r>
      <w:r>
        <w:rPr>
          <w:rFonts w:eastAsia="仿宋_GB2312"/>
          <w:color w:val="000000"/>
          <w:sz w:val="30"/>
        </w:rPr>
        <w:t xml:space="preserve">  </w:t>
      </w:r>
      <w:r>
        <w:rPr>
          <w:rFonts w:hint="eastAsia" w:eastAsia="仿宋_GB2312"/>
          <w:color w:val="000000"/>
          <w:sz w:val="30"/>
        </w:rPr>
        <w:t>北京</w:t>
      </w:r>
    </w:p>
    <w:p>
      <w:pPr>
        <w:rPr>
          <w:rFonts w:hint="eastAsia" w:ascii="宋体" w:hAnsi="宋体"/>
        </w:rPr>
      </w:pPr>
    </w:p>
    <w:p>
      <w:pPr>
        <w:jc w:val="center"/>
        <w:sectPr>
          <w:footerReference r:id="rId3" w:type="even"/>
          <w:pgSz w:w="11906" w:h="16838"/>
          <w:pgMar w:top="1440" w:right="1800" w:bottom="1440" w:left="1800" w:header="851" w:footer="992" w:gutter="0"/>
          <w:pgNumType w:fmt="upperRoman" w:start="1"/>
          <w:cols w:space="720" w:num="1"/>
          <w:titlePg/>
          <w:docGrid w:type="lines" w:linePitch="312" w:charSpace="0"/>
        </w:sectPr>
      </w:pPr>
    </w:p>
    <w:bookmarkEnd w:id="0"/>
    <w:p>
      <w:pPr>
        <w:pStyle w:val="28"/>
        <w:keepNext/>
        <w:keepLines w:val="0"/>
        <w:pageBreakBefore/>
        <w:widowControl w:val="0"/>
        <w:kinsoku/>
        <w:wordWrap/>
        <w:overflowPunct/>
        <w:topLinePunct w:val="0"/>
        <w:autoSpaceDE/>
        <w:autoSpaceDN/>
        <w:bidi w:val="0"/>
        <w:adjustRightInd/>
        <w:snapToGrid/>
        <w:spacing w:before="469" w:beforeLines="150" w:after="469" w:afterLines="150"/>
        <w:textAlignment w:val="auto"/>
      </w:pPr>
      <w:bookmarkStart w:id="1" w:name="_Toc18334"/>
      <w:bookmarkStart w:id="2" w:name="_Toc107405192"/>
      <w:bookmarkStart w:id="3" w:name="_Toc8808"/>
      <w:bookmarkStart w:id="4" w:name="_Toc5043"/>
      <w:bookmarkStart w:id="5" w:name="_Toc7454"/>
      <w:r>
        <w:rPr>
          <w:rFonts w:hint="eastAsia"/>
        </w:rPr>
        <w:t>前</w:t>
      </w:r>
      <w:bookmarkStart w:id="6" w:name="BKQY"/>
      <w:r>
        <w:rPr>
          <w:rFonts w:hint="eastAsia"/>
        </w:rPr>
        <w:t>  言</w:t>
      </w:r>
      <w:bookmarkEnd w:id="1"/>
      <w:bookmarkEnd w:id="2"/>
      <w:bookmarkEnd w:id="3"/>
      <w:bookmarkEnd w:id="4"/>
      <w:bookmarkEnd w:id="5"/>
      <w:bookmarkEnd w:id="6"/>
    </w:p>
    <w:p>
      <w:pPr>
        <w:keepNext w:val="0"/>
        <w:keepLines w:val="0"/>
        <w:widowControl w:val="0"/>
        <w:suppressLineNumbers w:val="0"/>
        <w:spacing w:before="0" w:beforeAutospacing="0" w:after="0" w:afterAutospacing="0" w:line="360" w:lineRule="auto"/>
        <w:ind w:left="0" w:right="0" w:firstLine="435"/>
        <w:jc w:val="both"/>
        <w:rPr>
          <w:rFonts w:hint="eastAsia" w:ascii="宋体" w:hAnsi="宋体" w:eastAsia="宋体" w:cs="宋体"/>
          <w:color w:val="auto"/>
          <w:kern w:val="2"/>
          <w:sz w:val="24"/>
          <w:szCs w:val="24"/>
          <w:lang w:val="en-US" w:eastAsia="zh-CN" w:bidi="ar"/>
        </w:rPr>
      </w:pPr>
      <w:r>
        <w:rPr>
          <w:rFonts w:hint="eastAsia" w:ascii="宋体" w:hAnsi="宋体" w:eastAsia="宋体" w:cs="宋体"/>
          <w:color w:val="auto"/>
          <w:kern w:val="2"/>
          <w:sz w:val="24"/>
          <w:szCs w:val="24"/>
          <w:lang w:val="en-US" w:eastAsia="zh-CN" w:bidi="ar"/>
        </w:rPr>
        <w:t>根据中国建筑业协会《关于开展第七批团体标准编制工作的通知》（建协函[20</w:t>
      </w:r>
      <w:r>
        <w:rPr>
          <w:rFonts w:hint="default" w:ascii="宋体" w:hAnsi="宋体" w:eastAsia="宋体" w:cs="宋体"/>
          <w:color w:val="auto"/>
          <w:kern w:val="2"/>
          <w:sz w:val="24"/>
          <w:szCs w:val="24"/>
          <w:lang w:eastAsia="zh-CN" w:bidi="ar"/>
        </w:rPr>
        <w:t>23</w:t>
      </w:r>
      <w:r>
        <w:rPr>
          <w:rFonts w:hint="eastAsia" w:ascii="宋体" w:hAnsi="宋体" w:eastAsia="宋体" w:cs="宋体"/>
          <w:color w:val="auto"/>
          <w:kern w:val="2"/>
          <w:sz w:val="24"/>
          <w:szCs w:val="24"/>
          <w:lang w:val="en-US" w:eastAsia="zh-CN" w:bidi="ar"/>
        </w:rPr>
        <w:t>]</w:t>
      </w:r>
      <w:r>
        <w:rPr>
          <w:rFonts w:hint="default" w:ascii="宋体" w:hAnsi="宋体" w:eastAsia="宋体" w:cs="宋体"/>
          <w:color w:val="auto"/>
          <w:kern w:val="2"/>
          <w:sz w:val="24"/>
          <w:szCs w:val="24"/>
          <w:lang w:eastAsia="zh-CN" w:bidi="ar"/>
        </w:rPr>
        <w:t>4</w:t>
      </w:r>
      <w:r>
        <w:rPr>
          <w:rFonts w:hint="eastAsia" w:ascii="宋体" w:hAnsi="宋体" w:eastAsia="宋体" w:cs="宋体"/>
          <w:color w:val="auto"/>
          <w:kern w:val="2"/>
          <w:sz w:val="24"/>
          <w:szCs w:val="24"/>
          <w:lang w:val="en-US" w:eastAsia="zh-CN" w:bidi="ar"/>
        </w:rPr>
        <w:t>号）的要求，标准编制组经过深入调查研究，认真总结工程实践经验，参考了国内外相关技术标准，进行了必要的理论研究和验证试验，并在广泛征求意见的基础上，制订本标准。</w:t>
      </w:r>
    </w:p>
    <w:p>
      <w:pPr>
        <w:keepNext w:val="0"/>
        <w:keepLines w:val="0"/>
        <w:pageBreakBefore w:val="0"/>
        <w:widowControl/>
        <w:kinsoku/>
        <w:wordWrap/>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bidi="ar"/>
        </w:rPr>
      </w:pPr>
      <w:r>
        <w:rPr>
          <w:rFonts w:hint="eastAsia" w:ascii="宋体" w:hAnsi="宋体" w:eastAsia="宋体" w:cs="宋体"/>
          <w:sz w:val="24"/>
          <w:szCs w:val="24"/>
          <w:lang w:bidi="ar"/>
        </w:rPr>
        <w:t>本标准共主要技术内容：1.总则、2.术语、3.基本规定、4.项目模型元数据、5.构件库元数据、附录A项目模型元数据定义、附录B构件模型元数据定义</w:t>
      </w:r>
      <w:r>
        <w:rPr>
          <w:rFonts w:hint="eastAsia" w:ascii="宋体" w:hAnsi="宋体" w:eastAsia="宋体" w:cs="宋体"/>
          <w:sz w:val="24"/>
          <w:szCs w:val="24"/>
          <w:lang w:eastAsia="zh-CN" w:bidi="ar"/>
        </w:rPr>
        <w:t>、</w:t>
      </w:r>
      <w:r>
        <w:rPr>
          <w:rFonts w:hint="eastAsia" w:ascii="宋体" w:hAnsi="宋体" w:eastAsia="宋体" w:cs="宋体"/>
          <w:sz w:val="24"/>
          <w:szCs w:val="24"/>
          <w:lang w:val="en-US" w:eastAsia="zh-CN" w:bidi="ar"/>
        </w:rPr>
        <w:t>附录C构件库元数据定义</w:t>
      </w:r>
      <w:r>
        <w:rPr>
          <w:rFonts w:hint="eastAsia" w:ascii="宋体" w:hAnsi="宋体" w:eastAsia="宋体" w:cs="宋体"/>
          <w:sz w:val="24"/>
          <w:szCs w:val="24"/>
          <w:lang w:bidi="ar"/>
        </w:rPr>
        <w:t>。</w:t>
      </w:r>
    </w:p>
    <w:p>
      <w:pPr>
        <w:keepNext w:val="0"/>
        <w:keepLines w:val="0"/>
        <w:pageBreakBefore w:val="0"/>
        <w:widowControl/>
        <w:kinsoku/>
        <w:wordWrap/>
        <w:overflowPunct w:val="0"/>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bidi="ar"/>
        </w:rPr>
        <w:t>本标准（规范、规程）由中国建筑业协会负责管理，由</w:t>
      </w:r>
      <w:r>
        <w:rPr>
          <w:rFonts w:hint="eastAsia" w:ascii="宋体" w:hAnsi="宋体" w:eastAsia="宋体" w:cs="宋体"/>
          <w:color w:val="auto"/>
          <w:kern w:val="2"/>
          <w:sz w:val="24"/>
          <w:szCs w:val="24"/>
          <w:lang w:val="en-US" w:eastAsia="zh-CN" w:bidi="ar"/>
        </w:rPr>
        <w:t>中建工程产业技术研究院有限公司</w:t>
      </w:r>
      <w:r>
        <w:rPr>
          <w:rFonts w:hint="eastAsia" w:ascii="宋体" w:hAnsi="宋体" w:eastAsia="宋体" w:cs="宋体"/>
          <w:sz w:val="24"/>
          <w:szCs w:val="24"/>
          <w:lang w:bidi="ar"/>
        </w:rPr>
        <w:t>负责具体技术内容的解释。请各单位在执行过程中，总结实践经验，积累资料，随时将有关意见和建议反馈给</w:t>
      </w:r>
      <w:r>
        <w:rPr>
          <w:rFonts w:hint="eastAsia" w:ascii="宋体" w:hAnsi="宋体" w:eastAsia="宋体" w:cs="宋体"/>
          <w:color w:val="auto"/>
          <w:kern w:val="2"/>
          <w:sz w:val="24"/>
          <w:szCs w:val="24"/>
          <w:lang w:val="en-US" w:eastAsia="zh-CN" w:bidi="ar"/>
        </w:rPr>
        <w:t>中建工程产业技术研究院有限公司（地址：北京顺义林河大街15号；邮政编码：101300）</w:t>
      </w:r>
      <w:r>
        <w:rPr>
          <w:rFonts w:hint="eastAsia" w:ascii="宋体" w:hAnsi="宋体" w:eastAsia="宋体" w:cs="宋体"/>
          <w:sz w:val="24"/>
          <w:szCs w:val="24"/>
          <w:lang w:eastAsia="zh-CN" w:bidi="ar"/>
        </w:rPr>
        <w:t>。</w:t>
      </w: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bidi="ar"/>
        </w:rPr>
        <w:t>本标准主编单位：中建工程产业技术研究院有限公司</w:t>
      </w: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bidi="ar"/>
        </w:rPr>
        <w:t>本标准参编单位：×××、×××</w:t>
      </w: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bidi="ar"/>
        </w:rPr>
        <w:t>本标准主要起草人员：×××、×××</w:t>
      </w:r>
    </w:p>
    <w:p>
      <w:pPr>
        <w:keepNext w:val="0"/>
        <w:keepLines w:val="0"/>
        <w:pageBreakBefore w:val="0"/>
        <w:widowControl/>
        <w:kinsoku/>
        <w:wordWrap/>
        <w:overflowPunct w:val="0"/>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lang w:bidi="ar"/>
        </w:rPr>
        <w:t>本标准主要审查人员：×××、×××</w:t>
      </w:r>
    </w:p>
    <w:p>
      <w:r>
        <w:br w:type="page"/>
      </w:r>
    </w:p>
    <w:p>
      <w:bookmarkStart w:id="7" w:name="_Toc103"/>
      <w:bookmarkStart w:id="8" w:name="_Toc2108"/>
      <w:bookmarkStart w:id="9" w:name="_Toc83483824"/>
      <w:bookmarkStart w:id="10" w:name="_Toc91529732"/>
      <w:bookmarkStart w:id="11" w:name="_Toc91080116"/>
      <w:bookmarkStart w:id="12" w:name="_Toc14629"/>
      <w:bookmarkStart w:id="13" w:name="_Toc8156"/>
      <w:bookmarkStart w:id="14" w:name="_Toc8723"/>
      <w:bookmarkStart w:id="15" w:name="_Toc103075034"/>
      <w:bookmarkStart w:id="16" w:name="_Toc7828239"/>
      <w:bookmarkStart w:id="17" w:name="_Toc107402071"/>
      <w:bookmarkStart w:id="18" w:name="_Toc83388382"/>
      <w:bookmarkStart w:id="19" w:name="_Toc16446"/>
      <w:bookmarkStart w:id="20" w:name="_Toc22919"/>
      <w:bookmarkStart w:id="21" w:name="_Toc15807"/>
      <w:bookmarkStart w:id="22" w:name="_Toc107405193"/>
      <w:bookmarkStart w:id="23" w:name="_Toc4550"/>
      <w:bookmarkStart w:id="24" w:name="_Toc22939"/>
      <w:bookmarkStart w:id="25" w:name="_Hlk151321636"/>
    </w:p>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Pr>
        <w:keepNext w:val="0"/>
        <w:keepLines w:val="0"/>
        <w:widowControl w:val="0"/>
        <w:suppressLineNumbers w:val="0"/>
        <w:spacing w:before="0" w:beforeAutospacing="0" w:after="0" w:afterAutospacing="0"/>
        <w:ind w:left="0" w:right="0"/>
        <w:jc w:val="center"/>
      </w:pPr>
      <w:bookmarkStart w:id="26" w:name="_Toc25331"/>
      <w:bookmarkStart w:id="27" w:name="_Toc30118"/>
      <w:r>
        <w:rPr>
          <w:rFonts w:hint="eastAsia" w:ascii="宋体" w:hAnsi="宋体" w:eastAsia="宋体" w:cs="宋体"/>
          <w:kern w:val="2"/>
          <w:sz w:val="28"/>
          <w:szCs w:val="28"/>
          <w:lang w:val="en-US" w:eastAsia="zh-CN" w:bidi="ar"/>
        </w:rPr>
        <w:t>目  次</w:t>
      </w:r>
    </w:p>
    <w:p>
      <w:pPr>
        <w:pStyle w:val="11"/>
        <w:tabs>
          <w:tab w:val="right" w:leader="dot" w:pos="8788"/>
        </w:tabs>
      </w:pPr>
      <w:r>
        <w:rPr>
          <w:rFonts w:hint="eastAsia" w:cs="Times New Roman" w:asciiTheme="minorHAnsi" w:hAnsiTheme="minorHAnsi" w:eastAsiaTheme="minorEastAsia"/>
          <w:caps/>
          <w:sz w:val="24"/>
        </w:rPr>
        <w:fldChar w:fldCharType="begin"/>
      </w:r>
      <w:r>
        <w:rPr>
          <w:rFonts w:hint="eastAsia" w:cs="Times New Roman" w:asciiTheme="minorHAnsi" w:hAnsiTheme="minorHAnsi" w:eastAsiaTheme="minorEastAsia"/>
          <w:caps/>
          <w:sz w:val="24"/>
        </w:rPr>
        <w:instrText xml:space="preserve">TOC \o "1-2" \h \u </w:instrText>
      </w:r>
      <w:r>
        <w:rPr>
          <w:rFonts w:hint="eastAsia" w:cs="Times New Roman" w:asciiTheme="minorHAnsi" w:hAnsiTheme="minorHAnsi" w:eastAsiaTheme="minorEastAsia"/>
          <w:caps/>
          <w:sz w:val="24"/>
        </w:rPr>
        <w:fldChar w:fldCharType="separate"/>
      </w:r>
      <w:bookmarkEnd w:id="26"/>
      <w:bookmarkEnd w:id="27"/>
      <w:r>
        <w:rPr>
          <w:rFonts w:hint="eastAsia"/>
        </w:rPr>
        <w:fldChar w:fldCharType="begin"/>
      </w:r>
      <w:r>
        <w:rPr>
          <w:rFonts w:hint="eastAsia"/>
        </w:rPr>
        <w:instrText xml:space="preserve"> HYPERLINK \l _Toc31261 </w:instrText>
      </w:r>
      <w:r>
        <w:rPr>
          <w:rFonts w:hint="eastAsia"/>
        </w:rPr>
        <w:fldChar w:fldCharType="separate"/>
      </w:r>
      <w:r>
        <w:rPr>
          <w:rFonts w:hint="eastAsia"/>
        </w:rPr>
        <w:t>1 总则</w:t>
      </w:r>
      <w:r>
        <w:tab/>
      </w:r>
      <w:r>
        <w:fldChar w:fldCharType="begin"/>
      </w:r>
      <w:r>
        <w:instrText xml:space="preserve"> PAGEREF _Toc31261 \h </w:instrText>
      </w:r>
      <w:r>
        <w:fldChar w:fldCharType="separate"/>
      </w:r>
      <w:r>
        <w:t>1</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_Toc30786 </w:instrText>
      </w:r>
      <w:r>
        <w:rPr>
          <w:rFonts w:hint="eastAsia"/>
        </w:rPr>
        <w:fldChar w:fldCharType="separate"/>
      </w:r>
      <w:r>
        <w:rPr>
          <w:rFonts w:hint="eastAsia"/>
        </w:rPr>
        <w:t>2 术语与缩略语</w:t>
      </w:r>
      <w:r>
        <w:tab/>
      </w:r>
      <w:r>
        <w:fldChar w:fldCharType="begin"/>
      </w:r>
      <w:r>
        <w:instrText xml:space="preserve"> PAGEREF _Toc30786 \h </w:instrText>
      </w:r>
      <w:r>
        <w:fldChar w:fldCharType="separate"/>
      </w:r>
      <w:r>
        <w:t>2</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_Toc30485 </w:instrText>
      </w:r>
      <w:r>
        <w:rPr>
          <w:rFonts w:hint="eastAsia"/>
        </w:rPr>
        <w:fldChar w:fldCharType="separate"/>
      </w:r>
      <w:r>
        <w:rPr>
          <w:rFonts w:hint="eastAsia"/>
        </w:rPr>
        <w:t>3 基本规定</w:t>
      </w:r>
      <w:r>
        <w:tab/>
      </w:r>
      <w:r>
        <w:fldChar w:fldCharType="begin"/>
      </w:r>
      <w:r>
        <w:instrText xml:space="preserve"> PAGEREF _Toc30485 \h </w:instrText>
      </w:r>
      <w:r>
        <w:fldChar w:fldCharType="separate"/>
      </w:r>
      <w:r>
        <w:t>3</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_Toc9863 </w:instrText>
      </w:r>
      <w:r>
        <w:rPr>
          <w:rFonts w:hint="eastAsia"/>
        </w:rPr>
        <w:fldChar w:fldCharType="separate"/>
      </w:r>
      <w:r>
        <w:rPr>
          <w:rFonts w:hint="eastAsia"/>
        </w:rPr>
        <w:t>4 项目模型元数据</w:t>
      </w:r>
      <w:r>
        <w:tab/>
      </w:r>
      <w:r>
        <w:fldChar w:fldCharType="begin"/>
      </w:r>
      <w:r>
        <w:instrText xml:space="preserve"> PAGEREF _Toc9863 \h </w:instrText>
      </w:r>
      <w:r>
        <w:fldChar w:fldCharType="separate"/>
      </w:r>
      <w:r>
        <w:t>4</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_Toc3429 </w:instrText>
      </w:r>
      <w:r>
        <w:rPr>
          <w:rFonts w:hint="eastAsia"/>
        </w:rPr>
        <w:fldChar w:fldCharType="separate"/>
      </w:r>
      <w:r>
        <w:rPr>
          <w:rFonts w:hint="eastAsia"/>
        </w:rPr>
        <w:t>4.1 一般规定</w:t>
      </w:r>
      <w:r>
        <w:tab/>
      </w:r>
      <w:r>
        <w:fldChar w:fldCharType="begin"/>
      </w:r>
      <w:r>
        <w:instrText xml:space="preserve"> PAGEREF _Toc3429 \h </w:instrText>
      </w:r>
      <w:r>
        <w:fldChar w:fldCharType="separate"/>
      </w:r>
      <w:r>
        <w:t>4</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_Toc20063 </w:instrText>
      </w:r>
      <w:r>
        <w:rPr>
          <w:rFonts w:hint="eastAsia"/>
        </w:rPr>
        <w:fldChar w:fldCharType="separate"/>
      </w:r>
      <w:r>
        <w:rPr>
          <w:rFonts w:hint="eastAsia"/>
        </w:rPr>
        <w:t>4.2 外部依赖</w:t>
      </w:r>
      <w:r>
        <w:tab/>
      </w:r>
      <w:r>
        <w:fldChar w:fldCharType="begin"/>
      </w:r>
      <w:r>
        <w:instrText xml:space="preserve"> PAGEREF _Toc20063 \h </w:instrText>
      </w:r>
      <w:r>
        <w:fldChar w:fldCharType="separate"/>
      </w:r>
      <w:r>
        <w:t>5</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_Toc27424 </w:instrText>
      </w:r>
      <w:r>
        <w:rPr>
          <w:rFonts w:hint="eastAsia"/>
        </w:rPr>
        <w:fldChar w:fldCharType="separate"/>
      </w:r>
      <w:r>
        <w:rPr>
          <w:rFonts w:hint="eastAsia"/>
        </w:rPr>
        <w:t>4.3 分布式管理</w:t>
      </w:r>
      <w:r>
        <w:tab/>
      </w:r>
      <w:r>
        <w:fldChar w:fldCharType="begin"/>
      </w:r>
      <w:r>
        <w:instrText xml:space="preserve"> PAGEREF _Toc27424 \h </w:instrText>
      </w:r>
      <w:r>
        <w:fldChar w:fldCharType="separate"/>
      </w:r>
      <w:r>
        <w:t>5</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_Toc29822 </w:instrText>
      </w:r>
      <w:r>
        <w:rPr>
          <w:rFonts w:hint="eastAsia"/>
        </w:rPr>
        <w:fldChar w:fldCharType="separate"/>
      </w:r>
      <w:r>
        <w:rPr>
          <w:rFonts w:hint="eastAsia"/>
        </w:rPr>
        <w:t>5 构件库模型元数据</w:t>
      </w:r>
      <w:r>
        <w:tab/>
      </w:r>
      <w:r>
        <w:fldChar w:fldCharType="begin"/>
      </w:r>
      <w:r>
        <w:instrText xml:space="preserve"> PAGEREF _Toc29822 \h </w:instrText>
      </w:r>
      <w:r>
        <w:fldChar w:fldCharType="separate"/>
      </w:r>
      <w:r>
        <w:t>7</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_Toc32114 </w:instrText>
      </w:r>
      <w:r>
        <w:rPr>
          <w:rFonts w:hint="eastAsia"/>
        </w:rPr>
        <w:fldChar w:fldCharType="separate"/>
      </w:r>
      <w:r>
        <w:rPr>
          <w:rFonts w:hint="eastAsia"/>
        </w:rPr>
        <w:t>5.1 一般规定</w:t>
      </w:r>
      <w:r>
        <w:tab/>
      </w:r>
      <w:r>
        <w:fldChar w:fldCharType="begin"/>
      </w:r>
      <w:r>
        <w:instrText xml:space="preserve"> PAGEREF _Toc32114 \h </w:instrText>
      </w:r>
      <w:r>
        <w:fldChar w:fldCharType="separate"/>
      </w:r>
      <w:r>
        <w:t>7</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_Toc26521 </w:instrText>
      </w:r>
      <w:r>
        <w:rPr>
          <w:rFonts w:hint="eastAsia"/>
        </w:rPr>
        <w:fldChar w:fldCharType="separate"/>
      </w:r>
      <w:r>
        <w:rPr>
          <w:rFonts w:hint="eastAsia"/>
        </w:rPr>
        <w:t>5.2 构件定义</w:t>
      </w:r>
      <w:r>
        <w:tab/>
      </w:r>
      <w:r>
        <w:fldChar w:fldCharType="begin"/>
      </w:r>
      <w:r>
        <w:instrText xml:space="preserve"> PAGEREF _Toc26521 \h </w:instrText>
      </w:r>
      <w:r>
        <w:fldChar w:fldCharType="separate"/>
      </w:r>
      <w:r>
        <w:t>8</w:t>
      </w:r>
      <w:r>
        <w:fldChar w:fldCharType="end"/>
      </w:r>
      <w:r>
        <w:rPr>
          <w:rFonts w:hint="eastAsia"/>
        </w:rPr>
        <w:fldChar w:fldCharType="end"/>
      </w:r>
    </w:p>
    <w:p>
      <w:pPr>
        <w:pStyle w:val="12"/>
        <w:tabs>
          <w:tab w:val="right" w:leader="dot" w:pos="8788"/>
        </w:tabs>
      </w:pPr>
      <w:r>
        <w:rPr>
          <w:rFonts w:hint="eastAsia"/>
        </w:rPr>
        <w:fldChar w:fldCharType="begin"/>
      </w:r>
      <w:r>
        <w:rPr>
          <w:rFonts w:hint="eastAsia"/>
        </w:rPr>
        <w:instrText xml:space="preserve"> HYPERLINK \l _Toc32142 </w:instrText>
      </w:r>
      <w:r>
        <w:rPr>
          <w:rFonts w:hint="eastAsia"/>
        </w:rPr>
        <w:fldChar w:fldCharType="separate"/>
      </w:r>
      <w:r>
        <w:rPr>
          <w:rFonts w:hint="eastAsia"/>
        </w:rPr>
        <w:t>5.3 分布式管理</w:t>
      </w:r>
      <w:r>
        <w:tab/>
      </w:r>
      <w:r>
        <w:fldChar w:fldCharType="begin"/>
      </w:r>
      <w:r>
        <w:instrText xml:space="preserve"> PAGEREF _Toc32142 \h </w:instrText>
      </w:r>
      <w:r>
        <w:fldChar w:fldCharType="separate"/>
      </w:r>
      <w:r>
        <w:t>9</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_Toc21538 </w:instrText>
      </w:r>
      <w:r>
        <w:rPr>
          <w:rFonts w:hint="eastAsia"/>
        </w:rPr>
        <w:fldChar w:fldCharType="separate"/>
      </w:r>
      <w:r>
        <w:rPr>
          <w:rFonts w:hint="eastAsia"/>
          <w:szCs w:val="32"/>
        </w:rPr>
        <w:t>附录A：元数据定义开源项目</w:t>
      </w:r>
      <w:r>
        <w:tab/>
      </w:r>
      <w:r>
        <w:fldChar w:fldCharType="begin"/>
      </w:r>
      <w:r>
        <w:instrText xml:space="preserve"> PAGEREF _Toc21538 \h </w:instrText>
      </w:r>
      <w:r>
        <w:fldChar w:fldCharType="separate"/>
      </w:r>
      <w:r>
        <w:t>10</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_Toc1534 </w:instrText>
      </w:r>
      <w:r>
        <w:rPr>
          <w:rFonts w:hint="eastAsia"/>
        </w:rPr>
        <w:fldChar w:fldCharType="separate"/>
      </w:r>
      <w:r>
        <w:rPr>
          <w:rFonts w:hint="eastAsia"/>
          <w:szCs w:val="32"/>
        </w:rPr>
        <w:t>附录B：项目模型元数据定义</w:t>
      </w:r>
      <w:r>
        <w:tab/>
      </w:r>
      <w:r>
        <w:fldChar w:fldCharType="begin"/>
      </w:r>
      <w:r>
        <w:instrText xml:space="preserve"> PAGEREF _Toc1534 \h </w:instrText>
      </w:r>
      <w:r>
        <w:fldChar w:fldCharType="separate"/>
      </w:r>
      <w:r>
        <w:t>11</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_Toc4819 </w:instrText>
      </w:r>
      <w:r>
        <w:rPr>
          <w:rFonts w:hint="eastAsia"/>
        </w:rPr>
        <w:fldChar w:fldCharType="separate"/>
      </w:r>
      <w:r>
        <w:rPr>
          <w:rFonts w:hint="eastAsia"/>
          <w:szCs w:val="32"/>
        </w:rPr>
        <w:t>附录C：构件库元数据定义</w:t>
      </w:r>
      <w:r>
        <w:tab/>
      </w:r>
      <w:r>
        <w:fldChar w:fldCharType="begin"/>
      </w:r>
      <w:r>
        <w:instrText xml:space="preserve"> PAGEREF _Toc4819 \h </w:instrText>
      </w:r>
      <w:r>
        <w:fldChar w:fldCharType="separate"/>
      </w:r>
      <w:r>
        <w:t>32</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_Toc31619 </w:instrText>
      </w:r>
      <w:r>
        <w:rPr>
          <w:rFonts w:hint="eastAsia"/>
        </w:rPr>
        <w:fldChar w:fldCharType="separate"/>
      </w:r>
      <w:r>
        <w:rPr>
          <w:szCs w:val="32"/>
        </w:rPr>
        <w:t>本</w:t>
      </w:r>
      <w:r>
        <w:rPr>
          <w:rFonts w:hint="eastAsia"/>
          <w:szCs w:val="32"/>
        </w:rPr>
        <w:t>标准</w:t>
      </w:r>
      <w:r>
        <w:rPr>
          <w:szCs w:val="32"/>
        </w:rPr>
        <w:t>用词说明</w:t>
      </w:r>
      <w:r>
        <w:tab/>
      </w:r>
      <w:r>
        <w:fldChar w:fldCharType="begin"/>
      </w:r>
      <w:r>
        <w:instrText xml:space="preserve"> PAGEREF _Toc31619 \h </w:instrText>
      </w:r>
      <w:r>
        <w:fldChar w:fldCharType="separate"/>
      </w:r>
      <w:r>
        <w:t>53</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_Toc28822 </w:instrText>
      </w:r>
      <w:r>
        <w:rPr>
          <w:rFonts w:hint="eastAsia"/>
        </w:rPr>
        <w:fldChar w:fldCharType="separate"/>
      </w:r>
      <w:r>
        <w:rPr>
          <w:szCs w:val="32"/>
        </w:rPr>
        <w:t>引用标准名录</w:t>
      </w:r>
      <w:r>
        <w:tab/>
      </w:r>
      <w:r>
        <w:fldChar w:fldCharType="begin"/>
      </w:r>
      <w:r>
        <w:instrText xml:space="preserve"> PAGEREF _Toc28822 \h </w:instrText>
      </w:r>
      <w:r>
        <w:fldChar w:fldCharType="separate"/>
      </w:r>
      <w:r>
        <w:t>54</w:t>
      </w:r>
      <w:r>
        <w:fldChar w:fldCharType="end"/>
      </w:r>
      <w:r>
        <w:rPr>
          <w:rFonts w:hint="eastAsia"/>
        </w:rPr>
        <w:fldChar w:fldCharType="end"/>
      </w:r>
    </w:p>
    <w:p>
      <w:pPr>
        <w:pStyle w:val="11"/>
        <w:tabs>
          <w:tab w:val="right" w:leader="dot" w:pos="8788"/>
        </w:tabs>
      </w:pPr>
      <w:r>
        <w:rPr>
          <w:rFonts w:hint="eastAsia"/>
        </w:rPr>
        <w:fldChar w:fldCharType="begin"/>
      </w:r>
      <w:r>
        <w:rPr>
          <w:rFonts w:hint="eastAsia"/>
        </w:rPr>
        <w:instrText xml:space="preserve"> HYPERLINK \l _Toc11751 </w:instrText>
      </w:r>
      <w:r>
        <w:rPr>
          <w:rFonts w:hint="eastAsia"/>
        </w:rPr>
        <w:fldChar w:fldCharType="separate"/>
      </w:r>
      <w:r>
        <w:rPr>
          <w:rFonts w:hint="eastAsia" w:ascii="宋体" w:hAnsi="宋体" w:eastAsia="宋体" w:cs="宋体"/>
        </w:rPr>
        <w:t>条文说明</w:t>
      </w:r>
      <w:r>
        <w:tab/>
      </w:r>
      <w:r>
        <w:fldChar w:fldCharType="begin"/>
      </w:r>
      <w:r>
        <w:instrText xml:space="preserve"> PAGEREF _Toc11751 \h </w:instrText>
      </w:r>
      <w:r>
        <w:fldChar w:fldCharType="separate"/>
      </w:r>
      <w:r>
        <w:t>55</w:t>
      </w:r>
      <w:r>
        <w:fldChar w:fldCharType="end"/>
      </w:r>
      <w:r>
        <w:rPr>
          <w:rFonts w:hint="eastAsia"/>
        </w:rPr>
        <w:fldChar w:fldCharType="end"/>
      </w:r>
    </w:p>
    <w:p>
      <w:pPr>
        <w:pStyle w:val="28"/>
        <w:topLinePunct/>
        <w:spacing w:before="312" w:beforeLines="100" w:after="312" w:afterLines="100"/>
      </w:pPr>
      <w:r>
        <w:rPr>
          <w:rFonts w:hint="eastAsia"/>
        </w:rPr>
        <w:fldChar w:fldCharType="end"/>
      </w:r>
    </w:p>
    <w:p/>
    <w:p>
      <w:pPr>
        <w:sectPr>
          <w:headerReference r:id="rId4" w:type="default"/>
          <w:footerReference r:id="rId5" w:type="default"/>
          <w:pgSz w:w="11906" w:h="16838"/>
          <w:pgMar w:top="1417" w:right="1417" w:bottom="1417" w:left="1701" w:header="851" w:footer="992" w:gutter="0"/>
          <w:pgNumType w:start="1"/>
          <w:cols w:space="425" w:num="1"/>
          <w:docGrid w:type="lines" w:linePitch="312" w:charSpace="0"/>
        </w:sectPr>
      </w:pPr>
    </w:p>
    <w:bookmarkEnd w:id="25"/>
    <w:p>
      <w:pPr>
        <w:pStyle w:val="2"/>
        <w:numPr>
          <w:ilvl w:val="0"/>
          <w:numId w:val="8"/>
        </w:numPr>
      </w:pPr>
      <w:bookmarkStart w:id="28" w:name="_Toc7748"/>
      <w:bookmarkStart w:id="29" w:name="_Toc24683"/>
      <w:bookmarkStart w:id="30" w:name="_Toc31261"/>
      <w:bookmarkStart w:id="31" w:name="_Toc27615"/>
      <w:r>
        <w:rPr>
          <w:rFonts w:hint="eastAsia"/>
        </w:rPr>
        <w:t>总则</w:t>
      </w:r>
      <w:bookmarkEnd w:id="28"/>
      <w:bookmarkEnd w:id="29"/>
      <w:bookmarkEnd w:id="30"/>
      <w:bookmarkEnd w:id="31"/>
    </w:p>
    <w:p>
      <w:pPr>
        <w:pStyle w:val="23"/>
        <w:keepNext w:val="0"/>
        <w:keepLines w:val="0"/>
        <w:pageBreakBefore w:val="0"/>
        <w:widowControl/>
        <w:kinsoku/>
        <w:wordWrap/>
        <w:overflowPunct w:val="0"/>
        <w:topLinePunct w:val="0"/>
        <w:autoSpaceDE/>
        <w:autoSpaceDN/>
        <w:bidi w:val="0"/>
        <w:adjustRightInd/>
        <w:snapToGrid/>
        <w:ind w:left="750" w:leftChars="0" w:hanging="750" w:hangingChars="250"/>
        <w:textAlignment w:val="auto"/>
        <w:rPr>
          <w:rFonts w:hint="default" w:ascii="Times New Roman" w:hAnsi="Times New Roman" w:eastAsia="仿宋" w:cs="Times New Roman"/>
          <w:sz w:val="30"/>
          <w:szCs w:val="30"/>
          <w:lang w:val="zh-CN" w:bidi="ar"/>
        </w:rPr>
      </w:pPr>
      <w:bookmarkStart w:id="32" w:name="_Hlk58531656"/>
      <w:bookmarkStart w:id="33" w:name="_Hlk68096865"/>
      <w:r>
        <w:rPr>
          <w:rFonts w:hint="default" w:ascii="Times New Roman" w:hAnsi="Times New Roman" w:eastAsia="仿宋" w:cs="Times New Roman"/>
          <w:sz w:val="30"/>
          <w:szCs w:val="30"/>
          <w:lang w:val="zh-CN" w:bidi="ar"/>
        </w:rPr>
        <w:t>为支持建筑信息模型创建相关成果有序管理，指导企业建筑信息模型资源库建设工作，制定本标准。</w:t>
      </w:r>
      <w:bookmarkEnd w:id="32"/>
      <w:bookmarkEnd w:id="33"/>
      <w:bookmarkStart w:id="34" w:name="_Hlk58531775"/>
    </w:p>
    <w:p>
      <w:pPr>
        <w:pStyle w:val="23"/>
        <w:keepNext w:val="0"/>
        <w:keepLines w:val="0"/>
        <w:pageBreakBefore w:val="0"/>
        <w:widowControl/>
        <w:kinsoku/>
        <w:wordWrap/>
        <w:overflowPunct w:val="0"/>
        <w:topLinePunct w:val="0"/>
        <w:autoSpaceDE/>
        <w:autoSpaceDN/>
        <w:bidi w:val="0"/>
        <w:adjustRightInd/>
        <w:snapToGrid/>
        <w:ind w:left="750" w:leftChars="0" w:hanging="750" w:hangingChars="250"/>
        <w:textAlignment w:val="auto"/>
        <w:rPr>
          <w:rFonts w:hint="default" w:ascii="Times New Roman" w:hAnsi="Times New Roman" w:eastAsia="仿宋" w:cs="Times New Roman"/>
          <w:sz w:val="30"/>
          <w:szCs w:val="30"/>
          <w:lang w:val="zh-CN" w:bidi="ar"/>
        </w:rPr>
      </w:pPr>
      <w:r>
        <w:rPr>
          <w:rFonts w:hint="default" w:ascii="Times New Roman" w:hAnsi="Times New Roman" w:eastAsia="仿宋" w:cs="Times New Roman"/>
          <w:sz w:val="30"/>
          <w:szCs w:val="30"/>
          <w:lang w:val="zh-CN" w:bidi="ar"/>
        </w:rPr>
        <w:t>本标准适用于建筑信息模型和构件库的生产、分发及应用，其他数字成果可参照使用，不包含其他应用成果的</w:t>
      </w:r>
    </w:p>
    <w:bookmarkEnd w:id="34"/>
    <w:p>
      <w:pPr>
        <w:pStyle w:val="23"/>
        <w:keepNext w:val="0"/>
        <w:keepLines w:val="0"/>
        <w:pageBreakBefore w:val="0"/>
        <w:widowControl/>
        <w:kinsoku/>
        <w:wordWrap/>
        <w:overflowPunct w:val="0"/>
        <w:topLinePunct w:val="0"/>
        <w:autoSpaceDE/>
        <w:autoSpaceDN/>
        <w:bidi w:val="0"/>
        <w:adjustRightInd/>
        <w:snapToGrid/>
        <w:ind w:left="750" w:leftChars="0" w:hanging="750" w:hangingChars="250"/>
        <w:textAlignment w:val="auto"/>
        <w:rPr>
          <w:rFonts w:hint="default" w:ascii="Times New Roman" w:hAnsi="Times New Roman" w:eastAsia="仿宋" w:cs="Times New Roman"/>
          <w:sz w:val="30"/>
          <w:szCs w:val="30"/>
          <w:lang w:val="zh-CN" w:bidi="ar"/>
        </w:rPr>
      </w:pPr>
      <w:r>
        <w:rPr>
          <w:rFonts w:hint="default" w:ascii="Times New Roman" w:hAnsi="Times New Roman" w:eastAsia="仿宋" w:cs="Times New Roman"/>
          <w:sz w:val="30"/>
          <w:szCs w:val="30"/>
          <w:lang w:val="zh-CN" w:bidi="ar"/>
        </w:rPr>
        <w:t>建筑信息模型数字成果的元数据，除应符合本标准及配套标准外，尚应符合国家、行业现行有关标准的规定。</w:t>
      </w:r>
    </w:p>
    <w:p>
      <w:pPr>
        <w:pStyle w:val="5"/>
        <w:rPr>
          <w:rFonts w:hint="eastAsia"/>
          <w:lang w:val="zh-CN" w:bidi="ar"/>
        </w:rPr>
      </w:pPr>
    </w:p>
    <w:p>
      <w:pPr>
        <w:pStyle w:val="2"/>
        <w:numPr>
          <w:ilvl w:val="0"/>
          <w:numId w:val="8"/>
        </w:numPr>
      </w:pPr>
      <w:bookmarkStart w:id="35" w:name="_Toc14608"/>
      <w:bookmarkStart w:id="36" w:name="_Toc21528"/>
      <w:bookmarkStart w:id="37" w:name="_Toc30786"/>
      <w:bookmarkStart w:id="38" w:name="_Toc24807"/>
      <w:r>
        <w:rPr>
          <w:rFonts w:hint="eastAsia"/>
        </w:rPr>
        <w:t>术语</w:t>
      </w:r>
      <w:bookmarkEnd w:id="35"/>
      <w:bookmarkEnd w:id="36"/>
      <w:bookmarkEnd w:id="37"/>
      <w:bookmarkEnd w:id="38"/>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数字成果digital product</w:t>
      </w:r>
    </w:p>
    <w:p>
      <w:pPr>
        <w:keepNext w:val="0"/>
        <w:keepLines w:val="0"/>
        <w:pageBreakBefore w:val="0"/>
        <w:widowControl/>
        <w:kinsoku/>
        <w:wordWrap/>
        <w:overflowPunct w:val="0"/>
        <w:topLinePunct w:val="0"/>
        <w:autoSpaceDE/>
        <w:autoSpaceDN/>
        <w:bidi w:val="0"/>
        <w:adjustRightInd/>
        <w:snapToGrid/>
        <w:spacing w:line="360" w:lineRule="auto"/>
        <w:ind w:left="0" w:leftChars="0" w:firstLine="750" w:firstLineChars="250"/>
        <w:textAlignment w:val="auto"/>
        <w:rPr>
          <w:rFonts w:hint="default" w:ascii="Times New Roman" w:hAnsi="Times New Roman" w:eastAsia="仿宋" w:cs="Times New Roman"/>
        </w:rPr>
      </w:pPr>
      <w:r>
        <w:rPr>
          <w:rFonts w:hint="default" w:ascii="Times New Roman" w:hAnsi="Times New Roman" w:eastAsia="仿宋" w:cs="Times New Roman"/>
        </w:rPr>
        <w:t>按一定的数据组织方式，以数字形式表达和存储的成果。</w:t>
      </w:r>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建筑信息模型数字成果B</w:t>
      </w:r>
      <w:r>
        <w:rPr>
          <w:rFonts w:hint="default" w:ascii="Times New Roman" w:hAnsi="Times New Roman" w:eastAsia="仿宋" w:cs="Times New Roman"/>
          <w:sz w:val="30"/>
          <w:szCs w:val="30"/>
          <w:lang w:val="en-US" w:eastAsia="zh-CN"/>
        </w:rPr>
        <w:t>IM</w:t>
      </w:r>
      <w:r>
        <w:rPr>
          <w:rFonts w:hint="default" w:ascii="Times New Roman" w:hAnsi="Times New Roman" w:eastAsia="仿宋" w:cs="Times New Roman"/>
          <w:sz w:val="30"/>
          <w:szCs w:val="30"/>
        </w:rPr>
        <w:t xml:space="preserve"> digital results</w:t>
      </w:r>
    </w:p>
    <w:p>
      <w:pPr>
        <w:keepNext w:val="0"/>
        <w:keepLines w:val="0"/>
        <w:pageBreakBefore w:val="0"/>
        <w:widowControl/>
        <w:kinsoku/>
        <w:wordWrap/>
        <w:overflowPunct w:val="0"/>
        <w:topLinePunct w:val="0"/>
        <w:autoSpaceDE/>
        <w:autoSpaceDN/>
        <w:bidi w:val="0"/>
        <w:adjustRightInd/>
        <w:snapToGrid/>
        <w:spacing w:line="360" w:lineRule="auto"/>
        <w:ind w:left="600" w:leftChars="200" w:firstLine="150" w:firstLineChars="50"/>
        <w:textAlignment w:val="auto"/>
        <w:rPr>
          <w:rFonts w:hint="default" w:ascii="Times New Roman" w:hAnsi="Times New Roman" w:eastAsia="仿宋" w:cs="Times New Roman"/>
        </w:rPr>
      </w:pPr>
      <w:r>
        <w:rPr>
          <w:rFonts w:hint="default" w:ascii="Times New Roman" w:hAnsi="Times New Roman" w:eastAsia="仿宋" w:cs="Times New Roman"/>
        </w:rPr>
        <w:t>建筑信息模型应用产生的数字成果，在本标准里特指项目模型和构件库。</w:t>
      </w:r>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元数据 metadata</w:t>
      </w:r>
    </w:p>
    <w:p>
      <w:pPr>
        <w:keepNext w:val="0"/>
        <w:keepLines w:val="0"/>
        <w:pageBreakBefore w:val="0"/>
        <w:widowControl/>
        <w:kinsoku/>
        <w:wordWrap/>
        <w:overflowPunct w:val="0"/>
        <w:topLinePunct w:val="0"/>
        <w:autoSpaceDE/>
        <w:autoSpaceDN/>
        <w:bidi w:val="0"/>
        <w:adjustRightInd/>
        <w:snapToGrid/>
        <w:spacing w:line="360" w:lineRule="auto"/>
        <w:ind w:left="600" w:leftChars="200" w:firstLine="150" w:firstLineChars="50"/>
        <w:textAlignment w:val="auto"/>
        <w:rPr>
          <w:rFonts w:hint="default" w:ascii="Times New Roman" w:hAnsi="Times New Roman" w:eastAsia="仿宋" w:cs="Times New Roman"/>
        </w:rPr>
      </w:pPr>
      <w:r>
        <w:rPr>
          <w:rFonts w:hint="default" w:ascii="Times New Roman" w:hAnsi="Times New Roman" w:eastAsia="仿宋" w:cs="Times New Roman"/>
        </w:rPr>
        <w:t>关于描述数据信息对象的数据，是对某个潜在信息性对象做出的陈述。</w:t>
      </w:r>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发布库repository</w:t>
      </w:r>
    </w:p>
    <w:p>
      <w:pPr>
        <w:keepNext w:val="0"/>
        <w:keepLines w:val="0"/>
        <w:pageBreakBefore w:val="0"/>
        <w:widowControl/>
        <w:kinsoku/>
        <w:wordWrap/>
        <w:overflowPunct w:val="0"/>
        <w:topLinePunct w:val="0"/>
        <w:autoSpaceDE/>
        <w:autoSpaceDN/>
        <w:bidi w:val="0"/>
        <w:adjustRightInd/>
        <w:snapToGrid/>
        <w:spacing w:line="360" w:lineRule="auto"/>
        <w:ind w:left="600" w:leftChars="200" w:firstLine="150" w:firstLineChars="5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应用元</w:t>
      </w:r>
      <w:r>
        <w:rPr>
          <w:rFonts w:hint="default" w:ascii="Times New Roman" w:hAnsi="Times New Roman" w:eastAsia="仿宋" w:cs="Times New Roman"/>
        </w:rPr>
        <w:t>数据采集</w:t>
      </w:r>
      <w:r>
        <w:rPr>
          <w:rFonts w:hint="default" w:ascii="Times New Roman" w:hAnsi="Times New Roman" w:eastAsia="仿宋" w:cs="Times New Roman"/>
          <w:sz w:val="30"/>
          <w:szCs w:val="30"/>
        </w:rPr>
        <w:t>、存储、管理和分享建筑信息模型数字成果的管理系统。</w:t>
      </w:r>
    </w:p>
    <w:p>
      <w:pPr>
        <w:pStyle w:val="43"/>
        <w:keepNext w:val="0"/>
        <w:keepLines w:val="0"/>
        <w:pageBreakBefore w:val="0"/>
        <w:widowControl/>
        <w:tabs>
          <w:tab w:val="clear" w:pos="426"/>
          <w:tab w:val="clear" w:pos="454"/>
        </w:tabs>
        <w:kinsoku/>
        <w:wordWrap/>
        <w:overflowPunct w:val="0"/>
        <w:topLinePunct w:val="0"/>
        <w:autoSpaceDE/>
        <w:autoSpaceDN/>
        <w:bidi w:val="0"/>
        <w:adjustRightInd/>
        <w:snapToGrid/>
        <w:spacing w:line="360" w:lineRule="auto"/>
        <w:ind w:left="0" w:leftChars="0" w:firstLine="0" w:firstLineChars="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外部依赖dependency</w:t>
      </w:r>
    </w:p>
    <w:p>
      <w:pPr>
        <w:keepNext w:val="0"/>
        <w:keepLines w:val="0"/>
        <w:pageBreakBefore w:val="0"/>
        <w:widowControl/>
        <w:kinsoku/>
        <w:wordWrap/>
        <w:overflowPunct w:val="0"/>
        <w:topLinePunct w:val="0"/>
        <w:autoSpaceDE/>
        <w:autoSpaceDN/>
        <w:bidi w:val="0"/>
        <w:adjustRightInd/>
        <w:snapToGrid/>
        <w:spacing w:line="360" w:lineRule="auto"/>
        <w:ind w:left="0" w:leftChars="0" w:firstLine="750" w:firstLineChars="250"/>
        <w:textAlignment w:val="auto"/>
        <w:rPr>
          <w:rFonts w:hint="default" w:ascii="Times New Roman" w:hAnsi="Times New Roman" w:eastAsia="仿宋" w:cs="Times New Roman"/>
          <w:sz w:val="30"/>
          <w:szCs w:val="30"/>
        </w:rPr>
      </w:pPr>
      <w:r>
        <w:rPr>
          <w:rFonts w:hint="default" w:ascii="Times New Roman" w:hAnsi="Times New Roman" w:eastAsia="仿宋" w:cs="Times New Roman"/>
          <w:sz w:val="30"/>
          <w:szCs w:val="30"/>
        </w:rPr>
        <w:t>特指项目模型对其他模型的依赖或引用。</w:t>
      </w:r>
    </w:p>
    <w:p>
      <w:pPr>
        <w:pStyle w:val="5"/>
        <w:rPr>
          <w:rFonts w:hint="eastAsia" w:ascii="宋体" w:hAnsi="宋体" w:eastAsia="宋体" w:cs="宋体"/>
        </w:rPr>
      </w:pPr>
    </w:p>
    <w:p>
      <w:pPr>
        <w:pStyle w:val="2"/>
        <w:numPr>
          <w:ilvl w:val="0"/>
          <w:numId w:val="8"/>
        </w:numPr>
      </w:pPr>
      <w:bookmarkStart w:id="39" w:name="_Toc12470"/>
      <w:bookmarkStart w:id="40" w:name="_Toc4278"/>
      <w:bookmarkStart w:id="41" w:name="_Toc30485"/>
      <w:bookmarkStart w:id="42" w:name="_Toc20727"/>
      <w:r>
        <w:rPr>
          <w:rFonts w:hint="eastAsia"/>
        </w:rPr>
        <w:t>基本规定</w:t>
      </w:r>
      <w:bookmarkEnd w:id="39"/>
      <w:bookmarkEnd w:id="40"/>
      <w:bookmarkEnd w:id="41"/>
      <w:bookmarkEnd w:id="42"/>
    </w:p>
    <w:p>
      <w:pPr>
        <w:pStyle w:val="46"/>
        <w:tabs>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宜将建筑信息模型数字成果元数据标准用于本地数据管理和远程存储库管理。</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本标准参照《元数据的XML Schema置标规则》（GB/T 24639-2009）定义元数据，建立了开源项目（详见附录A），从元数据定义模型（详见附录B和附录C）生成元数据XML模式定义，以及XML和JSON格式的元数据文件Java读写代码。应用其他技术可参考执行。</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元数据中宜包括问题跟踪系统的集成信息（详见附录B和附录C中的IssueManagement定义及引用）。</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元数据中宜包括版本管理系统的集成信息（详见附录B和附录C中的Scm定义及引用）。</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元数据中宜包括许可协议的信息（详见附录B和附录C中的License定义及引用）。</w:t>
      </w:r>
    </w:p>
    <w:p>
      <w:pPr>
        <w:pStyle w:val="46"/>
        <w:tabs>
          <w:tab w:val="left" w:pos="426"/>
          <w:tab w:val="clear" w:pos="284"/>
          <w:tab w:val="clear" w:pos="420"/>
          <w:tab w:val="clear" w:pos="454"/>
          <w:tab w:val="clear" w:pos="1135"/>
        </w:tabs>
        <w:bidi w:val="0"/>
        <w:ind w:left="900" w:leftChars="0" w:hanging="900" w:firstLineChars="0"/>
        <w:rPr>
          <w:rFonts w:hint="eastAsia" w:ascii="仿宋" w:hAnsi="仿宋" w:eastAsia="仿宋" w:cs="仿宋"/>
          <w:sz w:val="30"/>
          <w:szCs w:val="30"/>
        </w:rPr>
      </w:pPr>
      <w:r>
        <w:rPr>
          <w:rFonts w:hint="eastAsia" w:ascii="仿宋" w:hAnsi="仿宋" w:eastAsia="仿宋" w:cs="仿宋"/>
          <w:sz w:val="30"/>
          <w:szCs w:val="30"/>
        </w:rPr>
        <w:t>元数据中宜包括创建人及审核人的信息（详见附录B和附录C中的Person定义及引用）。</w:t>
      </w:r>
    </w:p>
    <w:p/>
    <w:p>
      <w:pPr>
        <w:pStyle w:val="2"/>
        <w:numPr>
          <w:ilvl w:val="0"/>
          <w:numId w:val="8"/>
        </w:numPr>
      </w:pPr>
      <w:bookmarkStart w:id="43" w:name="_Toc22278"/>
      <w:bookmarkStart w:id="44" w:name="_Toc16439"/>
      <w:bookmarkStart w:id="45" w:name="_Toc7599"/>
      <w:bookmarkStart w:id="46" w:name="_Toc9863"/>
      <w:r>
        <w:rPr>
          <w:rFonts w:hint="eastAsia"/>
        </w:rPr>
        <w:t>项目模型元数据</w:t>
      </w:r>
      <w:bookmarkEnd w:id="43"/>
      <w:bookmarkEnd w:id="44"/>
      <w:bookmarkEnd w:id="45"/>
      <w:bookmarkEnd w:id="46"/>
    </w:p>
    <w:p>
      <w:pPr>
        <w:pStyle w:val="3"/>
        <w:numPr>
          <w:ilvl w:val="1"/>
          <w:numId w:val="8"/>
        </w:numPr>
      </w:pPr>
      <w:bookmarkStart w:id="47" w:name="_Toc17043"/>
      <w:bookmarkStart w:id="48" w:name="_Toc19564"/>
      <w:bookmarkStart w:id="49" w:name="_Toc31628"/>
      <w:bookmarkStart w:id="50" w:name="_Toc3429"/>
      <w:r>
        <w:rPr>
          <w:rFonts w:hint="eastAsia"/>
        </w:rPr>
        <w:t>一般规定</w:t>
      </w:r>
      <w:bookmarkEnd w:id="47"/>
      <w:bookmarkEnd w:id="48"/>
      <w:bookmarkEnd w:id="49"/>
      <w:bookmarkEnd w:id="50"/>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项目模型元数据应包含所用元数据标准的版本信息（详见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Model的metaVersion属性定义），当前版本为1.0.0。</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项目模型元数据宜添加分组信息（详见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Model的groupId属性定义）。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项目模型元数据应包含标识信息（详见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Model的modelId属性定义），标识信息不可以包含\、/、:、*、?、"、&lt;、&gt;、|等特殊字符。</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项目模型元数据应包含版本信息（详见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Model的version属性定义）。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项目模型元数据应包含存储格式信息（详见</w:t>
      </w:r>
      <w:r>
        <w:rPr>
          <w:rFonts w:hint="eastAsia" w:cs="Times New Roman"/>
          <w:b w:val="0"/>
          <w:bCs w:val="0"/>
          <w:sz w:val="30"/>
          <w:szCs w:val="30"/>
          <w:lang w:val="en-US" w:eastAsia="zh-CN"/>
        </w:rPr>
        <w:t xml:space="preserve">附录B中 </w:t>
      </w:r>
      <w:r>
        <w:rPr>
          <w:rFonts w:hint="default" w:ascii="Times New Roman" w:hAnsi="Times New Roman" w:cs="Times New Roman"/>
          <w:b w:val="0"/>
          <w:bCs w:val="0"/>
          <w:sz w:val="30"/>
          <w:szCs w:val="30"/>
        </w:rPr>
        <w:t>Model的packaging属性定义）。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项目模型元数据宜添加标签信息（详见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Model的tags属性定义）。</w:t>
      </w:r>
    </w:p>
    <w:p>
      <w:pPr>
        <w:pStyle w:val="6"/>
        <w:keepNext/>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项目模型元数据宜添加备注信息（详见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Model的description属性定义）。</w:t>
      </w:r>
    </w:p>
    <w:p>
      <w:pPr>
        <w:pStyle w:val="6"/>
        <w:keepNext/>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项目模型元数据宜添加创建时间信息（详见</w:t>
      </w:r>
      <w:r>
        <w:rPr>
          <w:rFonts w:hint="eastAsia" w:cs="Times New Roman"/>
          <w:b w:val="0"/>
          <w:bCs w:val="0"/>
          <w:sz w:val="30"/>
          <w:szCs w:val="30"/>
          <w:lang w:val="en-US" w:eastAsia="zh-CN"/>
        </w:rPr>
        <w:t xml:space="preserve">附录B中 </w:t>
      </w:r>
      <w:r>
        <w:rPr>
          <w:rFonts w:hint="default" w:ascii="Times New Roman" w:hAnsi="Times New Roman" w:cs="Times New Roman"/>
          <w:b w:val="0"/>
          <w:bCs w:val="0"/>
          <w:sz w:val="30"/>
          <w:szCs w:val="30"/>
        </w:rPr>
        <w:t>Model的creationTime属性定义），时间表示法应符合国家标准GB/T 7408-2005《数据元和交换格式·信息交换·日期和时间表示法》中定义的扩展格式表示，YYYY-MM-DDThh:mm:ss。</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项目模型元数据宜添加组织信息（详见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Model的organization属性定义）。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default" w:ascii="Times New Roman" w:hAnsi="Times New Roman" w:cs="Times New Roman"/>
          <w:b w:val="0"/>
          <w:bCs w:val="0"/>
          <w:sz w:val="30"/>
          <w:szCs w:val="30"/>
        </w:rPr>
      </w:pPr>
      <w:r>
        <w:rPr>
          <w:rFonts w:hint="default" w:ascii="Times New Roman" w:hAnsi="Times New Roman" w:cs="Times New Roman"/>
          <w:b w:val="0"/>
          <w:bCs w:val="0"/>
          <w:sz w:val="30"/>
          <w:szCs w:val="30"/>
        </w:rPr>
        <w:t>项目模型元数据宜通过属性信息扩展定义（详见</w:t>
      </w:r>
      <w:r>
        <w:rPr>
          <w:rFonts w:hint="eastAsia" w:cs="Times New Roman"/>
          <w:b w:val="0"/>
          <w:bCs w:val="0"/>
          <w:sz w:val="30"/>
          <w:szCs w:val="30"/>
          <w:lang w:val="en-US" w:eastAsia="zh-CN"/>
        </w:rPr>
        <w:t>附录B中</w:t>
      </w:r>
      <w:r>
        <w:rPr>
          <w:rFonts w:hint="default" w:ascii="Times New Roman" w:hAnsi="Times New Roman" w:cs="Times New Roman"/>
          <w:b w:val="0"/>
          <w:bCs w:val="0"/>
          <w:sz w:val="30"/>
          <w:szCs w:val="30"/>
        </w:rPr>
        <w:t>Model的properties属性定义）。</w:t>
      </w:r>
    </w:p>
    <w:p>
      <w:pPr>
        <w:pStyle w:val="3"/>
        <w:numPr>
          <w:ilvl w:val="1"/>
          <w:numId w:val="8"/>
        </w:numPr>
      </w:pPr>
      <w:bookmarkStart w:id="51" w:name="_Toc1559"/>
      <w:bookmarkStart w:id="52" w:name="_Toc32139"/>
      <w:bookmarkStart w:id="53" w:name="_Toc4789"/>
      <w:bookmarkStart w:id="54" w:name="_Toc20063"/>
      <w:r>
        <w:rPr>
          <w:rFonts w:hint="eastAsia"/>
        </w:rPr>
        <w:t>外部依赖</w:t>
      </w:r>
      <w:bookmarkEnd w:id="51"/>
      <w:bookmarkEnd w:id="52"/>
      <w:bookmarkEnd w:id="53"/>
      <w:bookmarkEnd w:id="54"/>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b w:val="0"/>
          <w:bCs w:val="0"/>
          <w:sz w:val="30"/>
          <w:szCs w:val="30"/>
        </w:rPr>
      </w:pPr>
      <w:r>
        <w:rPr>
          <w:rFonts w:hint="eastAsia" w:ascii="Times New Roman" w:hAnsi="Times New Roman" w:cs="Times New Roman"/>
          <w:b w:val="0"/>
          <w:bCs w:val="0"/>
          <w:sz w:val="30"/>
          <w:szCs w:val="30"/>
        </w:rPr>
        <w:t>项目</w:t>
      </w:r>
      <w:r>
        <w:rPr>
          <w:rFonts w:hint="eastAsia" w:ascii="仿宋" w:hAnsi="仿宋"/>
          <w:b w:val="0"/>
          <w:bCs w:val="0"/>
          <w:sz w:val="30"/>
          <w:szCs w:val="30"/>
        </w:rPr>
        <w:t>模型宜包含外部依赖信息（详见</w:t>
      </w:r>
      <w:r>
        <w:rPr>
          <w:rFonts w:hint="eastAsia" w:cs="Times New Roman"/>
          <w:b w:val="0"/>
          <w:bCs w:val="0"/>
          <w:sz w:val="30"/>
          <w:szCs w:val="30"/>
          <w:lang w:val="en-US" w:eastAsia="zh-CN"/>
        </w:rPr>
        <w:t>附录B中</w:t>
      </w:r>
      <w:r>
        <w:rPr>
          <w:rFonts w:hint="eastAsia" w:ascii="仿宋" w:hAnsi="仿宋"/>
          <w:b w:val="0"/>
          <w:bCs w:val="0"/>
          <w:sz w:val="30"/>
          <w:szCs w:val="30"/>
        </w:rPr>
        <w:t>Model的</w:t>
      </w:r>
      <w:r>
        <w:rPr>
          <w:rFonts w:ascii="仿宋" w:hAnsi="仿宋"/>
          <w:b w:val="0"/>
          <w:bCs w:val="0"/>
          <w:sz w:val="30"/>
          <w:szCs w:val="30"/>
        </w:rPr>
        <w:t>dependencies</w:t>
      </w:r>
      <w:r>
        <w:rPr>
          <w:rFonts w:hint="eastAsia" w:ascii="仿宋" w:hAnsi="仿宋"/>
          <w:b w:val="0"/>
          <w:bCs w:val="0"/>
          <w:sz w:val="30"/>
          <w:szCs w:val="30"/>
        </w:rPr>
        <w:t>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ascii="仿宋" w:hAnsi="仿宋"/>
          <w:b w:val="0"/>
          <w:bCs w:val="0"/>
          <w:sz w:val="30"/>
          <w:szCs w:val="30"/>
        </w:rPr>
      </w:pPr>
      <w:r>
        <w:rPr>
          <w:rFonts w:hint="eastAsia" w:ascii="Times New Roman" w:hAnsi="Times New Roman" w:cs="Times New Roman"/>
          <w:b w:val="0"/>
          <w:bCs w:val="0"/>
          <w:sz w:val="30"/>
          <w:szCs w:val="30"/>
        </w:rPr>
        <w:t>外部</w:t>
      </w:r>
      <w:r>
        <w:rPr>
          <w:rFonts w:hint="eastAsia" w:ascii="仿宋" w:hAnsi="仿宋"/>
          <w:b w:val="0"/>
          <w:bCs w:val="0"/>
          <w:sz w:val="30"/>
          <w:szCs w:val="30"/>
        </w:rPr>
        <w:t>依赖元数据应包括分布式管理、标识信息、存储格式、版本等信息，宜包括分组信息（详见</w:t>
      </w:r>
      <w:r>
        <w:rPr>
          <w:rFonts w:hint="eastAsia" w:cs="Times New Roman"/>
          <w:b w:val="0"/>
          <w:bCs w:val="0"/>
          <w:sz w:val="30"/>
          <w:szCs w:val="30"/>
          <w:lang w:val="en-US" w:eastAsia="zh-CN"/>
        </w:rPr>
        <w:t>附录B中</w:t>
      </w:r>
      <w:r>
        <w:rPr>
          <w:rFonts w:ascii="仿宋" w:hAnsi="仿宋"/>
          <w:b w:val="0"/>
          <w:bCs w:val="0"/>
          <w:sz w:val="30"/>
          <w:szCs w:val="30"/>
        </w:rPr>
        <w:t>Dependency</w:t>
      </w:r>
      <w:r>
        <w:rPr>
          <w:rFonts w:hint="eastAsia" w:ascii="仿宋" w:hAnsi="仿宋"/>
          <w:b w:val="0"/>
          <w:bCs w:val="0"/>
          <w:sz w:val="30"/>
          <w:szCs w:val="30"/>
        </w:rPr>
        <w:t>的</w:t>
      </w:r>
      <w:r>
        <w:rPr>
          <w:rFonts w:ascii="仿宋" w:hAnsi="仿宋"/>
          <w:b w:val="0"/>
          <w:bCs w:val="0"/>
          <w:sz w:val="30"/>
          <w:szCs w:val="30"/>
        </w:rPr>
        <w:t>repository</w:t>
      </w:r>
      <w:r>
        <w:rPr>
          <w:rFonts w:hint="eastAsia" w:ascii="仿宋" w:hAnsi="仿宋"/>
          <w:b w:val="0"/>
          <w:bCs w:val="0"/>
          <w:sz w:val="30"/>
          <w:szCs w:val="30"/>
        </w:rPr>
        <w:t>、</w:t>
      </w:r>
      <w:r>
        <w:rPr>
          <w:rFonts w:ascii="仿宋" w:hAnsi="仿宋"/>
          <w:b w:val="0"/>
          <w:bCs w:val="0"/>
          <w:sz w:val="30"/>
          <w:szCs w:val="30"/>
        </w:rPr>
        <w:t>groupId</w:t>
      </w:r>
      <w:r>
        <w:rPr>
          <w:rFonts w:hint="eastAsia" w:ascii="仿宋" w:hAnsi="仿宋"/>
          <w:b w:val="0"/>
          <w:bCs w:val="0"/>
          <w:sz w:val="30"/>
          <w:szCs w:val="30"/>
        </w:rPr>
        <w:t>、</w:t>
      </w:r>
      <w:r>
        <w:rPr>
          <w:rFonts w:ascii="仿宋" w:hAnsi="仿宋"/>
          <w:b w:val="0"/>
          <w:bCs w:val="0"/>
          <w:sz w:val="30"/>
          <w:szCs w:val="30"/>
        </w:rPr>
        <w:t>modelId</w:t>
      </w:r>
      <w:r>
        <w:rPr>
          <w:rFonts w:hint="eastAsia" w:ascii="仿宋" w:hAnsi="仿宋"/>
          <w:b w:val="0"/>
          <w:bCs w:val="0"/>
          <w:sz w:val="30"/>
          <w:szCs w:val="30"/>
        </w:rPr>
        <w:t>、</w:t>
      </w:r>
      <w:r>
        <w:rPr>
          <w:rFonts w:ascii="仿宋" w:hAnsi="仿宋"/>
          <w:b w:val="0"/>
          <w:bCs w:val="0"/>
          <w:sz w:val="30"/>
          <w:szCs w:val="30"/>
        </w:rPr>
        <w:t>packaging</w:t>
      </w:r>
      <w:r>
        <w:rPr>
          <w:rFonts w:hint="eastAsia" w:ascii="仿宋" w:hAnsi="仿宋"/>
          <w:b w:val="0"/>
          <w:bCs w:val="0"/>
          <w:sz w:val="30"/>
          <w:szCs w:val="30"/>
        </w:rPr>
        <w:t>、</w:t>
      </w:r>
      <w:r>
        <w:rPr>
          <w:rFonts w:ascii="仿宋" w:hAnsi="仿宋"/>
          <w:b w:val="0"/>
          <w:bCs w:val="0"/>
          <w:sz w:val="30"/>
          <w:szCs w:val="30"/>
        </w:rPr>
        <w:t>version</w:t>
      </w:r>
      <w:r>
        <w:rPr>
          <w:rFonts w:hint="eastAsia" w:ascii="仿宋" w:hAnsi="仿宋"/>
          <w:b w:val="0"/>
          <w:bCs w:val="0"/>
          <w:sz w:val="30"/>
          <w:szCs w:val="30"/>
        </w:rPr>
        <w:t>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ascii="仿宋" w:hAnsi="仿宋"/>
          <w:b w:val="0"/>
          <w:bCs w:val="0"/>
          <w:sz w:val="30"/>
          <w:szCs w:val="30"/>
        </w:rPr>
      </w:pPr>
      <w:r>
        <w:rPr>
          <w:rFonts w:hint="eastAsia" w:ascii="仿宋" w:hAnsi="仿宋"/>
          <w:b w:val="0"/>
          <w:bCs w:val="0"/>
          <w:sz w:val="30"/>
          <w:szCs w:val="30"/>
        </w:rPr>
        <w:t>外部依赖元数据可包括排除信息（详见</w:t>
      </w:r>
      <w:r>
        <w:rPr>
          <w:rFonts w:hint="eastAsia" w:cs="Times New Roman"/>
          <w:b w:val="0"/>
          <w:bCs w:val="0"/>
          <w:sz w:val="30"/>
          <w:szCs w:val="30"/>
          <w:lang w:val="en-US" w:eastAsia="zh-CN"/>
        </w:rPr>
        <w:t xml:space="preserve">附录B中 </w:t>
      </w:r>
      <w:r>
        <w:rPr>
          <w:rFonts w:ascii="仿宋" w:hAnsi="仿宋"/>
          <w:b w:val="0"/>
          <w:bCs w:val="0"/>
          <w:sz w:val="30"/>
          <w:szCs w:val="30"/>
        </w:rPr>
        <w:t>Dependency</w:t>
      </w:r>
      <w:r>
        <w:rPr>
          <w:rFonts w:hint="eastAsia" w:ascii="仿宋" w:hAnsi="仿宋"/>
          <w:b w:val="0"/>
          <w:bCs w:val="0"/>
          <w:sz w:val="30"/>
          <w:szCs w:val="30"/>
        </w:rPr>
        <w:t>的</w:t>
      </w:r>
      <w:r>
        <w:rPr>
          <w:rFonts w:ascii="仿宋" w:hAnsi="仿宋"/>
          <w:b w:val="0"/>
          <w:bCs w:val="0"/>
          <w:sz w:val="30"/>
          <w:szCs w:val="30"/>
        </w:rPr>
        <w:t>exclusions</w:t>
      </w:r>
      <w:r>
        <w:rPr>
          <w:rFonts w:hint="eastAsia" w:ascii="仿宋" w:hAnsi="仿宋"/>
          <w:b w:val="0"/>
          <w:bCs w:val="0"/>
          <w:sz w:val="30"/>
          <w:szCs w:val="30"/>
        </w:rPr>
        <w:t>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ascii="仿宋" w:hAnsi="仿宋"/>
          <w:b w:val="0"/>
          <w:bCs w:val="0"/>
          <w:sz w:val="30"/>
          <w:szCs w:val="30"/>
        </w:rPr>
      </w:pPr>
      <w:r>
        <w:rPr>
          <w:rFonts w:hint="eastAsia" w:ascii="Times New Roman" w:hAnsi="Times New Roman" w:cs="Times New Roman"/>
          <w:b w:val="0"/>
          <w:bCs w:val="0"/>
          <w:sz w:val="30"/>
          <w:szCs w:val="30"/>
        </w:rPr>
        <w:t>外部</w:t>
      </w:r>
      <w:r>
        <w:rPr>
          <w:rFonts w:hint="eastAsia" w:ascii="仿宋" w:hAnsi="仿宋"/>
          <w:b w:val="0"/>
          <w:bCs w:val="0"/>
          <w:sz w:val="30"/>
          <w:szCs w:val="30"/>
        </w:rPr>
        <w:t>依赖元数据可包括类型信息（详见</w:t>
      </w:r>
      <w:r>
        <w:rPr>
          <w:rFonts w:hint="eastAsia" w:cs="Times New Roman"/>
          <w:b w:val="0"/>
          <w:bCs w:val="0"/>
          <w:sz w:val="30"/>
          <w:szCs w:val="30"/>
          <w:lang w:val="en-US" w:eastAsia="zh-CN"/>
        </w:rPr>
        <w:t xml:space="preserve">附录B中 </w:t>
      </w:r>
      <w:r>
        <w:rPr>
          <w:rFonts w:ascii="仿宋" w:hAnsi="仿宋"/>
          <w:b w:val="0"/>
          <w:bCs w:val="0"/>
          <w:sz w:val="30"/>
          <w:szCs w:val="30"/>
        </w:rPr>
        <w:t>Dependency</w:t>
      </w:r>
      <w:r>
        <w:rPr>
          <w:rFonts w:hint="eastAsia" w:ascii="仿宋" w:hAnsi="仿宋"/>
          <w:b w:val="0"/>
          <w:bCs w:val="0"/>
          <w:sz w:val="30"/>
          <w:szCs w:val="30"/>
        </w:rPr>
        <w:t>的type属性定义），缺省是依赖dependency，也可为引用reference，对引用不计算进一步的依赖关系。</w:t>
      </w:r>
    </w:p>
    <w:p>
      <w:pPr>
        <w:pStyle w:val="3"/>
        <w:numPr>
          <w:ilvl w:val="1"/>
          <w:numId w:val="8"/>
        </w:numPr>
      </w:pPr>
      <w:bookmarkStart w:id="55" w:name="_Toc27424"/>
      <w:bookmarkStart w:id="56" w:name="_Toc9268"/>
      <w:bookmarkStart w:id="57" w:name="_Toc1614"/>
      <w:bookmarkStart w:id="58" w:name="_Toc18185"/>
      <w:r>
        <w:rPr>
          <w:rFonts w:hint="eastAsia"/>
        </w:rPr>
        <w:t>分布式管理</w:t>
      </w:r>
      <w:bookmarkEnd w:id="55"/>
      <w:bookmarkEnd w:id="56"/>
      <w:bookmarkEnd w:id="57"/>
      <w:bookmarkEnd w:id="58"/>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项目模型元数据宜包括发布库信息（详见</w:t>
      </w:r>
      <w:r>
        <w:rPr>
          <w:rFonts w:hint="eastAsia" w:cs="Times New Roman"/>
          <w:b w:val="0"/>
          <w:bCs w:val="0"/>
          <w:sz w:val="30"/>
          <w:szCs w:val="30"/>
          <w:lang w:val="en-US" w:eastAsia="zh-CN"/>
        </w:rPr>
        <w:t>附录B中</w:t>
      </w:r>
      <w:r>
        <w:rPr>
          <w:rFonts w:hint="eastAsia" w:ascii="Times New Roman" w:hAnsi="Times New Roman" w:cs="Times New Roman"/>
          <w:b w:val="0"/>
          <w:bCs w:val="0"/>
          <w:sz w:val="30"/>
          <w:szCs w:val="30"/>
        </w:rPr>
        <w:t>Model的repository属性定义）。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发布库元数据应包含URL信息（详见</w:t>
      </w:r>
      <w:r>
        <w:rPr>
          <w:rFonts w:hint="eastAsia" w:cs="Times New Roman"/>
          <w:b w:val="0"/>
          <w:bCs w:val="0"/>
          <w:sz w:val="30"/>
          <w:szCs w:val="30"/>
          <w:lang w:val="en-US" w:eastAsia="zh-CN"/>
        </w:rPr>
        <w:t>附录B中</w:t>
      </w:r>
      <w:r>
        <w:rPr>
          <w:rFonts w:hint="eastAsia" w:ascii="Times New Roman" w:hAnsi="Times New Roman" w:cs="Times New Roman"/>
          <w:b w:val="0"/>
          <w:bCs w:val="0"/>
          <w:sz w:val="30"/>
          <w:szCs w:val="30"/>
        </w:rPr>
        <w:t>Repository</w:t>
      </w:r>
      <w:r>
        <w:rPr>
          <w:rFonts w:hint="eastAsia" w:cs="Times New Roman"/>
          <w:b w:val="0"/>
          <w:bCs w:val="0"/>
          <w:sz w:val="30"/>
          <w:szCs w:val="30"/>
          <w:lang w:val="en-US" w:eastAsia="zh-CN"/>
        </w:rPr>
        <w:t>中</w:t>
      </w:r>
      <w:r>
        <w:rPr>
          <w:rFonts w:hint="eastAsia" w:ascii="Times New Roman" w:hAnsi="Times New Roman" w:cs="Times New Roman"/>
          <w:b w:val="0"/>
          <w:bCs w:val="0"/>
          <w:sz w:val="30"/>
          <w:szCs w:val="30"/>
        </w:rPr>
        <w:t>的url属性定义）。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发布库元数据宜包含命名信息（详见</w:t>
      </w:r>
      <w:r>
        <w:rPr>
          <w:rFonts w:hint="eastAsia" w:cs="Times New Roman"/>
          <w:b w:val="0"/>
          <w:bCs w:val="0"/>
          <w:sz w:val="30"/>
          <w:szCs w:val="30"/>
          <w:lang w:val="en-US" w:eastAsia="zh-CN"/>
        </w:rPr>
        <w:t>附录B中</w:t>
      </w:r>
      <w:r>
        <w:rPr>
          <w:rFonts w:hint="eastAsia" w:ascii="Times New Roman" w:hAnsi="Times New Roman" w:cs="Times New Roman"/>
          <w:b w:val="0"/>
          <w:bCs w:val="0"/>
          <w:sz w:val="30"/>
          <w:szCs w:val="30"/>
        </w:rPr>
        <w:t>Repository的name属性定义）。</w:t>
      </w:r>
    </w:p>
    <w:p>
      <w:pPr>
        <w:pStyle w:val="2"/>
        <w:numPr>
          <w:ilvl w:val="0"/>
          <w:numId w:val="8"/>
        </w:numPr>
      </w:pPr>
      <w:bookmarkStart w:id="59" w:name="_Toc29822"/>
      <w:bookmarkStart w:id="60" w:name="_Toc19527"/>
      <w:bookmarkStart w:id="61" w:name="_Toc24976"/>
      <w:bookmarkStart w:id="62" w:name="_Toc30352"/>
      <w:r>
        <w:rPr>
          <w:rFonts w:hint="eastAsia"/>
        </w:rPr>
        <w:t>构件库模型元数据</w:t>
      </w:r>
      <w:bookmarkEnd w:id="59"/>
      <w:bookmarkEnd w:id="60"/>
      <w:bookmarkEnd w:id="61"/>
      <w:bookmarkEnd w:id="62"/>
    </w:p>
    <w:p>
      <w:pPr>
        <w:pStyle w:val="3"/>
        <w:numPr>
          <w:ilvl w:val="1"/>
          <w:numId w:val="8"/>
        </w:numPr>
        <w:rPr>
          <w:rFonts w:hint="eastAsia"/>
        </w:rPr>
      </w:pPr>
      <w:bookmarkStart w:id="63" w:name="_Toc21632"/>
      <w:bookmarkStart w:id="64" w:name="_Toc32114"/>
      <w:bookmarkStart w:id="65" w:name="_Toc15529"/>
      <w:bookmarkStart w:id="66" w:name="_Toc1365"/>
      <w:r>
        <w:rPr>
          <w:rFonts w:hint="eastAsia"/>
        </w:rPr>
        <w:t>一般规定</w:t>
      </w:r>
      <w:bookmarkEnd w:id="63"/>
      <w:bookmarkEnd w:id="64"/>
      <w:bookmarkEnd w:id="65"/>
      <w:bookmarkEnd w:id="66"/>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构件库元数据应包含所用元数据标准的版本信息（详见</w:t>
      </w:r>
      <w:r>
        <w:rPr>
          <w:rFonts w:hint="eastAsia" w:cs="Times New Roman"/>
          <w:b w:val="0"/>
          <w:bCs w:val="0"/>
          <w:sz w:val="30"/>
          <w:szCs w:val="30"/>
          <w:lang w:val="en-US" w:eastAsia="zh-CN"/>
        </w:rPr>
        <w:t>附录C中</w:t>
      </w:r>
      <w:r>
        <w:rPr>
          <w:rFonts w:hint="eastAsia" w:ascii="仿宋" w:hAnsi="仿宋" w:eastAsia="仿宋" w:cs="仿宋"/>
        </w:rPr>
        <w:t>Model的metaVersion属性定义），当前版本为1.0.0。</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构件库元数据宜添加分组信息（详见</w:t>
      </w:r>
      <w:r>
        <w:rPr>
          <w:rFonts w:hint="eastAsia" w:cs="Times New Roman"/>
          <w:b w:val="0"/>
          <w:bCs w:val="0"/>
          <w:sz w:val="30"/>
          <w:szCs w:val="30"/>
          <w:lang w:val="en-US" w:eastAsia="zh-CN"/>
        </w:rPr>
        <w:t>附录C中</w:t>
      </w:r>
      <w:r>
        <w:rPr>
          <w:rFonts w:hint="eastAsia" w:ascii="仿宋" w:hAnsi="仿宋" w:eastAsia="仿宋" w:cs="仿宋"/>
        </w:rPr>
        <w:t>Model的groupId属性定义）。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构件库元数据应包含标识信息（详见</w:t>
      </w:r>
      <w:r>
        <w:rPr>
          <w:rFonts w:hint="eastAsia" w:cs="Times New Roman"/>
          <w:b w:val="0"/>
          <w:bCs w:val="0"/>
          <w:sz w:val="30"/>
          <w:szCs w:val="30"/>
          <w:lang w:val="en-US" w:eastAsia="zh-CN"/>
        </w:rPr>
        <w:t>附录C中</w:t>
      </w:r>
      <w:r>
        <w:rPr>
          <w:rFonts w:hint="eastAsia" w:ascii="仿宋" w:hAnsi="仿宋" w:eastAsia="仿宋" w:cs="仿宋"/>
        </w:rPr>
        <w:t>Model的libraryId属性定义），标识信息不可以包含\、/、:、*、?、"、&lt;、&gt;、|等特殊字符。</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w:t>
      </w:r>
      <w:r>
        <w:rPr>
          <w:rFonts w:hint="eastAsia" w:ascii="Times New Roman" w:hAnsi="Times New Roman" w:cs="Times New Roman"/>
          <w:b w:val="0"/>
          <w:bCs w:val="0"/>
          <w:sz w:val="30"/>
          <w:szCs w:val="30"/>
        </w:rPr>
        <w:t>数据</w:t>
      </w:r>
      <w:r>
        <w:rPr>
          <w:rFonts w:hint="eastAsia" w:ascii="仿宋" w:hAnsi="仿宋" w:eastAsia="仿宋" w:cs="仿宋"/>
        </w:rPr>
        <w:t>应包含版本信息（详见</w:t>
      </w:r>
      <w:r>
        <w:rPr>
          <w:rFonts w:hint="eastAsia" w:cs="Times New Roman"/>
          <w:b w:val="0"/>
          <w:bCs w:val="0"/>
          <w:sz w:val="30"/>
          <w:szCs w:val="30"/>
          <w:lang w:val="en-US" w:eastAsia="zh-CN"/>
        </w:rPr>
        <w:t>附录C中</w:t>
      </w:r>
      <w:r>
        <w:rPr>
          <w:rFonts w:hint="eastAsia" w:ascii="仿宋" w:hAnsi="仿宋" w:eastAsia="仿宋" w:cs="仿宋"/>
        </w:rPr>
        <w:t>Model的version属性定义）。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w:t>
      </w:r>
      <w:r>
        <w:rPr>
          <w:rFonts w:hint="eastAsia" w:ascii="Times New Roman" w:hAnsi="Times New Roman" w:cs="Times New Roman"/>
          <w:b w:val="0"/>
          <w:bCs w:val="0"/>
          <w:sz w:val="30"/>
          <w:szCs w:val="30"/>
        </w:rPr>
        <w:t>数据</w:t>
      </w:r>
      <w:r>
        <w:rPr>
          <w:rFonts w:hint="eastAsia" w:ascii="仿宋" w:hAnsi="仿宋" w:eastAsia="仿宋" w:cs="仿宋"/>
        </w:rPr>
        <w:t>应包含存储格式信息（详见</w:t>
      </w:r>
      <w:r>
        <w:rPr>
          <w:rFonts w:hint="eastAsia" w:cs="Times New Roman"/>
          <w:b w:val="0"/>
          <w:bCs w:val="0"/>
          <w:sz w:val="30"/>
          <w:szCs w:val="30"/>
          <w:lang w:val="en-US" w:eastAsia="zh-CN"/>
        </w:rPr>
        <w:t>附录C中</w:t>
      </w:r>
      <w:r>
        <w:rPr>
          <w:rFonts w:hint="eastAsia" w:ascii="仿宋" w:hAnsi="仿宋" w:eastAsia="仿宋" w:cs="仿宋"/>
        </w:rPr>
        <w:t>Model的packaging属性定义）。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构件库元数据宜添加标签信息（详见</w:t>
      </w:r>
      <w:r>
        <w:rPr>
          <w:rFonts w:hint="eastAsia" w:cs="Times New Roman"/>
          <w:b w:val="0"/>
          <w:bCs w:val="0"/>
          <w:sz w:val="30"/>
          <w:szCs w:val="30"/>
          <w:lang w:val="en-US" w:eastAsia="zh-CN"/>
        </w:rPr>
        <w:t>附录C中</w:t>
      </w:r>
      <w:r>
        <w:rPr>
          <w:rFonts w:hint="eastAsia" w:ascii="仿宋" w:hAnsi="仿宋" w:eastAsia="仿宋" w:cs="仿宋"/>
        </w:rPr>
        <w:t>Model的tags属性定义）。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构件库元数据宜添加备注信息（详见</w:t>
      </w:r>
      <w:r>
        <w:rPr>
          <w:rFonts w:hint="eastAsia" w:cs="Times New Roman"/>
          <w:b w:val="0"/>
          <w:bCs w:val="0"/>
          <w:sz w:val="30"/>
          <w:szCs w:val="30"/>
          <w:lang w:val="en-US" w:eastAsia="zh-CN"/>
        </w:rPr>
        <w:t>附录C中</w:t>
      </w:r>
      <w:r>
        <w:rPr>
          <w:rFonts w:hint="eastAsia" w:ascii="仿宋" w:hAnsi="仿宋" w:eastAsia="仿宋" w:cs="仿宋"/>
        </w:rPr>
        <w:t>Model的description属性定义）。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构件库元数据宜添加创建时间信息（详见</w:t>
      </w:r>
      <w:r>
        <w:rPr>
          <w:rFonts w:hint="eastAsia" w:cs="Times New Roman"/>
          <w:b w:val="0"/>
          <w:bCs w:val="0"/>
          <w:sz w:val="30"/>
          <w:szCs w:val="30"/>
          <w:lang w:val="en-US" w:eastAsia="zh-CN"/>
        </w:rPr>
        <w:t>附录C中</w:t>
      </w:r>
      <w:r>
        <w:rPr>
          <w:rFonts w:hint="eastAsia" w:ascii="仿宋" w:hAnsi="仿宋" w:eastAsia="仿宋" w:cs="仿宋"/>
        </w:rPr>
        <w:t>Model的creationTime属性定义），时间表示法应符合国家标准GB/T 7408-2005《数据元和交换格式·信息交换·日期和时间表示法》中定义的扩展格式表示，YYYY-MM-DDThh:mm:ss。</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构件库元数据宜添加组织信息（详见</w:t>
      </w:r>
      <w:r>
        <w:rPr>
          <w:rFonts w:hint="eastAsia" w:cs="Times New Roman"/>
          <w:b w:val="0"/>
          <w:bCs w:val="0"/>
          <w:sz w:val="30"/>
          <w:szCs w:val="30"/>
          <w:lang w:val="en-US" w:eastAsia="zh-CN"/>
        </w:rPr>
        <w:t>附录C中</w:t>
      </w:r>
      <w:r>
        <w:rPr>
          <w:rFonts w:hint="eastAsia" w:ascii="仿宋" w:hAnsi="仿宋" w:eastAsia="仿宋" w:cs="仿宋"/>
        </w:rPr>
        <w:t>Model的organization属性定义）。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仿宋" w:hAnsi="仿宋" w:eastAsia="仿宋" w:cs="仿宋"/>
        </w:rPr>
      </w:pPr>
      <w:r>
        <w:rPr>
          <w:rFonts w:hint="eastAsia" w:ascii="仿宋" w:hAnsi="仿宋" w:eastAsia="仿宋" w:cs="仿宋"/>
        </w:rPr>
        <w:t>构件库元数据宜通过属性信息扩展定义（详见</w:t>
      </w:r>
      <w:r>
        <w:rPr>
          <w:rFonts w:hint="eastAsia" w:cs="Times New Roman"/>
          <w:b w:val="0"/>
          <w:bCs w:val="0"/>
          <w:sz w:val="30"/>
          <w:szCs w:val="30"/>
          <w:lang w:val="en-US" w:eastAsia="zh-CN"/>
        </w:rPr>
        <w:t xml:space="preserve">附录C中 </w:t>
      </w:r>
      <w:r>
        <w:rPr>
          <w:rFonts w:hint="eastAsia" w:ascii="仿宋" w:hAnsi="仿宋" w:eastAsia="仿宋" w:cs="仿宋"/>
        </w:rPr>
        <w:t>Model的properties属性定义）。</w:t>
      </w:r>
    </w:p>
    <w:p>
      <w:pPr>
        <w:pStyle w:val="3"/>
        <w:numPr>
          <w:ilvl w:val="1"/>
          <w:numId w:val="8"/>
        </w:numPr>
      </w:pPr>
      <w:bookmarkStart w:id="67" w:name="_Toc15424"/>
      <w:bookmarkStart w:id="68" w:name="_Toc26521"/>
      <w:bookmarkStart w:id="69" w:name="_Toc14363"/>
      <w:bookmarkStart w:id="70" w:name="_Toc25515"/>
      <w:r>
        <w:rPr>
          <w:rFonts w:hint="eastAsia"/>
        </w:rPr>
        <w:t>构件定义</w:t>
      </w:r>
      <w:bookmarkEnd w:id="67"/>
      <w:bookmarkEnd w:id="68"/>
      <w:bookmarkEnd w:id="69"/>
      <w:bookmarkEnd w:id="70"/>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构件库应至少包含</w:t>
      </w:r>
      <w:r>
        <w:rPr>
          <w:rFonts w:hint="eastAsia" w:ascii="仿宋" w:hAnsi="仿宋" w:eastAsia="仿宋" w:cs="仿宋"/>
        </w:rPr>
        <w:t>至少</w:t>
      </w:r>
      <w:r>
        <w:rPr>
          <w:rFonts w:hint="eastAsia" w:ascii="Times New Roman" w:hAnsi="Times New Roman" w:cs="Times New Roman"/>
          <w:b w:val="0"/>
          <w:bCs w:val="0"/>
          <w:sz w:val="30"/>
          <w:szCs w:val="30"/>
        </w:rPr>
        <w:t>一项构件定义（详见</w:t>
      </w:r>
      <w:r>
        <w:rPr>
          <w:rFonts w:hint="eastAsia" w:cs="Times New Roman"/>
          <w:b w:val="0"/>
          <w:bCs w:val="0"/>
          <w:sz w:val="30"/>
          <w:szCs w:val="30"/>
          <w:lang w:val="en-US" w:eastAsia="zh-CN"/>
        </w:rPr>
        <w:t xml:space="preserve">附录C中 </w:t>
      </w:r>
      <w:r>
        <w:rPr>
          <w:rFonts w:hint="eastAsia" w:ascii="Times New Roman" w:hAnsi="Times New Roman" w:cs="Times New Roman"/>
          <w:b w:val="0"/>
          <w:bCs w:val="0"/>
          <w:sz w:val="30"/>
          <w:szCs w:val="30"/>
        </w:rPr>
        <w:t>Model的components属性定义）。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构件元数据应包含构件名称（详见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Component的name属性定义）。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构件元数据宜添加分类名称（详见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Component的classificationName属性定义）。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构件元数据宜添加分类编码（详见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Component的classificationCode属性定义）。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构件元数据宜包含</w:t>
      </w:r>
      <w:r>
        <w:rPr>
          <w:rFonts w:hint="eastAsia" w:ascii="仿宋" w:hAnsi="仿宋" w:eastAsia="仿宋" w:cs="仿宋"/>
        </w:rPr>
        <w:t>所用</w:t>
      </w:r>
      <w:r>
        <w:rPr>
          <w:rFonts w:hint="eastAsia" w:ascii="Times New Roman" w:hAnsi="Times New Roman" w:cs="Times New Roman"/>
          <w:b w:val="0"/>
          <w:bCs w:val="0"/>
          <w:sz w:val="30"/>
          <w:szCs w:val="30"/>
        </w:rPr>
        <w:t>分类系统名称（详见</w:t>
      </w:r>
      <w:r>
        <w:rPr>
          <w:rFonts w:hint="eastAsia" w:cs="Times New Roman"/>
          <w:b w:val="0"/>
          <w:bCs w:val="0"/>
          <w:sz w:val="30"/>
          <w:szCs w:val="30"/>
          <w:lang w:val="en-US" w:eastAsia="zh-CN"/>
        </w:rPr>
        <w:t xml:space="preserve">附录C中 </w:t>
      </w:r>
      <w:r>
        <w:rPr>
          <w:rFonts w:hint="eastAsia" w:ascii="Times New Roman" w:hAnsi="Times New Roman" w:cs="Times New Roman"/>
          <w:b w:val="0"/>
          <w:bCs w:val="0"/>
          <w:sz w:val="30"/>
          <w:szCs w:val="30"/>
        </w:rPr>
        <w:t>Component的classificationSystem属性定义），缺省值是GB/T 51269-2017。</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构件元数据宜添加注释（详见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Component的classificationCode属性定义）。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构件元数据宜添加标签信息（详见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Component的tags属性定义）。</w:t>
      </w:r>
    </w:p>
    <w:p>
      <w:pPr>
        <w:pStyle w:val="6"/>
        <w:keepNext w:val="0"/>
        <w:keepLines w:val="0"/>
        <w:pageBreakBefore w:val="0"/>
        <w:widowControl w:val="0"/>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构件元数据宜添加缩略图信息（详见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Component的thumbnailURL属性定义）。</w:t>
      </w:r>
    </w:p>
    <w:p>
      <w:pPr>
        <w:pStyle w:val="3"/>
        <w:numPr>
          <w:ilvl w:val="1"/>
          <w:numId w:val="8"/>
        </w:numPr>
      </w:pPr>
      <w:bookmarkStart w:id="71" w:name="_Toc5165"/>
      <w:bookmarkStart w:id="72" w:name="_Toc32142"/>
      <w:bookmarkStart w:id="73" w:name="_Toc14437"/>
      <w:bookmarkStart w:id="74" w:name="_Toc6150"/>
      <w:r>
        <w:rPr>
          <w:rFonts w:hint="eastAsia"/>
        </w:rPr>
        <w:t>分布式管理</w:t>
      </w:r>
      <w:bookmarkEnd w:id="71"/>
      <w:bookmarkEnd w:id="72"/>
      <w:bookmarkEnd w:id="73"/>
      <w:bookmarkEnd w:id="74"/>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构件库元数据宜包含分布式管理信息（详见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Model的distributionManagement属性定义）。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分布式管理元数据应包括发布库信息（详见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DistributionManagement的repository属性定义）。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发布库元数据应包含URL信息（详见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Repository的url属性定义）。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发布库元数据宜包含命名信息（详见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Repository的name属性定义）。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分布式管理元数据宜包括网站信息（详见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DistributionManagement的site属性定义及Site定义）。</w:t>
      </w:r>
    </w:p>
    <w:p>
      <w:pPr>
        <w:pStyle w:val="6"/>
        <w:keepNext/>
        <w:keepLines/>
        <w:pageBreakBefore w:val="0"/>
        <w:widowControl/>
        <w:numPr>
          <w:ilvl w:val="2"/>
          <w:numId w:val="8"/>
        </w:numPr>
        <w:kinsoku/>
        <w:wordWrap/>
        <w:overflowPunct w:val="0"/>
        <w:topLinePunct w:val="0"/>
        <w:autoSpaceDE/>
        <w:autoSpaceDN/>
        <w:bidi w:val="0"/>
        <w:adjustRightInd w:val="0"/>
        <w:snapToGrid w:val="0"/>
        <w:spacing w:before="0" w:after="0" w:line="360" w:lineRule="auto"/>
        <w:ind w:left="900" w:leftChars="0" w:hanging="900" w:hangingChars="300"/>
        <w:textAlignment w:val="auto"/>
        <w:rPr>
          <w:rFonts w:hint="eastAsia" w:ascii="Times New Roman" w:hAnsi="Times New Roman" w:cs="Times New Roman"/>
          <w:b w:val="0"/>
          <w:bCs w:val="0"/>
          <w:sz w:val="30"/>
          <w:szCs w:val="30"/>
        </w:rPr>
      </w:pPr>
      <w:r>
        <w:rPr>
          <w:rFonts w:hint="eastAsia" w:ascii="Times New Roman" w:hAnsi="Times New Roman" w:cs="Times New Roman"/>
          <w:b w:val="0"/>
          <w:bCs w:val="0"/>
          <w:sz w:val="30"/>
          <w:szCs w:val="30"/>
        </w:rPr>
        <w:t>分布式管理元数据可构件库的下载地址信息详见</w:t>
      </w:r>
      <w:r>
        <w:rPr>
          <w:rFonts w:hint="eastAsia" w:cs="Times New Roman"/>
          <w:b w:val="0"/>
          <w:bCs w:val="0"/>
          <w:sz w:val="30"/>
          <w:szCs w:val="30"/>
          <w:lang w:val="en-US" w:eastAsia="zh-CN"/>
        </w:rPr>
        <w:t>附录C中</w:t>
      </w:r>
      <w:r>
        <w:rPr>
          <w:rFonts w:hint="eastAsia" w:ascii="Times New Roman" w:hAnsi="Times New Roman" w:cs="Times New Roman"/>
          <w:b w:val="0"/>
          <w:bCs w:val="0"/>
          <w:sz w:val="30"/>
          <w:szCs w:val="30"/>
        </w:rPr>
        <w:t>DistributionManagement的downloadUrl属性定义）。</w:t>
      </w:r>
    </w:p>
    <w:p>
      <w:pPr>
        <w:pStyle w:val="31"/>
        <w:numPr>
          <w:ilvl w:val="0"/>
          <w:numId w:val="0"/>
        </w:numPr>
        <w:topLinePunct/>
        <w:rPr>
          <w:sz w:val="32"/>
          <w:szCs w:val="32"/>
        </w:rPr>
      </w:pPr>
      <w:bookmarkStart w:id="75" w:name="_Toc3458"/>
      <w:bookmarkStart w:id="76" w:name="_Toc5734"/>
      <w:bookmarkStart w:id="77" w:name="_Toc21538"/>
      <w:bookmarkStart w:id="78" w:name="_Toc7627"/>
      <w:r>
        <w:rPr>
          <w:rFonts w:hint="eastAsia"/>
          <w:sz w:val="32"/>
          <w:szCs w:val="32"/>
        </w:rPr>
        <w:t>附录A：元数据定义开源项目</w:t>
      </w:r>
      <w:bookmarkEnd w:id="75"/>
      <w:bookmarkEnd w:id="76"/>
      <w:bookmarkEnd w:id="77"/>
      <w:bookmarkEnd w:id="78"/>
    </w:p>
    <w:p>
      <w:pPr>
        <w:pStyle w:val="5"/>
        <w:ind w:firstLine="567"/>
        <w:rPr>
          <w:rFonts w:hint="eastAsia"/>
        </w:rPr>
      </w:pPr>
      <w:r>
        <w:rPr>
          <w:rFonts w:hint="eastAsia"/>
        </w:rPr>
        <w:t>标准编写组建立了与标准内容对应的开源项目，支持</w:t>
      </w:r>
      <w:r>
        <w:rPr>
          <w:rFonts w:hint="eastAsia"/>
          <w:lang w:val="en-US" w:eastAsia="zh-CN"/>
        </w:rPr>
        <w:t>标准</w:t>
      </w:r>
      <w:r>
        <w:rPr>
          <w:rFonts w:hint="eastAsia"/>
        </w:rPr>
        <w:t>的落地实施。</w:t>
      </w:r>
    </w:p>
    <w:p>
      <w:pPr>
        <w:pStyle w:val="5"/>
        <w:ind w:firstLine="567"/>
        <w:rPr>
          <w:rFonts w:hint="eastAsia"/>
        </w:rPr>
      </w:pPr>
      <w:r>
        <w:rPr>
          <w:rFonts w:hint="eastAsia"/>
        </w:rPr>
        <w:t>开源项目网址：</w:t>
      </w:r>
      <w:r>
        <w:rPr>
          <w:rFonts w:hint="eastAsia"/>
        </w:rPr>
        <w:fldChar w:fldCharType="begin"/>
      </w:r>
      <w:r>
        <w:rPr>
          <w:rFonts w:hint="eastAsia"/>
        </w:rPr>
        <w:instrText xml:space="preserve"> HYPERLINK "https://github.com/QiuKuining/zgjzy-bim-datameta，源项目采用Apache%202.0" </w:instrText>
      </w:r>
      <w:r>
        <w:rPr>
          <w:rFonts w:hint="eastAsia"/>
        </w:rPr>
        <w:fldChar w:fldCharType="separate"/>
      </w:r>
      <w:bookmarkStart w:id="160" w:name="_GoBack"/>
      <w:r>
        <w:rPr>
          <w:rFonts w:hint="eastAsia"/>
        </w:rPr>
        <w:t>https://github.com/</w:t>
      </w:r>
      <w:r>
        <w:rPr>
          <w:rFonts w:hint="eastAsia"/>
          <w:lang w:val="en-US" w:eastAsia="zh-CN"/>
        </w:rPr>
        <w:t>zgjzy</w:t>
      </w:r>
      <w:r>
        <w:rPr>
          <w:rFonts w:hint="eastAsia"/>
        </w:rPr>
        <w:t>/zgjzy-bim-meta</w:t>
      </w:r>
      <w:bookmarkEnd w:id="160"/>
      <w:r>
        <w:rPr>
          <w:rFonts w:hint="eastAsia"/>
        </w:rPr>
        <w:t>，</w:t>
      </w:r>
      <w:r>
        <w:rPr>
          <w:rFonts w:hint="eastAsia"/>
          <w:lang w:val="en-US" w:eastAsia="zh-CN"/>
        </w:rPr>
        <w:t>开</w:t>
      </w:r>
      <w:r>
        <w:rPr>
          <w:rFonts w:hint="eastAsia"/>
        </w:rPr>
        <w:t>源项目采用Apache 2.0</w:t>
      </w:r>
      <w:r>
        <w:rPr>
          <w:rFonts w:hint="eastAsia"/>
        </w:rPr>
        <w:fldChar w:fldCharType="end"/>
      </w:r>
      <w:r>
        <w:rPr>
          <w:rFonts w:hint="eastAsia"/>
        </w:rPr>
        <w:t>开源协议。</w:t>
      </w:r>
    </w:p>
    <w:p>
      <w:pPr>
        <w:pStyle w:val="5"/>
      </w:pPr>
    </w:p>
    <w:p>
      <w:pPr>
        <w:pStyle w:val="31"/>
        <w:numPr>
          <w:ilvl w:val="0"/>
          <w:numId w:val="0"/>
        </w:numPr>
        <w:topLinePunct/>
        <w:rPr>
          <w:sz w:val="32"/>
          <w:szCs w:val="32"/>
        </w:rPr>
      </w:pPr>
      <w:bookmarkStart w:id="79" w:name="_Toc30321"/>
      <w:bookmarkStart w:id="80" w:name="_Toc2389"/>
      <w:bookmarkStart w:id="81" w:name="_Toc1534"/>
      <w:bookmarkStart w:id="82" w:name="_Toc32560"/>
      <w:r>
        <w:rPr>
          <w:rFonts w:hint="eastAsia"/>
          <w:sz w:val="32"/>
          <w:szCs w:val="32"/>
        </w:rPr>
        <w:t>附录B：项目模型元数据定义</w:t>
      </w:r>
      <w:bookmarkEnd w:id="79"/>
      <w:bookmarkEnd w:id="80"/>
      <w:bookmarkEnd w:id="81"/>
      <w:bookmarkEnd w:id="82"/>
    </w:p>
    <w:p>
      <w:pPr>
        <w:rPr>
          <w:rFonts w:hint="default" w:eastAsia="仿宋"/>
          <w:sz w:val="21"/>
          <w:szCs w:val="21"/>
          <w:lang w:val="en-US" w:eastAsia="zh-CN"/>
        </w:rPr>
      </w:pPr>
      <w:r>
        <w:rPr>
          <w:rFonts w:hint="eastAsia"/>
          <w:sz w:val="21"/>
          <w:szCs w:val="21"/>
          <w:lang w:val="en-US" w:eastAsia="zh-CN"/>
        </w:rPr>
        <w:t>项目模型元数据定义采用Modello模型定义，内容如下：</w:t>
      </w:r>
    </w:p>
    <w:p>
      <w:pPr>
        <w:rPr>
          <w:sz w:val="21"/>
          <w:szCs w:val="21"/>
        </w:rPr>
      </w:pPr>
      <w:r>
        <w:rPr>
          <w:sz w:val="21"/>
          <w:szCs w:val="21"/>
        </w:rPr>
        <w:t>&lt;?xml version="1.0" encoding="UTF-8"?&gt;</w:t>
      </w:r>
    </w:p>
    <w:p>
      <w:pPr>
        <w:rPr>
          <w:sz w:val="21"/>
          <w:szCs w:val="21"/>
        </w:rPr>
      </w:pPr>
    </w:p>
    <w:p>
      <w:pPr>
        <w:rPr>
          <w:sz w:val="21"/>
          <w:szCs w:val="21"/>
        </w:rPr>
      </w:pPr>
      <w:r>
        <w:rPr>
          <w:sz w:val="21"/>
          <w:szCs w:val="21"/>
        </w:rPr>
        <w:t>&lt;!--</w:t>
      </w:r>
    </w:p>
    <w:p>
      <w:pPr>
        <w:rPr>
          <w:sz w:val="21"/>
          <w:szCs w:val="21"/>
        </w:rPr>
      </w:pPr>
      <w:r>
        <w:rPr>
          <w:sz w:val="21"/>
          <w:szCs w:val="21"/>
        </w:rPr>
        <w:t xml:space="preserve">  Licensed to the Apache Software Foundation (ASF) under one</w:t>
      </w:r>
    </w:p>
    <w:p>
      <w:pPr>
        <w:rPr>
          <w:sz w:val="21"/>
          <w:szCs w:val="21"/>
        </w:rPr>
      </w:pPr>
      <w:r>
        <w:rPr>
          <w:sz w:val="21"/>
          <w:szCs w:val="21"/>
        </w:rPr>
        <w:t xml:space="preserve">  or more contributor license agreements.  See the NOTICE file</w:t>
      </w:r>
    </w:p>
    <w:p>
      <w:pPr>
        <w:rPr>
          <w:sz w:val="21"/>
          <w:szCs w:val="21"/>
        </w:rPr>
      </w:pPr>
      <w:r>
        <w:rPr>
          <w:sz w:val="21"/>
          <w:szCs w:val="21"/>
        </w:rPr>
        <w:t xml:space="preserve">  distributed with this work for additional information</w:t>
      </w:r>
    </w:p>
    <w:p>
      <w:pPr>
        <w:rPr>
          <w:sz w:val="21"/>
          <w:szCs w:val="21"/>
        </w:rPr>
      </w:pPr>
      <w:r>
        <w:rPr>
          <w:sz w:val="21"/>
          <w:szCs w:val="21"/>
        </w:rPr>
        <w:t xml:space="preserve">  regarding copyright ownership.  The ASF licenses this file</w:t>
      </w:r>
    </w:p>
    <w:p>
      <w:pPr>
        <w:rPr>
          <w:sz w:val="21"/>
          <w:szCs w:val="21"/>
        </w:rPr>
      </w:pPr>
      <w:r>
        <w:rPr>
          <w:sz w:val="21"/>
          <w:szCs w:val="21"/>
        </w:rPr>
        <w:t xml:space="preserve">  to you under the Apache License, Version 2.0 (the</w:t>
      </w:r>
    </w:p>
    <w:p>
      <w:pPr>
        <w:rPr>
          <w:sz w:val="21"/>
          <w:szCs w:val="21"/>
        </w:rPr>
      </w:pPr>
      <w:r>
        <w:rPr>
          <w:sz w:val="21"/>
          <w:szCs w:val="21"/>
        </w:rPr>
        <w:t xml:space="preserve">  "License"); you may not use this file except in compliance</w:t>
      </w:r>
    </w:p>
    <w:p>
      <w:pPr>
        <w:rPr>
          <w:sz w:val="21"/>
          <w:szCs w:val="21"/>
        </w:rPr>
      </w:pPr>
      <w:r>
        <w:rPr>
          <w:sz w:val="21"/>
          <w:szCs w:val="21"/>
        </w:rPr>
        <w:t xml:space="preserve">  with the License.  You may obtain a copy of the License at</w:t>
      </w:r>
    </w:p>
    <w:p>
      <w:pPr>
        <w:rPr>
          <w:sz w:val="21"/>
          <w:szCs w:val="21"/>
        </w:rPr>
      </w:pPr>
    </w:p>
    <w:p>
      <w:pPr>
        <w:rPr>
          <w:sz w:val="21"/>
          <w:szCs w:val="21"/>
        </w:rPr>
      </w:pPr>
      <w:r>
        <w:rPr>
          <w:sz w:val="21"/>
          <w:szCs w:val="21"/>
        </w:rPr>
        <w:t xml:space="preserve">  http://www.apache.org/licenses/LICENSE-2.0</w:t>
      </w:r>
    </w:p>
    <w:p>
      <w:pPr>
        <w:rPr>
          <w:sz w:val="21"/>
          <w:szCs w:val="21"/>
        </w:rPr>
      </w:pPr>
    </w:p>
    <w:p>
      <w:pPr>
        <w:rPr>
          <w:sz w:val="21"/>
          <w:szCs w:val="21"/>
        </w:rPr>
      </w:pPr>
      <w:r>
        <w:rPr>
          <w:sz w:val="21"/>
          <w:szCs w:val="21"/>
        </w:rPr>
        <w:t xml:space="preserve">  Unless required by applicable law or agreed to in writing,</w:t>
      </w:r>
    </w:p>
    <w:p>
      <w:pPr>
        <w:rPr>
          <w:sz w:val="21"/>
          <w:szCs w:val="21"/>
        </w:rPr>
      </w:pPr>
      <w:r>
        <w:rPr>
          <w:sz w:val="21"/>
          <w:szCs w:val="21"/>
        </w:rPr>
        <w:t xml:space="preserve">  software distributed under the License is distributed on an</w:t>
      </w:r>
    </w:p>
    <w:p>
      <w:pPr>
        <w:rPr>
          <w:sz w:val="21"/>
          <w:szCs w:val="21"/>
        </w:rPr>
      </w:pPr>
      <w:r>
        <w:rPr>
          <w:sz w:val="21"/>
          <w:szCs w:val="21"/>
        </w:rPr>
        <w:t xml:space="preserve">  "AS IS" BASIS, WITHOUT WARRANTIES OR CONDITIONS OF ANY</w:t>
      </w:r>
    </w:p>
    <w:p>
      <w:pPr>
        <w:rPr>
          <w:sz w:val="21"/>
          <w:szCs w:val="21"/>
        </w:rPr>
      </w:pPr>
      <w:r>
        <w:rPr>
          <w:sz w:val="21"/>
          <w:szCs w:val="21"/>
        </w:rPr>
        <w:t xml:space="preserve">  KIND, either express or implied.  See the License for the</w:t>
      </w:r>
    </w:p>
    <w:p>
      <w:pPr>
        <w:rPr>
          <w:sz w:val="21"/>
          <w:szCs w:val="21"/>
        </w:rPr>
      </w:pPr>
      <w:r>
        <w:rPr>
          <w:sz w:val="21"/>
          <w:szCs w:val="21"/>
        </w:rPr>
        <w:t xml:space="preserve">  specific language governing permissions and limitations</w:t>
      </w:r>
    </w:p>
    <w:p>
      <w:pPr>
        <w:rPr>
          <w:sz w:val="21"/>
          <w:szCs w:val="21"/>
        </w:rPr>
      </w:pPr>
      <w:r>
        <w:rPr>
          <w:sz w:val="21"/>
          <w:szCs w:val="21"/>
        </w:rPr>
        <w:t xml:space="preserve">  under the License.</w:t>
      </w:r>
    </w:p>
    <w:p>
      <w:pPr>
        <w:rPr>
          <w:sz w:val="21"/>
          <w:szCs w:val="21"/>
        </w:rPr>
      </w:pPr>
      <w:r>
        <w:rPr>
          <w:sz w:val="21"/>
          <w:szCs w:val="21"/>
        </w:rPr>
        <w:t>--&gt;</w:t>
      </w:r>
    </w:p>
    <w:p>
      <w:pPr>
        <w:rPr>
          <w:sz w:val="21"/>
          <w:szCs w:val="21"/>
        </w:rPr>
      </w:pPr>
    </w:p>
    <w:p>
      <w:pPr>
        <w:rPr>
          <w:sz w:val="21"/>
          <w:szCs w:val="21"/>
        </w:rPr>
      </w:pPr>
      <w:r>
        <w:rPr>
          <w:sz w:val="21"/>
          <w:szCs w:val="21"/>
        </w:rPr>
        <w:t xml:space="preserve">&lt;model xmlns="http://codehaus-plexus.github.io/MODELLO/2.0.0" </w:t>
      </w:r>
    </w:p>
    <w:p>
      <w:pPr>
        <w:rPr>
          <w:sz w:val="21"/>
          <w:szCs w:val="21"/>
        </w:rPr>
      </w:pPr>
      <w:r>
        <w:rPr>
          <w:sz w:val="21"/>
          <w:szCs w:val="21"/>
        </w:rPr>
        <w:t xml:space="preserve">       xmlns:xsi="http://www.w3.org/2001/XMLSchema-instance"</w:t>
      </w:r>
    </w:p>
    <w:p>
      <w:pPr>
        <w:rPr>
          <w:sz w:val="21"/>
          <w:szCs w:val="21"/>
        </w:rPr>
      </w:pPr>
      <w:r>
        <w:rPr>
          <w:sz w:val="21"/>
          <w:szCs w:val="21"/>
        </w:rPr>
        <w:t xml:space="preserve">       xsi:schemaLocation="http://codehaus-plexus.github.io/MODELLO/2.0.0 </w:t>
      </w:r>
    </w:p>
    <w:p>
      <w:pPr>
        <w:rPr>
          <w:sz w:val="21"/>
          <w:szCs w:val="21"/>
        </w:rPr>
      </w:pPr>
      <w:r>
        <w:rPr>
          <w:sz w:val="21"/>
          <w:szCs w:val="21"/>
        </w:rPr>
        <w:t xml:space="preserve">         https://codehaus-plexus.github.io/modello/xsd/modello-2.0.0.xsd"</w:t>
      </w:r>
    </w:p>
    <w:p>
      <w:pPr>
        <w:rPr>
          <w:sz w:val="21"/>
          <w:szCs w:val="21"/>
        </w:rPr>
      </w:pPr>
      <w:r>
        <w:rPr>
          <w:sz w:val="21"/>
          <w:szCs w:val="21"/>
        </w:rPr>
        <w:t xml:space="preserve">       xml.namespace="http://zgjzy.org.cn/model-meta/${version}"</w:t>
      </w:r>
    </w:p>
    <w:p>
      <w:pPr>
        <w:rPr>
          <w:sz w:val="21"/>
          <w:szCs w:val="21"/>
        </w:rPr>
      </w:pPr>
      <w:r>
        <w:rPr>
          <w:sz w:val="21"/>
          <w:szCs w:val="21"/>
        </w:rPr>
        <w:t xml:space="preserve">       xml.schemaLocation="https://zgjzy.org.cn/xsd/model-meta-${version}.xsd"&gt;</w:t>
      </w:r>
    </w:p>
    <w:p>
      <w:pPr>
        <w:rPr>
          <w:sz w:val="21"/>
          <w:szCs w:val="21"/>
        </w:rPr>
      </w:pPr>
      <w:r>
        <w:rPr>
          <w:sz w:val="21"/>
          <w:szCs w:val="21"/>
        </w:rPr>
        <w:t xml:space="preserve">    &lt;id&gt;model-meta&lt;/id&gt;</w:t>
      </w:r>
    </w:p>
    <w:p>
      <w:pPr>
        <w:rPr>
          <w:sz w:val="21"/>
          <w:szCs w:val="21"/>
        </w:rPr>
      </w:pPr>
      <w:r>
        <w:rPr>
          <w:sz w:val="21"/>
          <w:szCs w:val="21"/>
        </w:rPr>
        <w:t xml:space="preserve">    &lt;name&gt;ModelMeta&lt;/name&gt;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&lt;p&gt;这是BIM中使用的模型元描述符的参考实现。&lt;/p&gt;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&lt;defaults&gt;</w:t>
      </w:r>
    </w:p>
    <w:p>
      <w:pPr>
        <w:rPr>
          <w:sz w:val="21"/>
          <w:szCs w:val="21"/>
        </w:rPr>
      </w:pPr>
      <w:r>
        <w:rPr>
          <w:sz w:val="21"/>
          <w:szCs w:val="21"/>
        </w:rPr>
        <w:t xml:space="preserve">        &lt;default&gt;</w:t>
      </w:r>
    </w:p>
    <w:p>
      <w:pPr>
        <w:rPr>
          <w:sz w:val="21"/>
          <w:szCs w:val="21"/>
        </w:rPr>
      </w:pPr>
      <w:r>
        <w:rPr>
          <w:sz w:val="21"/>
          <w:szCs w:val="21"/>
        </w:rPr>
        <w:t xml:space="preserve">            &lt;key&gt;package&lt;/key&gt;</w:t>
      </w:r>
    </w:p>
    <w:p>
      <w:pPr>
        <w:rPr>
          <w:sz w:val="21"/>
          <w:szCs w:val="21"/>
        </w:rPr>
      </w:pPr>
      <w:r>
        <w:rPr>
          <w:sz w:val="21"/>
          <w:szCs w:val="21"/>
        </w:rPr>
        <w:t xml:space="preserve">            &lt;value&gt;org.zgjzy.meta.model&lt;/value&gt;</w:t>
      </w:r>
    </w:p>
    <w:p>
      <w:pPr>
        <w:rPr>
          <w:sz w:val="21"/>
          <w:szCs w:val="21"/>
        </w:rPr>
      </w:pPr>
      <w:r>
        <w:rPr>
          <w:sz w:val="21"/>
          <w:szCs w:val="21"/>
        </w:rPr>
        <w:t xml:space="preserve">        &lt;/default&gt;</w:t>
      </w:r>
    </w:p>
    <w:p>
      <w:pPr>
        <w:rPr>
          <w:sz w:val="21"/>
          <w:szCs w:val="21"/>
        </w:rPr>
      </w:pPr>
      <w:r>
        <w:rPr>
          <w:sz w:val="21"/>
          <w:szCs w:val="21"/>
        </w:rPr>
        <w:t xml:space="preserve">    &lt;/defaults&gt;</w:t>
      </w:r>
    </w:p>
    <w:p>
      <w:pPr>
        <w:rPr>
          <w:sz w:val="21"/>
          <w:szCs w:val="21"/>
        </w:rPr>
      </w:pPr>
      <w:r>
        <w:rPr>
          <w:sz w:val="21"/>
          <w:szCs w:val="21"/>
        </w:rPr>
        <w:t xml:space="preserve">    &lt;classes&gt;</w:t>
      </w:r>
    </w:p>
    <w:p>
      <w:pPr>
        <w:rPr>
          <w:sz w:val="21"/>
          <w:szCs w:val="21"/>
        </w:rPr>
      </w:pPr>
      <w:r>
        <w:rPr>
          <w:sz w:val="21"/>
          <w:szCs w:val="21"/>
        </w:rPr>
        <w:t xml:space="preserve">        &lt;class rootElement="true" xml.tagName="model" java.clone.hook="cloneHook" java.clone="deep"&gt;</w:t>
      </w:r>
    </w:p>
    <w:p>
      <w:pPr>
        <w:rPr>
          <w:sz w:val="21"/>
          <w:szCs w:val="21"/>
        </w:rPr>
      </w:pPr>
      <w:r>
        <w:rPr>
          <w:sz w:val="21"/>
          <w:szCs w:val="21"/>
        </w:rPr>
        <w:t xml:space="preserve">            &lt;name&gt;Model&lt;/name&gt;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&lt;code&gt;&amp;lt;model&amp;gt;&lt;/code&gt; 是元数据描述的根元素。以下是可能的子元素。</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元数据格式的版本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&lt;name&gt;metaVersion&lt;/name&gt;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描述模型元数据格式的版本号，例如当前元数据格式的版本是1.0.0。</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模型分组结构     --&gt;</w:t>
      </w:r>
    </w:p>
    <w:p>
      <w:pPr>
        <w:rPr>
          <w:sz w:val="21"/>
          <w:szCs w:val="21"/>
        </w:rPr>
      </w:pPr>
      <w:r>
        <w:rPr>
          <w:sz w:val="21"/>
          <w:szCs w:val="21"/>
        </w:rPr>
        <w:t xml:space="preserve">                &lt;!-- =============== --&gt;</w:t>
      </w:r>
    </w:p>
    <w:p>
      <w:pPr>
        <w:rPr>
          <w:sz w:val="21"/>
          <w:szCs w:val="21"/>
        </w:rPr>
      </w:pPr>
      <w:r>
        <w:rPr>
          <w:sz w:val="21"/>
          <w:szCs w:val="21"/>
        </w:rPr>
        <w:t xml:space="preserve">                &lt;field xdoc.separator="blank"&gt;</w:t>
      </w:r>
    </w:p>
    <w:p>
      <w:pPr>
        <w:rPr>
          <w:sz w:val="21"/>
          <w:szCs w:val="21"/>
        </w:rPr>
      </w:pPr>
      <w:r>
        <w:rPr>
          <w:sz w:val="21"/>
          <w:szCs w:val="21"/>
        </w:rPr>
        <w:t xml:space="preserve">                    &lt;name&gt;groupId&lt;/name&gt;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分组结构，用于根据个人、项目、企业的需求或规定，组织、管理模型数据，其中包含的\，用于分割目录，形成目录结构。</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模型标识</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w:t>
      </w:r>
      <w:r>
        <w:rPr>
          <w:rFonts w:hint="eastAsia"/>
          <w:sz w:val="21"/>
          <w:szCs w:val="21"/>
          <w:lang w:val="en-US" w:eastAsia="zh-CN"/>
        </w:rPr>
        <w:t xml:space="preserve"> </w:t>
      </w: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相当于模型的文件名，用于标识模型，命名不可以包含\/:*?"&lt;&gt;|等特殊字符。</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模型版本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&lt;name&gt;version&lt;/name&gt;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模型的当前版本。</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模型存储格式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&lt;name&gt;packaging&lt;/name&gt;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相当于模型文件后缀，用于标识模型的格式类型，例如，ifc、dwg、dgn、rvt、skp等所有可能的文件格式，也可以是自定义。</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模型描述信息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&lt;name&gt;description&lt;/name&gt;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详细描述模型的信息。</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模型创建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&lt;name&gt;creationTime&lt;/name&gt;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时间表示法应符合国家标准GB/T 7408-2005《数据元和交换格式·信息交换·日期和时间表示法》中定义的扩展格式表示，YYYY-MM-DDThh:mm:ss。</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组织机构信息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&lt;name&gt;organization&lt;/name&gt;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描述模型所属组织机构的属性，可用于声明模型的版权声明和链接。</w:t>
      </w:r>
    </w:p>
    <w:p>
      <w:pPr>
        <w:rPr>
          <w:sz w:val="21"/>
          <w:szCs w:val="21"/>
        </w:rPr>
      </w:pPr>
      <w:r>
        <w:rPr>
          <w:sz w:val="21"/>
          <w:szCs w:val="21"/>
        </w:rPr>
        <w:t xml:space="preserve">                    &lt;/description&gt;</w:t>
      </w:r>
    </w:p>
    <w:p>
      <w:pPr>
        <w:rPr>
          <w:sz w:val="21"/>
          <w:szCs w:val="21"/>
        </w:rPr>
      </w:pPr>
      <w:r>
        <w:rPr>
          <w:sz w:val="21"/>
          <w:szCs w:val="21"/>
        </w:rPr>
        <w:t xml:space="preserve">                    &lt;alias&gt;organisation&lt;/alias&gt;</w:t>
      </w:r>
    </w:p>
    <w:p>
      <w:pPr>
        <w:rPr>
          <w:sz w:val="21"/>
          <w:szCs w:val="21"/>
        </w:rPr>
      </w:pPr>
      <w:r>
        <w:rPr>
          <w:sz w:val="21"/>
          <w:szCs w:val="21"/>
        </w:rPr>
        <w:t xml:space="preserve">                    &lt;association&gt;</w:t>
      </w:r>
    </w:p>
    <w:p>
      <w:pPr>
        <w:rPr>
          <w:sz w:val="21"/>
          <w:szCs w:val="21"/>
        </w:rPr>
      </w:pPr>
      <w:r>
        <w:rPr>
          <w:sz w:val="21"/>
          <w:szCs w:val="21"/>
        </w:rPr>
        <w:t xml:space="preserve">                        &lt;type&gt;Organization&lt;/type&gt;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许可信息         --&gt;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&lt;name&gt;licenses&lt;/name&gt;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描述模型的所有许可信息，若有多个许可，可以分开描述，并假定用户可以选择其中部分使用，而不是全部。</w:t>
      </w:r>
    </w:p>
    <w:p>
      <w:pPr>
        <w:rPr>
          <w:rFonts w:hint="eastAsia"/>
          <w:sz w:val="21"/>
          <w:szCs w:val="21"/>
        </w:rPr>
      </w:pPr>
      <w:r>
        <w:rPr>
          <w:rFonts w:hint="eastAsia"/>
          <w:sz w:val="21"/>
          <w:szCs w:val="21"/>
        </w:rPr>
        <w:t xml:space="preserve">                        另外，模型的许可信息仅适用于本模型，不适用于依赖的模型。</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&lt;type&gt;License&lt;/type&gt;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模型创建者信息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 xdoc.separator="blank"&gt;</w:t>
      </w:r>
    </w:p>
    <w:p>
      <w:pPr>
        <w:rPr>
          <w:sz w:val="21"/>
          <w:szCs w:val="21"/>
        </w:rPr>
      </w:pPr>
      <w:r>
        <w:rPr>
          <w:sz w:val="21"/>
          <w:szCs w:val="21"/>
        </w:rPr>
        <w:t xml:space="preserve">                    &lt;name&gt;developers&lt;/name&gt;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模型创建的贡献者，可以有多个。</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&lt;type&gt;Person&lt;/type&gt;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rPr>
          <w:rFonts w:hint="eastAsia"/>
          <w:sz w:val="21"/>
          <w:szCs w:val="21"/>
        </w:rPr>
      </w:pPr>
      <w:r>
        <w:rPr>
          <w:rFonts w:hint="eastAsia"/>
          <w:sz w:val="21"/>
          <w:szCs w:val="21"/>
        </w:rPr>
        <w:t xml:space="preserve">                &lt;!-- 模型检查者信息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&lt;name&gt;examiners&lt;/name&gt;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模型检查者，可以有多个。</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&lt;type&gt;Person&lt;/type&gt;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版本管理系统信息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 xdoc.separator="blank"&gt;</w:t>
      </w:r>
    </w:p>
    <w:p>
      <w:pPr>
        <w:rPr>
          <w:sz w:val="21"/>
          <w:szCs w:val="21"/>
        </w:rPr>
      </w:pPr>
      <w:r>
        <w:rPr>
          <w:sz w:val="21"/>
          <w:szCs w:val="21"/>
        </w:rPr>
        <w:t xml:space="preserve">                    &lt;name&gt;scm&lt;/name&gt;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模型的版本管理系统信息，例如Git、Subversion、CVS等。</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&lt;type&gt;Scm&lt;/type&gt;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问题追踪系统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&lt;name&gt;issueManagement&lt;/name&gt;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模型的问题追踪系统信息。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&lt;type&gt;IssueManagement&lt;/type&gt;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模型的远程存储库部署信息。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&lt;type&gt;Repository&lt;/type&gt;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 xdoc.separator="blank"&gt;</w:t>
      </w:r>
    </w:p>
    <w:p>
      <w:pPr>
        <w:rPr>
          <w:sz w:val="21"/>
          <w:szCs w:val="21"/>
        </w:rPr>
      </w:pPr>
      <w:r>
        <w:rPr>
          <w:sz w:val="21"/>
          <w:szCs w:val="21"/>
        </w:rPr>
        <w:t xml:space="preserve">                    &lt;name&gt;properties&lt;/name&gt;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可以在整个元数据中作为替代使用的属性，并且在启用时用作资源中的过滤器。</w:t>
      </w:r>
    </w:p>
    <w:p>
      <w:pPr>
        <w:rPr>
          <w:rFonts w:hint="eastAsia"/>
          <w:sz w:val="21"/>
          <w:szCs w:val="21"/>
        </w:rPr>
      </w:pPr>
      <w:r>
        <w:rPr>
          <w:rFonts w:hint="eastAsia"/>
          <w:sz w:val="21"/>
          <w:szCs w:val="21"/>
        </w:rPr>
        <w:t xml:space="preserve">            格式：&lt;code&gt;&amp;lt;name&amp;gt;value&amp;lt;/name&amp;gt;&lt;/code&gt;。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&lt;type&gt;Properties&lt;/type&gt;</w:t>
      </w:r>
    </w:p>
    <w:p>
      <w:pPr>
        <w:rPr>
          <w:sz w:val="21"/>
          <w:szCs w:val="21"/>
        </w:rPr>
      </w:pPr>
      <w:r>
        <w:rPr>
          <w:sz w:val="21"/>
          <w:szCs w:val="21"/>
        </w:rPr>
        <w:t xml:space="preserve">                    &lt;association xml.mapStyle="inline"&gt;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标签信息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r>
        <w:rPr>
          <w:sz w:val="21"/>
          <w:szCs w:val="21"/>
        </w:rPr>
        <w:t xml:space="preserve">                &lt;field&gt;</w:t>
      </w:r>
    </w:p>
    <w:p>
      <w:pPr>
        <w:rPr>
          <w:sz w:val="21"/>
          <w:szCs w:val="21"/>
        </w:rPr>
      </w:pPr>
      <w:r>
        <w:rPr>
          <w:sz w:val="21"/>
          <w:szCs w:val="21"/>
        </w:rPr>
        <w:t xml:space="preserve">                    &lt;name&gt;tags&lt;/name&gt;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描述模型的标签信息，用于检索模型。</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&lt;name&gt;dependencies&lt;/name&gt;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模型所有的依赖项，可以自动下载到本地。</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&lt;type&gt;Dependency&lt;/type&gt;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rFonts w:hint="eastAsia"/>
          <w:sz w:val="21"/>
          <w:szCs w:val="21"/>
        </w:rPr>
      </w:pPr>
      <w:r>
        <w:rPr>
          <w:rFonts w:hint="eastAsia"/>
          <w:sz w:val="21"/>
          <w:szCs w:val="21"/>
        </w:rPr>
        <w:t xml:space="preserve">         * 元数据文件。</w:t>
      </w:r>
    </w:p>
    <w:p>
      <w:pPr>
        <w:rPr>
          <w:sz w:val="21"/>
          <w:szCs w:val="21"/>
        </w:rPr>
      </w:pPr>
      <w:r>
        <w:rPr>
          <w:sz w:val="21"/>
          <w:szCs w:val="21"/>
        </w:rPr>
        <w:t xml:space="preserve">         */</w:t>
      </w:r>
    </w:p>
    <w:p>
      <w:pPr>
        <w:rPr>
          <w:sz w:val="21"/>
          <w:szCs w:val="21"/>
        </w:rPr>
      </w:pPr>
      <w:r>
        <w:rPr>
          <w:sz w:val="21"/>
          <w:szCs w:val="21"/>
        </w:rPr>
        <w:t xml:space="preserve">        private java.io.File metaFile;</w:t>
      </w:r>
    </w:p>
    <w:p>
      <w:pPr>
        <w:rPr>
          <w:sz w:val="21"/>
          <w:szCs w:val="21"/>
        </w:rPr>
      </w:pPr>
    </w:p>
    <w:p>
      <w:pPr>
        <w:rPr>
          <w:sz w:val="21"/>
          <w:szCs w:val="21"/>
        </w:rPr>
      </w:pPr>
      <w:r>
        <w:rPr>
          <w:sz w:val="21"/>
          <w:szCs w:val="21"/>
        </w:rPr>
        <w:t xml:space="preserve">    private void cloneHook( Model copy )</w:t>
      </w:r>
    </w:p>
    <w:p>
      <w:pPr>
        <w:rPr>
          <w:sz w:val="21"/>
          <w:szCs w:val="21"/>
        </w:rPr>
      </w:pPr>
      <w:r>
        <w:rPr>
          <w:sz w:val="21"/>
          <w:szCs w:val="21"/>
        </w:rPr>
        <w:t xml:space="preserve">    {</w:t>
      </w:r>
    </w:p>
    <w:p>
      <w:pPr>
        <w:rPr>
          <w:sz w:val="21"/>
          <w:szCs w:val="21"/>
        </w:rPr>
      </w:pPr>
      <w:r>
        <w:rPr>
          <w:sz w:val="21"/>
          <w:szCs w:val="21"/>
        </w:rPr>
        <w:t xml:space="preserve">        copy.metaFile = metaFile;</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如果有，获取模型的元数据文件。</w:t>
      </w:r>
    </w:p>
    <w:p>
      <w:pPr>
        <w:rPr>
          <w:sz w:val="21"/>
          <w:szCs w:val="21"/>
        </w:rPr>
      </w:pPr>
      <w:r>
        <w:rPr>
          <w:sz w:val="21"/>
          <w:szCs w:val="21"/>
        </w:rPr>
        <w:t xml:space="preserve">     *</w:t>
      </w:r>
    </w:p>
    <w:p>
      <w:pPr>
        <w:rPr>
          <w:rFonts w:hint="eastAsia"/>
          <w:sz w:val="21"/>
          <w:szCs w:val="21"/>
        </w:rPr>
      </w:pPr>
      <w:r>
        <w:rPr>
          <w:rFonts w:hint="eastAsia"/>
          <w:sz w:val="21"/>
          <w:szCs w:val="21"/>
        </w:rPr>
        <w:t xml:space="preserve">     * @return 返回本地的模型元数据文件，如果是从远程库得到元数据信息，则返回空值 {@code null} 。</w:t>
      </w:r>
    </w:p>
    <w:p>
      <w:pPr>
        <w:rPr>
          <w:sz w:val="21"/>
          <w:szCs w:val="21"/>
        </w:rPr>
      </w:pPr>
      <w:r>
        <w:rPr>
          <w:sz w:val="21"/>
          <w:szCs w:val="21"/>
        </w:rPr>
        <w:t xml:space="preserve">     */</w:t>
      </w:r>
    </w:p>
    <w:p>
      <w:pPr>
        <w:rPr>
          <w:sz w:val="21"/>
          <w:szCs w:val="21"/>
        </w:rPr>
      </w:pPr>
      <w:r>
        <w:rPr>
          <w:sz w:val="21"/>
          <w:szCs w:val="21"/>
        </w:rPr>
        <w:t xml:space="preserve">    public java.io.File getMetaFile()</w:t>
      </w:r>
    </w:p>
    <w:p>
      <w:pPr>
        <w:rPr>
          <w:sz w:val="21"/>
          <w:szCs w:val="21"/>
        </w:rPr>
      </w:pPr>
      <w:r>
        <w:rPr>
          <w:sz w:val="21"/>
          <w:szCs w:val="21"/>
        </w:rPr>
        <w:t xml:space="preserve">    {</w:t>
      </w:r>
    </w:p>
    <w:p>
      <w:pPr>
        <w:rPr>
          <w:sz w:val="21"/>
          <w:szCs w:val="21"/>
        </w:rPr>
      </w:pPr>
      <w:r>
        <w:rPr>
          <w:sz w:val="21"/>
          <w:szCs w:val="21"/>
        </w:rPr>
        <w:t xml:space="preserve">        return metaFile;</w:t>
      </w:r>
    </w:p>
    <w:p>
      <w:pPr>
        <w:rPr>
          <w:sz w:val="21"/>
          <w:szCs w:val="21"/>
        </w:rPr>
      </w:pPr>
      <w:r>
        <w:rPr>
          <w:sz w:val="21"/>
          <w:szCs w:val="21"/>
        </w:rPr>
        <w:t xml:space="preserve">    }</w:t>
      </w:r>
    </w:p>
    <w:p>
      <w:pPr>
        <w:rPr>
          <w:sz w:val="21"/>
          <w:szCs w:val="21"/>
        </w:rPr>
      </w:pPr>
    </w:p>
    <w:p>
      <w:pPr>
        <w:rPr>
          <w:sz w:val="21"/>
          <w:szCs w:val="21"/>
        </w:rPr>
      </w:pPr>
      <w:r>
        <w:rPr>
          <w:sz w:val="21"/>
          <w:szCs w:val="21"/>
        </w:rPr>
        <w:t xml:space="preserve">    public void setMetaFile( java.io.File metaFile )</w:t>
      </w:r>
    </w:p>
    <w:p>
      <w:pPr>
        <w:rPr>
          <w:sz w:val="21"/>
          <w:szCs w:val="21"/>
        </w:rPr>
      </w:pPr>
      <w:r>
        <w:rPr>
          <w:sz w:val="21"/>
          <w:szCs w:val="21"/>
        </w:rPr>
        <w:t xml:space="preserve">    {</w:t>
      </w:r>
    </w:p>
    <w:p>
      <w:pPr>
        <w:rPr>
          <w:sz w:val="21"/>
          <w:szCs w:val="21"/>
        </w:rPr>
      </w:pPr>
      <w:r>
        <w:rPr>
          <w:sz w:val="21"/>
          <w:szCs w:val="21"/>
        </w:rPr>
        <w:t xml:space="preserve">        this.metaFile = ( metaFile != null ) ? metaFile.getAbsoluteFile() : null;</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如果有，获取相应模型的根目录。</w:t>
      </w:r>
    </w:p>
    <w:p>
      <w:pPr>
        <w:rPr>
          <w:sz w:val="21"/>
          <w:szCs w:val="21"/>
        </w:rPr>
      </w:pPr>
      <w:r>
        <w:rPr>
          <w:sz w:val="21"/>
          <w:szCs w:val="21"/>
        </w:rPr>
        <w:t xml:space="preserve">     *</w:t>
      </w:r>
    </w:p>
    <w:p>
      <w:pPr>
        <w:rPr>
          <w:rFonts w:hint="eastAsia"/>
          <w:sz w:val="21"/>
          <w:szCs w:val="21"/>
        </w:rPr>
      </w:pPr>
      <w:r>
        <w:rPr>
          <w:rFonts w:hint="eastAsia"/>
          <w:sz w:val="21"/>
          <w:szCs w:val="21"/>
        </w:rPr>
        <w:t xml:space="preserve">     * @return 返回根目录，如果是从远程库得到元数据信息，则返回空值 {@code null} 。</w:t>
      </w:r>
    </w:p>
    <w:p>
      <w:pPr>
        <w:rPr>
          <w:sz w:val="21"/>
          <w:szCs w:val="21"/>
        </w:rPr>
      </w:pPr>
      <w:r>
        <w:rPr>
          <w:sz w:val="21"/>
          <w:szCs w:val="21"/>
        </w:rPr>
        <w:t xml:space="preserve">     */</w:t>
      </w:r>
    </w:p>
    <w:p>
      <w:pPr>
        <w:rPr>
          <w:sz w:val="21"/>
          <w:szCs w:val="21"/>
        </w:rPr>
      </w:pPr>
      <w:r>
        <w:rPr>
          <w:sz w:val="21"/>
          <w:szCs w:val="21"/>
        </w:rPr>
        <w:t xml:space="preserve">    public java.io.File getProjectDirectory()</w:t>
      </w:r>
    </w:p>
    <w:p>
      <w:pPr>
        <w:rPr>
          <w:sz w:val="21"/>
          <w:szCs w:val="21"/>
        </w:rPr>
      </w:pPr>
      <w:r>
        <w:rPr>
          <w:sz w:val="21"/>
          <w:szCs w:val="21"/>
        </w:rPr>
        <w:t xml:space="preserve">    {</w:t>
      </w:r>
    </w:p>
    <w:p>
      <w:pPr>
        <w:rPr>
          <w:sz w:val="21"/>
          <w:szCs w:val="21"/>
        </w:rPr>
      </w:pPr>
      <w:r>
        <w:rPr>
          <w:sz w:val="21"/>
          <w:szCs w:val="21"/>
        </w:rPr>
        <w:t xml:space="preserve">        return ( metaFile != null ) ? metaFile.getParentFile() : null;</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@return 模型标识 &lt;code&gt;groupId:modelId:packaging:version&lt;/code&gt;</w:t>
      </w:r>
    </w:p>
    <w:p>
      <w:pPr>
        <w:rPr>
          <w:sz w:val="21"/>
          <w:szCs w:val="21"/>
        </w:rPr>
      </w:pPr>
      <w:r>
        <w:rPr>
          <w:sz w:val="21"/>
          <w:szCs w:val="21"/>
        </w:rPr>
        <w:t xml:space="preserve">     */</w:t>
      </w:r>
    </w:p>
    <w:p>
      <w:pPr>
        <w:rPr>
          <w:sz w:val="21"/>
          <w:szCs w:val="21"/>
        </w:rPr>
      </w:pPr>
      <w:r>
        <w:rPr>
          <w:sz w:val="21"/>
          <w:szCs w:val="21"/>
        </w:rPr>
        <w:t xml:space="preserve">    public String getId()</w:t>
      </w:r>
    </w:p>
    <w:p>
      <w:pPr>
        <w:rPr>
          <w:sz w:val="21"/>
          <w:szCs w:val="21"/>
        </w:rPr>
      </w:pPr>
      <w:r>
        <w:rPr>
          <w:sz w:val="21"/>
          <w:szCs w:val="21"/>
        </w:rPr>
        <w:t xml:space="preserve">    {</w:t>
      </w:r>
    </w:p>
    <w:p>
      <w:pPr>
        <w:rPr>
          <w:sz w:val="21"/>
          <w:szCs w:val="21"/>
        </w:rPr>
      </w:pPr>
      <w:r>
        <w:rPr>
          <w:sz w:val="21"/>
          <w:szCs w:val="21"/>
        </w:rPr>
        <w:t xml:space="preserve">        StringBuilder id = new StringBuilder( 64 );</w:t>
      </w:r>
    </w:p>
    <w:p>
      <w:pPr>
        <w:rPr>
          <w:sz w:val="21"/>
          <w:szCs w:val="21"/>
        </w:rPr>
      </w:pPr>
    </w:p>
    <w:p>
      <w:pPr>
        <w:rPr>
          <w:sz w:val="21"/>
          <w:szCs w:val="21"/>
        </w:rPr>
      </w:pPr>
      <w:r>
        <w:rPr>
          <w:sz w:val="21"/>
          <w:szCs w:val="21"/>
        </w:rPr>
        <w:t xml:space="preserve">        id.append( getGroupId() );</w:t>
      </w:r>
    </w:p>
    <w:p>
      <w:pPr>
        <w:rPr>
          <w:sz w:val="21"/>
          <w:szCs w:val="21"/>
        </w:rPr>
      </w:pPr>
      <w:r>
        <w:rPr>
          <w:sz w:val="21"/>
          <w:szCs w:val="21"/>
        </w:rPr>
        <w:t xml:space="preserve">        id.append( ":" );</w:t>
      </w:r>
    </w:p>
    <w:p>
      <w:pPr>
        <w:rPr>
          <w:sz w:val="21"/>
          <w:szCs w:val="21"/>
        </w:rPr>
      </w:pPr>
      <w:r>
        <w:rPr>
          <w:sz w:val="21"/>
          <w:szCs w:val="21"/>
        </w:rPr>
        <w:t xml:space="preserve">        id.append( getModelId() );</w:t>
      </w:r>
    </w:p>
    <w:p>
      <w:pPr>
        <w:rPr>
          <w:sz w:val="21"/>
          <w:szCs w:val="21"/>
        </w:rPr>
      </w:pPr>
      <w:r>
        <w:rPr>
          <w:sz w:val="21"/>
          <w:szCs w:val="21"/>
        </w:rPr>
        <w:t xml:space="preserve">        id.append( ":" );</w:t>
      </w:r>
    </w:p>
    <w:p>
      <w:pPr>
        <w:rPr>
          <w:sz w:val="21"/>
          <w:szCs w:val="21"/>
        </w:rPr>
      </w:pPr>
      <w:r>
        <w:rPr>
          <w:sz w:val="21"/>
          <w:szCs w:val="21"/>
        </w:rPr>
        <w:t xml:space="preserve">        id.append( getPackaging() );</w:t>
      </w:r>
    </w:p>
    <w:p>
      <w:pPr>
        <w:rPr>
          <w:sz w:val="21"/>
          <w:szCs w:val="21"/>
        </w:rPr>
      </w:pPr>
      <w:r>
        <w:rPr>
          <w:sz w:val="21"/>
          <w:szCs w:val="21"/>
        </w:rPr>
        <w:t xml:space="preserve">        id.append( ":" );</w:t>
      </w:r>
    </w:p>
    <w:p>
      <w:pPr>
        <w:rPr>
          <w:sz w:val="21"/>
          <w:szCs w:val="21"/>
        </w:rPr>
      </w:pPr>
      <w:r>
        <w:rPr>
          <w:sz w:val="21"/>
          <w:szCs w:val="21"/>
        </w:rPr>
        <w:t xml:space="preserve">        id.append( getVersion() );</w:t>
      </w:r>
    </w:p>
    <w:p>
      <w:pPr>
        <w:rPr>
          <w:sz w:val="21"/>
          <w:szCs w:val="21"/>
        </w:rPr>
      </w:pPr>
    </w:p>
    <w:p>
      <w:pPr>
        <w:rPr>
          <w:sz w:val="21"/>
          <w:szCs w:val="21"/>
        </w:rPr>
      </w:pPr>
      <w:r>
        <w:rPr>
          <w:sz w:val="21"/>
          <w:szCs w:val="21"/>
        </w:rPr>
        <w:t xml:space="preserve">        return id.toString();</w:t>
      </w:r>
    </w:p>
    <w:p>
      <w:pPr>
        <w:rPr>
          <w:sz w:val="21"/>
          <w:szCs w:val="21"/>
        </w:rPr>
      </w:pPr>
      <w:r>
        <w:rPr>
          <w:sz w:val="21"/>
          <w:szCs w:val="21"/>
        </w:rPr>
        <w:t xml:space="preserve">    }</w:t>
      </w:r>
    </w:p>
    <w:p>
      <w:pPr>
        <w:rPr>
          <w:sz w:val="21"/>
          <w:szCs w:val="21"/>
        </w:rPr>
      </w:pP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getId();</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        </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&lt;name&gt;Person&lt;/name&gt;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描述人员信息.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&lt;name&gt;id&lt;/name&gt;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人员的唯一标识。</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rFonts w:hint="eastAsia"/>
          <w:sz w:val="21"/>
          <w:szCs w:val="21"/>
        </w:rPr>
      </w:pPr>
      <w:r>
        <w:rPr>
          <w:rFonts w:hint="eastAsia"/>
          <w:sz w:val="21"/>
          <w:szCs w:val="21"/>
        </w:rPr>
        <w:t xml:space="preserve">                    &lt;description&gt;姓名全名。&lt;/description&gt;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&lt;name&gt;email&lt;/name&gt;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人员邮箱信息。</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&lt;name&gt;organization&lt;/name&gt;</w:t>
      </w:r>
    </w:p>
    <w:p>
      <w:pPr>
        <w:rPr>
          <w:sz w:val="21"/>
          <w:szCs w:val="21"/>
        </w:rPr>
      </w:pPr>
      <w:r>
        <w:rPr>
          <w:sz w:val="21"/>
          <w:szCs w:val="21"/>
        </w:rPr>
        <w:t xml:space="preserve">                    &lt;alias&gt;organisation&lt;/alias&gt;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人员所属组织。</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&lt;name&gt;roles&lt;/name&gt;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人员角色。</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&lt;name&gt;properties&lt;/name&gt;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人员属性。</w:t>
      </w:r>
    </w:p>
    <w:p>
      <w:pPr>
        <w:rPr>
          <w:sz w:val="21"/>
          <w:szCs w:val="21"/>
        </w:rPr>
      </w:pPr>
      <w:r>
        <w:rPr>
          <w:sz w:val="21"/>
          <w:szCs w:val="21"/>
        </w:rPr>
        <w:t xml:space="preserve">                    &lt;/description&gt;</w:t>
      </w:r>
    </w:p>
    <w:p>
      <w:pPr>
        <w:rPr>
          <w:sz w:val="21"/>
          <w:szCs w:val="21"/>
        </w:rPr>
      </w:pPr>
      <w:r>
        <w:rPr>
          <w:sz w:val="21"/>
          <w:szCs w:val="21"/>
        </w:rPr>
        <w:t xml:space="preserve">                    &lt;type&gt;Properties&lt;/type&gt;</w:t>
      </w:r>
    </w:p>
    <w:p>
      <w:pPr>
        <w:rPr>
          <w:sz w:val="21"/>
          <w:szCs w:val="21"/>
        </w:rPr>
      </w:pPr>
      <w:r>
        <w:rPr>
          <w:sz w:val="21"/>
          <w:szCs w:val="21"/>
        </w:rPr>
        <w:t xml:space="preserve">                    &lt;association xml.mapStyle="inline"&gt;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"Person {name=" + name + ", email=" + email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w:t>
      </w:r>
    </w:p>
    <w:p>
      <w:pPr>
        <w:rPr>
          <w:sz w:val="21"/>
          <w:szCs w:val="21"/>
        </w:rPr>
      </w:pPr>
      <w:r>
        <w:rPr>
          <w:sz w:val="21"/>
          <w:szCs w:val="21"/>
        </w:rPr>
        <w:t xml:space="preserve">        &lt;class java.clone="deep"&gt;</w:t>
      </w:r>
    </w:p>
    <w:p>
      <w:pPr>
        <w:rPr>
          <w:sz w:val="21"/>
          <w:szCs w:val="21"/>
        </w:rPr>
      </w:pPr>
      <w:r>
        <w:rPr>
          <w:sz w:val="21"/>
          <w:szCs w:val="21"/>
        </w:rPr>
        <w:t xml:space="preserve">            &lt;name&gt;Dependency&lt;/name&gt;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sz w:val="21"/>
          <w:szCs w:val="21"/>
        </w:rPr>
      </w:pPr>
      <w:r>
        <w:rPr>
          <w:sz w:val="21"/>
          <w:szCs w:val="21"/>
        </w:rPr>
        <w:t xml:space="preserve">        The &lt;code&gt;&amp;lt;dependency&amp;gt;&lt;/code&gt; element contains information about a dependency</w:t>
      </w:r>
    </w:p>
    <w:p>
      <w:pPr>
        <w:rPr>
          <w:sz w:val="21"/>
          <w:szCs w:val="21"/>
        </w:rPr>
      </w:pPr>
      <w:r>
        <w:rPr>
          <w:sz w:val="21"/>
          <w:szCs w:val="21"/>
        </w:rPr>
        <w:t xml:space="preserve">        of the project.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模型所在库。</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&lt;type&gt;Repository&lt;/type&gt;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&lt;name&gt;groupId&lt;/name&gt;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sz w:val="21"/>
          <w:szCs w:val="21"/>
        </w:rPr>
      </w:pPr>
      <w:r>
        <w:rPr>
          <w:sz w:val="21"/>
          <w:szCs w:val="21"/>
        </w:rPr>
        <w:t xml:space="preserve">            The project group that produced the dependency, e.g.</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模型标识</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&lt;name&gt;packaging&lt;/name&gt;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模型存储类型</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&lt;name&gt;version&lt;/name&gt;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模型的版本，例如 &lt;code&gt;3.2.1&lt;/code&gt;，也可以是版本的范围。</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&lt;name&gt;exclusions&lt;/name&gt;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当计算传递依赖时，应从此依赖项中排除的模型。</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&lt;type&gt;Exclusion&lt;/type&gt;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&lt;name&gt;type&lt;/name&gt;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依赖类型，分为：Dependency和Reference两类。在计算依赖传递时，仅对类型为Dependency的依赖项计算，不对类型为Reference的计算。</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"Dependency {groupId=" + groupId + ", modelId=" + modelId + ", version=" + version + ", type=" + type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private String managementKey;</w:t>
      </w:r>
    </w:p>
    <w:p>
      <w:pPr>
        <w:rPr>
          <w:sz w:val="21"/>
          <w:szCs w:val="21"/>
        </w:rPr>
      </w:pPr>
    </w:p>
    <w:p>
      <w:pPr>
        <w:rPr>
          <w:sz w:val="21"/>
          <w:szCs w:val="21"/>
        </w:rPr>
      </w:pPr>
      <w:r>
        <w:rPr>
          <w:sz w:val="21"/>
          <w:szCs w:val="21"/>
        </w:rPr>
        <w:t xml:space="preserve">    /**</w:t>
      </w:r>
    </w:p>
    <w:p>
      <w:pPr>
        <w:rPr>
          <w:sz w:val="21"/>
          <w:szCs w:val="21"/>
        </w:rPr>
      </w:pPr>
      <w:r>
        <w:rPr>
          <w:sz w:val="21"/>
          <w:szCs w:val="21"/>
        </w:rPr>
        <w:t xml:space="preserve">     * @return the management key as &lt;code&gt;groupId:artifactId:type&lt;/code&gt;</w:t>
      </w:r>
    </w:p>
    <w:p>
      <w:pPr>
        <w:rPr>
          <w:sz w:val="21"/>
          <w:szCs w:val="21"/>
        </w:rPr>
      </w:pPr>
      <w:r>
        <w:rPr>
          <w:sz w:val="21"/>
          <w:szCs w:val="21"/>
        </w:rPr>
        <w:t xml:space="preserve">     */</w:t>
      </w:r>
    </w:p>
    <w:p>
      <w:pPr>
        <w:rPr>
          <w:sz w:val="21"/>
          <w:szCs w:val="21"/>
        </w:rPr>
      </w:pPr>
      <w:r>
        <w:rPr>
          <w:sz w:val="21"/>
          <w:szCs w:val="21"/>
        </w:rPr>
        <w:t xml:space="preserve">    public String getManagementKey()</w:t>
      </w:r>
    </w:p>
    <w:p>
      <w:pPr>
        <w:rPr>
          <w:sz w:val="21"/>
          <w:szCs w:val="21"/>
        </w:rPr>
      </w:pPr>
      <w:r>
        <w:rPr>
          <w:sz w:val="21"/>
          <w:szCs w:val="21"/>
        </w:rPr>
        <w:t xml:space="preserve">    {</w:t>
      </w:r>
    </w:p>
    <w:p>
      <w:pPr>
        <w:rPr>
          <w:sz w:val="21"/>
          <w:szCs w:val="21"/>
        </w:rPr>
      </w:pPr>
      <w:r>
        <w:rPr>
          <w:sz w:val="21"/>
          <w:szCs w:val="21"/>
        </w:rPr>
        <w:t xml:space="preserve">        if ( managementKey == null )</w:t>
      </w:r>
    </w:p>
    <w:p>
      <w:pPr>
        <w:rPr>
          <w:sz w:val="21"/>
          <w:szCs w:val="21"/>
        </w:rPr>
      </w:pPr>
      <w:r>
        <w:rPr>
          <w:sz w:val="21"/>
          <w:szCs w:val="21"/>
        </w:rPr>
        <w:t xml:space="preserve">        {</w:t>
      </w:r>
    </w:p>
    <w:p>
      <w:pPr>
        <w:rPr>
          <w:sz w:val="21"/>
          <w:szCs w:val="21"/>
        </w:rPr>
      </w:pPr>
      <w:r>
        <w:rPr>
          <w:sz w:val="21"/>
          <w:szCs w:val="21"/>
        </w:rPr>
        <w:t xml:space="preserve">            managementKey = groupId + ":" + modelId + ":" + type;</w:t>
      </w:r>
    </w:p>
    <w:p>
      <w:pPr>
        <w:rPr>
          <w:sz w:val="21"/>
          <w:szCs w:val="21"/>
        </w:rPr>
      </w:pPr>
      <w:r>
        <w:rPr>
          <w:sz w:val="21"/>
          <w:szCs w:val="21"/>
        </w:rPr>
        <w:t xml:space="preserve">        }</w:t>
      </w:r>
    </w:p>
    <w:p>
      <w:pPr>
        <w:rPr>
          <w:sz w:val="21"/>
          <w:szCs w:val="21"/>
        </w:rPr>
      </w:pPr>
      <w:r>
        <w:rPr>
          <w:sz w:val="21"/>
          <w:szCs w:val="21"/>
        </w:rPr>
        <w:t xml:space="preserve">        return managementKey;</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sz w:val="21"/>
          <w:szCs w:val="21"/>
        </w:rPr>
      </w:pPr>
      <w:r>
        <w:rPr>
          <w:sz w:val="21"/>
          <w:szCs w:val="21"/>
        </w:rPr>
        <w:t xml:space="preserve">     * Clears the management key in case one field has been modified.</w:t>
      </w:r>
    </w:p>
    <w:p>
      <w:pPr>
        <w:rPr>
          <w:sz w:val="21"/>
          <w:szCs w:val="21"/>
        </w:rPr>
      </w:pPr>
      <w:r>
        <w:rPr>
          <w:sz w:val="21"/>
          <w:szCs w:val="21"/>
        </w:rPr>
        <w:t xml:space="preserve">     */</w:t>
      </w:r>
    </w:p>
    <w:p>
      <w:pPr>
        <w:rPr>
          <w:sz w:val="21"/>
          <w:szCs w:val="21"/>
        </w:rPr>
      </w:pPr>
      <w:r>
        <w:rPr>
          <w:sz w:val="21"/>
          <w:szCs w:val="21"/>
        </w:rPr>
        <w:t xml:space="preserve">    public void clearManagementKey()</w:t>
      </w:r>
    </w:p>
    <w:p>
      <w:pPr>
        <w:rPr>
          <w:sz w:val="21"/>
          <w:szCs w:val="21"/>
        </w:rPr>
      </w:pPr>
      <w:r>
        <w:rPr>
          <w:sz w:val="21"/>
          <w:szCs w:val="21"/>
        </w:rPr>
        <w:t xml:space="preserve">    {</w:t>
      </w:r>
    </w:p>
    <w:p>
      <w:pPr>
        <w:rPr>
          <w:sz w:val="21"/>
          <w:szCs w:val="21"/>
        </w:rPr>
      </w:pPr>
      <w:r>
        <w:rPr>
          <w:sz w:val="21"/>
          <w:szCs w:val="21"/>
        </w:rPr>
        <w:t xml:space="preserve">        managementKey = null;</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w:t>
      </w:r>
    </w:p>
    <w:p>
      <w:pPr>
        <w:rPr>
          <w:sz w:val="21"/>
          <w:szCs w:val="21"/>
        </w:rPr>
      </w:pPr>
      <w:r>
        <w:rPr>
          <w:sz w:val="21"/>
          <w:szCs w:val="21"/>
        </w:rPr>
        <w:t xml:space="preserve">        &lt;class java.clone="deep"&gt;</w:t>
      </w:r>
    </w:p>
    <w:p>
      <w:pPr>
        <w:rPr>
          <w:sz w:val="21"/>
          <w:szCs w:val="21"/>
        </w:rPr>
      </w:pPr>
      <w:r>
        <w:rPr>
          <w:sz w:val="21"/>
          <w:szCs w:val="21"/>
        </w:rPr>
        <w:t xml:space="preserve">            &lt;name&gt;Exclusion&lt;/name&gt;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&lt;code&gt;&amp;lt;exclusion&amp;gt;&lt;/code&gt; 包含计算模型依赖关系时，排除的模型。</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&lt;name&gt;groupId&lt;/name&gt;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分组结构。</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&lt;required&gt;true&lt;/required&gt;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模型标识。</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&lt;required&gt;true&lt;/required&gt;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&lt;name&gt;IssueManagement&lt;/name&gt;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问题跟踪系统描述。</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&lt;name&gt;system&lt;/name&gt;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问题跟踪系统名称。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"IssueManagement {system=" + system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&lt;name&gt;License&lt;/name&gt;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描述模型的使用许可证，仅适用于限于本模型，而不适用于依赖的模型。</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许可证的法定全称。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许可证文本的官方URL。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&lt;name&gt;comments&lt;/name&gt;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与许可证有关的注释信息。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"License {name=" + name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&lt;name&gt;Organization&lt;/name&gt;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组织的全称。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组织主页。</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"Organization {name=" + name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&lt;name&gt;Scm&lt;/name&gt;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源代码控制管理（Source Control Management，&lt;code&gt;&amp;lt;scm&amp;gt;&lt;/code&gt; ）信息描述。</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&lt;name&gt;connection&lt;/name&gt;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源代码控制管理系统的URL。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&lt;name&gt;tag&lt;/name&gt;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当前版本的标签。</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"Scm {connection=" + connection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包含建立远程存储库连接所需的信息。</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便于阅读的命名。</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存储库的URL，一般表示为&lt;code&gt;protocol://hostname/path&lt;/code&gt;。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locationTracker="locations" java.clone="shallow"&gt;</w:t>
      </w:r>
    </w:p>
    <w:p>
      <w:pPr>
        <w:rPr>
          <w:sz w:val="21"/>
          <w:szCs w:val="21"/>
        </w:rPr>
      </w:pPr>
      <w:r>
        <w:rPr>
          <w:sz w:val="21"/>
          <w:szCs w:val="21"/>
        </w:rPr>
        <w:t xml:space="preserve">            &lt;name&gt;InputLocation&lt;/name&gt;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 line, column and source fields are auto-generated by Modello --&gt;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getLineNumber() + " : " + getColumnNumber() + ", " + getSource();</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&lt;class sourceTracker="source" java.clone="shallow"&gt;</w:t>
      </w:r>
    </w:p>
    <w:p>
      <w:pPr>
        <w:rPr>
          <w:sz w:val="21"/>
          <w:szCs w:val="21"/>
        </w:rPr>
      </w:pPr>
      <w:r>
        <w:rPr>
          <w:sz w:val="21"/>
          <w:szCs w:val="21"/>
        </w:rPr>
        <w:t xml:space="preserve">            &lt;name&gt;InputSource&lt;/name&gt;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元数据格式中标识 {@code &lt;groupId&gt;:&lt;modelId&gt;:&lt;version&gt;}。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&lt;name&gt;location&lt;/name&gt;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元数据路径或URL，如果未知则为空 {@code null} 。</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getModelId() + " " + getLocation();</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&lt;/classes&gt;</w:t>
      </w:r>
    </w:p>
    <w:p>
      <w:pPr>
        <w:rPr>
          <w:sz w:val="21"/>
          <w:szCs w:val="21"/>
        </w:rPr>
      </w:pPr>
      <w:r>
        <w:rPr>
          <w:sz w:val="21"/>
          <w:szCs w:val="21"/>
        </w:rPr>
        <w:t>&lt;/model&gt;</w:t>
      </w:r>
    </w:p>
    <w:p>
      <w:pPr>
        <w:rPr>
          <w:sz w:val="21"/>
          <w:szCs w:val="21"/>
        </w:rPr>
      </w:pPr>
    </w:p>
    <w:p>
      <w:pPr>
        <w:pStyle w:val="31"/>
        <w:numPr>
          <w:ilvl w:val="0"/>
          <w:numId w:val="0"/>
        </w:numPr>
        <w:topLinePunct/>
        <w:rPr>
          <w:sz w:val="32"/>
          <w:szCs w:val="32"/>
        </w:rPr>
      </w:pPr>
      <w:bookmarkStart w:id="83" w:name="_Toc23800"/>
      <w:bookmarkStart w:id="84" w:name="_Toc30509"/>
      <w:bookmarkStart w:id="85" w:name="_Toc4819"/>
      <w:bookmarkStart w:id="86" w:name="_Toc7710"/>
      <w:r>
        <w:rPr>
          <w:rFonts w:hint="eastAsia"/>
          <w:sz w:val="32"/>
          <w:szCs w:val="32"/>
        </w:rPr>
        <w:t>附录C：构件库元数据定义</w:t>
      </w:r>
      <w:bookmarkEnd w:id="83"/>
      <w:bookmarkEnd w:id="84"/>
      <w:bookmarkEnd w:id="85"/>
      <w:bookmarkEnd w:id="86"/>
    </w:p>
    <w:p>
      <w:pPr>
        <w:rPr>
          <w:sz w:val="21"/>
          <w:szCs w:val="21"/>
        </w:rPr>
      </w:pPr>
      <w:r>
        <w:rPr>
          <w:rFonts w:hint="eastAsia"/>
          <w:sz w:val="21"/>
          <w:szCs w:val="21"/>
          <w:lang w:val="en-US" w:eastAsia="zh-CN"/>
        </w:rPr>
        <w:t>构件库</w:t>
      </w:r>
      <w:r>
        <w:rPr>
          <w:rFonts w:hint="eastAsia"/>
          <w:sz w:val="21"/>
          <w:szCs w:val="21"/>
        </w:rPr>
        <w:t>元数据定义采用Modello模型定义，内容如下：</w:t>
      </w:r>
    </w:p>
    <w:p>
      <w:pPr>
        <w:rPr>
          <w:sz w:val="21"/>
          <w:szCs w:val="21"/>
        </w:rPr>
      </w:pPr>
      <w:r>
        <w:rPr>
          <w:sz w:val="21"/>
          <w:szCs w:val="21"/>
        </w:rPr>
        <w:t>&lt;?xml version="1.0" encoding="UTF-8"?&gt;</w:t>
      </w:r>
    </w:p>
    <w:p>
      <w:pPr>
        <w:rPr>
          <w:sz w:val="21"/>
          <w:szCs w:val="21"/>
        </w:rPr>
      </w:pPr>
    </w:p>
    <w:p>
      <w:pPr>
        <w:rPr>
          <w:sz w:val="21"/>
          <w:szCs w:val="21"/>
        </w:rPr>
      </w:pPr>
      <w:r>
        <w:rPr>
          <w:sz w:val="21"/>
          <w:szCs w:val="21"/>
        </w:rPr>
        <w:t>&lt;!--</w:t>
      </w:r>
    </w:p>
    <w:p>
      <w:pPr>
        <w:rPr>
          <w:sz w:val="21"/>
          <w:szCs w:val="21"/>
        </w:rPr>
      </w:pPr>
      <w:r>
        <w:rPr>
          <w:sz w:val="21"/>
          <w:szCs w:val="21"/>
        </w:rPr>
        <w:t xml:space="preserve">  Licensed to the Apache Software Foundation (ASF) under one</w:t>
      </w:r>
    </w:p>
    <w:p>
      <w:pPr>
        <w:rPr>
          <w:sz w:val="21"/>
          <w:szCs w:val="21"/>
        </w:rPr>
      </w:pPr>
      <w:r>
        <w:rPr>
          <w:sz w:val="21"/>
          <w:szCs w:val="21"/>
        </w:rPr>
        <w:t xml:space="preserve">  or more contributor license agreements.  See the NOTICE file</w:t>
      </w:r>
    </w:p>
    <w:p>
      <w:pPr>
        <w:rPr>
          <w:sz w:val="21"/>
          <w:szCs w:val="21"/>
        </w:rPr>
      </w:pPr>
      <w:r>
        <w:rPr>
          <w:sz w:val="21"/>
          <w:szCs w:val="21"/>
        </w:rPr>
        <w:t xml:space="preserve">  distributed with this work for additional information</w:t>
      </w:r>
    </w:p>
    <w:p>
      <w:pPr>
        <w:rPr>
          <w:sz w:val="21"/>
          <w:szCs w:val="21"/>
        </w:rPr>
      </w:pPr>
      <w:r>
        <w:rPr>
          <w:sz w:val="21"/>
          <w:szCs w:val="21"/>
        </w:rPr>
        <w:t xml:space="preserve">  regarding copyright ownership.  The ASF licenses this file</w:t>
      </w:r>
    </w:p>
    <w:p>
      <w:pPr>
        <w:rPr>
          <w:sz w:val="21"/>
          <w:szCs w:val="21"/>
        </w:rPr>
      </w:pPr>
      <w:r>
        <w:rPr>
          <w:sz w:val="21"/>
          <w:szCs w:val="21"/>
        </w:rPr>
        <w:t xml:space="preserve">  to you under the Apache License, Version 2.0 (the</w:t>
      </w:r>
    </w:p>
    <w:p>
      <w:pPr>
        <w:rPr>
          <w:sz w:val="21"/>
          <w:szCs w:val="21"/>
        </w:rPr>
      </w:pPr>
      <w:r>
        <w:rPr>
          <w:sz w:val="21"/>
          <w:szCs w:val="21"/>
        </w:rPr>
        <w:t xml:space="preserve">  "License"); you may not use this file except in compliance</w:t>
      </w:r>
    </w:p>
    <w:p>
      <w:pPr>
        <w:rPr>
          <w:sz w:val="21"/>
          <w:szCs w:val="21"/>
        </w:rPr>
      </w:pPr>
      <w:r>
        <w:rPr>
          <w:sz w:val="21"/>
          <w:szCs w:val="21"/>
        </w:rPr>
        <w:t xml:space="preserve">  with the License.  You may obtain a copy of the License at</w:t>
      </w:r>
    </w:p>
    <w:p>
      <w:pPr>
        <w:rPr>
          <w:sz w:val="21"/>
          <w:szCs w:val="21"/>
        </w:rPr>
      </w:pPr>
    </w:p>
    <w:p>
      <w:pPr>
        <w:rPr>
          <w:sz w:val="21"/>
          <w:szCs w:val="21"/>
        </w:rPr>
      </w:pPr>
      <w:r>
        <w:rPr>
          <w:sz w:val="21"/>
          <w:szCs w:val="21"/>
        </w:rPr>
        <w:t xml:space="preserve">  http://www.apache.org/licenses/LICENSE-2.0</w:t>
      </w:r>
    </w:p>
    <w:p>
      <w:pPr>
        <w:rPr>
          <w:sz w:val="21"/>
          <w:szCs w:val="21"/>
        </w:rPr>
      </w:pPr>
    </w:p>
    <w:p>
      <w:pPr>
        <w:rPr>
          <w:sz w:val="21"/>
          <w:szCs w:val="21"/>
        </w:rPr>
      </w:pPr>
      <w:r>
        <w:rPr>
          <w:sz w:val="21"/>
          <w:szCs w:val="21"/>
        </w:rPr>
        <w:t xml:space="preserve">  Unless required by applicable law or agreed to in writing,</w:t>
      </w:r>
    </w:p>
    <w:p>
      <w:pPr>
        <w:rPr>
          <w:sz w:val="21"/>
          <w:szCs w:val="21"/>
        </w:rPr>
      </w:pPr>
      <w:r>
        <w:rPr>
          <w:sz w:val="21"/>
          <w:szCs w:val="21"/>
        </w:rPr>
        <w:t xml:space="preserve">  software distributed under the License is distributed on an</w:t>
      </w:r>
    </w:p>
    <w:p>
      <w:pPr>
        <w:rPr>
          <w:sz w:val="21"/>
          <w:szCs w:val="21"/>
        </w:rPr>
      </w:pPr>
      <w:r>
        <w:rPr>
          <w:sz w:val="21"/>
          <w:szCs w:val="21"/>
        </w:rPr>
        <w:t xml:space="preserve">  "AS IS" BASIS, WITHOUT WARRANTIES OR CONDITIONS OF ANY</w:t>
      </w:r>
    </w:p>
    <w:p>
      <w:pPr>
        <w:rPr>
          <w:sz w:val="21"/>
          <w:szCs w:val="21"/>
        </w:rPr>
      </w:pPr>
      <w:r>
        <w:rPr>
          <w:sz w:val="21"/>
          <w:szCs w:val="21"/>
        </w:rPr>
        <w:t xml:space="preserve">  KIND, either express or implied.  See the License for the</w:t>
      </w:r>
    </w:p>
    <w:p>
      <w:pPr>
        <w:rPr>
          <w:sz w:val="21"/>
          <w:szCs w:val="21"/>
        </w:rPr>
      </w:pPr>
      <w:r>
        <w:rPr>
          <w:sz w:val="21"/>
          <w:szCs w:val="21"/>
        </w:rPr>
        <w:t xml:space="preserve">  specific language governing permissions and limitations</w:t>
      </w:r>
    </w:p>
    <w:p>
      <w:pPr>
        <w:rPr>
          <w:sz w:val="21"/>
          <w:szCs w:val="21"/>
        </w:rPr>
      </w:pPr>
      <w:r>
        <w:rPr>
          <w:sz w:val="21"/>
          <w:szCs w:val="21"/>
        </w:rPr>
        <w:t xml:space="preserve">  under the License.</w:t>
      </w:r>
    </w:p>
    <w:p>
      <w:pPr>
        <w:rPr>
          <w:sz w:val="21"/>
          <w:szCs w:val="21"/>
        </w:rPr>
      </w:pPr>
      <w:r>
        <w:rPr>
          <w:sz w:val="21"/>
          <w:szCs w:val="21"/>
        </w:rPr>
        <w:t>--&gt;</w:t>
      </w:r>
    </w:p>
    <w:p>
      <w:pPr>
        <w:rPr>
          <w:sz w:val="21"/>
          <w:szCs w:val="21"/>
        </w:rPr>
      </w:pPr>
    </w:p>
    <w:p>
      <w:pPr>
        <w:rPr>
          <w:sz w:val="21"/>
          <w:szCs w:val="21"/>
        </w:rPr>
      </w:pPr>
      <w:r>
        <w:rPr>
          <w:sz w:val="21"/>
          <w:szCs w:val="21"/>
        </w:rPr>
        <w:t>&lt;model xmlns="http://codehaus-plexus.github.io/MODELLO/2.0.0" xmlns:xsi="http://www.w3.org/2001/XMLSchema-instance"</w:t>
      </w:r>
    </w:p>
    <w:p>
      <w:pPr>
        <w:rPr>
          <w:sz w:val="21"/>
          <w:szCs w:val="21"/>
        </w:rPr>
      </w:pPr>
      <w:r>
        <w:rPr>
          <w:sz w:val="21"/>
          <w:szCs w:val="21"/>
        </w:rPr>
        <w:t xml:space="preserve">       xsi:schemaLocation="http://codehaus-plexus.github.io/MODELLO/2.0.0 https://codehaus-plexus.github.io/modello/xsd/modello-2.0.0.xsd"</w:t>
      </w:r>
    </w:p>
    <w:p>
      <w:pPr>
        <w:rPr>
          <w:sz w:val="21"/>
          <w:szCs w:val="21"/>
        </w:rPr>
      </w:pPr>
      <w:r>
        <w:rPr>
          <w:sz w:val="21"/>
          <w:szCs w:val="21"/>
        </w:rPr>
        <w:t xml:space="preserve">       xml.namespace="http://http://www.zgjzy.org.cn/component-meta/${version}"</w:t>
      </w:r>
    </w:p>
    <w:p>
      <w:pPr>
        <w:rPr>
          <w:sz w:val="21"/>
          <w:szCs w:val="21"/>
        </w:rPr>
      </w:pPr>
      <w:r>
        <w:rPr>
          <w:sz w:val="21"/>
          <w:szCs w:val="21"/>
        </w:rPr>
        <w:t xml:space="preserve">       xml.schemaLocation="https://www.zgjzy.org.cn/xsd/component-meta-${version}.xsd"&gt;</w:t>
      </w:r>
    </w:p>
    <w:p>
      <w:pPr>
        <w:rPr>
          <w:sz w:val="21"/>
          <w:szCs w:val="21"/>
        </w:rPr>
      </w:pPr>
      <w:r>
        <w:rPr>
          <w:sz w:val="21"/>
          <w:szCs w:val="21"/>
        </w:rPr>
        <w:t xml:space="preserve">    &lt;id&gt;component&lt;/id&gt;</w:t>
      </w:r>
    </w:p>
    <w:p>
      <w:pPr>
        <w:rPr>
          <w:sz w:val="21"/>
          <w:szCs w:val="21"/>
        </w:rPr>
      </w:pPr>
      <w:r>
        <w:rPr>
          <w:sz w:val="21"/>
          <w:szCs w:val="21"/>
        </w:rPr>
        <w:t xml:space="preserve">    &lt;name&gt;Component&lt;/name&gt;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&lt;p&gt;这是BIM中使用的构件库元描述符的参考实现。&lt;/p&gt;</w:t>
      </w:r>
    </w:p>
    <w:p>
      <w:pPr>
        <w:rPr>
          <w:sz w:val="21"/>
          <w:szCs w:val="21"/>
        </w:rPr>
      </w:pPr>
      <w:r>
        <w:rPr>
          <w:sz w:val="21"/>
          <w:szCs w:val="21"/>
        </w:rPr>
        <w:t xml:space="preserve">    &lt;p&gt;An XSD is available at:&lt;/p&gt;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&lt;defaults&gt;</w:t>
      </w:r>
    </w:p>
    <w:p>
      <w:pPr>
        <w:rPr>
          <w:sz w:val="21"/>
          <w:szCs w:val="21"/>
        </w:rPr>
      </w:pPr>
      <w:r>
        <w:rPr>
          <w:sz w:val="21"/>
          <w:szCs w:val="21"/>
        </w:rPr>
        <w:t xml:space="preserve">        &lt;default&gt;</w:t>
      </w:r>
    </w:p>
    <w:p>
      <w:pPr>
        <w:rPr>
          <w:sz w:val="21"/>
          <w:szCs w:val="21"/>
        </w:rPr>
      </w:pPr>
      <w:r>
        <w:rPr>
          <w:sz w:val="21"/>
          <w:szCs w:val="21"/>
        </w:rPr>
        <w:t xml:space="preserve">            &lt;key&gt;package&lt;/key&gt;</w:t>
      </w:r>
    </w:p>
    <w:p>
      <w:pPr>
        <w:rPr>
          <w:sz w:val="21"/>
          <w:szCs w:val="21"/>
        </w:rPr>
      </w:pPr>
      <w:r>
        <w:rPr>
          <w:sz w:val="21"/>
          <w:szCs w:val="21"/>
        </w:rPr>
        <w:t xml:space="preserve">            &lt;value&gt;org.zgjzy.meta.component&lt;/value&gt;</w:t>
      </w:r>
    </w:p>
    <w:p>
      <w:pPr>
        <w:rPr>
          <w:sz w:val="21"/>
          <w:szCs w:val="21"/>
        </w:rPr>
      </w:pPr>
      <w:r>
        <w:rPr>
          <w:sz w:val="21"/>
          <w:szCs w:val="21"/>
        </w:rPr>
        <w:t xml:space="preserve">        &lt;/default&gt;</w:t>
      </w:r>
    </w:p>
    <w:p>
      <w:pPr>
        <w:rPr>
          <w:sz w:val="21"/>
          <w:szCs w:val="21"/>
        </w:rPr>
      </w:pPr>
      <w:r>
        <w:rPr>
          <w:sz w:val="21"/>
          <w:szCs w:val="21"/>
        </w:rPr>
        <w:t xml:space="preserve">    &lt;/defaults&gt;</w:t>
      </w:r>
    </w:p>
    <w:p>
      <w:pPr>
        <w:rPr>
          <w:sz w:val="21"/>
          <w:szCs w:val="21"/>
        </w:rPr>
      </w:pPr>
      <w:r>
        <w:rPr>
          <w:sz w:val="21"/>
          <w:szCs w:val="21"/>
        </w:rPr>
        <w:t xml:space="preserve">    &lt;classes&gt;</w:t>
      </w:r>
    </w:p>
    <w:p>
      <w:pPr>
        <w:rPr>
          <w:sz w:val="21"/>
          <w:szCs w:val="21"/>
        </w:rPr>
      </w:pPr>
      <w:r>
        <w:rPr>
          <w:sz w:val="21"/>
          <w:szCs w:val="21"/>
        </w:rPr>
        <w:t xml:space="preserve">        &lt;class rootElement="true" xml.tagName="library" java.clone.hook="cloneHook" java.clone="deep"&gt;</w:t>
      </w:r>
    </w:p>
    <w:p>
      <w:pPr>
        <w:rPr>
          <w:sz w:val="21"/>
          <w:szCs w:val="21"/>
        </w:rPr>
      </w:pPr>
      <w:r>
        <w:rPr>
          <w:sz w:val="21"/>
          <w:szCs w:val="21"/>
        </w:rPr>
        <w:t xml:space="preserve">            &lt;name&gt;Model&lt;/name&gt;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&lt;code&gt;&amp;lt;library&amp;gt;&lt;/code&gt; 是元数据描述的根元素。以下是可能的子元素。</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元数据格式的版本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&lt;name&gt;metaVersion&lt;/name&gt;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描述构件库元数据格式的版本号，例如当前元数据格式的版本是1.0.0。</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&lt;!--构件库分组结构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&lt;name&gt;groupId&lt;/name&gt;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分组结构，用于根据需求或规定，组织、管理构件库数据，其中包含的\，用于分割目录，形成目录结构。</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构件库标识</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w:t>
      </w:r>
      <w:r>
        <w:rPr>
          <w:rFonts w:hint="eastAsia"/>
          <w:sz w:val="21"/>
          <w:szCs w:val="21"/>
          <w:lang w:val="en-US" w:eastAsia="zh-CN"/>
        </w:rPr>
        <w:t xml:space="preserve">  </w:t>
      </w: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&lt;name&gt;libraryId&lt;/name&gt;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相当于构件库的文件名，用于标识构件库，命名不可以包含\/:*?"&lt;&gt;|等特殊字符。</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w:t>
      </w:r>
      <w:r>
        <w:rPr>
          <w:rFonts w:hint="eastAsia"/>
          <w:sz w:val="21"/>
          <w:szCs w:val="21"/>
          <w:lang w:val="en-US" w:eastAsia="zh-CN"/>
        </w:rPr>
        <w:t xml:space="preserve"> </w:t>
      </w:r>
      <w:r>
        <w:rPr>
          <w:rFonts w:hint="eastAsia"/>
          <w:sz w:val="21"/>
          <w:szCs w:val="21"/>
        </w:rPr>
        <w:t>&lt;!-- 构件库版本</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&lt;name&gt;version&lt;/name&gt;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构件库的当前版本</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构件库存储格式</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&lt;name&gt;packaging&lt;/name&gt;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相当于构件库文件后缀，用于标识构件库的格式类型，也可以是自定义。</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构件库描述信息</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w:t>
      </w:r>
      <w:r>
        <w:rPr>
          <w:rFonts w:hint="eastAsia"/>
          <w:sz w:val="21"/>
          <w:szCs w:val="21"/>
          <w:lang w:val="en-US" w:eastAsia="zh-CN"/>
        </w:rPr>
        <w:t xml:space="preserve"> </w:t>
      </w:r>
      <w:r>
        <w:rPr>
          <w:sz w:val="21"/>
          <w:szCs w:val="21"/>
        </w:rPr>
        <w:t>&lt;!--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&lt;name&gt;description&lt;/name&gt;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详细描述构件库的信息。</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w:t>
      </w:r>
      <w:r>
        <w:rPr>
          <w:rFonts w:hint="eastAsia"/>
          <w:sz w:val="21"/>
          <w:szCs w:val="21"/>
          <w:lang w:val="en-US" w:eastAsia="zh-CN"/>
        </w:rPr>
        <w:t xml:space="preserve"> </w:t>
      </w:r>
      <w:r>
        <w:rPr>
          <w:rFonts w:hint="eastAsia"/>
          <w:sz w:val="21"/>
          <w:szCs w:val="21"/>
        </w:rPr>
        <w:t>&lt;!-- 构件库创建时间</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&lt;name&gt;creationTime&lt;/name&gt;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时间表示法应符合国家标准GB/T 7408-2005《数据元和交换格式·信息交换·日期和时间表示法》中定义的扩展格式表示，YYYY-MM-DDThh:mm:ss。</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rFonts w:hint="eastAsia"/>
          <w:sz w:val="21"/>
          <w:szCs w:val="21"/>
        </w:rPr>
      </w:pPr>
      <w:r>
        <w:rPr>
          <w:sz w:val="21"/>
          <w:szCs w:val="21"/>
        </w:rPr>
        <w:t xml:space="preserve">                &lt;!-- =============== --&gt;</w:t>
      </w:r>
      <w:r>
        <w:rPr>
          <w:rFonts w:hint="eastAsia"/>
          <w:sz w:val="21"/>
          <w:szCs w:val="21"/>
        </w:rPr>
        <w:t xml:space="preserve">               </w:t>
      </w:r>
    </w:p>
    <w:p>
      <w:pPr>
        <w:jc w:val="left"/>
        <w:rPr>
          <w:rFonts w:hint="eastAsia"/>
          <w:sz w:val="21"/>
          <w:szCs w:val="21"/>
        </w:rPr>
      </w:pPr>
      <w:r>
        <w:rPr>
          <w:rFonts w:hint="eastAsia"/>
          <w:sz w:val="21"/>
          <w:szCs w:val="21"/>
        </w:rPr>
        <w:t xml:space="preserve"> </w:t>
      </w:r>
      <w:r>
        <w:rPr>
          <w:rFonts w:hint="eastAsia"/>
          <w:sz w:val="21"/>
          <w:szCs w:val="21"/>
          <w:lang w:val="en-US" w:eastAsia="zh-CN"/>
        </w:rPr>
        <w:t xml:space="preserve">               </w:t>
      </w:r>
      <w:r>
        <w:rPr>
          <w:rFonts w:hint="eastAsia"/>
          <w:sz w:val="21"/>
          <w:szCs w:val="21"/>
        </w:rPr>
        <w:t xml:space="preserve">&lt;!-- 组织机构信息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&lt;name&gt;organization&lt;/name&gt;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描述构件库所属组织机构的属性，可用于声明构件库的版权声明和链接。</w:t>
      </w:r>
    </w:p>
    <w:p>
      <w:pPr>
        <w:rPr>
          <w:sz w:val="21"/>
          <w:szCs w:val="21"/>
        </w:rPr>
      </w:pPr>
      <w:r>
        <w:rPr>
          <w:sz w:val="21"/>
          <w:szCs w:val="21"/>
        </w:rPr>
        <w:t xml:space="preserve">                    &lt;/description&gt;</w:t>
      </w:r>
    </w:p>
    <w:p>
      <w:pPr>
        <w:rPr>
          <w:sz w:val="21"/>
          <w:szCs w:val="21"/>
        </w:rPr>
      </w:pPr>
      <w:r>
        <w:rPr>
          <w:sz w:val="21"/>
          <w:szCs w:val="21"/>
        </w:rPr>
        <w:t xml:space="preserve">                    &lt;alias&gt;organisation&lt;/alias&gt;</w:t>
      </w:r>
    </w:p>
    <w:p>
      <w:pPr>
        <w:rPr>
          <w:sz w:val="21"/>
          <w:szCs w:val="21"/>
        </w:rPr>
      </w:pPr>
      <w:r>
        <w:rPr>
          <w:sz w:val="21"/>
          <w:szCs w:val="21"/>
        </w:rPr>
        <w:t xml:space="preserve">                    &lt;association&gt;</w:t>
      </w:r>
    </w:p>
    <w:p>
      <w:pPr>
        <w:rPr>
          <w:sz w:val="21"/>
          <w:szCs w:val="21"/>
        </w:rPr>
      </w:pPr>
      <w:r>
        <w:rPr>
          <w:sz w:val="21"/>
          <w:szCs w:val="21"/>
        </w:rPr>
        <w:t xml:space="preserve">                        &lt;type&gt;Organization&lt;/type&gt;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许可信息   </w:t>
      </w:r>
      <w:r>
        <w:rPr>
          <w:rFonts w:hint="eastAsia"/>
          <w:sz w:val="21"/>
          <w:szCs w:val="21"/>
          <w:lang w:val="en-US" w:eastAsia="zh-CN"/>
        </w:rPr>
        <w:t xml:space="preserve"> </w:t>
      </w:r>
      <w:r>
        <w:rPr>
          <w:rFonts w:hint="eastAsia"/>
          <w:sz w:val="21"/>
          <w:szCs w:val="21"/>
        </w:rPr>
        <w:t xml:space="preserve">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&lt;name&gt;licenses&lt;/name&gt;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描述构件库的所有许可信息，若有多个许可，可以分开描述，并假定用户可以选择其中部分使用，而不是全部。</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&lt;type&gt;License&lt;/type&gt;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构件信息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&lt;name&gt;components&lt;/name&gt;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构件库包含的构件。</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&lt;type&gt;Component&lt;/type&gt;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构件库创建者信息</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&lt;name&gt;developers&lt;/name&gt;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构件库创建的贡献者，可以有多个。</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&lt;type&gt;Person&lt;/type&gt;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构件库检查者信息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&lt;name&gt;examiners&lt;/name&gt;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构件库检查者，可以有多个。</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&lt;type&gt;Person&lt;/type&gt;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版本管理系统信息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&lt;name&gt;scm&lt;/name&gt;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构件库的版本管理系统信息，例如Git、Subversion、CVS等。</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&lt;type&gt;Scm&lt;/type&gt;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问题追踪系统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&lt;name&gt;issueManagement&lt;/name&gt;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构件库的问题追踪系统信息。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&lt;type&gt;IssueManagement&lt;/type&gt;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&lt;name&gt;distributionManagement&lt;/name&gt;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构件库的远程存储库部署信息。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&lt;type&gt;DistributionManagement&lt;/type&gt;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 xdoc.separator="blank"&gt;</w:t>
      </w:r>
    </w:p>
    <w:p>
      <w:pPr>
        <w:rPr>
          <w:sz w:val="21"/>
          <w:szCs w:val="21"/>
        </w:rPr>
      </w:pPr>
      <w:r>
        <w:rPr>
          <w:sz w:val="21"/>
          <w:szCs w:val="21"/>
        </w:rPr>
        <w:t xml:space="preserve">                    &lt;name&gt;properties&lt;/name&gt;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可以在整个元数据中作为替代使用的属性，并且在启用时用作资源中的过滤器。</w:t>
      </w:r>
    </w:p>
    <w:p>
      <w:pPr>
        <w:rPr>
          <w:rFonts w:hint="eastAsia"/>
          <w:sz w:val="21"/>
          <w:szCs w:val="21"/>
        </w:rPr>
      </w:pPr>
      <w:r>
        <w:rPr>
          <w:rFonts w:hint="eastAsia"/>
          <w:sz w:val="21"/>
          <w:szCs w:val="21"/>
        </w:rPr>
        <w:t xml:space="preserve">            格式：&lt;code&gt;&amp;lt;name&amp;gt;value&amp;lt;/name&amp;gt;&lt;/code&gt;。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&lt;type&gt;Properties&lt;/type&gt;</w:t>
      </w:r>
    </w:p>
    <w:p>
      <w:pPr>
        <w:rPr>
          <w:sz w:val="21"/>
          <w:szCs w:val="21"/>
        </w:rPr>
      </w:pPr>
      <w:r>
        <w:rPr>
          <w:sz w:val="21"/>
          <w:szCs w:val="21"/>
        </w:rPr>
        <w:t xml:space="preserve">                    &lt;association xml.mapStyle="inline"&gt;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 ===================== --&gt;</w:t>
      </w:r>
    </w:p>
    <w:p>
      <w:pPr>
        <w:rPr>
          <w:rFonts w:hint="eastAsia"/>
          <w:sz w:val="21"/>
          <w:szCs w:val="21"/>
        </w:rPr>
      </w:pPr>
      <w:r>
        <w:rPr>
          <w:rFonts w:hint="eastAsia"/>
          <w:sz w:val="21"/>
          <w:szCs w:val="21"/>
        </w:rPr>
        <w:t xml:space="preserve">                &lt;!-- 标签信息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&lt;name&gt;tags&lt;/name&gt;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描述构件库的标签信息，用于检索构件库。</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rFonts w:hint="eastAsia"/>
          <w:sz w:val="21"/>
          <w:szCs w:val="21"/>
        </w:rPr>
      </w:pPr>
      <w:r>
        <w:rPr>
          <w:rFonts w:hint="eastAsia"/>
          <w:sz w:val="21"/>
          <w:szCs w:val="21"/>
        </w:rPr>
        <w:t xml:space="preserve">     * 元数据文件。</w:t>
      </w:r>
    </w:p>
    <w:p>
      <w:pPr>
        <w:rPr>
          <w:sz w:val="21"/>
          <w:szCs w:val="21"/>
        </w:rPr>
      </w:pPr>
      <w:r>
        <w:rPr>
          <w:sz w:val="21"/>
          <w:szCs w:val="21"/>
        </w:rPr>
        <w:t xml:space="preserve">     */</w:t>
      </w:r>
    </w:p>
    <w:p>
      <w:pPr>
        <w:rPr>
          <w:sz w:val="21"/>
          <w:szCs w:val="21"/>
        </w:rPr>
      </w:pPr>
      <w:r>
        <w:rPr>
          <w:sz w:val="21"/>
          <w:szCs w:val="21"/>
        </w:rPr>
        <w:t xml:space="preserve">    private java.io.File metaFile;</w:t>
      </w:r>
    </w:p>
    <w:p>
      <w:pPr>
        <w:rPr>
          <w:sz w:val="21"/>
          <w:szCs w:val="21"/>
        </w:rPr>
      </w:pPr>
    </w:p>
    <w:p>
      <w:pPr>
        <w:rPr>
          <w:sz w:val="21"/>
          <w:szCs w:val="21"/>
        </w:rPr>
      </w:pPr>
      <w:r>
        <w:rPr>
          <w:sz w:val="21"/>
          <w:szCs w:val="21"/>
        </w:rPr>
        <w:t xml:space="preserve">    private void cloneHook( Model copy )</w:t>
      </w:r>
    </w:p>
    <w:p>
      <w:pPr>
        <w:rPr>
          <w:sz w:val="21"/>
          <w:szCs w:val="21"/>
        </w:rPr>
      </w:pPr>
      <w:r>
        <w:rPr>
          <w:sz w:val="21"/>
          <w:szCs w:val="21"/>
        </w:rPr>
        <w:t xml:space="preserve">    {</w:t>
      </w:r>
    </w:p>
    <w:p>
      <w:pPr>
        <w:rPr>
          <w:sz w:val="21"/>
          <w:szCs w:val="21"/>
        </w:rPr>
      </w:pPr>
      <w:r>
        <w:rPr>
          <w:sz w:val="21"/>
          <w:szCs w:val="21"/>
        </w:rPr>
        <w:t xml:space="preserve">        copy.metaFile = metaFile;</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如果有，获取构件库的元数据文件。</w:t>
      </w:r>
    </w:p>
    <w:p>
      <w:pPr>
        <w:rPr>
          <w:sz w:val="21"/>
          <w:szCs w:val="21"/>
        </w:rPr>
      </w:pPr>
      <w:r>
        <w:rPr>
          <w:sz w:val="21"/>
          <w:szCs w:val="21"/>
        </w:rPr>
        <w:t xml:space="preserve">     *</w:t>
      </w:r>
    </w:p>
    <w:p>
      <w:pPr>
        <w:rPr>
          <w:rFonts w:hint="eastAsia"/>
          <w:sz w:val="21"/>
          <w:szCs w:val="21"/>
        </w:rPr>
      </w:pPr>
      <w:r>
        <w:rPr>
          <w:rFonts w:hint="eastAsia"/>
          <w:sz w:val="21"/>
          <w:szCs w:val="21"/>
        </w:rPr>
        <w:t xml:space="preserve">     * @return 返回本地的构件库元数据文件，如果是从远程库得到元数据信息，则返回空值 {@code null} 。</w:t>
      </w:r>
    </w:p>
    <w:p>
      <w:pPr>
        <w:rPr>
          <w:sz w:val="21"/>
          <w:szCs w:val="21"/>
        </w:rPr>
      </w:pPr>
      <w:r>
        <w:rPr>
          <w:sz w:val="21"/>
          <w:szCs w:val="21"/>
        </w:rPr>
        <w:t xml:space="preserve">     */</w:t>
      </w:r>
    </w:p>
    <w:p>
      <w:pPr>
        <w:rPr>
          <w:sz w:val="21"/>
          <w:szCs w:val="21"/>
        </w:rPr>
      </w:pPr>
      <w:r>
        <w:rPr>
          <w:sz w:val="21"/>
          <w:szCs w:val="21"/>
        </w:rPr>
        <w:t xml:space="preserve">    public java.io.File getMetaFile()</w:t>
      </w:r>
    </w:p>
    <w:p>
      <w:pPr>
        <w:rPr>
          <w:sz w:val="21"/>
          <w:szCs w:val="21"/>
        </w:rPr>
      </w:pPr>
      <w:r>
        <w:rPr>
          <w:sz w:val="21"/>
          <w:szCs w:val="21"/>
        </w:rPr>
        <w:t xml:space="preserve">    {</w:t>
      </w:r>
    </w:p>
    <w:p>
      <w:pPr>
        <w:rPr>
          <w:sz w:val="21"/>
          <w:szCs w:val="21"/>
        </w:rPr>
      </w:pPr>
      <w:r>
        <w:rPr>
          <w:sz w:val="21"/>
          <w:szCs w:val="21"/>
        </w:rPr>
        <w:t xml:space="preserve">        return metaFile;</w:t>
      </w:r>
    </w:p>
    <w:p>
      <w:pPr>
        <w:rPr>
          <w:sz w:val="21"/>
          <w:szCs w:val="21"/>
        </w:rPr>
      </w:pPr>
      <w:r>
        <w:rPr>
          <w:sz w:val="21"/>
          <w:szCs w:val="21"/>
        </w:rPr>
        <w:t xml:space="preserve">    }</w:t>
      </w:r>
    </w:p>
    <w:p>
      <w:pPr>
        <w:rPr>
          <w:sz w:val="21"/>
          <w:szCs w:val="21"/>
        </w:rPr>
      </w:pPr>
    </w:p>
    <w:p>
      <w:pPr>
        <w:rPr>
          <w:sz w:val="21"/>
          <w:szCs w:val="21"/>
        </w:rPr>
      </w:pPr>
      <w:r>
        <w:rPr>
          <w:sz w:val="21"/>
          <w:szCs w:val="21"/>
        </w:rPr>
        <w:t xml:space="preserve">    public void setPomFile( java.io.File metaFile )</w:t>
      </w:r>
    </w:p>
    <w:p>
      <w:pPr>
        <w:rPr>
          <w:sz w:val="21"/>
          <w:szCs w:val="21"/>
        </w:rPr>
      </w:pPr>
      <w:r>
        <w:rPr>
          <w:sz w:val="21"/>
          <w:szCs w:val="21"/>
        </w:rPr>
        <w:t xml:space="preserve">    {</w:t>
      </w:r>
    </w:p>
    <w:p>
      <w:pPr>
        <w:rPr>
          <w:sz w:val="21"/>
          <w:szCs w:val="21"/>
        </w:rPr>
      </w:pPr>
      <w:r>
        <w:rPr>
          <w:sz w:val="21"/>
          <w:szCs w:val="21"/>
        </w:rPr>
        <w:t xml:space="preserve">        this.metaFile = ( metaFile != null ) ? metaFile.getAbsoluteFile() : null;</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如果有，获取相应构件库的根目录。</w:t>
      </w:r>
    </w:p>
    <w:p>
      <w:pPr>
        <w:rPr>
          <w:sz w:val="21"/>
          <w:szCs w:val="21"/>
        </w:rPr>
      </w:pPr>
      <w:r>
        <w:rPr>
          <w:sz w:val="21"/>
          <w:szCs w:val="21"/>
        </w:rPr>
        <w:t xml:space="preserve">     *</w:t>
      </w:r>
    </w:p>
    <w:p>
      <w:pPr>
        <w:rPr>
          <w:rFonts w:hint="eastAsia"/>
          <w:sz w:val="21"/>
          <w:szCs w:val="21"/>
        </w:rPr>
      </w:pPr>
      <w:r>
        <w:rPr>
          <w:rFonts w:hint="eastAsia"/>
          <w:sz w:val="21"/>
          <w:szCs w:val="21"/>
        </w:rPr>
        <w:t xml:space="preserve">     * @return 返回根目录，如果是从远程库得到元数据信息，则返回空值 {@code null} 。</w:t>
      </w:r>
    </w:p>
    <w:p>
      <w:pPr>
        <w:rPr>
          <w:sz w:val="21"/>
          <w:szCs w:val="21"/>
        </w:rPr>
      </w:pPr>
      <w:r>
        <w:rPr>
          <w:sz w:val="21"/>
          <w:szCs w:val="21"/>
        </w:rPr>
        <w:t xml:space="preserve">     */</w:t>
      </w:r>
    </w:p>
    <w:p>
      <w:pPr>
        <w:rPr>
          <w:sz w:val="21"/>
          <w:szCs w:val="21"/>
        </w:rPr>
      </w:pPr>
      <w:r>
        <w:rPr>
          <w:sz w:val="21"/>
          <w:szCs w:val="21"/>
        </w:rPr>
        <w:t xml:space="preserve">    public java.io.File getProjectDirectory()</w:t>
      </w:r>
    </w:p>
    <w:p>
      <w:pPr>
        <w:rPr>
          <w:sz w:val="21"/>
          <w:szCs w:val="21"/>
        </w:rPr>
      </w:pPr>
      <w:r>
        <w:rPr>
          <w:sz w:val="21"/>
          <w:szCs w:val="21"/>
        </w:rPr>
        <w:t xml:space="preserve">    {</w:t>
      </w:r>
    </w:p>
    <w:p>
      <w:pPr>
        <w:rPr>
          <w:sz w:val="21"/>
          <w:szCs w:val="21"/>
        </w:rPr>
      </w:pPr>
      <w:r>
        <w:rPr>
          <w:sz w:val="21"/>
          <w:szCs w:val="21"/>
        </w:rPr>
        <w:t xml:space="preserve">        return ( metaFile != null ) ? metaFile.getParentFile() : null;</w:t>
      </w:r>
    </w:p>
    <w:p>
      <w:pPr>
        <w:rPr>
          <w:sz w:val="21"/>
          <w:szCs w:val="21"/>
        </w:rPr>
      </w:pPr>
      <w:r>
        <w:rPr>
          <w:sz w:val="21"/>
          <w:szCs w:val="21"/>
        </w:rPr>
        <w:t xml:space="preserve">    }</w:t>
      </w:r>
    </w:p>
    <w:p>
      <w:pPr>
        <w:rPr>
          <w:sz w:val="21"/>
          <w:szCs w:val="21"/>
        </w:rPr>
      </w:pPr>
    </w:p>
    <w:p>
      <w:pPr>
        <w:rPr>
          <w:sz w:val="21"/>
          <w:szCs w:val="21"/>
        </w:rPr>
      </w:pPr>
      <w:r>
        <w:rPr>
          <w:sz w:val="21"/>
          <w:szCs w:val="21"/>
        </w:rPr>
        <w:t xml:space="preserve">    /**</w:t>
      </w:r>
    </w:p>
    <w:p>
      <w:pPr>
        <w:rPr>
          <w:rFonts w:hint="eastAsia"/>
          <w:sz w:val="21"/>
          <w:szCs w:val="21"/>
        </w:rPr>
      </w:pPr>
      <w:r>
        <w:rPr>
          <w:rFonts w:hint="eastAsia"/>
          <w:sz w:val="21"/>
          <w:szCs w:val="21"/>
        </w:rPr>
        <w:t xml:space="preserve">     * @return 构件库标识 &lt;code&gt;groupId:libraryId:packaging:version&lt;/code&gt;</w:t>
      </w:r>
    </w:p>
    <w:p>
      <w:pPr>
        <w:rPr>
          <w:sz w:val="21"/>
          <w:szCs w:val="21"/>
        </w:rPr>
      </w:pPr>
      <w:r>
        <w:rPr>
          <w:sz w:val="21"/>
          <w:szCs w:val="21"/>
        </w:rPr>
        <w:t xml:space="preserve">     */</w:t>
      </w:r>
    </w:p>
    <w:p>
      <w:pPr>
        <w:rPr>
          <w:sz w:val="21"/>
          <w:szCs w:val="21"/>
        </w:rPr>
      </w:pPr>
      <w:r>
        <w:rPr>
          <w:sz w:val="21"/>
          <w:szCs w:val="21"/>
        </w:rPr>
        <w:t xml:space="preserve">    public String getId()</w:t>
      </w:r>
    </w:p>
    <w:p>
      <w:pPr>
        <w:rPr>
          <w:sz w:val="21"/>
          <w:szCs w:val="21"/>
        </w:rPr>
      </w:pPr>
      <w:r>
        <w:rPr>
          <w:sz w:val="21"/>
          <w:szCs w:val="21"/>
        </w:rPr>
        <w:t xml:space="preserve">    {</w:t>
      </w:r>
    </w:p>
    <w:p>
      <w:pPr>
        <w:rPr>
          <w:sz w:val="21"/>
          <w:szCs w:val="21"/>
        </w:rPr>
      </w:pPr>
      <w:r>
        <w:rPr>
          <w:sz w:val="21"/>
          <w:szCs w:val="21"/>
        </w:rPr>
        <w:t xml:space="preserve">        StringBuilder id = new StringBuilder( 64 );</w:t>
      </w:r>
    </w:p>
    <w:p>
      <w:pPr>
        <w:rPr>
          <w:sz w:val="21"/>
          <w:szCs w:val="21"/>
        </w:rPr>
      </w:pPr>
    </w:p>
    <w:p>
      <w:pPr>
        <w:rPr>
          <w:sz w:val="21"/>
          <w:szCs w:val="21"/>
        </w:rPr>
      </w:pPr>
      <w:r>
        <w:rPr>
          <w:sz w:val="21"/>
          <w:szCs w:val="21"/>
        </w:rPr>
        <w:t xml:space="preserve">        id.append( getGroupId() );</w:t>
      </w:r>
    </w:p>
    <w:p>
      <w:pPr>
        <w:rPr>
          <w:sz w:val="21"/>
          <w:szCs w:val="21"/>
        </w:rPr>
      </w:pPr>
      <w:r>
        <w:rPr>
          <w:sz w:val="21"/>
          <w:szCs w:val="21"/>
        </w:rPr>
        <w:t xml:space="preserve">        id.append( ":" );</w:t>
      </w:r>
    </w:p>
    <w:p>
      <w:pPr>
        <w:rPr>
          <w:sz w:val="21"/>
          <w:szCs w:val="21"/>
        </w:rPr>
      </w:pPr>
      <w:r>
        <w:rPr>
          <w:sz w:val="21"/>
          <w:szCs w:val="21"/>
        </w:rPr>
        <w:t xml:space="preserve">        id.append( getLibraryId() );</w:t>
      </w:r>
    </w:p>
    <w:p>
      <w:pPr>
        <w:rPr>
          <w:sz w:val="21"/>
          <w:szCs w:val="21"/>
        </w:rPr>
      </w:pPr>
      <w:r>
        <w:rPr>
          <w:sz w:val="21"/>
          <w:szCs w:val="21"/>
        </w:rPr>
        <w:t xml:space="preserve">        id.append( ":" );</w:t>
      </w:r>
    </w:p>
    <w:p>
      <w:pPr>
        <w:rPr>
          <w:sz w:val="21"/>
          <w:szCs w:val="21"/>
        </w:rPr>
      </w:pPr>
      <w:r>
        <w:rPr>
          <w:sz w:val="21"/>
          <w:szCs w:val="21"/>
        </w:rPr>
        <w:t xml:space="preserve">        id.append( getPackaging() );</w:t>
      </w:r>
    </w:p>
    <w:p>
      <w:pPr>
        <w:rPr>
          <w:sz w:val="21"/>
          <w:szCs w:val="21"/>
        </w:rPr>
      </w:pPr>
      <w:r>
        <w:rPr>
          <w:sz w:val="21"/>
          <w:szCs w:val="21"/>
        </w:rPr>
        <w:t xml:space="preserve">        id.append( ":" );</w:t>
      </w:r>
    </w:p>
    <w:p>
      <w:pPr>
        <w:rPr>
          <w:sz w:val="21"/>
          <w:szCs w:val="21"/>
        </w:rPr>
      </w:pPr>
      <w:r>
        <w:rPr>
          <w:sz w:val="21"/>
          <w:szCs w:val="21"/>
        </w:rPr>
        <w:t xml:space="preserve">        id.append( getVersion() );</w:t>
      </w:r>
    </w:p>
    <w:p>
      <w:pPr>
        <w:rPr>
          <w:sz w:val="21"/>
          <w:szCs w:val="21"/>
        </w:rPr>
      </w:pPr>
    </w:p>
    <w:p>
      <w:pPr>
        <w:rPr>
          <w:sz w:val="21"/>
          <w:szCs w:val="21"/>
        </w:rPr>
      </w:pPr>
      <w:r>
        <w:rPr>
          <w:sz w:val="21"/>
          <w:szCs w:val="21"/>
        </w:rPr>
        <w:t xml:space="preserve">        return id.toString();</w:t>
      </w:r>
    </w:p>
    <w:p>
      <w:pPr>
        <w:rPr>
          <w:sz w:val="21"/>
          <w:szCs w:val="21"/>
        </w:rPr>
      </w:pPr>
      <w:r>
        <w:rPr>
          <w:sz w:val="21"/>
          <w:szCs w:val="21"/>
        </w:rPr>
        <w:t xml:space="preserve">    }</w:t>
      </w:r>
    </w:p>
    <w:p>
      <w:pPr>
        <w:rPr>
          <w:sz w:val="21"/>
          <w:szCs w:val="21"/>
        </w:rPr>
      </w:pP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getId();</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&lt;name&gt;Component&lt;/name&gt;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构件信息。</w:t>
      </w:r>
    </w:p>
    <w:p>
      <w:pPr>
        <w:rPr>
          <w:sz w:val="21"/>
          <w:szCs w:val="21"/>
        </w:rPr>
      </w:pPr>
      <w:r>
        <w:rPr>
          <w:sz w:val="21"/>
          <w:szCs w:val="21"/>
        </w:rPr>
        <w:t xml:space="preserve">            &lt;/description&gt;</w:t>
      </w:r>
    </w:p>
    <w:p>
      <w:pPr>
        <w:rPr>
          <w:sz w:val="21"/>
          <w:szCs w:val="21"/>
        </w:rPr>
      </w:pPr>
      <w:r>
        <w:rPr>
          <w:sz w:val="21"/>
          <w:szCs w:val="21"/>
        </w:rPr>
        <w:t xml:space="preserve">            &lt;fields&gt;          </w:t>
      </w:r>
    </w:p>
    <w:p>
      <w:pPr>
        <w:rPr>
          <w:sz w:val="21"/>
          <w:szCs w:val="21"/>
        </w:rPr>
      </w:pPr>
      <w:r>
        <w:rPr>
          <w:sz w:val="21"/>
          <w:szCs w:val="21"/>
        </w:rPr>
        <w:t xml:space="preserve">          </w:t>
      </w:r>
    </w:p>
    <w:p>
      <w:pPr>
        <w:rPr>
          <w:sz w:val="21"/>
          <w:szCs w:val="21"/>
        </w:rPr>
      </w:pPr>
      <w:r>
        <w:rPr>
          <w:sz w:val="21"/>
          <w:szCs w:val="21"/>
        </w:rPr>
        <w:t xml:space="preserve">                &lt;!-- =================== --&gt;</w:t>
      </w:r>
    </w:p>
    <w:p>
      <w:pPr>
        <w:rPr>
          <w:rFonts w:hint="eastAsia"/>
          <w:sz w:val="21"/>
          <w:szCs w:val="21"/>
        </w:rPr>
      </w:pPr>
      <w:r>
        <w:rPr>
          <w:rFonts w:hint="eastAsia"/>
          <w:sz w:val="21"/>
          <w:szCs w:val="21"/>
        </w:rPr>
        <w:t xml:space="preserve">                &lt;!-- 构件名称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&lt;type&gt;String&lt;/type&gt;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构件分类名称</w:t>
      </w:r>
      <w:r>
        <w:rPr>
          <w:rFonts w:hint="eastAsia"/>
          <w:sz w:val="21"/>
          <w:szCs w:val="21"/>
          <w:lang w:val="en-US" w:eastAsia="zh-CN"/>
        </w:rPr>
        <w:t xml:space="preserve"> </w:t>
      </w:r>
      <w:r>
        <w:rPr>
          <w:rFonts w:hint="eastAsia"/>
          <w:sz w:val="21"/>
          <w:szCs w:val="21"/>
        </w:rPr>
        <w:t xml:space="preserve"> </w:t>
      </w:r>
      <w:r>
        <w:rPr>
          <w:rFonts w:hint="eastAsia"/>
          <w:sz w:val="21"/>
          <w:szCs w:val="21"/>
          <w:lang w:val="en-US" w:eastAsia="zh-CN"/>
        </w:rPr>
        <w:t xml:space="preserve"> </w:t>
      </w:r>
      <w:r>
        <w:rPr>
          <w:rFonts w:hint="eastAsia"/>
          <w:sz w:val="21"/>
          <w:szCs w:val="21"/>
        </w:rPr>
        <w:t xml:space="preserve">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&lt;name&gt;classificationName&lt;/name&gt;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构件分类码名称  </w:t>
      </w:r>
      <w:r>
        <w:rPr>
          <w:rFonts w:hint="eastAsia"/>
          <w:sz w:val="21"/>
          <w:szCs w:val="21"/>
          <w:lang w:val="en-US" w:eastAsia="zh-CN"/>
        </w:rPr>
        <w:t xml:space="preserve"> </w:t>
      </w:r>
      <w:r>
        <w:rPr>
          <w:rFonts w:hint="eastAsia"/>
          <w:sz w:val="21"/>
          <w:szCs w:val="21"/>
        </w:rPr>
        <w:t>--&gt;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&lt;name&gt;classificationCode&lt;/name&gt;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构件分类系统名称 --&gt;</w:t>
      </w:r>
    </w:p>
    <w:p>
      <w:pPr>
        <w:rPr>
          <w:sz w:val="21"/>
          <w:szCs w:val="21"/>
        </w:rPr>
      </w:pPr>
      <w:r>
        <w:rPr>
          <w:sz w:val="21"/>
          <w:szCs w:val="21"/>
        </w:rPr>
        <w:t xml:space="preserve">                &lt;!-- ===============</w:t>
      </w:r>
      <w:r>
        <w:rPr>
          <w:rFonts w:hint="eastAsia"/>
          <w:sz w:val="21"/>
          <w:szCs w:val="21"/>
          <w:lang w:val="en-US" w:eastAsia="zh-CN"/>
        </w:rPr>
        <w:t xml:space="preserve"> </w:t>
      </w:r>
      <w:r>
        <w:rPr>
          <w:sz w:val="21"/>
          <w:szCs w:val="21"/>
        </w:rPr>
        <w:t>--&gt;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&lt;name&gt;classificationSystem&lt;/name&gt;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&lt;defaultValue&gt;GB/T 51269-2017&lt;/defaultValue&gt;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rPr>
          <w:rFonts w:hint="eastAsia"/>
          <w:sz w:val="21"/>
          <w:szCs w:val="21"/>
        </w:rPr>
      </w:pPr>
      <w:r>
        <w:rPr>
          <w:rFonts w:hint="eastAsia"/>
          <w:sz w:val="21"/>
          <w:szCs w:val="21"/>
        </w:rPr>
        <w:t xml:space="preserve">                &lt;!-- 构件注释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&lt;name&gt;description&lt;/name&gt;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构件标签统</w:t>
      </w:r>
      <w:r>
        <w:rPr>
          <w:rFonts w:hint="eastAsia"/>
          <w:sz w:val="21"/>
          <w:szCs w:val="21"/>
          <w:lang w:val="en-US" w:eastAsia="zh-CN"/>
        </w:rPr>
        <w:t xml:space="preserve">    </w:t>
      </w:r>
      <w:r>
        <w:rPr>
          <w:rFonts w:hint="eastAsia"/>
          <w:sz w:val="21"/>
          <w:szCs w:val="21"/>
        </w:rPr>
        <w:t xml:space="preserve">       </w:t>
      </w:r>
      <w:r>
        <w:rPr>
          <w:rFonts w:hint="eastAsia"/>
          <w:sz w:val="21"/>
          <w:szCs w:val="21"/>
          <w:lang w:val="en-US" w:eastAsia="zh-CN"/>
        </w:rPr>
        <w:t xml:space="preserve"> </w:t>
      </w:r>
      <w:r>
        <w:rPr>
          <w:rFonts w:hint="eastAsia"/>
          <w:sz w:val="21"/>
          <w:szCs w:val="21"/>
        </w:rPr>
        <w:t xml:space="preserve">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&lt;name&gt;tags&lt;/name&gt;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       </w:t>
      </w:r>
    </w:p>
    <w:p>
      <w:pPr>
        <w:rPr>
          <w:sz w:val="21"/>
          <w:szCs w:val="21"/>
        </w:rPr>
      </w:pPr>
      <w:r>
        <w:rPr>
          <w:sz w:val="21"/>
          <w:szCs w:val="21"/>
        </w:rPr>
        <w:t xml:space="preserve">        </w:t>
      </w:r>
    </w:p>
    <w:p>
      <w:pPr>
        <w:rPr>
          <w:sz w:val="21"/>
          <w:szCs w:val="21"/>
        </w:rPr>
      </w:pPr>
      <w:r>
        <w:rPr>
          <w:sz w:val="21"/>
          <w:szCs w:val="21"/>
        </w:rPr>
        <w:t xml:space="preserve">                &lt;!-- ===================== --&gt;</w:t>
      </w:r>
    </w:p>
    <w:p>
      <w:pPr>
        <w:jc w:val="left"/>
        <w:rPr>
          <w:rFonts w:hint="eastAsia"/>
          <w:sz w:val="21"/>
          <w:szCs w:val="21"/>
        </w:rPr>
      </w:pPr>
      <w:r>
        <w:rPr>
          <w:rFonts w:hint="eastAsia"/>
          <w:sz w:val="21"/>
          <w:szCs w:val="21"/>
        </w:rPr>
        <w:t xml:space="preserve">                &lt;!-- 构件缩略图地址</w:t>
      </w:r>
      <w:r>
        <w:rPr>
          <w:rFonts w:hint="eastAsia"/>
          <w:sz w:val="21"/>
          <w:szCs w:val="21"/>
          <w:lang w:val="en-US" w:eastAsia="zh-CN"/>
        </w:rPr>
        <w:t xml:space="preserve"> </w:t>
      </w:r>
      <w:r>
        <w:rPr>
          <w:rFonts w:hint="eastAsia"/>
          <w:sz w:val="21"/>
          <w:szCs w:val="21"/>
        </w:rPr>
        <w:t xml:space="preserve">         --&gt;</w:t>
      </w:r>
    </w:p>
    <w:p>
      <w:pPr>
        <w:rPr>
          <w:sz w:val="21"/>
          <w:szCs w:val="21"/>
        </w:rPr>
      </w:pPr>
      <w:r>
        <w:rPr>
          <w:sz w:val="21"/>
          <w:szCs w:val="21"/>
        </w:rPr>
        <w:t xml:space="preserve">                &lt;!-- ===================== --&gt;</w:t>
      </w:r>
    </w:p>
    <w:p>
      <w:pPr>
        <w:rPr>
          <w:sz w:val="21"/>
          <w:szCs w:val="21"/>
        </w:rPr>
      </w:pPr>
    </w:p>
    <w:p>
      <w:pPr>
        <w:rPr>
          <w:sz w:val="21"/>
          <w:szCs w:val="21"/>
        </w:rPr>
      </w:pPr>
      <w:r>
        <w:rPr>
          <w:sz w:val="21"/>
          <w:szCs w:val="21"/>
        </w:rPr>
        <w:t xml:space="preserve">                &lt;field&gt;</w:t>
      </w:r>
    </w:p>
    <w:p>
      <w:pPr>
        <w:rPr>
          <w:sz w:val="21"/>
          <w:szCs w:val="21"/>
        </w:rPr>
      </w:pPr>
      <w:r>
        <w:rPr>
          <w:sz w:val="21"/>
          <w:szCs w:val="21"/>
        </w:rPr>
        <w:t xml:space="preserve">                    &lt;name&gt;thumbnailURL&lt;/name&gt;</w:t>
      </w:r>
    </w:p>
    <w:p>
      <w:pPr>
        <w:rPr>
          <w:sz w:val="21"/>
          <w:szCs w:val="21"/>
        </w:rPr>
      </w:pPr>
      <w:r>
        <w:rPr>
          <w:sz w:val="21"/>
          <w:szCs w:val="21"/>
        </w:rPr>
        <w:t xml:space="preserve">                    &lt;version&gt;1.0.0+&lt;/version&gt;</w:t>
      </w:r>
    </w:p>
    <w:p>
      <w:pPr>
        <w:rPr>
          <w:sz w:val="21"/>
          <w:szCs w:val="21"/>
        </w:rPr>
      </w:pPr>
      <w:r>
        <w:rPr>
          <w:sz w:val="21"/>
          <w:szCs w:val="21"/>
        </w:rPr>
        <w:t xml:space="preserve">                    &lt;required&gt;false&lt;/required&gt;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r>
        <w:rPr>
          <w:sz w:val="21"/>
          <w:szCs w:val="21"/>
        </w:rPr>
        <w:t xml:space="preserve">    </w:t>
      </w:r>
    </w:p>
    <w:p>
      <w:pPr>
        <w:rPr>
          <w:sz w:val="21"/>
          <w:szCs w:val="21"/>
        </w:rPr>
      </w:pPr>
      <w:r>
        <w:rPr>
          <w:sz w:val="21"/>
          <w:szCs w:val="21"/>
        </w:rPr>
        <w:t xml:space="preserve">        &lt;class java.clone="deep"&gt;</w:t>
      </w:r>
    </w:p>
    <w:p>
      <w:pPr>
        <w:rPr>
          <w:sz w:val="21"/>
          <w:szCs w:val="21"/>
        </w:rPr>
      </w:pPr>
      <w:r>
        <w:rPr>
          <w:sz w:val="21"/>
          <w:szCs w:val="21"/>
        </w:rPr>
        <w:t xml:space="preserve">            &lt;name&gt;Person&lt;/name&gt;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人员信息描述。</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&lt;name&gt;id&lt;/name&gt;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人员的唯一标识。</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姓名全名。</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&lt;name&gt;email&lt;/name&gt;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人员邮箱信息。</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&lt;name&gt;organization&lt;/name&gt;</w:t>
      </w:r>
    </w:p>
    <w:p>
      <w:pPr>
        <w:rPr>
          <w:sz w:val="21"/>
          <w:szCs w:val="21"/>
        </w:rPr>
      </w:pPr>
      <w:r>
        <w:rPr>
          <w:sz w:val="21"/>
          <w:szCs w:val="21"/>
        </w:rPr>
        <w:t xml:space="preserve">                    &lt;alias&gt;organisation&lt;/alias&gt;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人员所属组织。</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&lt;name&gt;roles&lt;/name&gt;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人员角色。</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&lt;name&gt;properties&lt;/name&gt;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人员属性。</w:t>
      </w:r>
    </w:p>
    <w:p>
      <w:pPr>
        <w:rPr>
          <w:sz w:val="21"/>
          <w:szCs w:val="21"/>
        </w:rPr>
      </w:pPr>
      <w:r>
        <w:rPr>
          <w:sz w:val="21"/>
          <w:szCs w:val="21"/>
        </w:rPr>
        <w:t xml:space="preserve">                    &lt;/description&gt;</w:t>
      </w:r>
    </w:p>
    <w:p>
      <w:pPr>
        <w:rPr>
          <w:sz w:val="21"/>
          <w:szCs w:val="21"/>
        </w:rPr>
      </w:pPr>
      <w:r>
        <w:rPr>
          <w:sz w:val="21"/>
          <w:szCs w:val="21"/>
        </w:rPr>
        <w:t xml:space="preserve">                    &lt;type&gt;Properties&lt;/type&gt;</w:t>
      </w:r>
    </w:p>
    <w:p>
      <w:pPr>
        <w:rPr>
          <w:sz w:val="21"/>
          <w:szCs w:val="21"/>
        </w:rPr>
      </w:pPr>
      <w:r>
        <w:rPr>
          <w:sz w:val="21"/>
          <w:szCs w:val="21"/>
        </w:rPr>
        <w:t xml:space="preserve">                    &lt;association xml.mapStyle="inline"&gt;</w:t>
      </w:r>
    </w:p>
    <w:p>
      <w:pPr>
        <w:rPr>
          <w:sz w:val="21"/>
          <w:szCs w:val="21"/>
        </w:rPr>
      </w:pPr>
      <w:r>
        <w:rPr>
          <w:sz w:val="21"/>
          <w:szCs w:val="21"/>
        </w:rPr>
        <w:t xml:space="preserve">                        &lt;type&gt;String&lt;/type&gt;</w:t>
      </w:r>
    </w:p>
    <w:p>
      <w:pPr>
        <w:rPr>
          <w:sz w:val="21"/>
          <w:szCs w:val="21"/>
        </w:rPr>
      </w:pPr>
      <w:r>
        <w:rPr>
          <w:sz w:val="21"/>
          <w:szCs w:val="21"/>
        </w:rPr>
        <w:t xml:space="preserve">                        &lt;multiplicity&gt;*&lt;/multiplicity&gt;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"Person {name=" + name + ", email=" + email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w:t>
      </w:r>
    </w:p>
    <w:p>
      <w:pPr>
        <w:rPr>
          <w:sz w:val="21"/>
          <w:szCs w:val="21"/>
        </w:rPr>
      </w:pPr>
      <w:r>
        <w:rPr>
          <w:sz w:val="21"/>
          <w:szCs w:val="21"/>
        </w:rPr>
        <w:t xml:space="preserve">        &lt;class java.clone="deep"&gt;</w:t>
      </w:r>
    </w:p>
    <w:p>
      <w:pPr>
        <w:rPr>
          <w:sz w:val="21"/>
          <w:szCs w:val="21"/>
        </w:rPr>
      </w:pPr>
      <w:r>
        <w:rPr>
          <w:sz w:val="21"/>
          <w:szCs w:val="21"/>
        </w:rPr>
        <w:t xml:space="preserve">            &lt;name&gt;IssueManagement&lt;/name&gt;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问题跟踪系统描述。</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&lt;name&gt;system&lt;/name&gt;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问题跟踪系统名称。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问题跟踪系统URL。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"IssueManagement {system=" + system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&lt;name&gt;DistributionManagement&lt;/name&gt;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与构件库发布相关的信息描述。</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发布的库信息。</w:t>
      </w:r>
    </w:p>
    <w:p>
      <w:pPr>
        <w:rPr>
          <w:sz w:val="21"/>
          <w:szCs w:val="21"/>
        </w:rPr>
      </w:pPr>
      <w:r>
        <w:rPr>
          <w:sz w:val="21"/>
          <w:szCs w:val="21"/>
        </w:rPr>
        <w:t xml:space="preserve">                    &lt;/description&gt;</w:t>
      </w:r>
    </w:p>
    <w:p>
      <w:pPr>
        <w:rPr>
          <w:sz w:val="21"/>
          <w:szCs w:val="21"/>
        </w:rPr>
      </w:pPr>
      <w:r>
        <w:rPr>
          <w:sz w:val="21"/>
          <w:szCs w:val="21"/>
        </w:rPr>
        <w:t xml:space="preserve">                    &lt;association&gt;</w:t>
      </w:r>
    </w:p>
    <w:p>
      <w:pPr>
        <w:rPr>
          <w:sz w:val="21"/>
          <w:szCs w:val="21"/>
        </w:rPr>
      </w:pPr>
      <w:r>
        <w:rPr>
          <w:sz w:val="21"/>
          <w:szCs w:val="21"/>
        </w:rPr>
        <w:t xml:space="preserve">                        &lt;type&gt;Repository&lt;/type&gt;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&lt;name&gt;site&lt;/name&gt;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构件库的网站信息。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&lt;association&gt;</w:t>
      </w:r>
    </w:p>
    <w:p>
      <w:pPr>
        <w:rPr>
          <w:sz w:val="21"/>
          <w:szCs w:val="21"/>
        </w:rPr>
      </w:pPr>
      <w:r>
        <w:rPr>
          <w:sz w:val="21"/>
          <w:szCs w:val="21"/>
        </w:rPr>
        <w:t xml:space="preserve">                        &lt;type&gt;Site&lt;/type&gt;</w:t>
      </w:r>
    </w:p>
    <w:p>
      <w:pPr>
        <w:rPr>
          <w:sz w:val="21"/>
          <w:szCs w:val="21"/>
        </w:rPr>
      </w:pPr>
      <w:r>
        <w:rPr>
          <w:sz w:val="21"/>
          <w:szCs w:val="21"/>
        </w:rPr>
        <w:t xml:space="preserve">                    &lt;/association&gt;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&lt;name&gt;downloadUrl&lt;/name&gt;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构件库的下载URL。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&lt;name&gt;License&lt;/name&gt;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许可证信息，适用于构件库包含的所有构件。</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许可证的法定全称。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许可证文本的官方URL。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&lt;name&gt;comments&lt;/name&gt;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与许可证有关的注释信息。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"License {name=" + name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&lt;name&gt;Organization&lt;/name&gt;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组织信息。</w:t>
      </w:r>
    </w:p>
    <w:p>
      <w:pPr>
        <w:rPr>
          <w:sz w:val="21"/>
          <w:szCs w:val="21"/>
        </w:rPr>
      </w:pPr>
      <w:r>
        <w:rPr>
          <w:sz w:val="21"/>
          <w:szCs w:val="21"/>
        </w:rPr>
        <w:t xml:space="preserve">            &lt;/description&gt;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组织的全称。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组织主页。</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"Organization {name=" + name + ", url=" + url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&lt;name&gt;Scm&lt;/name&gt;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源代码控制管理（Source Control Management，&lt;code&gt;&amp;lt;scm&amp;gt;&lt;/code&gt; ）信息描述。</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&lt;name&gt;connection&lt;/name&gt;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源代码控制管理系统的URL。</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&lt;name&gt;tag&lt;/name&gt;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当前版本的标签。</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w:t>
      </w:r>
    </w:p>
    <w:p>
      <w:pPr>
        <w:rPr>
          <w:sz w:val="21"/>
          <w:szCs w:val="21"/>
        </w:rPr>
      </w:pPr>
      <w:r>
        <w:rPr>
          <w:sz w:val="21"/>
          <w:szCs w:val="21"/>
        </w:rPr>
        <w:t xml:space="preserve">         * @see java.lang.Object#toString()</w:t>
      </w:r>
    </w:p>
    <w:p>
      <w:pPr>
        <w:rPr>
          <w:sz w:val="21"/>
          <w:szCs w:val="21"/>
        </w:rPr>
      </w:pPr>
      <w:r>
        <w:rPr>
          <w:sz w:val="21"/>
          <w:szCs w:val="21"/>
        </w:rPr>
        <w:t xml:space="preserve">         */</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"Scm {connection=" + connection + "}";</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&lt;name&gt;Repository&lt;/name&gt;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包含建立远程存储库连接所需的信息。</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便于阅读的命名。</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&lt;required&gt;true&lt;/required&gt;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存储库的URL，一般表示为&lt;code&gt;protocol://hostname/path&lt;/code&gt;。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java.clone="deep"&gt;</w:t>
      </w:r>
    </w:p>
    <w:p>
      <w:pPr>
        <w:rPr>
          <w:sz w:val="21"/>
          <w:szCs w:val="21"/>
        </w:rPr>
      </w:pPr>
      <w:r>
        <w:rPr>
          <w:sz w:val="21"/>
          <w:szCs w:val="21"/>
        </w:rPr>
        <w:t xml:space="preserve">            &lt;name&gt;Site&lt;/name&gt;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包含部署网站所需的信息。</w:t>
      </w:r>
    </w:p>
    <w:p>
      <w:pPr>
        <w:rPr>
          <w:sz w:val="21"/>
          <w:szCs w:val="21"/>
        </w:rPr>
      </w:pPr>
      <w:r>
        <w:rPr>
          <w:sz w:val="21"/>
          <w:szCs w:val="21"/>
        </w:rPr>
        <w:t xml:space="preserve">            &lt;/description&gt;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&lt;name&gt;name&lt;/name&gt;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rFonts w:hint="eastAsia"/>
          <w:sz w:val="21"/>
          <w:szCs w:val="21"/>
        </w:rPr>
      </w:pPr>
      <w:r>
        <w:rPr>
          <w:rFonts w:hint="eastAsia"/>
          <w:sz w:val="21"/>
          <w:szCs w:val="21"/>
        </w:rPr>
        <w:t xml:space="preserve">                        便于人类阅读的名称。</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&lt;name&gt;url&lt;/name&gt;</w:t>
      </w:r>
    </w:p>
    <w:p>
      <w:pPr>
        <w:rPr>
          <w:sz w:val="21"/>
          <w:szCs w:val="21"/>
        </w:rPr>
      </w:pPr>
      <w:r>
        <w:rPr>
          <w:sz w:val="21"/>
          <w:szCs w:val="21"/>
        </w:rPr>
        <w:t xml:space="preserve">                    &lt;version&gt;1.0.0+&lt;/version&gt;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部署站点位置的URL，一般的形式是&lt;code&gt;protocol://hostname/path&lt;/code&gt;。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&lt;type&gt;String&lt;/type&gt;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locationTracker="locations" java.clone="shallow"&gt;</w:t>
      </w:r>
    </w:p>
    <w:p>
      <w:pPr>
        <w:rPr>
          <w:sz w:val="21"/>
          <w:szCs w:val="21"/>
        </w:rPr>
      </w:pPr>
      <w:r>
        <w:rPr>
          <w:sz w:val="21"/>
          <w:szCs w:val="21"/>
        </w:rPr>
        <w:t xml:space="preserve">            &lt;name&gt;InputLocation&lt;/name&gt;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rFonts w:hint="eastAsia"/>
          <w:sz w:val="21"/>
          <w:szCs w:val="21"/>
        </w:rPr>
      </w:pPr>
      <w:r>
        <w:rPr>
          <w:rFonts w:hint="eastAsia"/>
          <w:sz w:val="21"/>
          <w:szCs w:val="21"/>
        </w:rPr>
        <w:t xml:space="preserve">                &lt;!-- 由Modello自动生成的行、列和源字段 --&gt;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getLineNumber() + " : " + getColumnNumber() + ", " + getSource();</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p>
    <w:p>
      <w:pPr>
        <w:rPr>
          <w:sz w:val="21"/>
          <w:szCs w:val="21"/>
        </w:rPr>
      </w:pPr>
      <w:r>
        <w:rPr>
          <w:sz w:val="21"/>
          <w:szCs w:val="21"/>
        </w:rPr>
        <w:t xml:space="preserve">    &lt;class sourceTracker="source" java.clone="shallow"&gt;</w:t>
      </w:r>
    </w:p>
    <w:p>
      <w:pPr>
        <w:rPr>
          <w:sz w:val="21"/>
          <w:szCs w:val="21"/>
        </w:rPr>
      </w:pPr>
      <w:r>
        <w:rPr>
          <w:sz w:val="21"/>
          <w:szCs w:val="21"/>
        </w:rPr>
        <w:t xml:space="preserve">      &lt;name&gt;InputSource&lt;/name&gt;</w:t>
      </w:r>
    </w:p>
    <w:p>
      <w:pPr>
        <w:rPr>
          <w:sz w:val="21"/>
          <w:szCs w:val="21"/>
        </w:rPr>
      </w:pPr>
      <w:r>
        <w:rPr>
          <w:sz w:val="21"/>
          <w:szCs w:val="21"/>
        </w:rPr>
        <w:t xml:space="preserve">      &lt;version&gt;1.0.0+&lt;/version&gt;</w:t>
      </w:r>
    </w:p>
    <w:p>
      <w:pPr>
        <w:rPr>
          <w:sz w:val="21"/>
          <w:szCs w:val="21"/>
        </w:rPr>
      </w:pPr>
      <w:r>
        <w:rPr>
          <w:sz w:val="21"/>
          <w:szCs w:val="21"/>
        </w:rPr>
        <w:t xml:space="preserve">      &lt;fields&gt;</w:t>
      </w:r>
    </w:p>
    <w:p>
      <w:pPr>
        <w:rPr>
          <w:sz w:val="21"/>
          <w:szCs w:val="21"/>
        </w:rPr>
      </w:pPr>
      <w:r>
        <w:rPr>
          <w:sz w:val="21"/>
          <w:szCs w:val="21"/>
        </w:rPr>
        <w:t xml:space="preserve">        &lt;field&gt;</w:t>
      </w:r>
    </w:p>
    <w:p>
      <w:pPr>
        <w:rPr>
          <w:sz w:val="21"/>
          <w:szCs w:val="21"/>
        </w:rPr>
      </w:pPr>
      <w:r>
        <w:rPr>
          <w:sz w:val="21"/>
          <w:szCs w:val="21"/>
        </w:rPr>
        <w:t xml:space="preserve">          &lt;name&gt;modelId&lt;/name&gt;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元数据标识 {@code &lt;groupId&gt;:&lt;libraryId&gt;:&lt;version&gt;}.</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&lt;/field&gt;</w:t>
      </w:r>
    </w:p>
    <w:p>
      <w:pPr>
        <w:rPr>
          <w:sz w:val="21"/>
          <w:szCs w:val="21"/>
        </w:rPr>
      </w:pPr>
      <w:r>
        <w:rPr>
          <w:sz w:val="21"/>
          <w:szCs w:val="21"/>
        </w:rPr>
        <w:t xml:space="preserve">        &lt;field&gt;</w:t>
      </w:r>
    </w:p>
    <w:p>
      <w:pPr>
        <w:rPr>
          <w:sz w:val="21"/>
          <w:szCs w:val="21"/>
        </w:rPr>
      </w:pPr>
      <w:r>
        <w:rPr>
          <w:sz w:val="21"/>
          <w:szCs w:val="21"/>
        </w:rPr>
        <w:t xml:space="preserve">          &lt;name&gt;location&lt;/name&gt;</w:t>
      </w:r>
    </w:p>
    <w:p>
      <w:pPr>
        <w:rPr>
          <w:sz w:val="21"/>
          <w:szCs w:val="21"/>
        </w:rPr>
      </w:pPr>
      <w:r>
        <w:rPr>
          <w:sz w:val="21"/>
          <w:szCs w:val="21"/>
        </w:rPr>
        <w:t xml:space="preserve">          &lt;version&gt;1.0.0+&lt;/version&gt;</w:t>
      </w:r>
    </w:p>
    <w:p>
      <w:pPr>
        <w:rPr>
          <w:sz w:val="21"/>
          <w:szCs w:val="21"/>
        </w:rPr>
      </w:pPr>
      <w:r>
        <w:rPr>
          <w:sz w:val="21"/>
          <w:szCs w:val="21"/>
        </w:rPr>
        <w:t xml:space="preserve">          &lt;type&gt;String&lt;/type&gt;</w:t>
      </w:r>
    </w:p>
    <w:p>
      <w:pPr>
        <w:rPr>
          <w:sz w:val="21"/>
          <w:szCs w:val="21"/>
        </w:rPr>
      </w:pPr>
      <w:r>
        <w:rPr>
          <w:sz w:val="21"/>
          <w:szCs w:val="21"/>
        </w:rPr>
        <w:t xml:space="preserve">          &lt;description&gt;</w:t>
      </w:r>
    </w:p>
    <w:p>
      <w:pPr>
        <w:rPr>
          <w:sz w:val="21"/>
          <w:szCs w:val="21"/>
        </w:rPr>
      </w:pPr>
      <w:r>
        <w:rPr>
          <w:sz w:val="21"/>
          <w:szCs w:val="21"/>
        </w:rPr>
        <w:t xml:space="preserve">            &lt;![CDATA[</w:t>
      </w:r>
    </w:p>
    <w:p>
      <w:pPr>
        <w:rPr>
          <w:rFonts w:hint="eastAsia"/>
          <w:sz w:val="21"/>
          <w:szCs w:val="21"/>
        </w:rPr>
      </w:pPr>
      <w:r>
        <w:rPr>
          <w:rFonts w:hint="eastAsia"/>
          <w:sz w:val="21"/>
          <w:szCs w:val="21"/>
        </w:rPr>
        <w:t xml:space="preserve">                元数据路径或URL，如果不知道则为{@code null} 。</w:t>
      </w:r>
    </w:p>
    <w:p>
      <w:pPr>
        <w:rPr>
          <w:sz w:val="21"/>
          <w:szCs w:val="21"/>
        </w:rPr>
      </w:pPr>
      <w:r>
        <w:rPr>
          <w:sz w:val="21"/>
          <w:szCs w:val="21"/>
        </w:rPr>
        <w:t xml:space="preserve">            ]]&gt;</w:t>
      </w:r>
    </w:p>
    <w:p>
      <w:pPr>
        <w:rPr>
          <w:sz w:val="21"/>
          <w:szCs w:val="21"/>
        </w:rPr>
      </w:pPr>
      <w:r>
        <w:rPr>
          <w:sz w:val="21"/>
          <w:szCs w:val="21"/>
        </w:rPr>
        <w:t xml:space="preserve">          &lt;/description&gt;</w:t>
      </w:r>
    </w:p>
    <w:p>
      <w:pPr>
        <w:rPr>
          <w:sz w:val="21"/>
          <w:szCs w:val="21"/>
        </w:rPr>
      </w:pPr>
      <w:r>
        <w:rPr>
          <w:sz w:val="21"/>
          <w:szCs w:val="21"/>
        </w:rPr>
        <w:t xml:space="preserve">        &lt;/field&gt;</w:t>
      </w:r>
    </w:p>
    <w:p>
      <w:pPr>
        <w:rPr>
          <w:sz w:val="21"/>
          <w:szCs w:val="21"/>
        </w:rPr>
      </w:pPr>
      <w:r>
        <w:rPr>
          <w:sz w:val="21"/>
          <w:szCs w:val="21"/>
        </w:rPr>
        <w:t xml:space="preserve">      &lt;/fields&gt;</w:t>
      </w:r>
    </w:p>
    <w:p>
      <w:pPr>
        <w:rPr>
          <w:sz w:val="21"/>
          <w:szCs w:val="21"/>
        </w:rPr>
      </w:pPr>
      <w:r>
        <w:rPr>
          <w:sz w:val="21"/>
          <w:szCs w:val="21"/>
        </w:rPr>
        <w:t xml:space="preserve">      &lt;codeSegments&gt;</w:t>
      </w:r>
    </w:p>
    <w:p>
      <w:pPr>
        <w:rPr>
          <w:sz w:val="21"/>
          <w:szCs w:val="21"/>
        </w:rPr>
      </w:pPr>
      <w:r>
        <w:rPr>
          <w:sz w:val="21"/>
          <w:szCs w:val="21"/>
        </w:rPr>
        <w:t xml:space="preserve">        &lt;codeSegment&gt;</w:t>
      </w:r>
    </w:p>
    <w:p>
      <w:pPr>
        <w:rPr>
          <w:sz w:val="21"/>
          <w:szCs w:val="21"/>
        </w:rPr>
      </w:pPr>
      <w:r>
        <w:rPr>
          <w:sz w:val="21"/>
          <w:szCs w:val="21"/>
        </w:rPr>
        <w:t xml:space="preserve">          &lt;version&gt;1.0.0+&lt;/version&gt;</w:t>
      </w:r>
    </w:p>
    <w:p>
      <w:pPr>
        <w:rPr>
          <w:sz w:val="21"/>
          <w:szCs w:val="21"/>
        </w:rPr>
      </w:pPr>
      <w:r>
        <w:rPr>
          <w:sz w:val="21"/>
          <w:szCs w:val="21"/>
        </w:rPr>
        <w:t xml:space="preserve">          &lt;code&gt;</w:t>
      </w:r>
    </w:p>
    <w:p>
      <w:pPr>
        <w:rPr>
          <w:sz w:val="21"/>
          <w:szCs w:val="21"/>
        </w:rPr>
      </w:pPr>
      <w:r>
        <w:rPr>
          <w:sz w:val="21"/>
          <w:szCs w:val="21"/>
        </w:rPr>
        <w:t xml:space="preserve">            &lt;![CDATA[</w:t>
      </w:r>
    </w:p>
    <w:p>
      <w:pPr>
        <w:rPr>
          <w:sz w:val="21"/>
          <w:szCs w:val="21"/>
        </w:rPr>
      </w:pPr>
      <w:r>
        <w:rPr>
          <w:sz w:val="21"/>
          <w:szCs w:val="21"/>
        </w:rPr>
        <w:t xml:space="preserve">    @Override</w:t>
      </w:r>
    </w:p>
    <w:p>
      <w:pPr>
        <w:rPr>
          <w:sz w:val="21"/>
          <w:szCs w:val="21"/>
        </w:rPr>
      </w:pPr>
      <w:r>
        <w:rPr>
          <w:sz w:val="21"/>
          <w:szCs w:val="21"/>
        </w:rPr>
        <w:t xml:space="preserve">    public String toString()</w:t>
      </w:r>
    </w:p>
    <w:p>
      <w:pPr>
        <w:rPr>
          <w:sz w:val="21"/>
          <w:szCs w:val="21"/>
        </w:rPr>
      </w:pPr>
      <w:r>
        <w:rPr>
          <w:sz w:val="21"/>
          <w:szCs w:val="21"/>
        </w:rPr>
        <w:t xml:space="preserve">    {</w:t>
      </w:r>
    </w:p>
    <w:p>
      <w:pPr>
        <w:rPr>
          <w:sz w:val="21"/>
          <w:szCs w:val="21"/>
        </w:rPr>
      </w:pPr>
      <w:r>
        <w:rPr>
          <w:sz w:val="21"/>
          <w:szCs w:val="21"/>
        </w:rPr>
        <w:t xml:space="preserve">        return getModelId() + " " + getLocation();</w:t>
      </w:r>
    </w:p>
    <w:p>
      <w:pPr>
        <w:rPr>
          <w:sz w:val="21"/>
          <w:szCs w:val="21"/>
        </w:rPr>
      </w:pPr>
      <w:r>
        <w:rPr>
          <w:sz w:val="21"/>
          <w:szCs w:val="21"/>
        </w:rPr>
        <w:t xml:space="preserve">    }</w:t>
      </w:r>
    </w:p>
    <w:p>
      <w:pPr>
        <w:rPr>
          <w:sz w:val="21"/>
          <w:szCs w:val="21"/>
        </w:rPr>
      </w:pPr>
      <w:r>
        <w:rPr>
          <w:sz w:val="21"/>
          <w:szCs w:val="21"/>
        </w:rPr>
        <w:t xml:space="preserve">            ]]&gt;</w:t>
      </w:r>
    </w:p>
    <w:p>
      <w:pPr>
        <w:rPr>
          <w:sz w:val="21"/>
          <w:szCs w:val="21"/>
        </w:rPr>
      </w:pPr>
      <w:r>
        <w:rPr>
          <w:sz w:val="21"/>
          <w:szCs w:val="21"/>
        </w:rPr>
        <w:t xml:space="preserve">          &lt;/code&gt;</w:t>
      </w:r>
    </w:p>
    <w:p>
      <w:pPr>
        <w:rPr>
          <w:sz w:val="21"/>
          <w:szCs w:val="21"/>
        </w:rPr>
      </w:pPr>
      <w:r>
        <w:rPr>
          <w:sz w:val="21"/>
          <w:szCs w:val="21"/>
        </w:rPr>
        <w:t xml:space="preserve">        &lt;/codeSegment&gt;</w:t>
      </w:r>
    </w:p>
    <w:p>
      <w:pPr>
        <w:rPr>
          <w:sz w:val="21"/>
          <w:szCs w:val="21"/>
        </w:rPr>
      </w:pPr>
      <w:r>
        <w:rPr>
          <w:sz w:val="21"/>
          <w:szCs w:val="21"/>
        </w:rPr>
        <w:t xml:space="preserve">      &lt;/codeSegments&gt;</w:t>
      </w:r>
    </w:p>
    <w:p>
      <w:pPr>
        <w:rPr>
          <w:sz w:val="21"/>
          <w:szCs w:val="21"/>
        </w:rPr>
      </w:pPr>
      <w:r>
        <w:rPr>
          <w:sz w:val="21"/>
          <w:szCs w:val="21"/>
        </w:rPr>
        <w:t xml:space="preserve">    &lt;/class&gt;</w:t>
      </w:r>
    </w:p>
    <w:p>
      <w:pPr>
        <w:rPr>
          <w:sz w:val="21"/>
          <w:szCs w:val="21"/>
        </w:rPr>
      </w:pPr>
      <w:r>
        <w:rPr>
          <w:sz w:val="21"/>
          <w:szCs w:val="21"/>
        </w:rPr>
        <w:t xml:space="preserve">    &lt;/classes&gt;</w:t>
      </w:r>
    </w:p>
    <w:p>
      <w:pPr>
        <w:rPr>
          <w:sz w:val="21"/>
          <w:szCs w:val="21"/>
        </w:rPr>
      </w:pPr>
      <w:r>
        <w:rPr>
          <w:sz w:val="21"/>
          <w:szCs w:val="21"/>
        </w:rPr>
        <w:t>&lt;/model&gt;</w:t>
      </w:r>
    </w:p>
    <w:p>
      <w:pPr>
        <w:rPr>
          <w:sz w:val="21"/>
          <w:szCs w:val="21"/>
        </w:rPr>
      </w:pPr>
    </w:p>
    <w:p>
      <w:pPr>
        <w:pStyle w:val="31"/>
        <w:numPr>
          <w:ilvl w:val="0"/>
          <w:numId w:val="0"/>
        </w:numPr>
        <w:topLinePunct/>
        <w:rPr>
          <w:b w:val="0"/>
          <w:bCs w:val="0"/>
          <w:sz w:val="32"/>
          <w:szCs w:val="32"/>
        </w:rPr>
      </w:pPr>
      <w:bookmarkStart w:id="87" w:name="_Toc13730"/>
      <w:bookmarkStart w:id="88" w:name="_Toc21347"/>
      <w:bookmarkStart w:id="89" w:name="_Toc13728"/>
      <w:bookmarkStart w:id="90" w:name="_Toc107315756"/>
      <w:bookmarkStart w:id="91" w:name="_Toc20583"/>
      <w:bookmarkStart w:id="92" w:name="_Toc21539"/>
      <w:bookmarkStart w:id="93" w:name="_Toc3880"/>
      <w:bookmarkStart w:id="94" w:name="_Toc83388413"/>
      <w:bookmarkStart w:id="95" w:name="_Toc83483856"/>
      <w:bookmarkStart w:id="96" w:name="_Toc103075064"/>
      <w:bookmarkStart w:id="97" w:name="_Toc24550"/>
      <w:bookmarkStart w:id="98" w:name="_Toc2206"/>
      <w:bookmarkStart w:id="99" w:name="_Toc31619"/>
      <w:bookmarkStart w:id="100" w:name="_Toc91080146"/>
      <w:bookmarkStart w:id="101" w:name="_Toc19192"/>
      <w:bookmarkStart w:id="102" w:name="_Toc91529762"/>
      <w:bookmarkStart w:id="103" w:name="_Toc14569"/>
      <w:bookmarkStart w:id="104" w:name="_Toc6829"/>
      <w:r>
        <w:rPr>
          <w:sz w:val="32"/>
          <w:szCs w:val="32"/>
        </w:rPr>
        <w:t>本</w:t>
      </w:r>
      <w:r>
        <w:rPr>
          <w:rFonts w:hint="eastAsia"/>
          <w:sz w:val="32"/>
          <w:szCs w:val="32"/>
        </w:rPr>
        <w:t>标准</w:t>
      </w:r>
      <w:r>
        <w:rPr>
          <w:sz w:val="32"/>
          <w:szCs w:val="32"/>
        </w:rPr>
        <w:t>用词说明</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pPr>
        <w:widowControl w:val="0"/>
        <w:overflowPunct/>
        <w:autoSpaceDE w:val="0"/>
        <w:autoSpaceDN w:val="0"/>
        <w:adjustRightInd w:val="0"/>
        <w:spacing w:before="50" w:after="50"/>
        <w:ind w:firstLine="600" w:firstLineChars="200"/>
        <w:rPr>
          <w:rFonts w:hint="eastAsia" w:ascii="仿宋_GB2312" w:hAnsi="宋体" w:eastAsia="仿宋_GB2312"/>
          <w:kern w:val="0"/>
          <w:sz w:val="30"/>
          <w:szCs w:val="30"/>
        </w:rPr>
      </w:pPr>
      <w:bookmarkStart w:id="105" w:name="_Toc107315757"/>
      <w:bookmarkStart w:id="106" w:name="_Toc103075065"/>
      <w:bookmarkStart w:id="107" w:name="_Toc32099"/>
      <w:bookmarkStart w:id="108" w:name="_Toc91529763"/>
      <w:bookmarkStart w:id="109" w:name="_Toc83483857"/>
      <w:bookmarkStart w:id="110" w:name="_Toc9660"/>
      <w:bookmarkStart w:id="111" w:name="_Toc28822"/>
      <w:bookmarkStart w:id="112" w:name="_Toc3955"/>
      <w:bookmarkStart w:id="113" w:name="_Toc13929"/>
      <w:bookmarkStart w:id="114" w:name="_Toc31621"/>
      <w:bookmarkStart w:id="115" w:name="_Toc23549"/>
      <w:bookmarkStart w:id="116" w:name="_Toc24021"/>
      <w:bookmarkStart w:id="117" w:name="_Toc91080147"/>
      <w:bookmarkStart w:id="118" w:name="_Toc83388414"/>
      <w:bookmarkStart w:id="119" w:name="_Toc1866"/>
      <w:bookmarkStart w:id="120" w:name="_Toc26677"/>
      <w:bookmarkStart w:id="121" w:name="_Toc16421"/>
      <w:bookmarkStart w:id="122" w:name="_Toc12950"/>
      <w:r>
        <w:rPr>
          <w:rFonts w:hint="eastAsia" w:ascii="仿宋_GB2312" w:hAnsi="宋体" w:eastAsia="仿宋_GB2312"/>
          <w:kern w:val="0"/>
          <w:sz w:val="30"/>
          <w:szCs w:val="30"/>
        </w:rPr>
        <w:t>1  为便于在执行本</w:t>
      </w:r>
      <w:r>
        <w:rPr>
          <w:rFonts w:hint="eastAsia" w:ascii="仿宋_GB2312" w:hAnsi="宋体" w:eastAsia="仿宋_GB2312"/>
          <w:sz w:val="30"/>
          <w:szCs w:val="30"/>
        </w:rPr>
        <w:t>标准（规范、规程）</w:t>
      </w:r>
      <w:r>
        <w:rPr>
          <w:rFonts w:hint="eastAsia" w:ascii="仿宋_GB2312" w:hAnsi="宋体" w:eastAsia="仿宋_GB2312"/>
          <w:kern w:val="0"/>
          <w:sz w:val="30"/>
          <w:szCs w:val="30"/>
        </w:rPr>
        <w:t>条文时区别对待，对于要求严格程度不同的用词说明如下：</w:t>
      </w:r>
    </w:p>
    <w:p>
      <w:pPr>
        <w:widowControl w:val="0"/>
        <w:overflowPunct/>
        <w:autoSpaceDE w:val="0"/>
        <w:autoSpaceDN w:val="0"/>
        <w:adjustRightInd w:val="0"/>
        <w:spacing w:before="50" w:after="50"/>
        <w:ind w:firstLine="1050" w:firstLineChars="350"/>
        <w:rPr>
          <w:rFonts w:hint="eastAsia" w:ascii="仿宋_GB2312" w:hAnsi="宋体" w:eastAsia="仿宋_GB2312"/>
          <w:kern w:val="0"/>
          <w:sz w:val="30"/>
          <w:szCs w:val="30"/>
        </w:rPr>
      </w:pPr>
      <w:r>
        <w:rPr>
          <w:rFonts w:hint="eastAsia" w:ascii="仿宋_GB2312" w:hAnsi="宋体" w:eastAsia="仿宋_GB2312"/>
          <w:kern w:val="0"/>
          <w:sz w:val="30"/>
          <w:szCs w:val="30"/>
        </w:rPr>
        <w:t>1）表示很严格，非这样做不可的：</w:t>
      </w:r>
    </w:p>
    <w:p>
      <w:pPr>
        <w:widowControl w:val="0"/>
        <w:overflowPunct/>
        <w:autoSpaceDE w:val="0"/>
        <w:autoSpaceDN w:val="0"/>
        <w:adjustRightInd w:val="0"/>
        <w:spacing w:before="50" w:after="50"/>
        <w:ind w:firstLine="1500" w:firstLineChars="500"/>
        <w:rPr>
          <w:rFonts w:hint="eastAsia" w:ascii="仿宋_GB2312" w:hAnsi="宋体" w:eastAsia="仿宋_GB2312"/>
          <w:kern w:val="0"/>
          <w:sz w:val="30"/>
          <w:szCs w:val="30"/>
        </w:rPr>
      </w:pPr>
      <w:r>
        <w:rPr>
          <w:rFonts w:hint="eastAsia" w:ascii="仿宋_GB2312" w:hAnsi="宋体" w:eastAsia="仿宋_GB2312"/>
          <w:kern w:val="0"/>
          <w:sz w:val="30"/>
          <w:szCs w:val="30"/>
        </w:rPr>
        <w:t>正面词采用“必须”；反面词采用“严禁”。</w:t>
      </w:r>
    </w:p>
    <w:p>
      <w:pPr>
        <w:widowControl w:val="0"/>
        <w:overflowPunct/>
        <w:autoSpaceDE w:val="0"/>
        <w:autoSpaceDN w:val="0"/>
        <w:adjustRightInd w:val="0"/>
        <w:spacing w:before="50" w:after="50"/>
        <w:ind w:firstLine="1050" w:firstLineChars="350"/>
        <w:rPr>
          <w:rFonts w:hint="eastAsia" w:ascii="仿宋_GB2312" w:hAnsi="宋体" w:eastAsia="仿宋_GB2312"/>
          <w:kern w:val="0"/>
          <w:sz w:val="30"/>
          <w:szCs w:val="30"/>
        </w:rPr>
      </w:pPr>
      <w:r>
        <w:rPr>
          <w:rFonts w:hint="eastAsia" w:ascii="仿宋_GB2312" w:hAnsi="宋体" w:eastAsia="仿宋_GB2312"/>
          <w:kern w:val="0"/>
          <w:sz w:val="30"/>
          <w:szCs w:val="30"/>
        </w:rPr>
        <w:t>2）表示严格，在正常情况下均应这样做的：</w:t>
      </w:r>
    </w:p>
    <w:p>
      <w:pPr>
        <w:widowControl w:val="0"/>
        <w:overflowPunct/>
        <w:autoSpaceDE w:val="0"/>
        <w:autoSpaceDN w:val="0"/>
        <w:adjustRightInd w:val="0"/>
        <w:spacing w:before="50" w:after="50"/>
        <w:ind w:firstLine="1500" w:firstLineChars="500"/>
        <w:rPr>
          <w:rFonts w:hint="eastAsia" w:ascii="仿宋_GB2312" w:hAnsi="宋体" w:eastAsia="仿宋_GB2312"/>
          <w:kern w:val="0"/>
          <w:sz w:val="30"/>
          <w:szCs w:val="30"/>
        </w:rPr>
      </w:pPr>
      <w:r>
        <w:rPr>
          <w:rFonts w:hint="eastAsia" w:ascii="仿宋_GB2312" w:hAnsi="宋体" w:eastAsia="仿宋_GB2312"/>
          <w:kern w:val="0"/>
          <w:sz w:val="30"/>
          <w:szCs w:val="30"/>
        </w:rPr>
        <w:t>正面词采用“应”；反面词采用“不应”或“不得”。</w:t>
      </w:r>
    </w:p>
    <w:p>
      <w:pPr>
        <w:widowControl w:val="0"/>
        <w:overflowPunct/>
        <w:autoSpaceDE w:val="0"/>
        <w:autoSpaceDN w:val="0"/>
        <w:adjustRightInd w:val="0"/>
        <w:spacing w:before="50" w:after="50"/>
        <w:ind w:firstLine="1050" w:firstLineChars="350"/>
        <w:rPr>
          <w:rFonts w:hint="eastAsia" w:ascii="仿宋_GB2312" w:hAnsi="宋体" w:eastAsia="仿宋_GB2312"/>
          <w:kern w:val="0"/>
          <w:sz w:val="30"/>
          <w:szCs w:val="30"/>
        </w:rPr>
      </w:pPr>
      <w:r>
        <w:rPr>
          <w:rFonts w:hint="eastAsia" w:ascii="仿宋_GB2312" w:hAnsi="宋体" w:eastAsia="仿宋_GB2312"/>
          <w:kern w:val="0"/>
          <w:sz w:val="30"/>
          <w:szCs w:val="30"/>
        </w:rPr>
        <w:t>3）表示允许稍有选择，在条件许可时首先应这样做的：</w:t>
      </w:r>
    </w:p>
    <w:p>
      <w:pPr>
        <w:widowControl w:val="0"/>
        <w:overflowPunct/>
        <w:autoSpaceDE w:val="0"/>
        <w:autoSpaceDN w:val="0"/>
        <w:adjustRightInd w:val="0"/>
        <w:spacing w:before="50" w:after="50"/>
        <w:ind w:firstLine="1500" w:firstLineChars="500"/>
        <w:rPr>
          <w:rFonts w:hint="eastAsia" w:ascii="仿宋_GB2312" w:hAnsi="宋体" w:eastAsia="仿宋_GB2312"/>
          <w:kern w:val="0"/>
          <w:sz w:val="30"/>
          <w:szCs w:val="30"/>
        </w:rPr>
      </w:pPr>
      <w:r>
        <w:rPr>
          <w:rFonts w:hint="eastAsia" w:ascii="仿宋_GB2312" w:hAnsi="宋体" w:eastAsia="仿宋_GB2312"/>
          <w:kern w:val="0"/>
          <w:sz w:val="30"/>
          <w:szCs w:val="30"/>
        </w:rPr>
        <w:t>正面词采用“宜”；反面词采用“不宜”。</w:t>
      </w:r>
    </w:p>
    <w:p>
      <w:pPr>
        <w:widowControl w:val="0"/>
        <w:overflowPunct/>
        <w:autoSpaceDE w:val="0"/>
        <w:autoSpaceDN w:val="0"/>
        <w:adjustRightInd w:val="0"/>
        <w:spacing w:before="50" w:after="50"/>
        <w:ind w:firstLine="1050" w:firstLineChars="350"/>
        <w:rPr>
          <w:rFonts w:hint="eastAsia" w:ascii="仿宋_GB2312" w:hAnsi="宋体" w:eastAsia="仿宋_GB2312"/>
          <w:kern w:val="0"/>
          <w:sz w:val="30"/>
          <w:szCs w:val="30"/>
        </w:rPr>
      </w:pPr>
      <w:r>
        <w:rPr>
          <w:rFonts w:hint="eastAsia" w:ascii="仿宋_GB2312" w:hAnsi="宋体" w:eastAsia="仿宋_GB2312"/>
          <w:kern w:val="0"/>
          <w:sz w:val="30"/>
          <w:szCs w:val="30"/>
        </w:rPr>
        <w:t>4）表示有选择，在一定条件下可以这样做的，采用“可”。</w:t>
      </w:r>
    </w:p>
    <w:p>
      <w:pPr>
        <w:widowControl w:val="0"/>
        <w:overflowPunct/>
        <w:autoSpaceDE w:val="0"/>
        <w:autoSpaceDN w:val="0"/>
        <w:adjustRightInd w:val="0"/>
        <w:spacing w:before="50" w:after="50"/>
        <w:rPr>
          <w:rFonts w:hint="eastAsia" w:ascii="仿宋_GB2312" w:hAnsi="宋体" w:eastAsia="仿宋_GB2312"/>
          <w:kern w:val="0"/>
          <w:sz w:val="30"/>
          <w:szCs w:val="30"/>
        </w:rPr>
      </w:pPr>
      <w:r>
        <w:rPr>
          <w:rFonts w:hint="eastAsia" w:ascii="仿宋_GB2312" w:hAnsi="宋体" w:eastAsia="仿宋_GB2312"/>
          <w:kern w:val="0"/>
          <w:sz w:val="30"/>
          <w:szCs w:val="30"/>
        </w:rPr>
        <w:t xml:space="preserve">    2 条文中指明必须按其他标准、规范执行的写法为“按……执行”或“应符合……的规定”</w:t>
      </w:r>
    </w:p>
    <w:p>
      <w:pPr>
        <w:pStyle w:val="31"/>
        <w:numPr>
          <w:ilvl w:val="0"/>
          <w:numId w:val="0"/>
        </w:numPr>
        <w:topLinePunct/>
        <w:rPr>
          <w:b w:val="0"/>
          <w:bCs w:val="0"/>
          <w:sz w:val="32"/>
          <w:szCs w:val="32"/>
        </w:rPr>
      </w:pPr>
      <w:r>
        <w:rPr>
          <w:sz w:val="32"/>
          <w:szCs w:val="32"/>
        </w:rPr>
        <w:t>引用标准名录</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p>
    <w:p>
      <w:pPr>
        <w:pStyle w:val="39"/>
        <w:numPr>
          <w:ilvl w:val="0"/>
          <w:numId w:val="9"/>
        </w:numPr>
        <w:rPr>
          <w:rFonts w:hint="default" w:ascii="Times New Roman" w:hAnsi="Times New Roman" w:eastAsia="仿宋" w:cs="Times New Roman"/>
        </w:rPr>
      </w:pPr>
      <w:bookmarkStart w:id="123" w:name="_Hlk72340669"/>
      <w:r>
        <w:rPr>
          <w:rFonts w:hint="default" w:ascii="Times New Roman" w:hAnsi="Times New Roman" w:eastAsia="仿宋" w:cs="Times New Roman"/>
        </w:rPr>
        <w:t>《建筑信息模型分类和编码标准》GB/T51269-2017</w:t>
      </w:r>
    </w:p>
    <w:p>
      <w:pPr>
        <w:pStyle w:val="39"/>
        <w:numPr>
          <w:ilvl w:val="0"/>
          <w:numId w:val="9"/>
        </w:numPr>
        <w:rPr>
          <w:rFonts w:hint="default" w:ascii="Times New Roman" w:hAnsi="Times New Roman" w:eastAsia="仿宋" w:cs="Times New Roman"/>
        </w:rPr>
      </w:pPr>
      <w:r>
        <w:rPr>
          <w:rFonts w:hint="default" w:ascii="Times New Roman" w:hAnsi="Times New Roman" w:eastAsia="仿宋" w:cs="Times New Roman"/>
        </w:rPr>
        <w:t>《元数据的XML Schema置标规则》（GB/T 24639-2009）</w:t>
      </w:r>
    </w:p>
    <w:p>
      <w:pPr>
        <w:pStyle w:val="39"/>
        <w:numPr>
          <w:ilvl w:val="0"/>
          <w:numId w:val="9"/>
        </w:numPr>
        <w:rPr>
          <w:rFonts w:hint="default" w:ascii="Times New Roman" w:hAnsi="Times New Roman" w:eastAsia="仿宋" w:cs="Times New Roman"/>
        </w:rPr>
      </w:pPr>
      <w:r>
        <w:rPr>
          <w:rFonts w:hint="default" w:ascii="Times New Roman" w:hAnsi="Times New Roman" w:eastAsia="仿宋" w:cs="Times New Roman"/>
        </w:rPr>
        <w:t>《数据元和交换格式·信息交换·日期和时间表示法》GB/T 7408-2005</w:t>
      </w: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pStyle w:val="39"/>
        <w:numPr>
          <w:ilvl w:val="0"/>
          <w:numId w:val="0"/>
        </w:numPr>
        <w:overflowPunct w:val="0"/>
        <w:jc w:val="both"/>
        <w:rPr>
          <w:rFonts w:hint="eastAsia"/>
        </w:rPr>
      </w:pPr>
    </w:p>
    <w:p>
      <w:pPr>
        <w:widowControl w:val="0"/>
        <w:wordWrap w:val="0"/>
        <w:overflowPunct/>
        <w:topLinePunct/>
        <w:adjustRightInd w:val="0"/>
        <w:ind w:firstLine="0" w:firstLineChars="0"/>
        <w:jc w:val="left"/>
        <w:rPr>
          <w:rFonts w:hint="eastAsia" w:ascii="仿宋" w:hAnsi="仿宋" w:cs="仿宋"/>
          <w:sz w:val="44"/>
          <w:lang w:bidi="ar"/>
        </w:rPr>
      </w:pPr>
    </w:p>
    <w:p>
      <w:pPr>
        <w:widowControl w:val="0"/>
        <w:ind w:firstLine="0" w:firstLineChars="0"/>
        <w:jc w:val="center"/>
        <w:rPr>
          <w:rFonts w:ascii="仿宋" w:hAnsi="仿宋" w:cs="仿宋"/>
          <w:sz w:val="44"/>
          <w:lang w:bidi="ar"/>
        </w:rPr>
      </w:pPr>
    </w:p>
    <w:p>
      <w:pPr>
        <w:widowControl w:val="0"/>
        <w:ind w:firstLine="0" w:firstLineChars="0"/>
        <w:jc w:val="center"/>
        <w:rPr>
          <w:rFonts w:ascii="仿宋" w:hAnsi="仿宋" w:cs="仿宋"/>
          <w:sz w:val="44"/>
          <w:lang w:bidi="ar"/>
        </w:rPr>
      </w:pPr>
    </w:p>
    <w:p>
      <w:pPr>
        <w:jc w:val="center"/>
        <w:rPr>
          <w:rFonts w:hint="eastAsia" w:ascii="黑体" w:eastAsia="黑体"/>
          <w:sz w:val="44"/>
        </w:rPr>
      </w:pPr>
      <w:r>
        <w:rPr>
          <w:rFonts w:hint="eastAsia" w:ascii="黑体" w:eastAsia="黑体"/>
          <w:sz w:val="44"/>
        </w:rPr>
        <w:t>中国建筑业协会团体标准</w:t>
      </w:r>
    </w:p>
    <w:p>
      <w:pPr>
        <w:widowControl w:val="0"/>
        <w:ind w:firstLine="0" w:firstLineChars="0"/>
        <w:jc w:val="center"/>
        <w:rPr>
          <w:rFonts w:ascii="仿宋" w:hAnsi="仿宋" w:cs="仿宋"/>
        </w:rPr>
      </w:pPr>
    </w:p>
    <w:p>
      <w:pPr>
        <w:jc w:val="center"/>
        <w:rPr>
          <w:rFonts w:hint="eastAsia" w:ascii="黑体" w:eastAsia="黑体"/>
          <w:sz w:val="48"/>
        </w:rPr>
      </w:pPr>
      <w:r>
        <w:rPr>
          <w:rFonts w:hint="eastAsia" w:ascii="黑体" w:eastAsia="黑体"/>
          <w:sz w:val="48"/>
        </w:rPr>
        <w:t>建筑信息模型数字成果元数据标准</w:t>
      </w:r>
    </w:p>
    <w:p>
      <w:pPr>
        <w:jc w:val="center"/>
        <w:rPr>
          <w:rFonts w:hint="eastAsia" w:eastAsia="黑体"/>
          <w:sz w:val="28"/>
        </w:rPr>
      </w:pPr>
      <w:r>
        <w:rPr>
          <w:rFonts w:hint="eastAsia" w:eastAsia="黑体"/>
          <w:sz w:val="28"/>
        </w:rPr>
        <w:t xml:space="preserve">Metadata for digital products of fundamental </w:t>
      </w:r>
    </w:p>
    <w:p>
      <w:pPr>
        <w:jc w:val="center"/>
        <w:rPr>
          <w:rFonts w:hint="eastAsia" w:eastAsia="黑体"/>
          <w:sz w:val="28"/>
        </w:rPr>
      </w:pPr>
      <w:r>
        <w:rPr>
          <w:rFonts w:hint="eastAsia" w:eastAsia="黑体"/>
          <w:sz w:val="28"/>
        </w:rPr>
        <w:t>building information modeling</w:t>
      </w:r>
    </w:p>
    <w:p>
      <w:pPr>
        <w:jc w:val="center"/>
        <w:rPr>
          <w:rFonts w:hint="eastAsia" w:ascii="宋体" w:hAnsi="宋体" w:eastAsia="宋体" w:cs="宋体"/>
        </w:rPr>
      </w:pPr>
      <w:r>
        <w:rPr>
          <w:rFonts w:hint="eastAsia" w:ascii="宋体" w:hAnsi="宋体" w:eastAsia="宋体" w:cs="宋体"/>
          <w:sz w:val="32"/>
        </w:rPr>
        <w:t>条文说明</w:t>
      </w:r>
    </w:p>
    <w:p>
      <w:pPr>
        <w:ind w:firstLine="600"/>
      </w:pPr>
    </w:p>
    <w:p>
      <w:pPr>
        <w:ind w:firstLine="600"/>
      </w:pPr>
    </w:p>
    <w:p>
      <w:pPr>
        <w:ind w:firstLine="600"/>
        <w:rPr>
          <w:rFonts w:hint="eastAsia"/>
        </w:rPr>
      </w:pPr>
    </w:p>
    <w:p>
      <w:pPr>
        <w:ind w:firstLine="600"/>
      </w:pPr>
    </w:p>
    <w:p>
      <w:pPr>
        <w:ind w:firstLine="600"/>
      </w:pPr>
    </w:p>
    <w:p>
      <w:pPr>
        <w:ind w:firstLine="600"/>
      </w:pPr>
    </w:p>
    <w:p>
      <w:pPr>
        <w:ind w:firstLine="600"/>
        <w:rPr>
          <w:rFonts w:hint="eastAsia"/>
        </w:rPr>
      </w:pPr>
    </w:p>
    <w:p>
      <w:pPr>
        <w:ind w:firstLine="600"/>
        <w:rPr>
          <w:rFonts w:hint="eastAsia"/>
        </w:rPr>
      </w:pPr>
    </w:p>
    <w:p>
      <w:pPr>
        <w:ind w:firstLine="600"/>
        <w:rPr>
          <w:rFonts w:hint="eastAsia"/>
        </w:rPr>
      </w:pPr>
    </w:p>
    <w:p>
      <w:pPr>
        <w:ind w:firstLine="600"/>
        <w:rPr>
          <w:rFonts w:hint="eastAsia"/>
        </w:rPr>
      </w:pPr>
    </w:p>
    <w:p>
      <w:pPr>
        <w:ind w:firstLine="600"/>
        <w:rPr>
          <w:rFonts w:hint="eastAsia"/>
        </w:rPr>
      </w:pPr>
    </w:p>
    <w:p>
      <w:pPr>
        <w:ind w:firstLine="600"/>
        <w:rPr>
          <w:rFonts w:hint="eastAsia"/>
        </w:rPr>
      </w:pPr>
    </w:p>
    <w:p>
      <w:pPr>
        <w:ind w:firstLine="600"/>
        <w:rPr>
          <w:rFonts w:hint="eastAsia"/>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b/>
          <w:bCs/>
          <w:sz w:val="30"/>
          <w:szCs w:val="30"/>
          <w:lang w:val="en-US" w:eastAsia="zh-CN"/>
        </w:rPr>
      </w:pPr>
      <w:r>
        <w:rPr>
          <w:rFonts w:hint="eastAsia"/>
          <w:b/>
          <w:bCs/>
          <w:sz w:val="30"/>
          <w:szCs w:val="30"/>
          <w:lang w:val="en-US" w:eastAsia="zh-CN"/>
        </w:rPr>
        <w:t>制定说明</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b/>
          <w:bCs/>
          <w:sz w:val="24"/>
          <w:szCs w:val="24"/>
          <w:lang w:val="en-US" w:eastAsia="zh-CN"/>
        </w:rPr>
      </w:pPr>
    </w:p>
    <w:p>
      <w:pPr>
        <w:keepNext w:val="0"/>
        <w:keepLines w:val="0"/>
        <w:pageBreakBefore w:val="0"/>
        <w:widowControl/>
        <w:kinsoku/>
        <w:wordWrap/>
        <w:overflowPunct w:val="0"/>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default"/>
          <w:sz w:val="24"/>
          <w:szCs w:val="24"/>
          <w:lang w:val="en-US" w:eastAsia="zh-CN"/>
        </w:rPr>
        <w:t>《建筑信息模型数字成果元数据标准》（T/CCIAT xxxx— 20xx），经中国建筑业协会××××年××月××日以第××号公告批准发布。</w:t>
      </w:r>
    </w:p>
    <w:p>
      <w:pPr>
        <w:keepNext w:val="0"/>
        <w:keepLines w:val="0"/>
        <w:pageBreakBefore w:val="0"/>
        <w:widowControl/>
        <w:kinsoku/>
        <w:wordWrap/>
        <w:overflowPunct w:val="0"/>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default"/>
          <w:sz w:val="24"/>
          <w:szCs w:val="24"/>
          <w:lang w:val="en-US" w:eastAsia="zh-CN"/>
        </w:rPr>
        <w:t>本标准的主编单位是×××，参编单位是×××、×××，（参加单位是×××、×××，）主要起草人员是×××、×××。</w:t>
      </w:r>
    </w:p>
    <w:p>
      <w:pPr>
        <w:keepNext w:val="0"/>
        <w:keepLines w:val="0"/>
        <w:pageBreakBefore w:val="0"/>
        <w:widowControl/>
        <w:kinsoku/>
        <w:wordWrap/>
        <w:overflowPunct w:val="0"/>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default"/>
          <w:sz w:val="24"/>
          <w:szCs w:val="24"/>
          <w:lang w:val="en-US" w:eastAsia="zh-CN"/>
        </w:rPr>
        <w:t>本标准制订过程中，编制组进行了建筑信息模型数字成果元数据调查研究，总结了我国建筑信息模型数字成果元数据标准应用的实践经验，同时参考了国外先进技术法规、技术标准，通过项目实践取得了</w:t>
      </w:r>
      <w:r>
        <w:rPr>
          <w:rFonts w:hint="eastAsia"/>
          <w:sz w:val="24"/>
          <w:szCs w:val="24"/>
          <w:lang w:val="en-US" w:eastAsia="zh-CN"/>
        </w:rPr>
        <w:t>本标准的</w:t>
      </w:r>
      <w:r>
        <w:rPr>
          <w:rFonts w:hint="default"/>
          <w:sz w:val="24"/>
          <w:szCs w:val="24"/>
          <w:lang w:val="en-US" w:eastAsia="zh-CN"/>
        </w:rPr>
        <w:t>重要技术参考内容。</w:t>
      </w:r>
    </w:p>
    <w:p>
      <w:pPr>
        <w:keepNext w:val="0"/>
        <w:keepLines w:val="0"/>
        <w:pageBreakBefore w:val="0"/>
        <w:widowControl/>
        <w:kinsoku/>
        <w:wordWrap/>
        <w:overflowPunct w:val="0"/>
        <w:topLinePunct w:val="0"/>
        <w:autoSpaceDE/>
        <w:autoSpaceDN/>
        <w:bidi w:val="0"/>
        <w:adjustRightInd/>
        <w:snapToGrid/>
        <w:spacing w:line="360" w:lineRule="auto"/>
        <w:ind w:left="0" w:leftChars="0" w:firstLine="480" w:firstLineChars="200"/>
        <w:textAlignment w:val="auto"/>
        <w:rPr>
          <w:rFonts w:hint="default"/>
          <w:sz w:val="24"/>
          <w:szCs w:val="24"/>
          <w:lang w:val="en-US" w:eastAsia="zh-CN"/>
        </w:rPr>
      </w:pPr>
      <w:r>
        <w:rPr>
          <w:rFonts w:hint="default"/>
          <w:sz w:val="24"/>
          <w:szCs w:val="24"/>
          <w:lang w:val="en-US" w:eastAsia="zh-CN"/>
        </w:rPr>
        <w:t>为便于广大设计、施工、科研、学校等单位有关人员在使用本标准时能正确理解和执行条文规定，编制组按章、节、条顺序编制了本标准的条文说明，对条文规定的目的、依据以及执行中需注意的有关事项进行了说明。但是，本条文说明不具备与标准正文同等的法律效力，仅供使用者作为理解和把握标准规定的参考</w:t>
      </w:r>
      <w:r>
        <w:rPr>
          <w:rFonts w:hint="eastAsia"/>
          <w:sz w:val="24"/>
          <w:szCs w:val="24"/>
          <w:lang w:val="en-US" w:eastAsia="zh-CN"/>
        </w:rPr>
        <w:t>。</w:t>
      </w:r>
    </w:p>
    <w:p>
      <w:pPr>
        <w:keepNext w:val="0"/>
        <w:keepLines w:val="0"/>
        <w:pageBreakBefore/>
        <w:widowControl/>
        <w:kinsoku/>
        <w:wordWrap/>
        <w:overflowPunct/>
        <w:topLinePunct w:val="0"/>
        <w:autoSpaceDE/>
        <w:autoSpaceDN/>
        <w:bidi w:val="0"/>
        <w:adjustRightInd/>
        <w:snapToGrid/>
        <w:spacing w:line="240" w:lineRule="auto"/>
        <w:ind w:firstLine="0" w:firstLineChars="0"/>
        <w:jc w:val="left"/>
        <w:textAlignment w:val="auto"/>
      </w:pPr>
    </w:p>
    <w:sdt>
      <w:sdtPr>
        <w:rPr>
          <w:rFonts w:hint="eastAsia" w:cs="Times New Roman" w:asciiTheme="minorHAnsi" w:hAnsiTheme="minorHAnsi" w:eastAsiaTheme="minorEastAsia"/>
          <w:caps/>
          <w:sz w:val="24"/>
        </w:rPr>
        <w:id w:val="147477389"/>
        <w15:color w:val="DBDBDB"/>
        <w:docPartObj>
          <w:docPartGallery w:val="Table of Contents"/>
          <w:docPartUnique/>
        </w:docPartObj>
      </w:sdtPr>
      <w:sdtEndPr>
        <w:rPr>
          <w:rFonts w:hint="eastAsia" w:ascii="Times New Roman" w:hAnsi="Times New Roman" w:eastAsia="宋体" w:cs="黑体"/>
          <w:caps w:val="0"/>
          <w:kern w:val="44"/>
          <w:sz w:val="30"/>
          <w:szCs w:val="44"/>
        </w:rPr>
      </w:sdtEndPr>
      <w:sdtContent>
        <w:p>
          <w:pPr>
            <w:pStyle w:val="36"/>
            <w:numPr>
              <w:ilvl w:val="0"/>
              <w:numId w:val="0"/>
            </w:numPr>
            <w:topLinePunct/>
            <w:spacing w:before="312" w:beforeLines="100" w:after="312" w:afterLines="100"/>
            <w:jc w:val="center"/>
            <w:rPr>
              <w:rFonts w:hint="eastAsia" w:ascii="Calibri" w:hAnsi="Calibri" w:cs="黑体" w:eastAsiaTheme="minorEastAsia"/>
              <w:b/>
              <w:kern w:val="2"/>
              <w:sz w:val="30"/>
              <w:szCs w:val="24"/>
              <w:lang w:val="en-US" w:eastAsia="zh-CN" w:bidi="ar-SA"/>
            </w:rPr>
          </w:pPr>
          <w:bookmarkStart w:id="124" w:name="_Toc31337"/>
          <w:bookmarkStart w:id="125" w:name="_Toc25219"/>
          <w:r>
            <w:rPr>
              <w:rFonts w:ascii="Times New Roman" w:hAnsi="Times New Roman" w:cs="Times New Roman"/>
            </w:rPr>
            <w:t>目  次</w:t>
          </w:r>
          <w:r>
            <w:rPr>
              <w:rFonts w:hint="eastAsia" w:cs="Times New Roman" w:asciiTheme="minorHAnsi" w:hAnsiTheme="minorHAnsi" w:eastAsiaTheme="minorEastAsia"/>
              <w:caps/>
              <w:sz w:val="24"/>
            </w:rPr>
            <w:fldChar w:fldCharType="begin"/>
          </w:r>
          <w:r>
            <w:rPr>
              <w:rFonts w:hint="eastAsia" w:cs="Times New Roman" w:asciiTheme="minorHAnsi" w:hAnsiTheme="minorHAnsi" w:eastAsiaTheme="minorEastAsia"/>
              <w:caps/>
              <w:sz w:val="24"/>
            </w:rPr>
            <w:instrText xml:space="preserve">TOC \o "1-2" \h \u </w:instrText>
          </w:r>
          <w:r>
            <w:rPr>
              <w:rFonts w:hint="eastAsia" w:cs="Times New Roman" w:asciiTheme="minorHAnsi" w:hAnsiTheme="minorHAnsi" w:eastAsiaTheme="minorEastAsia"/>
              <w:caps/>
              <w:sz w:val="24"/>
            </w:rPr>
            <w:fldChar w:fldCharType="separate"/>
          </w:r>
          <w:bookmarkEnd w:id="124"/>
          <w:bookmarkEnd w:id="125"/>
        </w:p>
        <w:p>
          <w:pPr>
            <w:pStyle w:val="11"/>
            <w:tabs>
              <w:tab w:val="right" w:leader="dot" w:pos="8306"/>
            </w:tabs>
          </w:pPr>
          <w:r>
            <w:rPr>
              <w:rFonts w:hint="eastAsia" w:eastAsiaTheme="minorEastAsia"/>
            </w:rPr>
            <w:fldChar w:fldCharType="begin"/>
          </w:r>
          <w:r>
            <w:rPr>
              <w:rFonts w:hint="eastAsia" w:eastAsiaTheme="minorEastAsia"/>
            </w:rPr>
            <w:instrText xml:space="preserve"> HYPERLINK \l _Toc14469 </w:instrText>
          </w:r>
          <w:r>
            <w:rPr>
              <w:rFonts w:hint="eastAsia" w:eastAsiaTheme="minorEastAsia"/>
            </w:rPr>
            <w:fldChar w:fldCharType="separate"/>
          </w:r>
          <w:r>
            <w:rPr>
              <w:rFonts w:hint="eastAsia"/>
            </w:rPr>
            <w:t>1总则</w:t>
          </w:r>
          <w:r>
            <w:tab/>
          </w:r>
          <w:r>
            <w:fldChar w:fldCharType="begin"/>
          </w:r>
          <w:r>
            <w:instrText xml:space="preserve"> PAGEREF _Toc14469 \h </w:instrText>
          </w:r>
          <w:r>
            <w:fldChar w:fldCharType="separate"/>
          </w:r>
          <w:r>
            <w:t>58</w:t>
          </w:r>
          <w:r>
            <w:fldChar w:fldCharType="end"/>
          </w:r>
          <w:r>
            <w:rPr>
              <w:rFonts w:hint="eastAsia" w:eastAsiaTheme="minorEastAsia"/>
            </w:rPr>
            <w:fldChar w:fldCharType="end"/>
          </w:r>
        </w:p>
        <w:p>
          <w:pPr>
            <w:pStyle w:val="11"/>
            <w:tabs>
              <w:tab w:val="right" w:leader="dot" w:pos="8306"/>
            </w:tabs>
          </w:pPr>
          <w:r>
            <w:rPr>
              <w:rFonts w:hint="eastAsia" w:eastAsiaTheme="minorEastAsia"/>
            </w:rPr>
            <w:fldChar w:fldCharType="begin"/>
          </w:r>
          <w:r>
            <w:rPr>
              <w:rFonts w:hint="eastAsia" w:eastAsiaTheme="minorEastAsia"/>
            </w:rPr>
            <w:instrText xml:space="preserve"> HYPERLINK \l _Toc2375 </w:instrText>
          </w:r>
          <w:r>
            <w:rPr>
              <w:rFonts w:hint="eastAsia" w:eastAsiaTheme="minorEastAsia"/>
            </w:rPr>
            <w:fldChar w:fldCharType="separate"/>
          </w:r>
          <w:r>
            <w:rPr>
              <w:rFonts w:hint="eastAsia"/>
            </w:rPr>
            <w:t>2术语</w:t>
          </w:r>
          <w:r>
            <w:tab/>
          </w:r>
          <w:r>
            <w:fldChar w:fldCharType="begin"/>
          </w:r>
          <w:r>
            <w:instrText xml:space="preserve"> PAGEREF _Toc2375 \h </w:instrText>
          </w:r>
          <w:r>
            <w:fldChar w:fldCharType="separate"/>
          </w:r>
          <w:r>
            <w:t>59</w:t>
          </w:r>
          <w:r>
            <w:fldChar w:fldCharType="end"/>
          </w:r>
          <w:r>
            <w:rPr>
              <w:rFonts w:hint="eastAsia" w:eastAsiaTheme="minorEastAsia"/>
            </w:rPr>
            <w:fldChar w:fldCharType="end"/>
          </w:r>
        </w:p>
        <w:p>
          <w:pPr>
            <w:pStyle w:val="11"/>
            <w:tabs>
              <w:tab w:val="right" w:leader="dot" w:pos="8306"/>
            </w:tabs>
          </w:pPr>
          <w:r>
            <w:rPr>
              <w:rFonts w:hint="eastAsia" w:eastAsiaTheme="minorEastAsia"/>
            </w:rPr>
            <w:fldChar w:fldCharType="begin"/>
          </w:r>
          <w:r>
            <w:rPr>
              <w:rFonts w:hint="eastAsia" w:eastAsiaTheme="minorEastAsia"/>
            </w:rPr>
            <w:instrText xml:space="preserve"> HYPERLINK \l _Toc12302 </w:instrText>
          </w:r>
          <w:r>
            <w:rPr>
              <w:rFonts w:hint="eastAsia" w:eastAsiaTheme="minorEastAsia"/>
            </w:rPr>
            <w:fldChar w:fldCharType="separate"/>
          </w:r>
          <w:r>
            <w:rPr>
              <w:rFonts w:hint="eastAsia"/>
            </w:rPr>
            <w:t>3</w:t>
          </w:r>
          <w:r>
            <w:t xml:space="preserve"> </w:t>
          </w:r>
          <w:r>
            <w:rPr>
              <w:rFonts w:hint="eastAsia"/>
            </w:rPr>
            <w:t>基本规定</w:t>
          </w:r>
          <w:r>
            <w:tab/>
          </w:r>
          <w:r>
            <w:fldChar w:fldCharType="begin"/>
          </w:r>
          <w:r>
            <w:instrText xml:space="preserve"> PAGEREF _Toc12302 \h </w:instrText>
          </w:r>
          <w:r>
            <w:fldChar w:fldCharType="separate"/>
          </w:r>
          <w:r>
            <w:t>60</w:t>
          </w:r>
          <w:r>
            <w:fldChar w:fldCharType="end"/>
          </w:r>
          <w:r>
            <w:rPr>
              <w:rFonts w:hint="eastAsia" w:eastAsiaTheme="minorEastAsia"/>
            </w:rPr>
            <w:fldChar w:fldCharType="end"/>
          </w:r>
        </w:p>
        <w:p>
          <w:pPr>
            <w:pStyle w:val="11"/>
            <w:tabs>
              <w:tab w:val="right" w:leader="dot" w:pos="8306"/>
            </w:tabs>
          </w:pPr>
          <w:r>
            <w:rPr>
              <w:rFonts w:hint="eastAsia" w:eastAsiaTheme="minorEastAsia"/>
            </w:rPr>
            <w:fldChar w:fldCharType="begin"/>
          </w:r>
          <w:r>
            <w:rPr>
              <w:rFonts w:hint="eastAsia" w:eastAsiaTheme="minorEastAsia"/>
            </w:rPr>
            <w:instrText xml:space="preserve"> HYPERLINK \l _Toc17729 </w:instrText>
          </w:r>
          <w:r>
            <w:rPr>
              <w:rFonts w:hint="eastAsia" w:eastAsiaTheme="minorEastAsia"/>
            </w:rPr>
            <w:fldChar w:fldCharType="separate"/>
          </w:r>
          <w:r>
            <w:rPr>
              <w:rFonts w:hint="eastAsia"/>
              <w:lang w:val="en-US" w:eastAsia="zh-CN"/>
            </w:rPr>
            <w:t>4</w:t>
          </w:r>
          <w:r>
            <w:t xml:space="preserve"> </w:t>
          </w:r>
          <w:r>
            <w:rPr>
              <w:rFonts w:hint="eastAsia"/>
              <w:lang w:val="en-US" w:eastAsia="zh-CN"/>
            </w:rPr>
            <w:t>项目模型元数据</w:t>
          </w:r>
          <w:r>
            <w:tab/>
          </w:r>
          <w:r>
            <w:fldChar w:fldCharType="begin"/>
          </w:r>
          <w:r>
            <w:instrText xml:space="preserve"> PAGEREF _Toc17729 \h </w:instrText>
          </w:r>
          <w:r>
            <w:fldChar w:fldCharType="separate"/>
          </w:r>
          <w:r>
            <w:t>61</w:t>
          </w:r>
          <w:r>
            <w:fldChar w:fldCharType="end"/>
          </w:r>
          <w:r>
            <w:rPr>
              <w:rFonts w:hint="eastAsia" w:eastAsiaTheme="minorEastAsia"/>
            </w:rPr>
            <w:fldChar w:fldCharType="end"/>
          </w:r>
        </w:p>
        <w:p>
          <w:pPr>
            <w:pStyle w:val="11"/>
            <w:tabs>
              <w:tab w:val="right" w:leader="dot" w:pos="8306"/>
            </w:tabs>
          </w:pPr>
          <w:r>
            <w:rPr>
              <w:rFonts w:hint="eastAsia" w:eastAsiaTheme="minorEastAsia"/>
            </w:rPr>
            <w:fldChar w:fldCharType="begin"/>
          </w:r>
          <w:r>
            <w:rPr>
              <w:rFonts w:hint="eastAsia" w:eastAsiaTheme="minorEastAsia"/>
            </w:rPr>
            <w:instrText xml:space="preserve"> HYPERLINK \l _Toc11009 </w:instrText>
          </w:r>
          <w:r>
            <w:rPr>
              <w:rFonts w:hint="eastAsia" w:eastAsiaTheme="minorEastAsia"/>
            </w:rPr>
            <w:fldChar w:fldCharType="separate"/>
          </w:r>
          <w:r>
            <w:rPr>
              <w:rFonts w:hint="eastAsia"/>
              <w:lang w:val="en-US" w:eastAsia="zh-CN"/>
            </w:rPr>
            <w:t>5</w:t>
          </w:r>
          <w:r>
            <w:t xml:space="preserve"> </w:t>
          </w:r>
          <w:r>
            <w:rPr>
              <w:rFonts w:hint="eastAsia"/>
              <w:lang w:val="en-US" w:eastAsia="zh-CN"/>
            </w:rPr>
            <w:t>构件库元数据</w:t>
          </w:r>
          <w:r>
            <w:tab/>
          </w:r>
          <w:r>
            <w:fldChar w:fldCharType="begin"/>
          </w:r>
          <w:r>
            <w:instrText xml:space="preserve"> PAGEREF _Toc11009 \h </w:instrText>
          </w:r>
          <w:r>
            <w:fldChar w:fldCharType="separate"/>
          </w:r>
          <w:r>
            <w:t>62</w:t>
          </w:r>
          <w:r>
            <w:fldChar w:fldCharType="end"/>
          </w:r>
          <w:r>
            <w:rPr>
              <w:rFonts w:hint="eastAsia" w:eastAsiaTheme="minorEastAsia"/>
            </w:rPr>
            <w:fldChar w:fldCharType="end"/>
          </w:r>
        </w:p>
        <w:p>
          <w:pPr>
            <w:keepNext w:val="0"/>
            <w:keepLines w:val="0"/>
            <w:pageBreakBefore w:val="0"/>
            <w:widowControl w:val="0"/>
            <w:kinsoku/>
            <w:wordWrap/>
            <w:overflowPunct w:val="0"/>
            <w:topLinePunct w:val="0"/>
            <w:autoSpaceDE/>
            <w:autoSpaceDN/>
            <w:bidi w:val="0"/>
            <w:adjustRightInd/>
            <w:snapToGrid/>
            <w:spacing w:line="360" w:lineRule="auto"/>
            <w:ind w:left="0" w:leftChars="0" w:firstLine="600" w:firstLineChars="200"/>
            <w:textAlignment w:val="auto"/>
            <w:rPr>
              <w:rFonts w:ascii="仿宋" w:hAnsi="仿宋" w:cs="仿宋"/>
              <w:sz w:val="24"/>
            </w:rPr>
          </w:pPr>
          <w:r>
            <w:rPr>
              <w:rFonts w:hint="eastAsia" w:eastAsiaTheme="minorEastAsia"/>
            </w:rPr>
            <w:fldChar w:fldCharType="end"/>
          </w:r>
        </w:p>
      </w:sdtContent>
    </w:sdt>
    <w:p>
      <w:pPr>
        <w:pStyle w:val="2"/>
        <w:numPr>
          <w:ilvl w:val="0"/>
          <w:numId w:val="0"/>
        </w:numPr>
      </w:pPr>
      <w:bookmarkStart w:id="126" w:name="_Toc18784"/>
      <w:bookmarkStart w:id="127" w:name="_Toc13773"/>
      <w:bookmarkStart w:id="128" w:name="_Toc15098"/>
      <w:bookmarkStart w:id="129" w:name="_Toc30116"/>
      <w:bookmarkStart w:id="130" w:name="_Toc4319"/>
      <w:bookmarkStart w:id="131" w:name="_Toc151321608"/>
      <w:bookmarkStart w:id="132" w:name="_Toc13420"/>
      <w:bookmarkStart w:id="133" w:name="_Toc13320"/>
      <w:bookmarkStart w:id="134" w:name="_Toc30833"/>
      <w:bookmarkStart w:id="135" w:name="_Toc14469"/>
      <w:bookmarkStart w:id="136" w:name="_Toc13182"/>
      <w:bookmarkStart w:id="137" w:name="_Toc14631"/>
      <w:bookmarkStart w:id="138" w:name="_Toc29367"/>
      <w:bookmarkStart w:id="139" w:name="_Toc30221"/>
      <w:bookmarkStart w:id="140" w:name="_Toc6391"/>
      <w:bookmarkStart w:id="141" w:name="_Toc151321561"/>
      <w:bookmarkStart w:id="142" w:name="_Toc17953"/>
      <w:bookmarkStart w:id="143" w:name="_Toc12551"/>
      <w:r>
        <w:rPr>
          <w:rFonts w:hint="eastAsia"/>
        </w:rPr>
        <w:t>1总则</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lang w:val="en-US" w:eastAsia="zh-CN"/>
        </w:rPr>
      </w:pPr>
      <w:r>
        <w:rPr>
          <w:rFonts w:hint="eastAsia"/>
          <w:lang w:val="en-US" w:eastAsia="zh-CN"/>
        </w:rPr>
        <w:t>1.0.3 本标准规定了工程信息数字成果元数据的基本要求和元数据内容。当本标准（或规范、规程）与国家法律、行政法规的规定相抵触时，按国家法律、行政法规的规定执行。</w:t>
      </w:r>
    </w:p>
    <w:p>
      <w:pPr>
        <w:pStyle w:val="2"/>
        <w:numPr>
          <w:ilvl w:val="0"/>
          <w:numId w:val="0"/>
        </w:numPr>
      </w:pPr>
      <w:bookmarkStart w:id="144" w:name="_Toc13214"/>
      <w:bookmarkStart w:id="145" w:name="_Toc28436"/>
      <w:bookmarkStart w:id="146" w:name="_Toc151321562"/>
      <w:bookmarkStart w:id="147" w:name="_Toc2375"/>
      <w:bookmarkStart w:id="148" w:name="_Toc151321609"/>
      <w:r>
        <w:rPr>
          <w:rFonts w:hint="eastAsia"/>
        </w:rPr>
        <w:t>2术语</w:t>
      </w:r>
      <w:bookmarkEnd w:id="144"/>
      <w:bookmarkEnd w:id="145"/>
      <w:bookmarkEnd w:id="146"/>
      <w:bookmarkEnd w:id="147"/>
      <w:bookmarkEnd w:id="148"/>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lang w:val="en-US" w:eastAsia="zh-CN"/>
        </w:rPr>
      </w:pPr>
      <w:r>
        <w:rPr>
          <w:rFonts w:hint="eastAsia"/>
          <w:lang w:val="en-US" w:eastAsia="zh-CN"/>
        </w:rPr>
        <w:t>2.0.3 元数据一般包括数据的标识、覆盖范围、质量、空间和时间模式、空间参照系和分发等信息。</w:t>
      </w:r>
    </w:p>
    <w:p>
      <w:pPr>
        <w:pStyle w:val="5"/>
        <w:rPr>
          <w:rFonts w:hint="eastAsia"/>
          <w:lang w:val="en-US" w:eastAsia="zh-CN"/>
        </w:rPr>
      </w:pPr>
    </w:p>
    <w:p>
      <w:pPr>
        <w:pStyle w:val="5"/>
      </w:pPr>
    </w:p>
    <w:p>
      <w:pPr>
        <w:pStyle w:val="2"/>
        <w:numPr>
          <w:ilvl w:val="0"/>
          <w:numId w:val="0"/>
        </w:numPr>
      </w:pPr>
      <w:bookmarkStart w:id="149" w:name="_Toc12302"/>
      <w:bookmarkStart w:id="150" w:name="_Toc17503"/>
      <w:bookmarkStart w:id="151" w:name="_Toc151321610"/>
      <w:bookmarkStart w:id="152" w:name="_Toc9942"/>
      <w:bookmarkStart w:id="153" w:name="_Toc151321563"/>
      <w:r>
        <w:rPr>
          <w:rFonts w:hint="eastAsia"/>
        </w:rPr>
        <w:t>3</w:t>
      </w:r>
      <w:r>
        <w:t xml:space="preserve"> </w:t>
      </w:r>
      <w:r>
        <w:rPr>
          <w:rFonts w:hint="eastAsia"/>
        </w:rPr>
        <w:t>基本规定</w:t>
      </w:r>
      <w:bookmarkEnd w:id="149"/>
      <w:bookmarkEnd w:id="150"/>
      <w:bookmarkEnd w:id="151"/>
      <w:bookmarkEnd w:id="152"/>
      <w:bookmarkEnd w:id="153"/>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default"/>
          <w:color w:val="auto"/>
          <w:lang w:val="en-US" w:eastAsia="zh-CN"/>
        </w:rPr>
      </w:pPr>
      <w:r>
        <w:rPr>
          <w:rFonts w:hint="eastAsia"/>
          <w:color w:val="auto"/>
          <w:lang w:val="en-US" w:eastAsia="zh-CN"/>
        </w:rPr>
        <w:t>3.0.2 标准采用Modello模型定义元数据，基于此模型及Modello技术可自动生成XML和Json格式元数据的Java读写程序，以及XSD定义。采用其他语言工具可参考执行。</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3.0.3 问题跟踪系统，既可以是BugZilla、Trac、JIRA、Basecamp等软件开发工具，也可以是面向协同设计、协同管理的系统。</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3.0.4 版本管理系统如Git、Subversion、CVS等。</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3.0.5 许可协议注明数字成果的知识产权所属，若有多个许可，需要分开描述，并假定用户能选择其中部分使用，而不是全部。</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3.0.6 创建人及审核人通常有多人。</w:t>
      </w: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5"/>
        <w:rPr>
          <w:rFonts w:hint="eastAsia"/>
        </w:rPr>
      </w:pPr>
    </w:p>
    <w:p>
      <w:pPr>
        <w:pStyle w:val="2"/>
        <w:numPr>
          <w:ilvl w:val="0"/>
          <w:numId w:val="0"/>
        </w:numPr>
        <w:rPr>
          <w:rFonts w:hint="eastAsia"/>
          <w:lang w:val="en-US" w:eastAsia="zh-CN"/>
        </w:rPr>
      </w:pPr>
      <w:bookmarkStart w:id="154" w:name="_Toc7617"/>
      <w:bookmarkStart w:id="155" w:name="_Toc17729"/>
      <w:bookmarkStart w:id="156" w:name="_Toc25854"/>
      <w:r>
        <w:rPr>
          <w:rFonts w:hint="eastAsia"/>
          <w:lang w:val="en-US" w:eastAsia="zh-CN"/>
        </w:rPr>
        <w:t>4</w:t>
      </w:r>
      <w:r>
        <w:t xml:space="preserve"> </w:t>
      </w:r>
      <w:r>
        <w:rPr>
          <w:rFonts w:hint="eastAsia"/>
          <w:lang w:val="en-US" w:eastAsia="zh-CN"/>
        </w:rPr>
        <w:t>项目模型元数据</w:t>
      </w:r>
      <w:bookmarkEnd w:id="154"/>
      <w:bookmarkEnd w:id="155"/>
      <w:bookmarkEnd w:id="156"/>
    </w:p>
    <w:p>
      <w:pPr>
        <w:jc w:val="center"/>
        <w:rPr>
          <w:rFonts w:hint="eastAsia"/>
          <w:b/>
          <w:bCs/>
          <w:color w:val="auto"/>
          <w:lang w:val="en-US" w:eastAsia="zh-CN"/>
        </w:rPr>
      </w:pPr>
      <w:r>
        <w:rPr>
          <w:rFonts w:hint="eastAsia"/>
          <w:b/>
          <w:bCs/>
          <w:color w:val="auto"/>
          <w:lang w:val="en-US" w:eastAsia="zh-CN"/>
        </w:rPr>
        <w:t>4.1一般规定</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4.1.2 建议用分组信息组织项目模型的布局，分组信息中的“\”，用于分割目录，形成目录结构。</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4.1.3 项目模型的标识信息相当于模型的文件名，命名不包含\、/、:、*、?、"、&lt;、&gt;、|等特殊字符，因文件系统命名不能包含这些特殊字符。</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4.1.4 建议用递进的版本规则标识版本信息，例如1.0.0、2.1.2等，以便识别出最新的版本。</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4.1.5 存储格式信息相当于文件后缀，用于标识模型的格式类型，例如，ifc、dwg、dgn、rvt、skp等所有可能的文件格式，也允许自定义。格式信息不分大小写，及IFC、Ifc、ifc被认为是相同的。</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4.1.6 标签信息一般被用于查询或分类模型。</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4.1.7 项目模型元数据最好添加备注信息（详见Model的description属性定义）。</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4.1.8 在版本信息相同的情况下，创建时间一般用于查询最新的模型。</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4.1.9 组织信息不代表知识产权的所属，对于知识产权声明还要在许可协议中规定。</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4.1.10属性一般以名值对的形式出现，如在xml中&lt;name&gt;value&lt;/name&gt;，在json中” name”：value；。</w:t>
      </w:r>
    </w:p>
    <w:p>
      <w:pPr>
        <w:jc w:val="center"/>
        <w:rPr>
          <w:rFonts w:hint="eastAsia"/>
          <w:b/>
          <w:bCs/>
          <w:color w:val="auto"/>
          <w:lang w:val="en-US" w:eastAsia="zh-CN"/>
        </w:rPr>
      </w:pPr>
      <w:r>
        <w:rPr>
          <w:rFonts w:hint="eastAsia"/>
          <w:b/>
          <w:bCs/>
          <w:color w:val="auto"/>
          <w:lang w:val="en-US" w:eastAsia="zh-CN"/>
        </w:rPr>
        <w:t>4.2外部依赖</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4.2.2 模型对其他模型的依赖，一般不允许形成循环，即A依赖B，B依赖C、C依赖A。</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4.2.3  B依赖C，在A中一般能定义对B的依赖，但排除C。</w:t>
      </w:r>
    </w:p>
    <w:p>
      <w:pPr>
        <w:jc w:val="center"/>
        <w:rPr>
          <w:rFonts w:hint="eastAsia"/>
          <w:b/>
          <w:bCs/>
          <w:color w:val="auto"/>
          <w:lang w:val="en-US" w:eastAsia="zh-CN"/>
        </w:rPr>
      </w:pPr>
      <w:r>
        <w:rPr>
          <w:rFonts w:hint="eastAsia"/>
          <w:b/>
          <w:bCs/>
          <w:color w:val="auto"/>
          <w:lang w:val="en-US" w:eastAsia="zh-CN"/>
        </w:rPr>
        <w:t>4.3分布式管理</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4.3.2 一般表示为&lt;code&gt;protocol://hostname/path&lt;/code&gt;，注意：不要将系统认证信息包含在url里。</w:t>
      </w:r>
    </w:p>
    <w:p>
      <w:pPr>
        <w:pStyle w:val="2"/>
        <w:numPr>
          <w:ilvl w:val="0"/>
          <w:numId w:val="0"/>
        </w:numPr>
      </w:pPr>
      <w:bookmarkStart w:id="157" w:name="_Toc19166"/>
      <w:bookmarkStart w:id="158" w:name="_Toc11009"/>
      <w:bookmarkStart w:id="159" w:name="_Toc12720"/>
      <w:r>
        <w:rPr>
          <w:rFonts w:hint="eastAsia"/>
          <w:lang w:val="en-US" w:eastAsia="zh-CN"/>
        </w:rPr>
        <w:t>5</w:t>
      </w:r>
      <w:r>
        <w:t xml:space="preserve"> </w:t>
      </w:r>
      <w:r>
        <w:rPr>
          <w:rFonts w:hint="eastAsia"/>
          <w:lang w:val="en-US" w:eastAsia="zh-CN"/>
        </w:rPr>
        <w:t>构件库元数据</w:t>
      </w:r>
      <w:bookmarkEnd w:id="157"/>
      <w:bookmarkEnd w:id="158"/>
      <w:bookmarkEnd w:id="159"/>
    </w:p>
    <w:p>
      <w:pPr>
        <w:jc w:val="center"/>
        <w:rPr>
          <w:rFonts w:hint="eastAsia"/>
          <w:b/>
          <w:bCs/>
          <w:lang w:val="en-US" w:eastAsia="zh-CN"/>
        </w:rPr>
      </w:pPr>
      <w:r>
        <w:rPr>
          <w:rFonts w:hint="eastAsia"/>
          <w:b/>
          <w:bCs/>
          <w:lang w:val="en-US" w:eastAsia="zh-CN"/>
        </w:rPr>
        <w:t>5.1一般规定</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5.1.2 建议用分组信息组织构件库的布局，分组信息中的“\”，用于分割目录，形成目录结构。</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5.1.3 构件库的标识信息相当于构件库的文件名，命名不包含\、/、:、*、?、"、&lt;、&gt;、|等特殊字符，因文件系统命名不能包含这些特殊字符。</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5.1.4 建议用递进的版本规则标识构件库的版本信息，例如1.0.0、2.1.2等，以便识别出最新的版本。</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5.1.5 存储格式信息相当于文件后缀，用于标识构件库的格式类型，也允许自定义。格式信息不分大小写。</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5.1.6 标签信息一般被用于查询或分类构件库。</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5.1.7 构件库元数据最好添加备注信息（详见Model的description属性定义）。</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5.1.8 在版本信息相同的情况下，创建时间一般用于查询最新的构件库。</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5.1.9 组织信息不代表知识产权的所属，对于知识产权声明还要在许可协议中规定。</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5.1.10属性一般以名值对的形式出现，如在xml中&lt;name&gt;value&lt;/name&gt;，在json中” name”：value；。</w:t>
      </w:r>
    </w:p>
    <w:p>
      <w:pPr>
        <w:jc w:val="center"/>
        <w:rPr>
          <w:rFonts w:hint="eastAsia"/>
          <w:b/>
          <w:bCs/>
          <w:color w:val="auto"/>
          <w:lang w:val="en-US" w:eastAsia="zh-CN"/>
        </w:rPr>
      </w:pPr>
      <w:r>
        <w:rPr>
          <w:rFonts w:hint="eastAsia"/>
          <w:b/>
          <w:bCs/>
          <w:color w:val="auto"/>
          <w:lang w:val="en-US" w:eastAsia="zh-CN"/>
        </w:rPr>
        <w:t>5.2构件定义</w:t>
      </w:r>
    </w:p>
    <w:p>
      <w:pPr>
        <w:pStyle w:val="23"/>
        <w:numPr>
          <w:ilvl w:val="0"/>
          <w:numId w:val="0"/>
        </w:numPr>
        <w:tabs>
          <w:tab w:val="left" w:pos="840"/>
          <w:tab w:val="left" w:pos="993"/>
          <w:tab w:val="clear" w:pos="284"/>
          <w:tab w:val="clear" w:pos="426"/>
          <w:tab w:val="clear" w:pos="454"/>
          <w:tab w:val="clear" w:pos="1135"/>
        </w:tabs>
        <w:ind w:left="597" w:leftChars="0" w:hanging="597" w:hangingChars="249"/>
        <w:rPr>
          <w:rFonts w:hint="eastAsia"/>
          <w:color w:val="auto"/>
          <w:lang w:val="en-US" w:eastAsia="zh-CN"/>
        </w:rPr>
      </w:pPr>
      <w:r>
        <w:rPr>
          <w:rFonts w:hint="eastAsia"/>
          <w:color w:val="auto"/>
          <w:lang w:val="en-US" w:eastAsia="zh-CN"/>
        </w:rPr>
        <w:t>5.2.7 标签信息通常被用于查询或分类构件。</w:t>
      </w:r>
    </w:p>
    <w:p>
      <w:pPr>
        <w:pStyle w:val="23"/>
        <w:numPr>
          <w:ilvl w:val="0"/>
          <w:numId w:val="0"/>
        </w:numPr>
        <w:tabs>
          <w:tab w:val="left" w:pos="840"/>
          <w:tab w:val="left" w:pos="993"/>
          <w:tab w:val="clear" w:pos="284"/>
          <w:tab w:val="clear" w:pos="426"/>
          <w:tab w:val="clear" w:pos="454"/>
          <w:tab w:val="clear" w:pos="1135"/>
        </w:tabs>
        <w:ind w:left="597" w:leftChars="0" w:hanging="597" w:hangingChars="249"/>
        <w:rPr>
          <w:rFonts w:hint="eastAsia"/>
          <w:color w:val="auto"/>
          <w:lang w:val="en-US" w:eastAsia="zh-CN"/>
        </w:rPr>
      </w:pPr>
      <w:r>
        <w:rPr>
          <w:rFonts w:hint="eastAsia"/>
          <w:color w:val="auto"/>
          <w:lang w:val="en-US" w:eastAsia="zh-CN"/>
        </w:rPr>
        <w:t>5.2.8 标签信息通常被用于查询或分类构件。</w:t>
      </w:r>
    </w:p>
    <w:p>
      <w:pPr>
        <w:jc w:val="center"/>
        <w:rPr>
          <w:rFonts w:hint="eastAsia"/>
          <w:b/>
          <w:bCs/>
          <w:color w:val="auto"/>
          <w:lang w:val="en-US" w:eastAsia="zh-CN"/>
        </w:rPr>
      </w:pPr>
      <w:r>
        <w:rPr>
          <w:rFonts w:hint="eastAsia"/>
          <w:b/>
          <w:bCs/>
          <w:color w:val="auto"/>
          <w:lang w:val="en-US" w:eastAsia="zh-CN"/>
        </w:rPr>
        <w:t>5.3分布式管理</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5.3.3 一般表示为&lt;code&gt;protocol://hostname/path&lt;/code&gt;，注意：不要将系统认证信息包含在url里。</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5.3.5 通常利用网站，详细介绍构件库及构件的信息。</w:t>
      </w:r>
    </w:p>
    <w:p>
      <w:pPr>
        <w:pStyle w:val="23"/>
        <w:keepNext w:val="0"/>
        <w:keepLines w:val="0"/>
        <w:pageBreakBefore w:val="0"/>
        <w:widowControl/>
        <w:numPr>
          <w:ilvl w:val="0"/>
          <w:numId w:val="0"/>
        </w:numPr>
        <w:tabs>
          <w:tab w:val="left" w:pos="840"/>
          <w:tab w:val="left" w:pos="993"/>
          <w:tab w:val="clear" w:pos="284"/>
          <w:tab w:val="clear" w:pos="426"/>
          <w:tab w:val="clear" w:pos="454"/>
          <w:tab w:val="clear" w:pos="1135"/>
        </w:tabs>
        <w:kinsoku/>
        <w:wordWrap/>
        <w:overflowPunct w:val="0"/>
        <w:topLinePunct w:val="0"/>
        <w:autoSpaceDE/>
        <w:autoSpaceDN/>
        <w:bidi w:val="0"/>
        <w:adjustRightInd/>
        <w:snapToGrid/>
        <w:ind w:left="720" w:leftChars="0" w:hanging="720" w:hangingChars="300"/>
        <w:textAlignment w:val="auto"/>
        <w:rPr>
          <w:rFonts w:hint="eastAsia"/>
          <w:color w:val="auto"/>
          <w:lang w:val="en-US" w:eastAsia="zh-CN"/>
        </w:rPr>
      </w:pPr>
      <w:r>
        <w:rPr>
          <w:rFonts w:hint="eastAsia"/>
          <w:color w:val="auto"/>
          <w:lang w:val="en-US" w:eastAsia="zh-CN"/>
        </w:rPr>
        <w:t>5.3.6 如果不在发布库里包含构件库的源文件，通常会单独提供下载链接。</w:t>
      </w:r>
    </w:p>
    <w:p>
      <w:pPr>
        <w:ind w:firstLine="0" w:firstLineChars="0"/>
        <w:rPr>
          <w:rFonts w:hint="eastAsia"/>
          <w:lang w:val="en-US" w:eastAsia="zh-CN"/>
        </w:rPr>
      </w:pPr>
    </w:p>
    <w:bookmarkEnd w:id="123"/>
    <w:p>
      <w:pPr>
        <w:pStyle w:val="5"/>
        <w:rPr>
          <w:rFonts w:hint="eastAsia"/>
        </w:rPr>
      </w:pP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Calibri Light">
    <w:panose1 w:val="020F03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方正书宋简体">
    <w:altName w:val="宋体"/>
    <w:panose1 w:val="02000000000000000000"/>
    <w:charset w:val="86"/>
    <w:family w:val="modern"/>
    <w:pitch w:val="default"/>
    <w:sig w:usb0="00000000" w:usb1="00000000" w:usb2="00000012"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Style w:val="19"/>
      </w:rPr>
    </w:pPr>
    <w:r>
      <w:rPr>
        <w:rStyle w:val="19"/>
      </w:rPr>
      <w:fldChar w:fldCharType="begin"/>
    </w:r>
    <w:r>
      <w:rPr>
        <w:rStyle w:val="19"/>
      </w:rPr>
      <w:instrText xml:space="preserve">PAGE  </w:instrText>
    </w:r>
    <w:r>
      <w:rPr>
        <w:rStyle w:val="19"/>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6273957"/>
    </w:sdtPr>
    <w:sdtContent>
      <w:p>
        <w:pPr>
          <w:pStyle w:val="9"/>
        </w:pPr>
        <w:r>
          <w:fldChar w:fldCharType="begin"/>
        </w:r>
        <w:r>
          <w:instrText xml:space="preserve">PAGE   \* MERGEFORMAT</w:instrText>
        </w:r>
        <w:r>
          <w:fldChar w:fldCharType="separate"/>
        </w:r>
        <w:r>
          <w:rPr>
            <w:lang w:val="zh-CN"/>
          </w:rPr>
          <w:t>2</w:t>
        </w:r>
        <w:r>
          <w:fldChar w:fldCharType="end"/>
        </w:r>
      </w:p>
    </w:sdtContent>
  </w:sdt>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1735704"/>
      <w:docPartObj>
        <w:docPartGallery w:val="autotext"/>
      </w:docPartObj>
    </w:sdtPr>
    <w:sdtContent>
      <w:p>
        <w:pPr>
          <w:pStyle w:val="9"/>
          <w:jc w:val="center"/>
          <w:rPr>
            <w:rFonts w:hint="eastAsia"/>
          </w:rPr>
        </w:pPr>
        <w:r>
          <w:fldChar w:fldCharType="begin"/>
        </w:r>
        <w:r>
          <w:instrText xml:space="preserve">PAGE   \* MERGEFORMAT</w:instrText>
        </w:r>
        <w:r>
          <w:fldChar w:fldCharType="separate"/>
        </w:r>
        <w:r>
          <w:rPr>
            <w:lang w:val="zh-CN"/>
          </w:rPr>
          <w:t>2</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EE9DC"/>
    <w:multiLevelType w:val="multilevel"/>
    <w:tmpl w:val="B89EE9DC"/>
    <w:lvl w:ilvl="0" w:tentative="0">
      <w:start w:val="1"/>
      <w:numFmt w:val="decimal"/>
      <w:pStyle w:val="46"/>
      <w:lvlText w:val="3.0.%1"/>
      <w:lvlJc w:val="left"/>
      <w:pPr>
        <w:tabs>
          <w:tab w:val="left" w:pos="420"/>
        </w:tabs>
        <w:ind w:left="440" w:hanging="440"/>
      </w:pPr>
      <w:rPr>
        <w:rFonts w:hint="eastAsia"/>
      </w:rPr>
    </w:lvl>
    <w:lvl w:ilvl="1" w:tentative="0">
      <w:start w:val="1"/>
      <w:numFmt w:val="lowerLetter"/>
      <w:lvlText w:val="%2)"/>
      <w:lvlJc w:val="left"/>
      <w:pPr>
        <w:tabs>
          <w:tab w:val="left" w:pos="0"/>
        </w:tabs>
        <w:ind w:left="880" w:hanging="440"/>
      </w:pPr>
    </w:lvl>
    <w:lvl w:ilvl="2" w:tentative="0">
      <w:start w:val="1"/>
      <w:numFmt w:val="lowerRoman"/>
      <w:lvlText w:val="%3."/>
      <w:lvlJc w:val="right"/>
      <w:pPr>
        <w:tabs>
          <w:tab w:val="left" w:pos="0"/>
        </w:tabs>
        <w:ind w:left="1320" w:hanging="440"/>
      </w:pPr>
    </w:lvl>
    <w:lvl w:ilvl="3" w:tentative="0">
      <w:start w:val="1"/>
      <w:numFmt w:val="decimal"/>
      <w:lvlText w:val="%4."/>
      <w:lvlJc w:val="left"/>
      <w:pPr>
        <w:tabs>
          <w:tab w:val="left" w:pos="0"/>
        </w:tabs>
        <w:ind w:left="1760" w:hanging="440"/>
      </w:pPr>
    </w:lvl>
    <w:lvl w:ilvl="4" w:tentative="0">
      <w:start w:val="1"/>
      <w:numFmt w:val="lowerLetter"/>
      <w:lvlText w:val="%5)"/>
      <w:lvlJc w:val="left"/>
      <w:pPr>
        <w:tabs>
          <w:tab w:val="left" w:pos="0"/>
        </w:tabs>
        <w:ind w:left="2200" w:hanging="440"/>
      </w:pPr>
    </w:lvl>
    <w:lvl w:ilvl="5" w:tentative="0">
      <w:start w:val="1"/>
      <w:numFmt w:val="lowerRoman"/>
      <w:lvlText w:val="%6."/>
      <w:lvlJc w:val="right"/>
      <w:pPr>
        <w:tabs>
          <w:tab w:val="left" w:pos="0"/>
        </w:tabs>
        <w:ind w:left="2640" w:hanging="440"/>
      </w:pPr>
    </w:lvl>
    <w:lvl w:ilvl="6" w:tentative="0">
      <w:start w:val="1"/>
      <w:numFmt w:val="decimal"/>
      <w:lvlText w:val="%7."/>
      <w:lvlJc w:val="left"/>
      <w:pPr>
        <w:tabs>
          <w:tab w:val="left" w:pos="0"/>
        </w:tabs>
        <w:ind w:left="3080" w:hanging="440"/>
      </w:pPr>
    </w:lvl>
    <w:lvl w:ilvl="7" w:tentative="0">
      <w:start w:val="1"/>
      <w:numFmt w:val="lowerLetter"/>
      <w:lvlText w:val="%8)"/>
      <w:lvlJc w:val="left"/>
      <w:pPr>
        <w:tabs>
          <w:tab w:val="left" w:pos="0"/>
        </w:tabs>
        <w:ind w:left="3520" w:hanging="440"/>
      </w:pPr>
    </w:lvl>
    <w:lvl w:ilvl="8" w:tentative="0">
      <w:start w:val="1"/>
      <w:numFmt w:val="lowerRoman"/>
      <w:lvlText w:val="%9."/>
      <w:lvlJc w:val="right"/>
      <w:pPr>
        <w:tabs>
          <w:tab w:val="left" w:pos="0"/>
        </w:tabs>
        <w:ind w:left="3960" w:hanging="440"/>
      </w:pPr>
    </w:lvl>
  </w:abstractNum>
  <w:abstractNum w:abstractNumId="1">
    <w:nsid w:val="07253FBA"/>
    <w:multiLevelType w:val="multilevel"/>
    <w:tmpl w:val="07253FBA"/>
    <w:lvl w:ilvl="0" w:tentative="0">
      <w:start w:val="1"/>
      <w:numFmt w:val="upperLetter"/>
      <w:pStyle w:val="31"/>
      <w:suff w:val="nothing"/>
      <w:lvlText w:val="附录%1 "/>
      <w:lvlJc w:val="left"/>
      <w:pPr>
        <w:ind w:left="1985" w:firstLine="0"/>
      </w:pPr>
      <w:rPr>
        <w:rFonts w:hint="eastAsia"/>
      </w:rPr>
    </w:lvl>
    <w:lvl w:ilvl="1" w:tentative="0">
      <w:start w:val="1"/>
      <w:numFmt w:val="lowerLetter"/>
      <w:lvlText w:val="%2)"/>
      <w:lvlJc w:val="left"/>
      <w:pPr>
        <w:ind w:left="840" w:hanging="420"/>
      </w:pPr>
      <w:rPr>
        <w:rFonts w:hint="eastAsia"/>
      </w:rPr>
    </w:lvl>
    <w:lvl w:ilvl="2" w:tentative="0">
      <w:start w:val="1"/>
      <w:numFmt w:val="decimal"/>
      <w:pStyle w:val="32"/>
      <w:lvlText w:val="%1.0.%3"/>
      <w:lvlJc w:val="left"/>
      <w:pPr>
        <w:tabs>
          <w:tab w:val="left" w:pos="851"/>
        </w:tabs>
        <w:ind w:left="0" w:firstLine="0"/>
      </w:pPr>
      <w:rPr>
        <w:rFonts w:hint="default" w:ascii="Times New Roman" w:hAnsi="Times New Roman" w:eastAsia="宋体"/>
        <w:b/>
        <w:i w:val="0"/>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
    <w:nsid w:val="0E672DE1"/>
    <w:multiLevelType w:val="multilevel"/>
    <w:tmpl w:val="0E672DE1"/>
    <w:lvl w:ilvl="0" w:tentative="0">
      <w:start w:val="1"/>
      <w:numFmt w:val="decimal"/>
      <w:pStyle w:val="39"/>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14681CDF"/>
    <w:multiLevelType w:val="multilevel"/>
    <w:tmpl w:val="14681CDF"/>
    <w:lvl w:ilvl="0" w:tentative="0">
      <w:start w:val="1"/>
      <w:numFmt w:val="decimal"/>
      <w:lvlText w:val="%1"/>
      <w:lvlJc w:val="left"/>
      <w:pPr>
        <w:tabs>
          <w:tab w:val="left" w:pos="454"/>
        </w:tabs>
        <w:ind w:left="3900" w:firstLine="0"/>
      </w:pPr>
      <w:rPr>
        <w:rFonts w:hint="default" w:ascii="Times New Roman" w:hAnsi="Times New Roman"/>
        <w:b/>
        <w:i w:val="0"/>
      </w:rPr>
    </w:lvl>
    <w:lvl w:ilvl="1" w:tentative="0">
      <w:start w:val="1"/>
      <w:numFmt w:val="decimal"/>
      <w:lvlText w:val="%1.%2"/>
      <w:lvlJc w:val="left"/>
      <w:pPr>
        <w:tabs>
          <w:tab w:val="left" w:pos="567"/>
        </w:tabs>
        <w:ind w:left="0" w:firstLine="0"/>
      </w:pPr>
      <w:rPr>
        <w:rFonts w:hint="default" w:ascii="Times New Roman" w:hAnsi="Times New Roman"/>
        <w:b/>
        <w:i w:val="0"/>
      </w:rPr>
    </w:lvl>
    <w:lvl w:ilvl="2" w:tentative="0">
      <w:start w:val="1"/>
      <w:numFmt w:val="decimal"/>
      <w:pStyle w:val="43"/>
      <w:suff w:val="space"/>
      <w:lvlText w:val="2.0.%3"/>
      <w:lvlJc w:val="left"/>
      <w:pPr>
        <w:ind w:left="942" w:hanging="440"/>
      </w:pPr>
      <w:rPr>
        <w:rFonts w:hint="default"/>
        <w:b w:val="0"/>
      </w:rPr>
    </w:lvl>
    <w:lvl w:ilvl="3" w:tentative="0">
      <w:start w:val="1"/>
      <w:numFmt w:val="decimal"/>
      <w:lvlText w:val="%1.%2.%4"/>
      <w:lvlJc w:val="left"/>
      <w:pPr>
        <w:tabs>
          <w:tab w:val="left" w:pos="851"/>
        </w:tabs>
        <w:ind w:left="0" w:firstLine="0"/>
      </w:pPr>
      <w:rPr>
        <w:rFonts w:hint="default" w:ascii="Times New Roman" w:hAnsi="Times New Roman" w:eastAsia="仿宋"/>
        <w:b/>
        <w:i w:val="0"/>
      </w:rPr>
    </w:lvl>
    <w:lvl w:ilvl="4" w:tentative="0">
      <w:start w:val="1"/>
      <w:numFmt w:val="decimal"/>
      <w:lvlText w:val="%5"/>
      <w:lvlJc w:val="left"/>
      <w:pPr>
        <w:tabs>
          <w:tab w:val="left" w:pos="511"/>
        </w:tabs>
        <w:ind w:left="-340" w:firstLine="340"/>
      </w:pPr>
      <w:rPr>
        <w:rFonts w:hint="default" w:ascii="Times New Roman" w:hAnsi="Times New Roman"/>
        <w:b/>
        <w:i w:val="0"/>
      </w:rPr>
    </w:lvl>
    <w:lvl w:ilvl="5" w:tentative="0">
      <w:start w:val="1"/>
      <w:numFmt w:val="decimal"/>
      <w:lvlText w:val="%6）"/>
      <w:lvlJc w:val="left"/>
      <w:pPr>
        <w:tabs>
          <w:tab w:val="left" w:pos="851"/>
        </w:tabs>
        <w:ind w:left="0" w:firstLine="340"/>
      </w:pPr>
      <w:rPr>
        <w:rFonts w:hint="default" w:ascii="Times New Roman" w:hAnsi="Times New Roman"/>
        <w:b/>
        <w:i w:val="0"/>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4">
    <w:nsid w:val="1792EB9E"/>
    <w:multiLevelType w:val="singleLevel"/>
    <w:tmpl w:val="1792EB9E"/>
    <w:lvl w:ilvl="0" w:tentative="0">
      <w:start w:val="1"/>
      <w:numFmt w:val="decimal"/>
      <w:lvlText w:val="%1."/>
      <w:lvlJc w:val="left"/>
      <w:pPr>
        <w:ind w:left="425" w:hanging="425"/>
      </w:pPr>
      <w:rPr>
        <w:rFonts w:hint="default"/>
      </w:rPr>
    </w:lvl>
  </w:abstractNum>
  <w:abstractNum w:abstractNumId="5">
    <w:nsid w:val="2A165204"/>
    <w:multiLevelType w:val="multilevel"/>
    <w:tmpl w:val="2A165204"/>
    <w:lvl w:ilvl="0" w:tentative="0">
      <w:start w:val="1"/>
      <w:numFmt w:val="decimal"/>
      <w:lvlText w:val="%1  "/>
      <w:lvlJc w:val="left"/>
      <w:pPr>
        <w:ind w:left="0" w:firstLine="0"/>
      </w:pPr>
      <w:rPr>
        <w:rFonts w:hint="eastAsia"/>
      </w:rPr>
    </w:lvl>
    <w:lvl w:ilvl="1" w:tentative="0">
      <w:start w:val="1"/>
      <w:numFmt w:val="decimal"/>
      <w:pStyle w:val="35"/>
      <w:lvlText w:val="%1.%2 "/>
      <w:lvlJc w:val="left"/>
      <w:pPr>
        <w:ind w:left="0" w:firstLine="0"/>
      </w:pPr>
      <w:rPr>
        <w:rFonts w:hint="eastAsia"/>
      </w:rPr>
    </w:lvl>
    <w:lvl w:ilvl="2" w:tentative="0">
      <w:start w:val="1"/>
      <w:numFmt w:val="decimal"/>
      <w:pStyle w:val="36"/>
      <w:lvlText w:val="%1.%2.%3 "/>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6">
    <w:nsid w:val="50075ADF"/>
    <w:multiLevelType w:val="multilevel"/>
    <w:tmpl w:val="50075ADF"/>
    <w:lvl w:ilvl="0" w:tentative="0">
      <w:start w:val="1"/>
      <w:numFmt w:val="decimal"/>
      <w:lvlText w:val="%1"/>
      <w:lvlJc w:val="left"/>
      <w:pPr>
        <w:tabs>
          <w:tab w:val="left" w:pos="454"/>
        </w:tabs>
        <w:ind w:left="3900" w:firstLine="0"/>
      </w:pPr>
      <w:rPr>
        <w:rFonts w:hint="default" w:ascii="Times New Roman" w:hAnsi="Times New Roman"/>
        <w:b/>
        <w:i w:val="0"/>
      </w:rPr>
    </w:lvl>
    <w:lvl w:ilvl="1" w:tentative="0">
      <w:start w:val="1"/>
      <w:numFmt w:val="decimal"/>
      <w:lvlText w:val="%1.%2"/>
      <w:lvlJc w:val="left"/>
      <w:pPr>
        <w:tabs>
          <w:tab w:val="left" w:pos="567"/>
        </w:tabs>
        <w:ind w:left="0" w:firstLine="0"/>
      </w:pPr>
      <w:rPr>
        <w:rFonts w:hint="default" w:ascii="Times New Roman" w:hAnsi="Times New Roman"/>
        <w:b/>
        <w:i w:val="0"/>
      </w:rPr>
    </w:lvl>
    <w:lvl w:ilvl="2" w:tentative="0">
      <w:start w:val="1"/>
      <w:numFmt w:val="decimal"/>
      <w:pStyle w:val="23"/>
      <w:suff w:val="space"/>
      <w:lvlText w:val="1.0.%3"/>
      <w:lvlJc w:val="left"/>
      <w:pPr>
        <w:ind w:left="942" w:hanging="440"/>
      </w:pPr>
      <w:rPr>
        <w:rFonts w:hint="default"/>
        <w:b w:val="0"/>
      </w:rPr>
    </w:lvl>
    <w:lvl w:ilvl="3" w:tentative="0">
      <w:start w:val="1"/>
      <w:numFmt w:val="decimal"/>
      <w:pStyle w:val="4"/>
      <w:lvlText w:val="%1.%2.%4"/>
      <w:lvlJc w:val="left"/>
      <w:pPr>
        <w:tabs>
          <w:tab w:val="left" w:pos="851"/>
        </w:tabs>
        <w:ind w:left="0" w:firstLine="0"/>
      </w:pPr>
      <w:rPr>
        <w:rFonts w:hint="default" w:ascii="Times New Roman" w:hAnsi="Times New Roman" w:eastAsia="仿宋"/>
        <w:b/>
        <w:i w:val="0"/>
      </w:rPr>
    </w:lvl>
    <w:lvl w:ilvl="4" w:tentative="0">
      <w:start w:val="1"/>
      <w:numFmt w:val="decimal"/>
      <w:lvlText w:val="%5"/>
      <w:lvlJc w:val="left"/>
      <w:pPr>
        <w:tabs>
          <w:tab w:val="left" w:pos="511"/>
        </w:tabs>
        <w:ind w:left="-340" w:firstLine="340"/>
      </w:pPr>
      <w:rPr>
        <w:rFonts w:hint="default" w:ascii="Times New Roman" w:hAnsi="Times New Roman"/>
        <w:b/>
        <w:i w:val="0"/>
      </w:rPr>
    </w:lvl>
    <w:lvl w:ilvl="5" w:tentative="0">
      <w:start w:val="1"/>
      <w:numFmt w:val="decimal"/>
      <w:lvlText w:val="%6）"/>
      <w:lvlJc w:val="left"/>
      <w:pPr>
        <w:tabs>
          <w:tab w:val="left" w:pos="851"/>
        </w:tabs>
        <w:ind w:left="0" w:firstLine="340"/>
      </w:pPr>
      <w:rPr>
        <w:rFonts w:hint="default" w:ascii="Times New Roman" w:hAnsi="Times New Roman"/>
        <w:b/>
        <w:i w:val="0"/>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7">
    <w:nsid w:val="6600602F"/>
    <w:multiLevelType w:val="multilevel"/>
    <w:tmpl w:val="6600602F"/>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lvlText w:val="%1.%2.%3"/>
      <w:lvlJc w:val="left"/>
      <w:pPr>
        <w:ind w:left="709" w:hanging="709"/>
      </w:pPr>
      <w:rPr>
        <w:rFonts w:hint="default" w:ascii="Times New Roman" w:hAnsi="Times New Roman" w:cs="Times New Roman"/>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7"/>
  </w:num>
  <w:num w:numId="2">
    <w:abstractNumId w:val="6"/>
  </w:num>
  <w:num w:numId="3">
    <w:abstractNumId w:val="1"/>
  </w:num>
  <w:num w:numId="4">
    <w:abstractNumId w:val="5"/>
  </w:num>
  <w:num w:numId="5">
    <w:abstractNumId w:val="2"/>
  </w:num>
  <w:num w:numId="6">
    <w:abstractNumId w:val="3"/>
  </w:num>
  <w:num w:numId="7">
    <w:abstractNumId w:val="0"/>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I4ZDQ1N2QwNTVmNTJjMzBlOTNlNmYxM2RhMWIxY2UifQ=="/>
  </w:docVars>
  <w:rsids>
    <w:rsidRoot w:val="00172A27"/>
    <w:rsid w:val="000431EB"/>
    <w:rsid w:val="0004406B"/>
    <w:rsid w:val="00085A24"/>
    <w:rsid w:val="000A7DD1"/>
    <w:rsid w:val="000E5957"/>
    <w:rsid w:val="000F3D1F"/>
    <w:rsid w:val="000F4353"/>
    <w:rsid w:val="001417AE"/>
    <w:rsid w:val="00147245"/>
    <w:rsid w:val="001931EC"/>
    <w:rsid w:val="00193413"/>
    <w:rsid w:val="001A6F92"/>
    <w:rsid w:val="001E1FCE"/>
    <w:rsid w:val="001E3BAC"/>
    <w:rsid w:val="001E76CD"/>
    <w:rsid w:val="002249AF"/>
    <w:rsid w:val="00224CDB"/>
    <w:rsid w:val="0023660A"/>
    <w:rsid w:val="002436AF"/>
    <w:rsid w:val="00264667"/>
    <w:rsid w:val="002729C7"/>
    <w:rsid w:val="0027548C"/>
    <w:rsid w:val="002804B8"/>
    <w:rsid w:val="00286EEA"/>
    <w:rsid w:val="002974D0"/>
    <w:rsid w:val="002977EB"/>
    <w:rsid w:val="002A71D0"/>
    <w:rsid w:val="002B3EB6"/>
    <w:rsid w:val="002C29FB"/>
    <w:rsid w:val="002D30CF"/>
    <w:rsid w:val="002E3BB4"/>
    <w:rsid w:val="00306B4A"/>
    <w:rsid w:val="00310B7C"/>
    <w:rsid w:val="003221A0"/>
    <w:rsid w:val="003244B5"/>
    <w:rsid w:val="0034534C"/>
    <w:rsid w:val="003454F7"/>
    <w:rsid w:val="00345CB8"/>
    <w:rsid w:val="003534EA"/>
    <w:rsid w:val="00355963"/>
    <w:rsid w:val="00363AD6"/>
    <w:rsid w:val="00374A5D"/>
    <w:rsid w:val="00385443"/>
    <w:rsid w:val="003E18D3"/>
    <w:rsid w:val="003E71CD"/>
    <w:rsid w:val="003F3810"/>
    <w:rsid w:val="00401FA0"/>
    <w:rsid w:val="004058F1"/>
    <w:rsid w:val="00415FDC"/>
    <w:rsid w:val="004204AC"/>
    <w:rsid w:val="00450363"/>
    <w:rsid w:val="00460225"/>
    <w:rsid w:val="004748A8"/>
    <w:rsid w:val="00474D19"/>
    <w:rsid w:val="004C31DF"/>
    <w:rsid w:val="004D3204"/>
    <w:rsid w:val="004D42C5"/>
    <w:rsid w:val="004E1E1D"/>
    <w:rsid w:val="005003AF"/>
    <w:rsid w:val="00514504"/>
    <w:rsid w:val="00526779"/>
    <w:rsid w:val="0054118A"/>
    <w:rsid w:val="00547B29"/>
    <w:rsid w:val="005509C3"/>
    <w:rsid w:val="00555D90"/>
    <w:rsid w:val="00571B90"/>
    <w:rsid w:val="00575742"/>
    <w:rsid w:val="005809F8"/>
    <w:rsid w:val="005A199F"/>
    <w:rsid w:val="005B2B96"/>
    <w:rsid w:val="005D4E48"/>
    <w:rsid w:val="005F5A7D"/>
    <w:rsid w:val="00601ECD"/>
    <w:rsid w:val="006379FE"/>
    <w:rsid w:val="0064717E"/>
    <w:rsid w:val="0065649C"/>
    <w:rsid w:val="00660B39"/>
    <w:rsid w:val="00674E8C"/>
    <w:rsid w:val="006773C3"/>
    <w:rsid w:val="00683E3E"/>
    <w:rsid w:val="006923A4"/>
    <w:rsid w:val="006B727A"/>
    <w:rsid w:val="006C7363"/>
    <w:rsid w:val="006D78F9"/>
    <w:rsid w:val="006E573C"/>
    <w:rsid w:val="007042C5"/>
    <w:rsid w:val="007047AD"/>
    <w:rsid w:val="00705EE8"/>
    <w:rsid w:val="007066E9"/>
    <w:rsid w:val="00712C56"/>
    <w:rsid w:val="007326D5"/>
    <w:rsid w:val="00746747"/>
    <w:rsid w:val="00752B4F"/>
    <w:rsid w:val="007717C9"/>
    <w:rsid w:val="00773FA5"/>
    <w:rsid w:val="007A1FCD"/>
    <w:rsid w:val="007A6CC8"/>
    <w:rsid w:val="007B3353"/>
    <w:rsid w:val="007D570C"/>
    <w:rsid w:val="007E51A2"/>
    <w:rsid w:val="007E7F4B"/>
    <w:rsid w:val="007F0D2A"/>
    <w:rsid w:val="007F5EBE"/>
    <w:rsid w:val="00800A7A"/>
    <w:rsid w:val="008032E4"/>
    <w:rsid w:val="00821546"/>
    <w:rsid w:val="0088061C"/>
    <w:rsid w:val="008C14CF"/>
    <w:rsid w:val="00907F5A"/>
    <w:rsid w:val="009145F9"/>
    <w:rsid w:val="0094190D"/>
    <w:rsid w:val="0097756A"/>
    <w:rsid w:val="009C50C6"/>
    <w:rsid w:val="009D2449"/>
    <w:rsid w:val="009F1AC4"/>
    <w:rsid w:val="009F2F94"/>
    <w:rsid w:val="00A10E8E"/>
    <w:rsid w:val="00A3546A"/>
    <w:rsid w:val="00A55CE2"/>
    <w:rsid w:val="00A6620C"/>
    <w:rsid w:val="00A93662"/>
    <w:rsid w:val="00AA6DEA"/>
    <w:rsid w:val="00AB1E8A"/>
    <w:rsid w:val="00AD2F64"/>
    <w:rsid w:val="00AD5CA6"/>
    <w:rsid w:val="00AD6C98"/>
    <w:rsid w:val="00B02229"/>
    <w:rsid w:val="00B118BE"/>
    <w:rsid w:val="00B47EF9"/>
    <w:rsid w:val="00B5061D"/>
    <w:rsid w:val="00B512E5"/>
    <w:rsid w:val="00BA095C"/>
    <w:rsid w:val="00C17558"/>
    <w:rsid w:val="00C24EBD"/>
    <w:rsid w:val="00C52091"/>
    <w:rsid w:val="00C71169"/>
    <w:rsid w:val="00C77DA4"/>
    <w:rsid w:val="00C87F93"/>
    <w:rsid w:val="00C90155"/>
    <w:rsid w:val="00CC5409"/>
    <w:rsid w:val="00CD03DA"/>
    <w:rsid w:val="00CD5FAD"/>
    <w:rsid w:val="00CE2F37"/>
    <w:rsid w:val="00CE38ED"/>
    <w:rsid w:val="00CE6D2E"/>
    <w:rsid w:val="00CF30CF"/>
    <w:rsid w:val="00CF4331"/>
    <w:rsid w:val="00D01C0D"/>
    <w:rsid w:val="00D04CC3"/>
    <w:rsid w:val="00D17E49"/>
    <w:rsid w:val="00D21313"/>
    <w:rsid w:val="00D22AC0"/>
    <w:rsid w:val="00D436BE"/>
    <w:rsid w:val="00D945A6"/>
    <w:rsid w:val="00DE4B4D"/>
    <w:rsid w:val="00E01B48"/>
    <w:rsid w:val="00E66CA5"/>
    <w:rsid w:val="00E808BF"/>
    <w:rsid w:val="00E82F2B"/>
    <w:rsid w:val="00E921A8"/>
    <w:rsid w:val="00EA0566"/>
    <w:rsid w:val="00EB3A0D"/>
    <w:rsid w:val="00EC7889"/>
    <w:rsid w:val="00ED214D"/>
    <w:rsid w:val="00ED7D27"/>
    <w:rsid w:val="00ED7E53"/>
    <w:rsid w:val="00EE6B23"/>
    <w:rsid w:val="00F01277"/>
    <w:rsid w:val="00F156A6"/>
    <w:rsid w:val="00F451C8"/>
    <w:rsid w:val="00F5062E"/>
    <w:rsid w:val="00F55B62"/>
    <w:rsid w:val="00F774C5"/>
    <w:rsid w:val="00F77D8A"/>
    <w:rsid w:val="00F82F06"/>
    <w:rsid w:val="00F86539"/>
    <w:rsid w:val="00FC3ED4"/>
    <w:rsid w:val="00FC6B51"/>
    <w:rsid w:val="00FD155D"/>
    <w:rsid w:val="00FF659D"/>
    <w:rsid w:val="03654476"/>
    <w:rsid w:val="077E3AFF"/>
    <w:rsid w:val="09756919"/>
    <w:rsid w:val="0BCA3882"/>
    <w:rsid w:val="0CCC1481"/>
    <w:rsid w:val="0CD22280"/>
    <w:rsid w:val="0E2F3B55"/>
    <w:rsid w:val="11D16BFE"/>
    <w:rsid w:val="13612883"/>
    <w:rsid w:val="14442CEC"/>
    <w:rsid w:val="157C761A"/>
    <w:rsid w:val="16672571"/>
    <w:rsid w:val="167F1C6D"/>
    <w:rsid w:val="17DF32DF"/>
    <w:rsid w:val="18BE0B90"/>
    <w:rsid w:val="18D402A0"/>
    <w:rsid w:val="1A3E3A1B"/>
    <w:rsid w:val="1A7F2185"/>
    <w:rsid w:val="1B093852"/>
    <w:rsid w:val="1BAF03A2"/>
    <w:rsid w:val="1C3A5DDF"/>
    <w:rsid w:val="1DD969DF"/>
    <w:rsid w:val="22D61E2F"/>
    <w:rsid w:val="254F5F8A"/>
    <w:rsid w:val="25641059"/>
    <w:rsid w:val="28B61393"/>
    <w:rsid w:val="2A2E4796"/>
    <w:rsid w:val="2CF15C5D"/>
    <w:rsid w:val="2D864D2E"/>
    <w:rsid w:val="2DC56E97"/>
    <w:rsid w:val="2EE222F6"/>
    <w:rsid w:val="3033237C"/>
    <w:rsid w:val="30A467A2"/>
    <w:rsid w:val="32161171"/>
    <w:rsid w:val="32D57073"/>
    <w:rsid w:val="3326057B"/>
    <w:rsid w:val="344572AC"/>
    <w:rsid w:val="348837A4"/>
    <w:rsid w:val="34CF0F36"/>
    <w:rsid w:val="361F6B5B"/>
    <w:rsid w:val="36C93CAF"/>
    <w:rsid w:val="37073510"/>
    <w:rsid w:val="370C027B"/>
    <w:rsid w:val="37983C5D"/>
    <w:rsid w:val="379963C7"/>
    <w:rsid w:val="384564E0"/>
    <w:rsid w:val="3C9601C3"/>
    <w:rsid w:val="3E8B0E28"/>
    <w:rsid w:val="403F0B9E"/>
    <w:rsid w:val="412D21E7"/>
    <w:rsid w:val="43BA134D"/>
    <w:rsid w:val="43E65744"/>
    <w:rsid w:val="43E77E1F"/>
    <w:rsid w:val="47370A00"/>
    <w:rsid w:val="497304C9"/>
    <w:rsid w:val="49932E45"/>
    <w:rsid w:val="4B0A6E12"/>
    <w:rsid w:val="4B21149E"/>
    <w:rsid w:val="4C3B4136"/>
    <w:rsid w:val="4DDA6A7C"/>
    <w:rsid w:val="506B4BD9"/>
    <w:rsid w:val="50E3686D"/>
    <w:rsid w:val="53A26E1E"/>
    <w:rsid w:val="565B3307"/>
    <w:rsid w:val="56F43619"/>
    <w:rsid w:val="57AD2B93"/>
    <w:rsid w:val="599F3E30"/>
    <w:rsid w:val="5B081501"/>
    <w:rsid w:val="5DB96BD3"/>
    <w:rsid w:val="5E6D4B86"/>
    <w:rsid w:val="5F381638"/>
    <w:rsid w:val="5F5D7619"/>
    <w:rsid w:val="615573BE"/>
    <w:rsid w:val="6278621C"/>
    <w:rsid w:val="66C90E1A"/>
    <w:rsid w:val="66EB1D35"/>
    <w:rsid w:val="688E66F7"/>
    <w:rsid w:val="6978495E"/>
    <w:rsid w:val="6A4E2726"/>
    <w:rsid w:val="6B045C79"/>
    <w:rsid w:val="6CD504C6"/>
    <w:rsid w:val="701724AD"/>
    <w:rsid w:val="713F60E5"/>
    <w:rsid w:val="72464E71"/>
    <w:rsid w:val="72856539"/>
    <w:rsid w:val="74212243"/>
    <w:rsid w:val="78861E4A"/>
    <w:rsid w:val="7888492E"/>
    <w:rsid w:val="78C31CB8"/>
    <w:rsid w:val="78E346AC"/>
    <w:rsid w:val="79A1448D"/>
    <w:rsid w:val="79AF50D8"/>
    <w:rsid w:val="7CE71DCE"/>
    <w:rsid w:val="7CFE22C8"/>
    <w:rsid w:val="7D6D6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4"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overflowPunct w:val="0"/>
      <w:jc w:val="both"/>
    </w:pPr>
    <w:rPr>
      <w:rFonts w:ascii="Times New Roman" w:hAnsi="Times New Roman" w:eastAsia="仿宋" w:cs="Times New Roman"/>
      <w:kern w:val="2"/>
      <w:sz w:val="30"/>
      <w:szCs w:val="24"/>
      <w:lang w:val="en-US" w:eastAsia="zh-CN" w:bidi="ar-SA"/>
    </w:rPr>
  </w:style>
  <w:style w:type="paragraph" w:styleId="2">
    <w:name w:val="heading 1"/>
    <w:basedOn w:val="1"/>
    <w:next w:val="1"/>
    <w:link w:val="30"/>
    <w:unhideWhenUsed/>
    <w:qFormat/>
    <w:uiPriority w:val="9"/>
    <w:pPr>
      <w:keepNext/>
      <w:keepLines/>
      <w:pageBreakBefore/>
      <w:numPr>
        <w:ilvl w:val="0"/>
        <w:numId w:val="1"/>
      </w:numPr>
      <w:tabs>
        <w:tab w:val="left" w:pos="454"/>
      </w:tabs>
      <w:spacing w:before="360" w:after="360"/>
      <w:jc w:val="center"/>
      <w:outlineLvl w:val="0"/>
    </w:pPr>
    <w:rPr>
      <w:rFonts w:eastAsia="黑体"/>
      <w:bCs/>
      <w:kern w:val="44"/>
      <w:sz w:val="36"/>
      <w:szCs w:val="44"/>
    </w:rPr>
  </w:style>
  <w:style w:type="paragraph" w:styleId="3">
    <w:name w:val="heading 2"/>
    <w:next w:val="4"/>
    <w:link w:val="22"/>
    <w:unhideWhenUsed/>
    <w:qFormat/>
    <w:uiPriority w:val="9"/>
    <w:pPr>
      <w:keepNext/>
      <w:keepLines/>
      <w:numPr>
        <w:ilvl w:val="1"/>
        <w:numId w:val="1"/>
      </w:numPr>
      <w:tabs>
        <w:tab w:val="left" w:pos="454"/>
        <w:tab w:val="left" w:pos="567"/>
      </w:tabs>
      <w:spacing w:before="360" w:after="360"/>
      <w:jc w:val="center"/>
      <w:outlineLvl w:val="1"/>
    </w:pPr>
    <w:rPr>
      <w:rFonts w:ascii="Times New Roman" w:hAnsi="Times New Roman" w:eastAsia="黑体" w:cs="Times New Roman"/>
      <w:b/>
      <w:kern w:val="2"/>
      <w:sz w:val="30"/>
      <w:szCs w:val="30"/>
      <w:lang w:val="en-US" w:eastAsia="zh-CN" w:bidi="ar-SA"/>
    </w:rPr>
  </w:style>
  <w:style w:type="paragraph" w:styleId="6">
    <w:name w:val="heading 3"/>
    <w:basedOn w:val="1"/>
    <w:next w:val="1"/>
    <w:link w:val="42"/>
    <w:unhideWhenUsed/>
    <w:qFormat/>
    <w:uiPriority w:val="0"/>
    <w:pPr>
      <w:keepNext/>
      <w:keepLines/>
      <w:spacing w:before="260" w:after="260" w:line="416" w:lineRule="auto"/>
      <w:outlineLvl w:val="2"/>
    </w:pPr>
    <w:rPr>
      <w:bCs/>
      <w:sz w:val="30"/>
      <w:szCs w:val="32"/>
    </w:rPr>
  </w:style>
  <w:style w:type="paragraph" w:styleId="7">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customStyle="1" w:styleId="4">
    <w:name w:val="条文3"/>
    <w:next w:val="5"/>
    <w:qFormat/>
    <w:uiPriority w:val="2"/>
    <w:pPr>
      <w:numPr>
        <w:ilvl w:val="3"/>
        <w:numId w:val="2"/>
      </w:numPr>
      <w:tabs>
        <w:tab w:val="left" w:pos="454"/>
        <w:tab w:val="left" w:pos="840"/>
        <w:tab w:val="left" w:pos="1277"/>
        <w:tab w:val="left" w:pos="1419"/>
        <w:tab w:val="clear" w:pos="851"/>
      </w:tabs>
      <w:overflowPunct w:val="0"/>
      <w:spacing w:line="360" w:lineRule="auto"/>
      <w:jc w:val="both"/>
    </w:pPr>
    <w:rPr>
      <w:rFonts w:ascii="Times New Roman" w:hAnsi="Times New Roman" w:eastAsia="仿宋" w:cs="Times New Roman"/>
      <w:kern w:val="2"/>
      <w:sz w:val="30"/>
      <w:szCs w:val="22"/>
      <w:lang w:val="en-US" w:eastAsia="zh-CN" w:bidi="ar-SA"/>
    </w:rPr>
  </w:style>
  <w:style w:type="paragraph" w:customStyle="1" w:styleId="5">
    <w:name w:val="条文说明"/>
    <w:qFormat/>
    <w:uiPriority w:val="0"/>
    <w:pPr>
      <w:overflowPunct w:val="0"/>
      <w:snapToGrid w:val="0"/>
      <w:spacing w:line="360" w:lineRule="auto"/>
      <w:jc w:val="both"/>
    </w:pPr>
    <w:rPr>
      <w:rFonts w:ascii="Times New Roman" w:hAnsi="Times New Roman" w:eastAsia="仿宋" w:cs="Times New Roman"/>
      <w:kern w:val="2"/>
      <w:sz w:val="24"/>
      <w:szCs w:val="24"/>
      <w:lang w:val="en-US" w:eastAsia="zh-CN" w:bidi="ar-SA"/>
    </w:rPr>
  </w:style>
  <w:style w:type="paragraph" w:styleId="8">
    <w:name w:val="annotation text"/>
    <w:basedOn w:val="1"/>
    <w:link w:val="37"/>
    <w:qFormat/>
    <w:uiPriority w:val="0"/>
    <w:pPr>
      <w:jc w:val="left"/>
    </w:pPr>
  </w:style>
  <w:style w:type="paragraph" w:styleId="9">
    <w:name w:val="footer"/>
    <w:basedOn w:val="1"/>
    <w:link w:val="40"/>
    <w:unhideWhenUsed/>
    <w:qFormat/>
    <w:uiPriority w:val="99"/>
    <w:pPr>
      <w:snapToGrid w:val="0"/>
      <w:jc w:val="right"/>
    </w:pPr>
    <w:rPr>
      <w:rFonts w:asciiTheme="minorEastAsia" w:hAnsiTheme="minorEastAsia"/>
      <w:sz w:val="21"/>
      <w:szCs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1">
    <w:name w:val="toc 1"/>
    <w:basedOn w:val="1"/>
    <w:next w:val="1"/>
    <w:qFormat/>
    <w:uiPriority w:val="39"/>
    <w:rPr>
      <w:rFonts w:eastAsia="宋体"/>
      <w:sz w:val="21"/>
    </w:rPr>
  </w:style>
  <w:style w:type="paragraph" w:styleId="12">
    <w:name w:val="toc 2"/>
    <w:basedOn w:val="1"/>
    <w:next w:val="1"/>
    <w:qFormat/>
    <w:uiPriority w:val="39"/>
    <w:pPr>
      <w:ind w:left="420" w:leftChars="200"/>
    </w:pPr>
    <w:rPr>
      <w:rFonts w:eastAsia="宋体"/>
      <w:sz w:val="21"/>
    </w:rPr>
  </w:style>
  <w:style w:type="paragraph" w:styleId="13">
    <w:name w:val="Title"/>
    <w:basedOn w:val="1"/>
    <w:qFormat/>
    <w:uiPriority w:val="10"/>
    <w:pPr>
      <w:spacing w:before="240" w:after="60"/>
      <w:jc w:val="center"/>
      <w:outlineLvl w:val="0"/>
    </w:pPr>
    <w:rPr>
      <w:rFonts w:ascii="Arial" w:hAnsi="Arial"/>
      <w:b/>
      <w:sz w:val="32"/>
    </w:rPr>
  </w:style>
  <w:style w:type="paragraph" w:styleId="14">
    <w:name w:val="annotation subject"/>
    <w:basedOn w:val="8"/>
    <w:next w:val="8"/>
    <w:link w:val="38"/>
    <w:qFormat/>
    <w:uiPriority w:val="0"/>
    <w:rPr>
      <w:b/>
      <w:bCs/>
    </w:rPr>
  </w:style>
  <w:style w:type="table" w:styleId="16">
    <w:name w:val="Table Grid"/>
    <w:basedOn w:val="15"/>
    <w:qFormat/>
    <w:uiPriority w:val="3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Strong"/>
    <w:basedOn w:val="17"/>
    <w:qFormat/>
    <w:uiPriority w:val="0"/>
    <w:rPr>
      <w:b/>
    </w:rPr>
  </w:style>
  <w:style w:type="character" w:styleId="19">
    <w:name w:val="page number"/>
    <w:basedOn w:val="17"/>
    <w:qFormat/>
    <w:uiPriority w:val="0"/>
  </w:style>
  <w:style w:type="character" w:styleId="20">
    <w:name w:val="Hyperlink"/>
    <w:basedOn w:val="17"/>
    <w:unhideWhenUsed/>
    <w:qFormat/>
    <w:uiPriority w:val="99"/>
    <w:rPr>
      <w:color w:val="0563C1" w:themeColor="hyperlink"/>
      <w:u w:val="single"/>
      <w14:textFill>
        <w14:solidFill>
          <w14:schemeClr w14:val="hlink"/>
        </w14:solidFill>
      </w14:textFill>
    </w:rPr>
  </w:style>
  <w:style w:type="character" w:styleId="21">
    <w:name w:val="annotation reference"/>
    <w:basedOn w:val="17"/>
    <w:qFormat/>
    <w:uiPriority w:val="0"/>
    <w:rPr>
      <w:sz w:val="21"/>
      <w:szCs w:val="21"/>
    </w:rPr>
  </w:style>
  <w:style w:type="character" w:customStyle="1" w:styleId="22">
    <w:name w:val="标题 2 字符"/>
    <w:basedOn w:val="17"/>
    <w:link w:val="3"/>
    <w:qFormat/>
    <w:uiPriority w:val="9"/>
    <w:rPr>
      <w:rFonts w:eastAsia="黑体"/>
      <w:b/>
      <w:kern w:val="2"/>
      <w:sz w:val="30"/>
      <w:szCs w:val="30"/>
    </w:rPr>
  </w:style>
  <w:style w:type="paragraph" w:customStyle="1" w:styleId="23">
    <w:name w:val="条文3-0"/>
    <w:next w:val="5"/>
    <w:link w:val="44"/>
    <w:qFormat/>
    <w:uiPriority w:val="1"/>
    <w:pPr>
      <w:numPr>
        <w:ilvl w:val="2"/>
        <w:numId w:val="2"/>
      </w:numPr>
      <w:tabs>
        <w:tab w:val="left" w:pos="284"/>
        <w:tab w:val="left" w:pos="426"/>
        <w:tab w:val="left" w:pos="454"/>
        <w:tab w:val="left" w:pos="1135"/>
      </w:tabs>
      <w:overflowPunct w:val="0"/>
      <w:spacing w:line="360" w:lineRule="auto"/>
      <w:ind w:left="0" w:firstLine="0"/>
      <w:jc w:val="both"/>
    </w:pPr>
    <w:rPr>
      <w:rFonts w:ascii="仿宋_GB2312" w:hAnsi="Times New Roman" w:eastAsia="仿宋_GB2312" w:cs="Times New Roman"/>
      <w:kern w:val="2"/>
      <w:sz w:val="24"/>
      <w:szCs w:val="24"/>
      <w:lang w:val="en-US" w:eastAsia="zh-CN" w:bidi="ar-SA"/>
    </w:rPr>
  </w:style>
  <w:style w:type="paragraph" w:customStyle="1" w:styleId="24">
    <w:name w:val="条文4"/>
    <w:qFormat/>
    <w:uiPriority w:val="2"/>
    <w:pPr>
      <w:tabs>
        <w:tab w:val="left" w:pos="454"/>
        <w:tab w:val="left" w:pos="511"/>
        <w:tab w:val="left" w:pos="840"/>
      </w:tabs>
      <w:overflowPunct w:val="0"/>
      <w:spacing w:line="360" w:lineRule="auto"/>
      <w:ind w:left="-340" w:firstLine="340"/>
      <w:jc w:val="both"/>
    </w:pPr>
    <w:rPr>
      <w:rFonts w:ascii="Times New Roman" w:hAnsi="Times New Roman" w:eastAsia="宋体" w:cs="Times New Roman"/>
      <w:kern w:val="2"/>
      <w:sz w:val="24"/>
      <w:szCs w:val="22"/>
      <w:lang w:val="en-US" w:eastAsia="zh-CN" w:bidi="ar-SA"/>
    </w:rPr>
  </w:style>
  <w:style w:type="paragraph" w:customStyle="1" w:styleId="25">
    <w:name w:val="条文5"/>
    <w:qFormat/>
    <w:uiPriority w:val="2"/>
    <w:pPr>
      <w:tabs>
        <w:tab w:val="left" w:pos="454"/>
        <w:tab w:val="left" w:pos="851"/>
      </w:tabs>
      <w:spacing w:line="360" w:lineRule="auto"/>
      <w:ind w:firstLine="340"/>
    </w:pPr>
    <w:rPr>
      <w:rFonts w:ascii="Times New Roman" w:hAnsi="Times New Roman" w:eastAsia="宋体" w:cs="Times New Roman"/>
      <w:kern w:val="2"/>
      <w:sz w:val="24"/>
      <w:szCs w:val="22"/>
      <w:lang w:val="en-US" w:eastAsia="zh-CN" w:bidi="ar-SA"/>
    </w:rPr>
  </w:style>
  <w:style w:type="paragraph" w:customStyle="1" w:styleId="26">
    <w:name w:val="WPSOffice手动目录 1"/>
    <w:qFormat/>
    <w:uiPriority w:val="0"/>
    <w:rPr>
      <w:rFonts w:asciiTheme="minorHAnsi" w:hAnsiTheme="minorHAnsi" w:eastAsiaTheme="minorEastAsia" w:cstheme="minorBidi"/>
      <w:lang w:val="en-US" w:eastAsia="zh-CN" w:bidi="ar-SA"/>
    </w:rPr>
  </w:style>
  <w:style w:type="paragraph" w:customStyle="1" w:styleId="27">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8">
    <w:name w:val="前言、中英文目次"/>
    <w:next w:val="1"/>
    <w:qFormat/>
    <w:uiPriority w:val="12"/>
    <w:pPr>
      <w:keepNext/>
      <w:widowControl w:val="0"/>
      <w:spacing w:beforeLines="300" w:afterLines="300"/>
      <w:jc w:val="center"/>
      <w:outlineLvl w:val="0"/>
    </w:pPr>
    <w:rPr>
      <w:rFonts w:ascii="黑体" w:hAnsi="黑体" w:eastAsia="黑体" w:cstheme="majorBidi"/>
      <w:bCs/>
      <w:kern w:val="2"/>
      <w:sz w:val="32"/>
      <w:szCs w:val="32"/>
      <w:lang w:val="en-US" w:eastAsia="zh-CN" w:bidi="ar-SA"/>
    </w:rPr>
  </w:style>
  <w:style w:type="paragraph" w:customStyle="1" w:styleId="29">
    <w:name w:val="表题、图题"/>
    <w:qFormat/>
    <w:uiPriority w:val="3"/>
    <w:pPr>
      <w:spacing w:before="50" w:beforeLines="50" w:line="360" w:lineRule="auto"/>
      <w:jc w:val="center"/>
    </w:pPr>
    <w:rPr>
      <w:rFonts w:ascii="黑体" w:hAnsi="黑体" w:eastAsia="仿宋" w:cs="Times New Roman"/>
      <w:kern w:val="2"/>
      <w:sz w:val="24"/>
      <w:szCs w:val="22"/>
      <w:lang w:val="en-US" w:eastAsia="zh-CN" w:bidi="ar-SA"/>
    </w:rPr>
  </w:style>
  <w:style w:type="character" w:customStyle="1" w:styleId="30">
    <w:name w:val="标题 1 字符"/>
    <w:basedOn w:val="17"/>
    <w:link w:val="2"/>
    <w:qFormat/>
    <w:uiPriority w:val="9"/>
    <w:rPr>
      <w:rFonts w:eastAsia="黑体"/>
      <w:b/>
      <w:bCs/>
      <w:kern w:val="44"/>
      <w:sz w:val="36"/>
      <w:szCs w:val="44"/>
    </w:rPr>
  </w:style>
  <w:style w:type="paragraph" w:customStyle="1" w:styleId="31">
    <w:name w:val="附录 标题1"/>
    <w:qFormat/>
    <w:uiPriority w:val="9"/>
    <w:pPr>
      <w:keepNext/>
      <w:keepLines/>
      <w:pageBreakBefore/>
      <w:numPr>
        <w:ilvl w:val="0"/>
        <w:numId w:val="3"/>
      </w:numPr>
      <w:spacing w:before="360" w:after="360"/>
      <w:jc w:val="center"/>
      <w:outlineLvl w:val="0"/>
    </w:pPr>
    <w:rPr>
      <w:rFonts w:ascii="Times New Roman" w:hAnsi="Times New Roman" w:eastAsia="仿宋" w:cs="Times New Roman"/>
      <w:b/>
      <w:bCs/>
      <w:kern w:val="44"/>
      <w:sz w:val="30"/>
      <w:szCs w:val="44"/>
      <w:lang w:val="en-US" w:eastAsia="zh-CN" w:bidi="ar-SA"/>
    </w:rPr>
  </w:style>
  <w:style w:type="paragraph" w:customStyle="1" w:styleId="32">
    <w:name w:val="附录 条文3"/>
    <w:qFormat/>
    <w:uiPriority w:val="9"/>
    <w:pPr>
      <w:numPr>
        <w:ilvl w:val="2"/>
        <w:numId w:val="3"/>
      </w:numPr>
      <w:spacing w:line="360" w:lineRule="auto"/>
      <w:jc w:val="both"/>
    </w:pPr>
    <w:rPr>
      <w:rFonts w:ascii="Times New Roman" w:hAnsi="Times New Roman" w:eastAsia="宋体" w:cs="Times New Roman"/>
      <w:bCs/>
      <w:kern w:val="44"/>
      <w:sz w:val="24"/>
      <w:szCs w:val="44"/>
      <w:lang w:val="en-US" w:eastAsia="zh-CN" w:bidi="ar-SA"/>
    </w:rPr>
  </w:style>
  <w:style w:type="paragraph" w:customStyle="1" w:styleId="33">
    <w:name w:val="表格正文"/>
    <w:basedOn w:val="1"/>
    <w:link w:val="34"/>
    <w:qFormat/>
    <w:uiPriority w:val="0"/>
    <w:pPr>
      <w:overflowPunct/>
      <w:ind w:left="31" w:leftChars="15"/>
      <w:jc w:val="left"/>
    </w:pPr>
    <w:rPr>
      <w:rFonts w:cs="Arial Unicode MS" w:asciiTheme="minorEastAsia" w:hAnsiTheme="minorEastAsia"/>
      <w:color w:val="000000"/>
      <w:kern w:val="0"/>
      <w:sz w:val="21"/>
      <w:szCs w:val="21"/>
      <w:lang w:val="zh-CN"/>
    </w:rPr>
  </w:style>
  <w:style w:type="character" w:customStyle="1" w:styleId="34">
    <w:name w:val="表格正文 Char"/>
    <w:basedOn w:val="17"/>
    <w:link w:val="33"/>
    <w:qFormat/>
    <w:uiPriority w:val="0"/>
    <w:rPr>
      <w:rFonts w:cs="Arial Unicode MS" w:asciiTheme="minorEastAsia" w:hAnsiTheme="minorEastAsia"/>
      <w:color w:val="000000"/>
      <w:sz w:val="21"/>
      <w:szCs w:val="21"/>
      <w:lang w:val="zh-CN"/>
    </w:rPr>
  </w:style>
  <w:style w:type="paragraph" w:customStyle="1" w:styleId="35">
    <w:name w:val="节标题"/>
    <w:basedOn w:val="3"/>
    <w:qFormat/>
    <w:uiPriority w:val="0"/>
    <w:pPr>
      <w:widowControl w:val="0"/>
      <w:numPr>
        <w:numId w:val="4"/>
      </w:numPr>
      <w:spacing w:before="260" w:after="260" w:line="416" w:lineRule="auto"/>
      <w:ind w:left="1266" w:hanging="420"/>
    </w:pPr>
    <w:rPr>
      <w:rFonts w:ascii="Calibri Light" w:hAnsi="Calibri Light" w:eastAsia="宋体" w:cs="黑体"/>
      <w:b w:val="0"/>
      <w:sz w:val="28"/>
      <w:szCs w:val="28"/>
    </w:rPr>
  </w:style>
  <w:style w:type="paragraph" w:customStyle="1" w:styleId="36">
    <w:name w:val="条文正文多级"/>
    <w:basedOn w:val="1"/>
    <w:qFormat/>
    <w:uiPriority w:val="0"/>
    <w:pPr>
      <w:widowControl w:val="0"/>
      <w:numPr>
        <w:ilvl w:val="2"/>
        <w:numId w:val="4"/>
      </w:numPr>
      <w:overflowPunct/>
    </w:pPr>
    <w:rPr>
      <w:rFonts w:ascii="Calibri" w:hAnsi="Calibri" w:eastAsia="宋体" w:cs="黑体"/>
      <w:b/>
    </w:rPr>
  </w:style>
  <w:style w:type="character" w:customStyle="1" w:styleId="37">
    <w:name w:val="批注文字 字符"/>
    <w:basedOn w:val="17"/>
    <w:link w:val="8"/>
    <w:qFormat/>
    <w:uiPriority w:val="0"/>
    <w:rPr>
      <w:rFonts w:ascii="Times New Roman" w:hAnsi="Times New Roman" w:cs="Times New Roman"/>
      <w:kern w:val="2"/>
      <w:sz w:val="24"/>
      <w:szCs w:val="24"/>
    </w:rPr>
  </w:style>
  <w:style w:type="character" w:customStyle="1" w:styleId="38">
    <w:name w:val="批注主题 字符"/>
    <w:basedOn w:val="37"/>
    <w:link w:val="14"/>
    <w:qFormat/>
    <w:uiPriority w:val="0"/>
    <w:rPr>
      <w:rFonts w:ascii="Times New Roman" w:hAnsi="Times New Roman" w:cs="Times New Roman"/>
      <w:b/>
      <w:bCs/>
      <w:kern w:val="2"/>
      <w:sz w:val="24"/>
      <w:szCs w:val="24"/>
    </w:rPr>
  </w:style>
  <w:style w:type="paragraph" w:styleId="39">
    <w:name w:val="List Paragraph"/>
    <w:basedOn w:val="1"/>
    <w:unhideWhenUsed/>
    <w:qFormat/>
    <w:uiPriority w:val="99"/>
    <w:pPr>
      <w:numPr>
        <w:ilvl w:val="0"/>
        <w:numId w:val="5"/>
      </w:numPr>
    </w:pPr>
  </w:style>
  <w:style w:type="character" w:customStyle="1" w:styleId="40">
    <w:name w:val="页脚 字符"/>
    <w:basedOn w:val="17"/>
    <w:link w:val="9"/>
    <w:qFormat/>
    <w:uiPriority w:val="99"/>
    <w:rPr>
      <w:rFonts w:eastAsia="仿宋" w:asciiTheme="minorEastAsia" w:hAnsiTheme="minorEastAsia"/>
      <w:kern w:val="2"/>
      <w:sz w:val="21"/>
      <w:szCs w:val="18"/>
    </w:rPr>
  </w:style>
  <w:style w:type="paragraph" w:customStyle="1" w:styleId="41">
    <w:name w:val="Revision"/>
    <w:hidden/>
    <w:unhideWhenUsed/>
    <w:qFormat/>
    <w:uiPriority w:val="99"/>
    <w:rPr>
      <w:rFonts w:ascii="Times New Roman" w:hAnsi="Times New Roman" w:eastAsia="仿宋" w:cs="Times New Roman"/>
      <w:kern w:val="2"/>
      <w:sz w:val="30"/>
      <w:szCs w:val="24"/>
      <w:lang w:val="en-US" w:eastAsia="zh-CN" w:bidi="ar-SA"/>
    </w:rPr>
  </w:style>
  <w:style w:type="character" w:customStyle="1" w:styleId="42">
    <w:name w:val="标题 3 字符"/>
    <w:basedOn w:val="17"/>
    <w:link w:val="6"/>
    <w:qFormat/>
    <w:uiPriority w:val="0"/>
    <w:rPr>
      <w:rFonts w:eastAsia="仿宋"/>
      <w:bCs/>
      <w:kern w:val="2"/>
      <w:sz w:val="30"/>
      <w:szCs w:val="32"/>
    </w:rPr>
  </w:style>
  <w:style w:type="paragraph" w:customStyle="1" w:styleId="43">
    <w:name w:val="shuyu"/>
    <w:basedOn w:val="23"/>
    <w:link w:val="45"/>
    <w:qFormat/>
    <w:uiPriority w:val="4"/>
    <w:pPr>
      <w:numPr>
        <w:numId w:val="6"/>
      </w:numPr>
    </w:pPr>
  </w:style>
  <w:style w:type="character" w:customStyle="1" w:styleId="44">
    <w:name w:val="条文3-0 字符"/>
    <w:basedOn w:val="17"/>
    <w:link w:val="23"/>
    <w:qFormat/>
    <w:uiPriority w:val="1"/>
    <w:rPr>
      <w:rFonts w:ascii="仿宋_GB2312" w:eastAsia="仿宋_GB2312"/>
      <w:kern w:val="2"/>
      <w:sz w:val="24"/>
      <w:szCs w:val="24"/>
    </w:rPr>
  </w:style>
  <w:style w:type="character" w:customStyle="1" w:styleId="45">
    <w:name w:val="shuyu 字符"/>
    <w:basedOn w:val="44"/>
    <w:link w:val="43"/>
    <w:qFormat/>
    <w:uiPriority w:val="4"/>
    <w:rPr>
      <w:rFonts w:ascii="仿宋_GB2312" w:eastAsia="仿宋_GB2312"/>
      <w:kern w:val="2"/>
      <w:sz w:val="24"/>
      <w:szCs w:val="24"/>
    </w:rPr>
  </w:style>
  <w:style w:type="paragraph" w:customStyle="1" w:styleId="46">
    <w:name w:val="jibenguiding"/>
    <w:basedOn w:val="23"/>
    <w:link w:val="47"/>
    <w:qFormat/>
    <w:uiPriority w:val="4"/>
    <w:pPr>
      <w:numPr>
        <w:ilvl w:val="0"/>
        <w:numId w:val="7"/>
      </w:numPr>
      <w:tabs>
        <w:tab w:val="left" w:pos="0"/>
        <w:tab w:val="clear" w:pos="426"/>
      </w:tabs>
    </w:pPr>
  </w:style>
  <w:style w:type="character" w:customStyle="1" w:styleId="47">
    <w:name w:val="jibenguiding 字符"/>
    <w:basedOn w:val="44"/>
    <w:link w:val="46"/>
    <w:qFormat/>
    <w:uiPriority w:val="4"/>
    <w:rPr>
      <w:rFonts w:ascii="仿宋_GB2312" w:eastAsia="仿宋_GB2312"/>
      <w:kern w:val="2"/>
      <w:sz w:val="24"/>
      <w:szCs w:val="24"/>
    </w:rPr>
  </w:style>
  <w:style w:type="character" w:customStyle="1" w:styleId="48">
    <w:name w:val="Unresolved Mention"/>
    <w:basedOn w:val="17"/>
    <w:semiHidden/>
    <w:unhideWhenUsed/>
    <w:qFormat/>
    <w:uiPriority w:val="99"/>
    <w:rPr>
      <w:color w:val="605E5C"/>
      <w:shd w:val="clear" w:color="auto" w:fill="E1DFDD"/>
    </w:rPr>
  </w:style>
  <w:style w:type="character" w:customStyle="1" w:styleId="49">
    <w:name w:val="15"/>
    <w:basedOn w:val="17"/>
    <w:qFormat/>
    <w:uiPriority w:val="0"/>
    <w:rPr>
      <w:rFonts w:hint="default" w:ascii="Times New Roman" w:hAnsi="Times New Roman" w:cs="Times New Roman"/>
    </w:rPr>
  </w:style>
  <w:style w:type="character" w:customStyle="1" w:styleId="50">
    <w:name w:val="10"/>
    <w:basedOn w:val="1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496A33-F024-4897-A4CF-6744BE185A30}">
  <ds:schemaRefs/>
</ds:datastoreItem>
</file>

<file path=docProps/app.xml><?xml version="1.0" encoding="utf-8"?>
<Properties xmlns="http://schemas.openxmlformats.org/officeDocument/2006/extended-properties" xmlns:vt="http://schemas.openxmlformats.org/officeDocument/2006/docPropsVTypes">
  <Template>Normal.dotm</Template>
  <Pages>67</Pages>
  <Words>9384</Words>
  <Characters>34712</Characters>
  <Lines>1</Lines>
  <Paragraphs>1</Paragraphs>
  <TotalTime>19</TotalTime>
  <ScaleCrop>false</ScaleCrop>
  <LinksUpToDate>false</LinksUpToDate>
  <CharactersWithSpaces>61030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2024-06-29T02:36:00Z</dcterms:created>
  <dc:creator>lenovo</dc:creator>
  <cp:lastModifiedBy>老Q</cp:lastModifiedBy>
  <dcterms:modified xsi:type="dcterms:W3CDTF">2024-07-04T03:29:09Z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51CAC0DF4475467B9D7304916632EED9_13</vt:lpwstr>
  </property>
</Properties>
</file>