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8B4" w:rsidRPr="00B923F5" w:rsidRDefault="00F122F3" w:rsidP="00B923F5">
      <w:pPr>
        <w:jc w:val="center"/>
        <w:rPr>
          <w:rFonts w:ascii="宋体" w:hAnsi="宋体"/>
          <w:b/>
          <w:sz w:val="44"/>
          <w:szCs w:val="44"/>
        </w:rPr>
      </w:pPr>
      <w:r w:rsidRPr="00B923F5">
        <w:rPr>
          <w:rFonts w:ascii="宋体" w:hAnsi="宋体" w:hint="eastAsia"/>
          <w:b/>
          <w:sz w:val="44"/>
          <w:szCs w:val="44"/>
        </w:rPr>
        <w:t>Java</w:t>
      </w:r>
      <w:r w:rsidR="009F21B4">
        <w:rPr>
          <w:rFonts w:ascii="宋体" w:hAnsi="宋体" w:hint="eastAsia"/>
          <w:b/>
          <w:sz w:val="44"/>
          <w:szCs w:val="44"/>
        </w:rPr>
        <w:t>课程</w:t>
      </w:r>
      <w:r w:rsidRPr="00B923F5">
        <w:rPr>
          <w:rFonts w:ascii="宋体" w:hAnsi="宋体" w:hint="eastAsia"/>
          <w:b/>
          <w:sz w:val="44"/>
          <w:szCs w:val="44"/>
        </w:rPr>
        <w:t>大作业</w:t>
      </w:r>
    </w:p>
    <w:p w:rsidR="00F122F3" w:rsidRPr="00BB10E2" w:rsidRDefault="0077201F">
      <w:pPr>
        <w:rPr>
          <w:b/>
        </w:rPr>
      </w:pPr>
      <w:r w:rsidRPr="00BB10E2">
        <w:rPr>
          <w:rFonts w:hint="eastAsia"/>
          <w:b/>
        </w:rPr>
        <w:t>一</w:t>
      </w:r>
      <w:r w:rsidR="00AD3957" w:rsidRPr="00BB10E2">
        <w:rPr>
          <w:rFonts w:hint="eastAsia"/>
          <w:b/>
        </w:rPr>
        <w:t>、</w:t>
      </w:r>
      <w:r w:rsidR="00CB3B17">
        <w:rPr>
          <w:rFonts w:hint="eastAsia"/>
          <w:b/>
        </w:rPr>
        <w:t>基本情况</w:t>
      </w:r>
    </w:p>
    <w:p w:rsidR="00B336C5" w:rsidRDefault="00B336C5" w:rsidP="007E1EFF">
      <w:pPr>
        <w:ind w:firstLineChars="200" w:firstLine="420"/>
        <w:rPr>
          <w:b/>
        </w:rPr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日，中国（</w:t>
      </w:r>
      <w:r>
        <w:rPr>
          <w:rFonts w:hint="eastAsia"/>
        </w:rPr>
        <w:t>沿海某省</w:t>
      </w:r>
      <w:r>
        <w:rPr>
          <w:rFonts w:hint="eastAsia"/>
        </w:rPr>
        <w:t>）自由贸易试验区挂牌成立。沿海某省自贸试验区包括</w:t>
      </w:r>
      <w:r>
        <w:rPr>
          <w:rFonts w:hint="eastAsia"/>
        </w:rPr>
        <w:t>A</w:t>
      </w:r>
      <w:r>
        <w:rPr>
          <w:rFonts w:hint="eastAsia"/>
        </w:rPr>
        <w:t>地区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地区</w:t>
      </w:r>
      <w:r>
        <w:rPr>
          <w:rFonts w:hint="eastAsia"/>
        </w:rPr>
        <w:t>以及</w:t>
      </w:r>
      <w:r>
        <w:rPr>
          <w:rFonts w:hint="eastAsia"/>
        </w:rPr>
        <w:t>C</w:t>
      </w:r>
      <w:r>
        <w:rPr>
          <w:rFonts w:hint="eastAsia"/>
        </w:rPr>
        <w:t>地区</w:t>
      </w:r>
      <w:r>
        <w:rPr>
          <w:rFonts w:hint="eastAsia"/>
        </w:rPr>
        <w:t>三个片区，实施范围</w:t>
      </w:r>
      <w:r>
        <w:rPr>
          <w:rFonts w:hint="eastAsia"/>
        </w:rPr>
        <w:t>116.2</w:t>
      </w:r>
      <w:r>
        <w:rPr>
          <w:rFonts w:hint="eastAsia"/>
        </w:rPr>
        <w:t>平方公里。沿海某省自贸试验区以制度创新为核心，贯彻“一带一路”建设等国家战略，在构建开放型经济新体制、建设法治化营商环境等方面，率先挖掘改革潜力，破解改革难题，积极探索外商投资准入前国民待遇加负面清单管理模式，深化行政管理体制改革，提高行政管理效能，提升事中事后监管能力和水平。</w:t>
      </w:r>
    </w:p>
    <w:p w:rsidR="00B336C5" w:rsidRDefault="00B336C5" w:rsidP="00B336C5">
      <w:r>
        <w:rPr>
          <w:rFonts w:hint="eastAsia"/>
        </w:rPr>
        <w:tab/>
      </w:r>
      <w:r>
        <w:rPr>
          <w:rFonts w:hint="eastAsia"/>
        </w:rPr>
        <w:t>随着沿海某省自贸试验区相关政策文件的相继出台，沿海某省自贸试验区的新注册企业数量呈爆炸性增长，经济活动也越来越多，只有通过信息化手段才可有效地提高服务水平和管理能力，经济信息的自动化采集和统计分析的需求显得尤为重要和迫切。为落实省委、省政府关于建设“智慧自贸区”的总体部署，自贸区需建立完善的数据统计分析系统，实现各片区之间、自贸试验区与省级相关部门之间的信息资源的采集和交换，进一步提高自贸试验区管理的效能，为自贸试验区经济发展决策提供基础数据。</w:t>
      </w:r>
    </w:p>
    <w:p w:rsidR="00753853" w:rsidRDefault="00B336C5">
      <w:r>
        <w:rPr>
          <w:rFonts w:hint="eastAsia"/>
        </w:rPr>
        <w:tab/>
      </w:r>
      <w:r>
        <w:rPr>
          <w:rFonts w:hint="eastAsia"/>
        </w:rPr>
        <w:t>本次</w:t>
      </w:r>
      <w:r w:rsidR="00753853">
        <w:rPr>
          <w:rFonts w:hint="eastAsia"/>
        </w:rPr>
        <w:t>大作业</w:t>
      </w:r>
      <w:r>
        <w:rPr>
          <w:rFonts w:hint="eastAsia"/>
        </w:rPr>
        <w:t>的总体要求是采集片区的数据信息（重点为企业注册登记信息），实现信息化报送；根据领导</w:t>
      </w:r>
      <w:r w:rsidR="00581DDF">
        <w:rPr>
          <w:rFonts w:hint="eastAsia"/>
        </w:rPr>
        <w:t>、上级机关等工作需求，对统计数据进行分析，自动生成相关统计报表</w:t>
      </w:r>
      <w:r>
        <w:rPr>
          <w:rFonts w:hint="eastAsia"/>
        </w:rPr>
        <w:t>和数据分析报告</w:t>
      </w:r>
      <w:r>
        <w:rPr>
          <w:rFonts w:hint="eastAsia"/>
        </w:rPr>
        <w:t>。</w:t>
      </w:r>
    </w:p>
    <w:p w:rsidR="000B3128" w:rsidRDefault="000B3128">
      <w:pPr>
        <w:rPr>
          <w:b/>
        </w:rPr>
      </w:pPr>
    </w:p>
    <w:p w:rsidR="00AD3957" w:rsidRPr="00BB10E2" w:rsidRDefault="00AD3957">
      <w:pPr>
        <w:rPr>
          <w:b/>
        </w:rPr>
      </w:pPr>
      <w:r w:rsidRPr="00BB10E2">
        <w:rPr>
          <w:rFonts w:hint="eastAsia"/>
          <w:b/>
        </w:rPr>
        <w:t>二、项目任务</w:t>
      </w:r>
    </w:p>
    <w:p w:rsidR="00AD3957" w:rsidRDefault="00AD3957" w:rsidP="00581DDF">
      <w:pPr>
        <w:ind w:firstLineChars="200" w:firstLine="420"/>
      </w:pPr>
      <w:r>
        <w:rPr>
          <w:rFonts w:hint="eastAsia"/>
        </w:rPr>
        <w:t>根据</w:t>
      </w:r>
      <w:r w:rsidR="00581DDF">
        <w:rPr>
          <w:rFonts w:hint="eastAsia"/>
        </w:rPr>
        <w:t>上述的基本情况</w:t>
      </w:r>
      <w:r>
        <w:rPr>
          <w:rFonts w:hint="eastAsia"/>
        </w:rPr>
        <w:t>及所附的“沿海某省数据统计表</w:t>
      </w:r>
      <w:r>
        <w:rPr>
          <w:rFonts w:hint="eastAsia"/>
        </w:rPr>
        <w:t>.xls</w:t>
      </w:r>
      <w:r>
        <w:rPr>
          <w:rFonts w:hint="eastAsia"/>
        </w:rPr>
        <w:t>”开发一个系统，使得该系统能满足数据统计分析的基本功能。</w:t>
      </w:r>
    </w:p>
    <w:p w:rsidR="000B3128" w:rsidRDefault="000B3128">
      <w:pPr>
        <w:rPr>
          <w:rFonts w:hint="eastAsia"/>
        </w:rPr>
      </w:pPr>
    </w:p>
    <w:p w:rsidR="00AD3957" w:rsidRPr="00BB10E2" w:rsidRDefault="00AD3957">
      <w:pPr>
        <w:rPr>
          <w:b/>
        </w:rPr>
      </w:pPr>
      <w:r w:rsidRPr="00BB10E2">
        <w:rPr>
          <w:rFonts w:hint="eastAsia"/>
          <w:b/>
        </w:rPr>
        <w:t>三、项目要求</w:t>
      </w:r>
    </w:p>
    <w:p w:rsidR="00AD3957" w:rsidRDefault="00AD3957">
      <w:r>
        <w:rPr>
          <w:rFonts w:hint="eastAsia"/>
        </w:rPr>
        <w:t>1</w:t>
      </w:r>
      <w:r>
        <w:rPr>
          <w:rFonts w:hint="eastAsia"/>
        </w:rPr>
        <w:t>、该系统能具有如下部分或全部功能：账户登录、权限划分、数据导入（录入、导入等都可以）、查询、打印、统计汇总、数据导出、事件日志、移动端（</w:t>
      </w:r>
      <w:r>
        <w:rPr>
          <w:rFonts w:hint="eastAsia"/>
        </w:rPr>
        <w:t>App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微信等</w:t>
      </w:r>
      <w:proofErr w:type="gramEnd"/>
      <w:r>
        <w:rPr>
          <w:rFonts w:hint="eastAsia"/>
        </w:rPr>
        <w:t>）支持等功能；</w:t>
      </w:r>
    </w:p>
    <w:p w:rsidR="00AD3957" w:rsidRDefault="00AD395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、要求</w:t>
      </w:r>
      <w:r>
        <w:rPr>
          <w:rFonts w:hint="eastAsia"/>
        </w:rPr>
        <w:t>5-</w:t>
      </w:r>
      <w:r>
        <w:t>6</w:t>
      </w:r>
      <w:r>
        <w:rPr>
          <w:rFonts w:hint="eastAsia"/>
        </w:rPr>
        <w:t>人一组完成项目，具体分工由项目团队自行确定；</w:t>
      </w:r>
    </w:p>
    <w:p w:rsidR="00AD3957" w:rsidRDefault="00AD3957">
      <w:r>
        <w:t>3</w:t>
      </w:r>
      <w:r>
        <w:rPr>
          <w:rFonts w:hint="eastAsia"/>
        </w:rPr>
        <w:t>、时间：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 w:rsidR="00FC467F">
        <w:rPr>
          <w:rFonts w:hint="eastAsia"/>
        </w:rPr>
        <w:t>31</w:t>
      </w:r>
      <w:r w:rsidR="00FC467F">
        <w:rPr>
          <w:rFonts w:hint="eastAsia"/>
        </w:rPr>
        <w:t>日之前开发出系统、并提交项目开发文档</w:t>
      </w:r>
      <w:r w:rsidR="002433BF">
        <w:rPr>
          <w:rFonts w:hint="eastAsia"/>
        </w:rPr>
        <w:t>和展示</w:t>
      </w:r>
      <w:r w:rsidR="002433BF">
        <w:rPr>
          <w:rFonts w:hint="eastAsia"/>
        </w:rPr>
        <w:t>PPT</w:t>
      </w:r>
      <w:r w:rsidR="00FC467F">
        <w:rPr>
          <w:rFonts w:hint="eastAsia"/>
        </w:rPr>
        <w:t>；</w:t>
      </w:r>
    </w:p>
    <w:p w:rsidR="00FC467F" w:rsidRDefault="00FC467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、预计在</w:t>
      </w:r>
      <w:r>
        <w:rPr>
          <w:rFonts w:hint="eastAsia"/>
        </w:rPr>
        <w:t>18</w:t>
      </w:r>
      <w:r>
        <w:rPr>
          <w:rFonts w:hint="eastAsia"/>
        </w:rPr>
        <w:t>周</w:t>
      </w:r>
      <w:r w:rsidR="002433BF">
        <w:rPr>
          <w:rFonts w:hint="eastAsia"/>
        </w:rPr>
        <w:t>以组为单位</w:t>
      </w:r>
      <w:r>
        <w:rPr>
          <w:rFonts w:hint="eastAsia"/>
        </w:rPr>
        <w:t>展示该系统，并记入平时成绩</w:t>
      </w:r>
      <w:r w:rsidR="000B3128">
        <w:rPr>
          <w:rFonts w:hint="eastAsia"/>
        </w:rPr>
        <w:t>；</w:t>
      </w:r>
    </w:p>
    <w:p w:rsidR="00AD3957" w:rsidRDefault="00FC467F">
      <w:r>
        <w:t>5</w:t>
      </w:r>
      <w:r w:rsidR="00AD3957">
        <w:rPr>
          <w:rFonts w:hint="eastAsia"/>
        </w:rPr>
        <w:t>、</w:t>
      </w:r>
      <w:r>
        <w:rPr>
          <w:rFonts w:hint="eastAsia"/>
        </w:rPr>
        <w:t>要求</w:t>
      </w:r>
      <w:r w:rsidR="00AD3957">
        <w:rPr>
          <w:rFonts w:hint="eastAsia"/>
        </w:rPr>
        <w:t>该系统</w:t>
      </w:r>
      <w:r>
        <w:rPr>
          <w:rFonts w:hint="eastAsia"/>
        </w:rPr>
        <w:t>主要</w:t>
      </w:r>
      <w:r w:rsidR="00AD3957">
        <w:rPr>
          <w:rFonts w:hint="eastAsia"/>
        </w:rPr>
        <w:t>使用</w:t>
      </w:r>
      <w:r w:rsidR="00AD3957">
        <w:rPr>
          <w:rFonts w:hint="eastAsia"/>
        </w:rPr>
        <w:t>Java</w:t>
      </w:r>
      <w:r w:rsidR="00AD3957">
        <w:rPr>
          <w:rFonts w:hint="eastAsia"/>
        </w:rPr>
        <w:t>语言</w:t>
      </w:r>
      <w:r>
        <w:rPr>
          <w:rFonts w:hint="eastAsia"/>
        </w:rPr>
        <w:t>作为</w:t>
      </w:r>
      <w:r w:rsidR="00AD3957">
        <w:rPr>
          <w:rFonts w:hint="eastAsia"/>
        </w:rPr>
        <w:t>开发</w:t>
      </w:r>
      <w:r>
        <w:rPr>
          <w:rFonts w:hint="eastAsia"/>
        </w:rPr>
        <w:t>平台。</w:t>
      </w:r>
    </w:p>
    <w:p w:rsidR="000B3128" w:rsidRDefault="000B3128">
      <w:pPr>
        <w:rPr>
          <w:rFonts w:hint="eastAsia"/>
        </w:rPr>
      </w:pPr>
    </w:p>
    <w:p w:rsidR="00753853" w:rsidRPr="00BB10E2" w:rsidRDefault="00FC467F">
      <w:pPr>
        <w:rPr>
          <w:b/>
        </w:rPr>
      </w:pPr>
      <w:r w:rsidRPr="00BB10E2">
        <w:rPr>
          <w:rFonts w:hint="eastAsia"/>
          <w:b/>
        </w:rPr>
        <w:t>四</w:t>
      </w:r>
      <w:r w:rsidR="00753853" w:rsidRPr="00BB10E2">
        <w:rPr>
          <w:rFonts w:hint="eastAsia"/>
          <w:b/>
        </w:rPr>
        <w:t>、项目涉众分析</w:t>
      </w:r>
    </w:p>
    <w:p w:rsidR="00753853" w:rsidRPr="006F7650" w:rsidRDefault="00753853" w:rsidP="00753853">
      <w:pPr>
        <w:ind w:firstLine="420"/>
      </w:pPr>
      <w:r>
        <w:t>本项目建设主要服务于</w:t>
      </w:r>
      <w:r>
        <w:rPr>
          <w:rFonts w:hint="eastAsia"/>
        </w:rPr>
        <w:t>沿海某省</w:t>
      </w:r>
      <w:r>
        <w:t>自贸办</w:t>
      </w:r>
      <w:r>
        <w:rPr>
          <w:rFonts w:hint="eastAsia"/>
        </w:rPr>
        <w:t>、</w:t>
      </w:r>
      <w:r>
        <w:t>自贸区管委会</w:t>
      </w:r>
      <w:r>
        <w:rPr>
          <w:rFonts w:hint="eastAsia"/>
        </w:rPr>
        <w:t>以及相关职能部门，主要服务对象及期望如下：</w:t>
      </w:r>
    </w:p>
    <w:p w:rsidR="00753853" w:rsidRDefault="009F21B4" w:rsidP="009F21B4">
      <w:r>
        <w:rPr>
          <w:rFonts w:hint="eastAsia"/>
        </w:rPr>
        <w:t>1</w:t>
      </w:r>
      <w:r>
        <w:rPr>
          <w:rFonts w:hint="eastAsia"/>
        </w:rPr>
        <w:t>、</w:t>
      </w:r>
      <w:r w:rsidR="00753853">
        <w:rPr>
          <w:rFonts w:hint="eastAsia"/>
        </w:rPr>
        <w:t>沿海某省</w:t>
      </w:r>
      <w:proofErr w:type="gramStart"/>
      <w:r w:rsidR="00753853">
        <w:rPr>
          <w:rFonts w:hint="eastAsia"/>
        </w:rPr>
        <w:t>自贸办工作人员</w:t>
      </w:r>
      <w:proofErr w:type="gramEnd"/>
      <w:r w:rsidR="00753853">
        <w:rPr>
          <w:rFonts w:hint="eastAsia"/>
        </w:rPr>
        <w:t>：以管理员的身份进行系统管理，报表模板录入及生成分析报告</w:t>
      </w:r>
      <w:r>
        <w:rPr>
          <w:rFonts w:hint="eastAsia"/>
        </w:rPr>
        <w:t>；</w:t>
      </w:r>
    </w:p>
    <w:p w:rsidR="00753853" w:rsidRDefault="009F21B4" w:rsidP="009F21B4">
      <w:r>
        <w:rPr>
          <w:rFonts w:hint="eastAsia"/>
        </w:rPr>
        <w:t>2</w:t>
      </w:r>
      <w:r>
        <w:rPr>
          <w:rFonts w:hint="eastAsia"/>
        </w:rPr>
        <w:t>、</w:t>
      </w:r>
      <w:r w:rsidR="00753853">
        <w:rPr>
          <w:rFonts w:hint="eastAsia"/>
        </w:rPr>
        <w:t>三大自贸试验区片区管委会：以</w:t>
      </w:r>
      <w:r w:rsidR="005311CD">
        <w:rPr>
          <w:rFonts w:hint="eastAsia"/>
        </w:rPr>
        <w:t>二</w:t>
      </w:r>
      <w:r w:rsidR="00753853">
        <w:rPr>
          <w:rFonts w:hint="eastAsia"/>
        </w:rPr>
        <w:t>级管理员身份使用系统，为系统提供基础数据录入</w:t>
      </w:r>
      <w:r>
        <w:rPr>
          <w:rFonts w:hint="eastAsia"/>
        </w:rPr>
        <w:t>；</w:t>
      </w:r>
    </w:p>
    <w:p w:rsidR="00753853" w:rsidRPr="008B0FDF" w:rsidRDefault="009F21B4" w:rsidP="009F21B4">
      <w:r>
        <w:t>3</w:t>
      </w:r>
      <w:r>
        <w:rPr>
          <w:rFonts w:hint="eastAsia"/>
        </w:rPr>
        <w:t>、可以让</w:t>
      </w:r>
      <w:r w:rsidR="00753853">
        <w:rPr>
          <w:rFonts w:hint="eastAsia"/>
        </w:rPr>
        <w:t>5</w:t>
      </w:r>
      <w:r w:rsidR="005311CD">
        <w:t>0</w:t>
      </w:r>
      <w:r w:rsidR="00753853">
        <w:rPr>
          <w:rFonts w:hint="eastAsia"/>
        </w:rPr>
        <w:t>个职能单位</w:t>
      </w:r>
      <w:r>
        <w:rPr>
          <w:rFonts w:hint="eastAsia"/>
        </w:rPr>
        <w:t>提供数据或查看生成的报表文档；</w:t>
      </w:r>
    </w:p>
    <w:p w:rsidR="00753853" w:rsidRDefault="009F21B4" w:rsidP="009F21B4">
      <w:r>
        <w:rPr>
          <w:rFonts w:hint="eastAsia"/>
        </w:rPr>
        <w:t>4</w:t>
      </w:r>
      <w:r>
        <w:rPr>
          <w:rFonts w:hint="eastAsia"/>
        </w:rPr>
        <w:t>、</w:t>
      </w:r>
      <w:r w:rsidR="00753853">
        <w:rPr>
          <w:rFonts w:hint="eastAsia"/>
        </w:rPr>
        <w:t>系统运维人员：保障系统稳定运行及安全</w:t>
      </w:r>
      <w:r>
        <w:rPr>
          <w:rFonts w:hint="eastAsia"/>
        </w:rPr>
        <w:t>。</w:t>
      </w:r>
    </w:p>
    <w:p w:rsidR="000B3128" w:rsidRDefault="000B3128" w:rsidP="009F21B4">
      <w:pPr>
        <w:rPr>
          <w:rFonts w:hint="eastAsia"/>
        </w:rPr>
      </w:pPr>
    </w:p>
    <w:p w:rsidR="00753853" w:rsidRPr="00BB10E2" w:rsidRDefault="00FC467F">
      <w:pPr>
        <w:rPr>
          <w:b/>
        </w:rPr>
      </w:pPr>
      <w:r w:rsidRPr="00BB10E2">
        <w:rPr>
          <w:rFonts w:hint="eastAsia"/>
          <w:b/>
        </w:rPr>
        <w:t>五</w:t>
      </w:r>
      <w:r w:rsidR="00806E45" w:rsidRPr="00BB10E2">
        <w:rPr>
          <w:rFonts w:hint="eastAsia"/>
          <w:b/>
        </w:rPr>
        <w:t>、</w:t>
      </w:r>
      <w:r w:rsidR="00097BFF" w:rsidRPr="00BB10E2">
        <w:rPr>
          <w:rFonts w:hint="eastAsia"/>
          <w:b/>
        </w:rPr>
        <w:t>功能</w:t>
      </w:r>
      <w:r w:rsidR="00806E45" w:rsidRPr="00BB10E2">
        <w:rPr>
          <w:rFonts w:hint="eastAsia"/>
          <w:b/>
        </w:rPr>
        <w:t>需求</w:t>
      </w:r>
      <w:r w:rsidR="00097BFF" w:rsidRPr="00BB10E2">
        <w:rPr>
          <w:rFonts w:hint="eastAsia"/>
          <w:b/>
        </w:rPr>
        <w:t>概览</w:t>
      </w:r>
    </w:p>
    <w:p w:rsidR="00806E45" w:rsidRDefault="00806E4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、功能性需求</w:t>
      </w:r>
    </w:p>
    <w:p w:rsidR="00097BFF" w:rsidRPr="00C63ED4" w:rsidRDefault="00097BFF" w:rsidP="00806E45">
      <w:pPr>
        <w:ind w:firstLineChars="200" w:firstLine="420"/>
      </w:pPr>
      <w:r>
        <w:rPr>
          <w:rFonts w:hint="eastAsia"/>
        </w:rPr>
        <w:t>本大作业</w:t>
      </w:r>
      <w:r w:rsidRPr="00C63ED4">
        <w:rPr>
          <w:rFonts w:hint="eastAsia"/>
        </w:rPr>
        <w:t>需要实现的功能性需求</w:t>
      </w:r>
      <w:r w:rsidR="005D39C7">
        <w:rPr>
          <w:rFonts w:hint="eastAsia"/>
        </w:rPr>
        <w:t>整理如下：因功能众多</w:t>
      </w:r>
      <w:r w:rsidR="009C02BA">
        <w:rPr>
          <w:rFonts w:hint="eastAsia"/>
        </w:rPr>
        <w:t>，</w:t>
      </w:r>
      <w:r w:rsidR="005D39C7">
        <w:rPr>
          <w:rFonts w:hint="eastAsia"/>
        </w:rPr>
        <w:t>可以选择实现其中的部分功能。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3"/>
        <w:gridCol w:w="1643"/>
        <w:gridCol w:w="5494"/>
      </w:tblGrid>
      <w:tr w:rsidR="00097BFF" w:rsidTr="00AE4841">
        <w:tc>
          <w:tcPr>
            <w:tcW w:w="1583" w:type="dxa"/>
            <w:shd w:val="clear" w:color="auto" w:fill="D9D9D9"/>
          </w:tcPr>
          <w:p w:rsidR="00097BFF" w:rsidRPr="00B03B2C" w:rsidRDefault="00097BFF" w:rsidP="00E60DE1">
            <w:pPr>
              <w:rPr>
                <w:b/>
              </w:rPr>
            </w:pPr>
            <w:r w:rsidRPr="00B03B2C">
              <w:rPr>
                <w:rFonts w:hint="eastAsia"/>
                <w:b/>
              </w:rPr>
              <w:t>功能类别</w:t>
            </w:r>
          </w:p>
        </w:tc>
        <w:tc>
          <w:tcPr>
            <w:tcW w:w="1643" w:type="dxa"/>
            <w:shd w:val="clear" w:color="auto" w:fill="D9D9D9"/>
          </w:tcPr>
          <w:p w:rsidR="00097BFF" w:rsidRPr="00B03B2C" w:rsidRDefault="00097BFF" w:rsidP="00E60DE1">
            <w:pPr>
              <w:rPr>
                <w:b/>
              </w:rPr>
            </w:pPr>
            <w:r w:rsidRPr="00B03B2C">
              <w:rPr>
                <w:rFonts w:hint="eastAsia"/>
                <w:b/>
              </w:rPr>
              <w:t>子功能</w:t>
            </w:r>
          </w:p>
        </w:tc>
        <w:tc>
          <w:tcPr>
            <w:tcW w:w="5494" w:type="dxa"/>
            <w:shd w:val="clear" w:color="auto" w:fill="D9D9D9"/>
          </w:tcPr>
          <w:p w:rsidR="00097BFF" w:rsidRPr="00B03B2C" w:rsidRDefault="00097BFF" w:rsidP="00E60DE1">
            <w:pPr>
              <w:rPr>
                <w:b/>
              </w:rPr>
            </w:pPr>
            <w:r w:rsidRPr="00B03B2C">
              <w:rPr>
                <w:rFonts w:hint="eastAsia"/>
                <w:b/>
              </w:rPr>
              <w:t>功能简介</w:t>
            </w:r>
          </w:p>
        </w:tc>
      </w:tr>
      <w:tr w:rsidR="00097BFF" w:rsidTr="00AE4841">
        <w:tc>
          <w:tcPr>
            <w:tcW w:w="1583" w:type="dxa"/>
            <w:vMerge w:val="restart"/>
          </w:tcPr>
          <w:p w:rsidR="00097BFF" w:rsidRDefault="00097BFF" w:rsidP="00E60DE1">
            <w:r>
              <w:rPr>
                <w:rFonts w:hint="eastAsia"/>
              </w:rPr>
              <w:t>基础应用平台</w:t>
            </w:r>
          </w:p>
        </w:tc>
        <w:tc>
          <w:tcPr>
            <w:tcW w:w="1643" w:type="dxa"/>
          </w:tcPr>
          <w:p w:rsidR="00097BFF" w:rsidRDefault="00097BFF" w:rsidP="00E60DE1">
            <w:r>
              <w:rPr>
                <w:rFonts w:hint="eastAsia"/>
              </w:rPr>
              <w:t>用户管理</w:t>
            </w:r>
          </w:p>
        </w:tc>
        <w:tc>
          <w:tcPr>
            <w:tcW w:w="5494" w:type="dxa"/>
          </w:tcPr>
          <w:p w:rsidR="00097BFF" w:rsidRDefault="00097BFF" w:rsidP="00E60DE1">
            <w:r>
              <w:rPr>
                <w:rFonts w:hint="eastAsia"/>
              </w:rPr>
              <w:t>用户、角色、组织管理</w:t>
            </w:r>
          </w:p>
        </w:tc>
      </w:tr>
      <w:tr w:rsidR="00097BFF" w:rsidTr="00AE4841">
        <w:tc>
          <w:tcPr>
            <w:tcW w:w="1583" w:type="dxa"/>
            <w:vMerge/>
          </w:tcPr>
          <w:p w:rsidR="00097BFF" w:rsidRDefault="00097BFF" w:rsidP="00E60DE1"/>
        </w:tc>
        <w:tc>
          <w:tcPr>
            <w:tcW w:w="1643" w:type="dxa"/>
          </w:tcPr>
          <w:p w:rsidR="00097BFF" w:rsidRDefault="00097BFF" w:rsidP="00E60DE1">
            <w:r>
              <w:rPr>
                <w:rFonts w:hint="eastAsia"/>
              </w:rPr>
              <w:t>日志审计</w:t>
            </w:r>
          </w:p>
        </w:tc>
        <w:tc>
          <w:tcPr>
            <w:tcW w:w="5494" w:type="dxa"/>
          </w:tcPr>
          <w:p w:rsidR="00097BFF" w:rsidRDefault="00097BFF" w:rsidP="00E60DE1">
            <w:r>
              <w:rPr>
                <w:rFonts w:hint="eastAsia"/>
              </w:rPr>
              <w:t>对报告的访问情况进行日志跟踪统计</w:t>
            </w:r>
          </w:p>
        </w:tc>
      </w:tr>
      <w:tr w:rsidR="00097BFF" w:rsidTr="00AE4841">
        <w:trPr>
          <w:trHeight w:val="247"/>
        </w:trPr>
        <w:tc>
          <w:tcPr>
            <w:tcW w:w="1583" w:type="dxa"/>
            <w:vMerge/>
          </w:tcPr>
          <w:p w:rsidR="00097BFF" w:rsidRDefault="00097BFF" w:rsidP="00E60DE1"/>
        </w:tc>
        <w:tc>
          <w:tcPr>
            <w:tcW w:w="1643" w:type="dxa"/>
          </w:tcPr>
          <w:p w:rsidR="00097BFF" w:rsidRDefault="00097BFF" w:rsidP="00E60DE1">
            <w:r>
              <w:rPr>
                <w:rFonts w:hint="eastAsia"/>
              </w:rPr>
              <w:t>数据查询</w:t>
            </w:r>
          </w:p>
        </w:tc>
        <w:tc>
          <w:tcPr>
            <w:tcW w:w="5494" w:type="dxa"/>
          </w:tcPr>
          <w:p w:rsidR="00097BFF" w:rsidRDefault="00097BFF" w:rsidP="00E60DE1">
            <w:r>
              <w:rPr>
                <w:rFonts w:hint="eastAsia"/>
              </w:rPr>
              <w:t>以目录的方式组织数据资源，并提供灵活的数据查询方式给用户自定义查询</w:t>
            </w:r>
          </w:p>
        </w:tc>
      </w:tr>
      <w:tr w:rsidR="00AE4841" w:rsidTr="00AE4841">
        <w:tc>
          <w:tcPr>
            <w:tcW w:w="1583" w:type="dxa"/>
            <w:vMerge w:val="restart"/>
          </w:tcPr>
          <w:p w:rsidR="00AE4841" w:rsidRDefault="00AE4841" w:rsidP="00E60DE1">
            <w:r>
              <w:rPr>
                <w:rFonts w:hint="eastAsia"/>
              </w:rPr>
              <w:t>统计分析报表功能</w:t>
            </w:r>
          </w:p>
        </w:tc>
        <w:tc>
          <w:tcPr>
            <w:tcW w:w="1643" w:type="dxa"/>
          </w:tcPr>
          <w:p w:rsidR="00AE4841" w:rsidRDefault="00AE4841" w:rsidP="00E60DE1">
            <w:r>
              <w:rPr>
                <w:rFonts w:hint="eastAsia"/>
              </w:rPr>
              <w:t>主要经济情况</w:t>
            </w:r>
          </w:p>
        </w:tc>
        <w:tc>
          <w:tcPr>
            <w:tcW w:w="5494" w:type="dxa"/>
          </w:tcPr>
          <w:p w:rsidR="00AE4841" w:rsidRDefault="00AE4841" w:rsidP="00AE4841">
            <w:pPr>
              <w:rPr>
                <w:rFonts w:hint="eastAsia"/>
              </w:rPr>
            </w:pPr>
            <w:r>
              <w:rPr>
                <w:rFonts w:hint="eastAsia"/>
              </w:rPr>
              <w:t>具体维度可参考“沿海某省数据统计表</w:t>
            </w:r>
            <w:r>
              <w:rPr>
                <w:rFonts w:hint="eastAsia"/>
              </w:rPr>
              <w:t>.XLS</w:t>
            </w:r>
            <w:r>
              <w:rPr>
                <w:rFonts w:hint="eastAsia"/>
              </w:rPr>
              <w:t>”</w:t>
            </w:r>
          </w:p>
        </w:tc>
      </w:tr>
      <w:tr w:rsidR="00AE4841" w:rsidTr="00AE4841">
        <w:tc>
          <w:tcPr>
            <w:tcW w:w="1583" w:type="dxa"/>
            <w:vMerge/>
          </w:tcPr>
          <w:p w:rsidR="00AE4841" w:rsidRDefault="00AE4841" w:rsidP="00E60DE1"/>
        </w:tc>
        <w:tc>
          <w:tcPr>
            <w:tcW w:w="1643" w:type="dxa"/>
          </w:tcPr>
          <w:p w:rsidR="00AE4841" w:rsidRDefault="00AE4841" w:rsidP="00E60DE1">
            <w:r>
              <w:rPr>
                <w:rFonts w:hint="eastAsia"/>
              </w:rPr>
              <w:t>可视化报表定义</w:t>
            </w:r>
          </w:p>
        </w:tc>
        <w:tc>
          <w:tcPr>
            <w:tcW w:w="5494" w:type="dxa"/>
          </w:tcPr>
          <w:p w:rsidR="00AE4841" w:rsidRDefault="00AE4841" w:rsidP="00AE4841"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B/S</w:t>
            </w:r>
            <w:r>
              <w:rPr>
                <w:rFonts w:hint="eastAsia"/>
              </w:rPr>
              <w:t>的可视化报表定义</w:t>
            </w:r>
            <w:r>
              <w:rPr>
                <w:rFonts w:hint="eastAsia"/>
              </w:rPr>
              <w:t>（可以考虑</w:t>
            </w:r>
            <w:r>
              <w:rPr>
                <w:rFonts w:hint="eastAsia"/>
              </w:rPr>
              <w:t>以拖拽图表的方式进行可视化展现定义和可视化展现布局，支持以列式方式进行界面布局</w:t>
            </w:r>
            <w:r>
              <w:rPr>
                <w:rFonts w:hint="eastAsia"/>
              </w:rPr>
              <w:t>）</w:t>
            </w:r>
          </w:p>
        </w:tc>
      </w:tr>
      <w:tr w:rsidR="00AE4841" w:rsidTr="00AE4841">
        <w:tc>
          <w:tcPr>
            <w:tcW w:w="1583" w:type="dxa"/>
            <w:vMerge/>
          </w:tcPr>
          <w:p w:rsidR="00AE4841" w:rsidRDefault="00AE4841" w:rsidP="00E60DE1"/>
        </w:tc>
        <w:tc>
          <w:tcPr>
            <w:tcW w:w="1643" w:type="dxa"/>
          </w:tcPr>
          <w:p w:rsidR="00AE4841" w:rsidRDefault="00AE4841" w:rsidP="00E60DE1">
            <w:r>
              <w:rPr>
                <w:rFonts w:hint="eastAsia"/>
              </w:rPr>
              <w:t>报表导出（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PNG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）</w:t>
            </w:r>
          </w:p>
        </w:tc>
        <w:tc>
          <w:tcPr>
            <w:tcW w:w="5494" w:type="dxa"/>
          </w:tcPr>
          <w:p w:rsidR="00AE4841" w:rsidRDefault="00AE4841" w:rsidP="00E60DE1">
            <w:r>
              <w:rPr>
                <w:rFonts w:hint="eastAsia"/>
              </w:rPr>
              <w:t>将报表内容导出为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PNG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格式文件</w:t>
            </w:r>
          </w:p>
        </w:tc>
      </w:tr>
      <w:tr w:rsidR="00AE4841" w:rsidTr="00AE4841">
        <w:tc>
          <w:tcPr>
            <w:tcW w:w="1583" w:type="dxa"/>
            <w:vMerge/>
          </w:tcPr>
          <w:p w:rsidR="00AE4841" w:rsidRDefault="00AE4841" w:rsidP="00E60DE1"/>
        </w:tc>
        <w:tc>
          <w:tcPr>
            <w:tcW w:w="1643" w:type="dxa"/>
          </w:tcPr>
          <w:p w:rsidR="00AE4841" w:rsidRDefault="00AE4841" w:rsidP="00E60DE1">
            <w:r>
              <w:rPr>
                <w:rFonts w:hint="eastAsia"/>
              </w:rPr>
              <w:t>报表打印</w:t>
            </w:r>
          </w:p>
        </w:tc>
        <w:tc>
          <w:tcPr>
            <w:tcW w:w="5494" w:type="dxa"/>
          </w:tcPr>
          <w:p w:rsidR="00AE4841" w:rsidRDefault="00AE4841" w:rsidP="00E60DE1">
            <w:r>
              <w:rPr>
                <w:rFonts w:hint="eastAsia"/>
              </w:rPr>
              <w:t>可以在浏览器中直接打印报表内容（支持打印报表中的图表）</w:t>
            </w:r>
          </w:p>
        </w:tc>
      </w:tr>
      <w:tr w:rsidR="00097BFF" w:rsidTr="00AE4841">
        <w:tc>
          <w:tcPr>
            <w:tcW w:w="1583" w:type="dxa"/>
          </w:tcPr>
          <w:p w:rsidR="00097BFF" w:rsidRDefault="00097BFF" w:rsidP="00E60DE1">
            <w:r>
              <w:rPr>
                <w:rFonts w:hint="eastAsia"/>
              </w:rPr>
              <w:t>自贸区对比分析</w:t>
            </w:r>
          </w:p>
        </w:tc>
        <w:tc>
          <w:tcPr>
            <w:tcW w:w="1643" w:type="dxa"/>
          </w:tcPr>
          <w:p w:rsidR="00097BFF" w:rsidRDefault="00097BFF" w:rsidP="00E60DE1">
            <w:r>
              <w:rPr>
                <w:rFonts w:hint="eastAsia"/>
              </w:rPr>
              <w:t>自贸区对比分析</w:t>
            </w:r>
          </w:p>
        </w:tc>
        <w:tc>
          <w:tcPr>
            <w:tcW w:w="5494" w:type="dxa"/>
          </w:tcPr>
          <w:p w:rsidR="00097BFF" w:rsidRDefault="00097BFF" w:rsidP="00E60DE1">
            <w:r>
              <w:rPr>
                <w:rFonts w:hint="eastAsia"/>
              </w:rPr>
              <w:t>对</w:t>
            </w:r>
            <w:r w:rsidR="007E1EFF">
              <w:rPr>
                <w:rFonts w:hint="eastAsia"/>
              </w:rPr>
              <w:t>沿海某省</w:t>
            </w:r>
            <w:r>
              <w:rPr>
                <w:rFonts w:hint="eastAsia"/>
              </w:rPr>
              <w:t>自贸区三个片区进行对比分析，若是有国内其他自贸区或者国外自贸区的数据情况亦可以进行对比（数据可来源于对外公开的信息）</w:t>
            </w:r>
          </w:p>
        </w:tc>
      </w:tr>
      <w:tr w:rsidR="00097BFF" w:rsidTr="00AE4841">
        <w:tc>
          <w:tcPr>
            <w:tcW w:w="1583" w:type="dxa"/>
          </w:tcPr>
          <w:p w:rsidR="00097BFF" w:rsidRDefault="00097BFF" w:rsidP="00E60DE1">
            <w:r>
              <w:t>辅助系统</w:t>
            </w:r>
          </w:p>
        </w:tc>
        <w:tc>
          <w:tcPr>
            <w:tcW w:w="1643" w:type="dxa"/>
          </w:tcPr>
          <w:p w:rsidR="00097BFF" w:rsidRDefault="00097BFF" w:rsidP="00E60DE1">
            <w:r>
              <w:rPr>
                <w:rFonts w:hint="eastAsia"/>
              </w:rPr>
              <w:t>单点登录系统</w:t>
            </w:r>
          </w:p>
        </w:tc>
        <w:tc>
          <w:tcPr>
            <w:tcW w:w="5494" w:type="dxa"/>
          </w:tcPr>
          <w:p w:rsidR="00097BFF" w:rsidRDefault="00097BFF" w:rsidP="00E60DE1">
            <w:r w:rsidRPr="00BC60EC">
              <w:rPr>
                <w:rFonts w:hint="eastAsia"/>
              </w:rPr>
              <w:t>提供单点登录平台和统一的接入规范和接口</w:t>
            </w:r>
          </w:p>
        </w:tc>
      </w:tr>
      <w:tr w:rsidR="000A3578" w:rsidTr="00AE4841">
        <w:tc>
          <w:tcPr>
            <w:tcW w:w="1583" w:type="dxa"/>
          </w:tcPr>
          <w:p w:rsidR="000A3578" w:rsidRDefault="000A3578" w:rsidP="00E60DE1">
            <w:r>
              <w:rPr>
                <w:rFonts w:hint="eastAsia"/>
              </w:rPr>
              <w:t>移动端接口</w:t>
            </w:r>
          </w:p>
        </w:tc>
        <w:tc>
          <w:tcPr>
            <w:tcW w:w="1643" w:type="dxa"/>
          </w:tcPr>
          <w:p w:rsidR="000A3578" w:rsidRDefault="000A3578" w:rsidP="00E60DE1">
            <w:pPr>
              <w:rPr>
                <w:rFonts w:hint="eastAsia"/>
              </w:rPr>
            </w:pPr>
            <w:r>
              <w:rPr>
                <w:rFonts w:hint="eastAsia"/>
              </w:rPr>
              <w:t>移动端（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）</w:t>
            </w:r>
          </w:p>
        </w:tc>
        <w:tc>
          <w:tcPr>
            <w:tcW w:w="5494" w:type="dxa"/>
          </w:tcPr>
          <w:p w:rsidR="000A3578" w:rsidRPr="00BC60EC" w:rsidRDefault="000A3578" w:rsidP="00E60DE1">
            <w:pPr>
              <w:rPr>
                <w:rFonts w:hint="eastAsia"/>
              </w:rPr>
            </w:pPr>
            <w:r>
              <w:rPr>
                <w:rFonts w:hint="eastAsia"/>
              </w:rPr>
              <w:t>可在移动端登陆、查询、查看统计分析数据。</w:t>
            </w:r>
          </w:p>
        </w:tc>
      </w:tr>
    </w:tbl>
    <w:p w:rsidR="00097BFF" w:rsidRDefault="008875AD" w:rsidP="00097BFF">
      <w:r>
        <w:rPr>
          <w:rFonts w:hint="eastAsia"/>
        </w:rPr>
        <w:t>2</w:t>
      </w:r>
      <w:r>
        <w:rPr>
          <w:rFonts w:hint="eastAsia"/>
        </w:rPr>
        <w:t>、非功能性需求</w:t>
      </w:r>
    </w:p>
    <w:p w:rsidR="008875AD" w:rsidRPr="00513433" w:rsidRDefault="00513433" w:rsidP="00513433">
      <w:bookmarkStart w:id="0" w:name="_Toc326854703"/>
      <w:bookmarkStart w:id="1" w:name="_Toc399080467"/>
      <w:bookmarkStart w:id="2" w:name="_Toc488162539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用户界面需求</w:t>
      </w:r>
      <w:bookmarkEnd w:id="0"/>
      <w:bookmarkEnd w:id="1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2"/>
        <w:gridCol w:w="6708"/>
      </w:tblGrid>
      <w:tr w:rsidR="008875AD" w:rsidTr="00E60DE1">
        <w:tc>
          <w:tcPr>
            <w:tcW w:w="2012" w:type="dxa"/>
            <w:tcBorders>
              <w:bottom w:val="single" w:sz="4" w:space="0" w:color="auto"/>
            </w:tcBorders>
            <w:shd w:val="clear" w:color="auto" w:fill="D9D9D9"/>
          </w:tcPr>
          <w:p w:rsidR="008875AD" w:rsidRDefault="008875AD" w:rsidP="00E60DE1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需求名称</w:t>
            </w:r>
          </w:p>
        </w:tc>
        <w:tc>
          <w:tcPr>
            <w:tcW w:w="6708" w:type="dxa"/>
            <w:shd w:val="clear" w:color="auto" w:fill="D9D9D9"/>
          </w:tcPr>
          <w:p w:rsidR="008875AD" w:rsidRDefault="008875AD" w:rsidP="00E60DE1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详细要求</w:t>
            </w:r>
          </w:p>
        </w:tc>
      </w:tr>
      <w:tr w:rsidR="008875AD" w:rsidTr="00E60DE1">
        <w:tc>
          <w:tcPr>
            <w:tcW w:w="2012" w:type="dxa"/>
            <w:shd w:val="clear" w:color="auto" w:fill="D9D9D9"/>
          </w:tcPr>
          <w:p w:rsidR="008875AD" w:rsidRDefault="008875AD" w:rsidP="00E60DE1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b/>
                <w:color w:val="333333"/>
                <w:sz w:val="21"/>
                <w:szCs w:val="21"/>
              </w:rPr>
              <w:t>简易性</w:t>
            </w:r>
          </w:p>
        </w:tc>
        <w:tc>
          <w:tcPr>
            <w:tcW w:w="6708" w:type="dxa"/>
          </w:tcPr>
          <w:p w:rsidR="008875AD" w:rsidRDefault="008875AD" w:rsidP="00E60D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界面的简洁是要让用户便于使用、便于理解、并能减少用户发生错误选择的可能性。</w:t>
            </w:r>
          </w:p>
        </w:tc>
      </w:tr>
      <w:tr w:rsidR="008875AD" w:rsidTr="00E60DE1">
        <w:tc>
          <w:tcPr>
            <w:tcW w:w="2012" w:type="dxa"/>
            <w:shd w:val="clear" w:color="auto" w:fill="D9D9D9"/>
          </w:tcPr>
          <w:p w:rsidR="008875AD" w:rsidRDefault="008875AD" w:rsidP="00E60DE1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color w:val="333333"/>
                <w:szCs w:val="21"/>
              </w:rPr>
              <w:t>用户的语言</w:t>
            </w:r>
          </w:p>
        </w:tc>
        <w:tc>
          <w:tcPr>
            <w:tcW w:w="6708" w:type="dxa"/>
          </w:tcPr>
          <w:p w:rsidR="008875AD" w:rsidRDefault="008875AD" w:rsidP="00E60D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要用友好性、人性化的提示，言语要友好，减少用户的挫折感，语言是主动式而非被动式，富于提示和启发。</w:t>
            </w:r>
          </w:p>
        </w:tc>
      </w:tr>
      <w:tr w:rsidR="008875AD" w:rsidTr="00E60DE1">
        <w:tc>
          <w:tcPr>
            <w:tcW w:w="2012" w:type="dxa"/>
            <w:shd w:val="clear" w:color="auto" w:fill="D9D9D9"/>
          </w:tcPr>
          <w:p w:rsidR="008875AD" w:rsidRDefault="008875AD" w:rsidP="00E60DE1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color w:val="333333"/>
                <w:szCs w:val="21"/>
              </w:rPr>
              <w:t>兼容性</w:t>
            </w:r>
          </w:p>
        </w:tc>
        <w:tc>
          <w:tcPr>
            <w:tcW w:w="6708" w:type="dxa"/>
          </w:tcPr>
          <w:p w:rsidR="008875AD" w:rsidRDefault="008875AD" w:rsidP="005134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支持多浏览器支持，例如：</w:t>
            </w:r>
            <w:r w:rsidR="00513433">
              <w:rPr>
                <w:rFonts w:hint="eastAsia"/>
                <w:szCs w:val="21"/>
              </w:rPr>
              <w:t>Chrome</w:t>
            </w:r>
            <w:r w:rsidR="00513433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IE10</w:t>
            </w:r>
            <w:r w:rsidR="00513433">
              <w:rPr>
                <w:rFonts w:hint="eastAsia"/>
                <w:szCs w:val="21"/>
              </w:rPr>
              <w:t>以上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Firefox</w:t>
            </w:r>
            <w:r w:rsidR="00513433">
              <w:rPr>
                <w:rFonts w:hint="eastAsia"/>
                <w:szCs w:val="21"/>
              </w:rPr>
              <w:t>等浏览器</w:t>
            </w:r>
          </w:p>
        </w:tc>
      </w:tr>
    </w:tbl>
    <w:p w:rsidR="008875AD" w:rsidRDefault="00513433" w:rsidP="00513433">
      <w:bookmarkStart w:id="3" w:name="_Toc326854705"/>
      <w:bookmarkStart w:id="4" w:name="_Toc399080469"/>
      <w:bookmarkStart w:id="5" w:name="_Toc488162541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875AD">
        <w:rPr>
          <w:rFonts w:hint="eastAsia"/>
        </w:rPr>
        <w:t>项目质量需求</w:t>
      </w:r>
      <w:bookmarkEnd w:id="3"/>
      <w:bookmarkEnd w:id="4"/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2"/>
        <w:gridCol w:w="6720"/>
      </w:tblGrid>
      <w:tr w:rsidR="008875AD" w:rsidTr="00E60DE1">
        <w:tc>
          <w:tcPr>
            <w:tcW w:w="2012" w:type="dxa"/>
            <w:tcBorders>
              <w:bottom w:val="single" w:sz="4" w:space="0" w:color="auto"/>
            </w:tcBorders>
            <w:shd w:val="clear" w:color="auto" w:fill="D9D9D9"/>
          </w:tcPr>
          <w:p w:rsidR="008875AD" w:rsidRDefault="008875AD" w:rsidP="00E60DE1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主要质量属性</w:t>
            </w:r>
          </w:p>
        </w:tc>
        <w:tc>
          <w:tcPr>
            <w:tcW w:w="6720" w:type="dxa"/>
            <w:shd w:val="clear" w:color="auto" w:fill="D9D9D9"/>
          </w:tcPr>
          <w:p w:rsidR="008875AD" w:rsidRDefault="008875AD" w:rsidP="00E60DE1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详细要求</w:t>
            </w:r>
          </w:p>
        </w:tc>
      </w:tr>
      <w:tr w:rsidR="008875AD" w:rsidTr="00E60DE1">
        <w:tc>
          <w:tcPr>
            <w:tcW w:w="2012" w:type="dxa"/>
            <w:shd w:val="clear" w:color="auto" w:fill="D9D9D9"/>
          </w:tcPr>
          <w:p w:rsidR="008875AD" w:rsidRDefault="008875AD" w:rsidP="00E60DE1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正确性</w:t>
            </w:r>
          </w:p>
        </w:tc>
        <w:tc>
          <w:tcPr>
            <w:tcW w:w="6720" w:type="dxa"/>
          </w:tcPr>
          <w:p w:rsidR="008875AD" w:rsidRDefault="008875AD" w:rsidP="00E60D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保持系统正常运行，无硬件设备故障以外的系统故障。</w:t>
            </w:r>
          </w:p>
        </w:tc>
      </w:tr>
      <w:tr w:rsidR="008875AD" w:rsidTr="00E60DE1">
        <w:tc>
          <w:tcPr>
            <w:tcW w:w="2012" w:type="dxa"/>
            <w:shd w:val="clear" w:color="auto" w:fill="D9D9D9"/>
          </w:tcPr>
          <w:p w:rsidR="008875AD" w:rsidRDefault="008875AD" w:rsidP="00E60D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健壮性</w:t>
            </w:r>
          </w:p>
        </w:tc>
        <w:tc>
          <w:tcPr>
            <w:tcW w:w="6720" w:type="dxa"/>
          </w:tcPr>
          <w:p w:rsidR="008875AD" w:rsidRDefault="008875AD" w:rsidP="00E60D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系统自身有保护机制，系统本身发生错误时会自我保护，不因某些错误而导致系统无法工作。</w:t>
            </w:r>
          </w:p>
        </w:tc>
      </w:tr>
      <w:tr w:rsidR="008875AD" w:rsidTr="00E60DE1">
        <w:tc>
          <w:tcPr>
            <w:tcW w:w="2012" w:type="dxa"/>
            <w:shd w:val="clear" w:color="auto" w:fill="D9D9D9"/>
          </w:tcPr>
          <w:p w:rsidR="008875AD" w:rsidRDefault="008875AD" w:rsidP="00E60D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可靠性</w:t>
            </w:r>
          </w:p>
        </w:tc>
        <w:tc>
          <w:tcPr>
            <w:tcW w:w="6720" w:type="dxa"/>
          </w:tcPr>
          <w:p w:rsidR="008875AD" w:rsidRDefault="008875AD" w:rsidP="00E60D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系统针对</w:t>
            </w:r>
            <w:proofErr w:type="gramStart"/>
            <w:r>
              <w:rPr>
                <w:rFonts w:hint="eastAsia"/>
                <w:szCs w:val="21"/>
              </w:rPr>
              <w:t>对</w:t>
            </w:r>
            <w:proofErr w:type="gramEnd"/>
            <w:r>
              <w:rPr>
                <w:rFonts w:hint="eastAsia"/>
                <w:szCs w:val="21"/>
              </w:rPr>
              <w:t>需求开发，满足用户基本需求，并且产生正确的预期效果。</w:t>
            </w:r>
          </w:p>
        </w:tc>
      </w:tr>
      <w:tr w:rsidR="008875AD" w:rsidTr="00E60DE1">
        <w:tc>
          <w:tcPr>
            <w:tcW w:w="2012" w:type="dxa"/>
            <w:shd w:val="clear" w:color="auto" w:fill="D9D9D9"/>
          </w:tcPr>
          <w:p w:rsidR="008875AD" w:rsidRDefault="008875AD" w:rsidP="00E60D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性能，效率</w:t>
            </w:r>
          </w:p>
        </w:tc>
        <w:tc>
          <w:tcPr>
            <w:tcW w:w="6720" w:type="dxa"/>
          </w:tcPr>
          <w:p w:rsidR="008875AD" w:rsidRDefault="008875AD" w:rsidP="00E60D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系统快速响应，</w:t>
            </w:r>
            <w:r>
              <w:rPr>
                <w:szCs w:val="21"/>
              </w:rPr>
              <w:t>最大并发用户数</w:t>
            </w:r>
            <w:r>
              <w:rPr>
                <w:rFonts w:hint="eastAsia"/>
                <w:szCs w:val="21"/>
              </w:rPr>
              <w:t>：并发数</w:t>
            </w:r>
            <w:r>
              <w:rPr>
                <w:rFonts w:hint="eastAsia"/>
                <w:szCs w:val="21"/>
              </w:rPr>
              <w:t>300.</w:t>
            </w:r>
          </w:p>
        </w:tc>
      </w:tr>
      <w:tr w:rsidR="008875AD" w:rsidTr="00E60DE1">
        <w:tc>
          <w:tcPr>
            <w:tcW w:w="2012" w:type="dxa"/>
            <w:shd w:val="clear" w:color="auto" w:fill="D9D9D9"/>
          </w:tcPr>
          <w:p w:rsidR="008875AD" w:rsidRDefault="008875AD" w:rsidP="00E60D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易用性</w:t>
            </w:r>
          </w:p>
        </w:tc>
        <w:tc>
          <w:tcPr>
            <w:tcW w:w="6720" w:type="dxa"/>
          </w:tcPr>
          <w:p w:rsidR="008875AD" w:rsidRDefault="008875AD" w:rsidP="00E60D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界面友好，操作简单，用户容易接受本系统。</w:t>
            </w:r>
          </w:p>
        </w:tc>
      </w:tr>
      <w:tr w:rsidR="008875AD" w:rsidTr="00E60DE1">
        <w:tc>
          <w:tcPr>
            <w:tcW w:w="2012" w:type="dxa"/>
            <w:shd w:val="clear" w:color="auto" w:fill="D9D9D9"/>
          </w:tcPr>
          <w:p w:rsidR="008875AD" w:rsidRDefault="008875AD" w:rsidP="00E60D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清晰性</w:t>
            </w:r>
          </w:p>
        </w:tc>
        <w:tc>
          <w:tcPr>
            <w:tcW w:w="6720" w:type="dxa"/>
          </w:tcPr>
          <w:p w:rsidR="008875AD" w:rsidRDefault="008875AD" w:rsidP="00E60DE1">
            <w:pPr>
              <w:rPr>
                <w:szCs w:val="21"/>
              </w:rPr>
            </w:pPr>
            <w:r>
              <w:rPr>
                <w:rFonts w:hint="eastAsia"/>
                <w:spacing w:val="7"/>
                <w:szCs w:val="21"/>
              </w:rPr>
              <w:t>系统</w:t>
            </w:r>
            <w:r>
              <w:rPr>
                <w:spacing w:val="7"/>
                <w:szCs w:val="21"/>
              </w:rPr>
              <w:t>便于理解和</w:t>
            </w:r>
            <w:r>
              <w:rPr>
                <w:rFonts w:hint="eastAsia"/>
                <w:spacing w:val="7"/>
                <w:szCs w:val="21"/>
              </w:rPr>
              <w:t>使</w:t>
            </w:r>
            <w:r>
              <w:rPr>
                <w:spacing w:val="7"/>
                <w:szCs w:val="21"/>
              </w:rPr>
              <w:t>用</w:t>
            </w:r>
            <w:r>
              <w:rPr>
                <w:rFonts w:hint="eastAsia"/>
                <w:spacing w:val="7"/>
                <w:szCs w:val="21"/>
              </w:rPr>
              <w:t>，无太复杂的业务操作。</w:t>
            </w:r>
          </w:p>
        </w:tc>
      </w:tr>
      <w:tr w:rsidR="008875AD" w:rsidTr="00E60DE1">
        <w:tc>
          <w:tcPr>
            <w:tcW w:w="2012" w:type="dxa"/>
            <w:shd w:val="clear" w:color="auto" w:fill="D9D9D9"/>
          </w:tcPr>
          <w:p w:rsidR="008875AD" w:rsidRDefault="008875AD" w:rsidP="00E60D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安全性</w:t>
            </w:r>
          </w:p>
        </w:tc>
        <w:tc>
          <w:tcPr>
            <w:tcW w:w="6720" w:type="dxa"/>
          </w:tcPr>
          <w:p w:rsidR="008875AD" w:rsidRDefault="008875AD" w:rsidP="00E60D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系统有自我保护机制，对用户重要资料进行加密等防止系统故障和用户资料泄密等。</w:t>
            </w:r>
          </w:p>
        </w:tc>
      </w:tr>
      <w:tr w:rsidR="008875AD" w:rsidTr="00E60DE1">
        <w:tc>
          <w:tcPr>
            <w:tcW w:w="2012" w:type="dxa"/>
            <w:shd w:val="clear" w:color="auto" w:fill="D9D9D9"/>
          </w:tcPr>
          <w:p w:rsidR="008875AD" w:rsidRDefault="008875AD" w:rsidP="00E60D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可扩展性</w:t>
            </w:r>
          </w:p>
        </w:tc>
        <w:tc>
          <w:tcPr>
            <w:tcW w:w="6720" w:type="dxa"/>
          </w:tcPr>
          <w:p w:rsidR="008875AD" w:rsidRDefault="008875AD" w:rsidP="00E60D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可支持以后的功能扩展</w:t>
            </w:r>
          </w:p>
        </w:tc>
      </w:tr>
      <w:tr w:rsidR="008875AD" w:rsidTr="00E60DE1">
        <w:tc>
          <w:tcPr>
            <w:tcW w:w="2012" w:type="dxa"/>
            <w:shd w:val="clear" w:color="auto" w:fill="D9D9D9"/>
          </w:tcPr>
          <w:p w:rsidR="008875AD" w:rsidRDefault="008875AD" w:rsidP="00E60D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兼容性</w:t>
            </w:r>
          </w:p>
        </w:tc>
        <w:tc>
          <w:tcPr>
            <w:tcW w:w="6720" w:type="dxa"/>
          </w:tcPr>
          <w:p w:rsidR="008875AD" w:rsidRDefault="008875AD" w:rsidP="00E60D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支持不同操作系统运行环境</w:t>
            </w:r>
          </w:p>
        </w:tc>
      </w:tr>
      <w:tr w:rsidR="008875AD" w:rsidTr="00E60DE1">
        <w:tc>
          <w:tcPr>
            <w:tcW w:w="2012" w:type="dxa"/>
            <w:shd w:val="clear" w:color="auto" w:fill="D9D9D9"/>
          </w:tcPr>
          <w:p w:rsidR="008875AD" w:rsidRDefault="008875AD" w:rsidP="00E60D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可移植性</w:t>
            </w:r>
          </w:p>
        </w:tc>
        <w:tc>
          <w:tcPr>
            <w:tcW w:w="6720" w:type="dxa"/>
          </w:tcPr>
          <w:p w:rsidR="008875AD" w:rsidRDefault="008875AD" w:rsidP="00E60D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系统可以在不同服务器之间切换</w:t>
            </w:r>
            <w:proofErr w:type="gramStart"/>
            <w:r>
              <w:rPr>
                <w:rFonts w:hint="eastAsia"/>
                <w:szCs w:val="21"/>
              </w:rPr>
              <w:t>布署</w:t>
            </w:r>
            <w:proofErr w:type="gramEnd"/>
          </w:p>
        </w:tc>
      </w:tr>
    </w:tbl>
    <w:p w:rsidR="008875AD" w:rsidRPr="008875AD" w:rsidRDefault="008875AD" w:rsidP="00097BFF">
      <w:pPr>
        <w:rPr>
          <w:rFonts w:hint="eastAsia"/>
        </w:rPr>
      </w:pPr>
    </w:p>
    <w:p w:rsidR="00097BFF" w:rsidRPr="00BB10E2" w:rsidRDefault="00FC467F">
      <w:pPr>
        <w:rPr>
          <w:b/>
        </w:rPr>
      </w:pPr>
      <w:r w:rsidRPr="00BB10E2">
        <w:rPr>
          <w:rFonts w:hint="eastAsia"/>
          <w:b/>
        </w:rPr>
        <w:t>六</w:t>
      </w:r>
      <w:r w:rsidR="00773E1D" w:rsidRPr="00BB10E2">
        <w:rPr>
          <w:rFonts w:hint="eastAsia"/>
          <w:b/>
        </w:rPr>
        <w:t>、参考网络架构</w:t>
      </w:r>
    </w:p>
    <w:p w:rsidR="009D6EC4" w:rsidRDefault="009D6EC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本系统的参考网络架构如下图所示：</w:t>
      </w:r>
    </w:p>
    <w:p w:rsidR="009C02BA" w:rsidRDefault="00773E1D" w:rsidP="00773E1D">
      <w:pPr>
        <w:jc w:val="center"/>
      </w:pPr>
      <w:bookmarkStart w:id="6" w:name="_GoBack"/>
      <w:r w:rsidRPr="00C0559B">
        <w:rPr>
          <w:rFonts w:ascii="宋体" w:hAnsi="宋体" w:cs="宋体"/>
          <w:noProof/>
          <w:kern w:val="0"/>
        </w:rPr>
        <w:drawing>
          <wp:inline distT="0" distB="0" distL="0" distR="0">
            <wp:extent cx="3692675" cy="3310416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513" cy="331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9D6EC4" w:rsidRPr="00097BFF" w:rsidRDefault="009D6EC4" w:rsidP="00773E1D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参考网络架构</w:t>
      </w:r>
    </w:p>
    <w:sectPr w:rsidR="009D6EC4" w:rsidRPr="00097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03DA7"/>
    <w:multiLevelType w:val="hybridMultilevel"/>
    <w:tmpl w:val="FDA898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57A4189"/>
    <w:multiLevelType w:val="multilevel"/>
    <w:tmpl w:val="865E5A2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2F3"/>
    <w:rsid w:val="00097BFF"/>
    <w:rsid w:val="000A3578"/>
    <w:rsid w:val="000B3128"/>
    <w:rsid w:val="002433BF"/>
    <w:rsid w:val="002544CE"/>
    <w:rsid w:val="00513433"/>
    <w:rsid w:val="005311CD"/>
    <w:rsid w:val="00581DDF"/>
    <w:rsid w:val="00595423"/>
    <w:rsid w:val="005D39C7"/>
    <w:rsid w:val="00753853"/>
    <w:rsid w:val="0077201F"/>
    <w:rsid w:val="00773E1D"/>
    <w:rsid w:val="007E1EFF"/>
    <w:rsid w:val="00806E45"/>
    <w:rsid w:val="008875AD"/>
    <w:rsid w:val="008C68B4"/>
    <w:rsid w:val="009C02BA"/>
    <w:rsid w:val="009D6EC4"/>
    <w:rsid w:val="009F21B4"/>
    <w:rsid w:val="00AD3957"/>
    <w:rsid w:val="00AE4841"/>
    <w:rsid w:val="00B336C5"/>
    <w:rsid w:val="00B923F5"/>
    <w:rsid w:val="00BB10E2"/>
    <w:rsid w:val="00CB3B17"/>
    <w:rsid w:val="00E6490F"/>
    <w:rsid w:val="00E709B2"/>
    <w:rsid w:val="00E84FDA"/>
    <w:rsid w:val="00EC3003"/>
    <w:rsid w:val="00F122F3"/>
    <w:rsid w:val="00FC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B4E4"/>
  <w15:chartTrackingRefBased/>
  <w15:docId w15:val="{4699F9CE-5121-442E-B9BD-44938164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4CE"/>
    <w:pPr>
      <w:widowControl w:val="0"/>
      <w:spacing w:line="360" w:lineRule="auto"/>
      <w:jc w:val="both"/>
    </w:pPr>
    <w:rPr>
      <w:rFonts w:ascii="Calibri" w:eastAsia="宋体" w:hAnsi="Calibri" w:cs="Arial"/>
    </w:rPr>
  </w:style>
  <w:style w:type="paragraph" w:styleId="1">
    <w:name w:val="heading 1"/>
    <w:basedOn w:val="a"/>
    <w:next w:val="a"/>
    <w:link w:val="10"/>
    <w:uiPriority w:val="2"/>
    <w:qFormat/>
    <w:rsid w:val="008875AD"/>
    <w:pPr>
      <w:keepNext/>
      <w:numPr>
        <w:numId w:val="2"/>
      </w:numPr>
      <w:spacing w:beforeLines="50" w:afterLines="50"/>
      <w:jc w:val="left"/>
      <w:outlineLvl w:val="0"/>
    </w:pPr>
    <w:rPr>
      <w:rFonts w:ascii="Times New Roman" w:hAnsi="Times New Roman" w:cs="Times New Roman"/>
      <w:b/>
      <w:sz w:val="32"/>
      <w:szCs w:val="24"/>
    </w:rPr>
  </w:style>
  <w:style w:type="paragraph" w:styleId="2">
    <w:name w:val="heading 2"/>
    <w:basedOn w:val="a"/>
    <w:next w:val="a"/>
    <w:link w:val="20"/>
    <w:uiPriority w:val="2"/>
    <w:qFormat/>
    <w:rsid w:val="008875AD"/>
    <w:pPr>
      <w:keepNext/>
      <w:keepLines/>
      <w:numPr>
        <w:ilvl w:val="1"/>
        <w:numId w:val="2"/>
      </w:numPr>
      <w:spacing w:before="100" w:beforeAutospacing="1" w:after="100" w:afterAutospacing="1"/>
      <w:jc w:val="left"/>
      <w:outlineLvl w:val="1"/>
    </w:pPr>
    <w:rPr>
      <w:rFonts w:ascii="Arial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2"/>
    <w:qFormat/>
    <w:rsid w:val="008875AD"/>
    <w:pPr>
      <w:keepNext/>
      <w:keepLines/>
      <w:numPr>
        <w:ilvl w:val="2"/>
        <w:numId w:val="2"/>
      </w:numPr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53853"/>
    <w:pPr>
      <w:ind w:firstLineChars="200" w:firstLine="420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2"/>
    <w:rsid w:val="008875AD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0">
    <w:name w:val="标题 2 字符"/>
    <w:basedOn w:val="a0"/>
    <w:link w:val="2"/>
    <w:uiPriority w:val="2"/>
    <w:rsid w:val="008875AD"/>
    <w:rPr>
      <w:rFonts w:ascii="Arial" w:eastAsia="宋体" w:hAnsi="Arial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2"/>
    <w:rsid w:val="008875AD"/>
    <w:rPr>
      <w:rFonts w:ascii="Times New Roman" w:eastAsia="宋体" w:hAnsi="Times New Roman" w:cs="Times New Roman"/>
      <w:b/>
      <w:bCs/>
      <w:sz w:val="24"/>
      <w:szCs w:val="32"/>
    </w:rPr>
  </w:style>
  <w:style w:type="paragraph" w:styleId="a4">
    <w:name w:val="header"/>
    <w:basedOn w:val="a"/>
    <w:link w:val="a5"/>
    <w:rsid w:val="00887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rsid w:val="008875A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唐华</dc:creator>
  <cp:keywords/>
  <dc:description/>
  <cp:lastModifiedBy>唐华</cp:lastModifiedBy>
  <cp:revision>26</cp:revision>
  <dcterms:created xsi:type="dcterms:W3CDTF">2017-11-15T03:29:00Z</dcterms:created>
  <dcterms:modified xsi:type="dcterms:W3CDTF">2017-11-15T04:18:00Z</dcterms:modified>
</cp:coreProperties>
</file>