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bookmarkStart w:id="0" w:name="5IMy7T6GAqBwAQZX"/>
      <w:r>
        <w:t>1. Diagram PU</w:t>
      </w:r>
      <w:bookmarkEnd w:id="0"/>
    </w:p>
    <w:p>
      <w:pPr>
        <w:keepNext/>
        <w:jc w:val="center"/>
      </w:pPr>
      <w:r>
        <w:drawing>
          <wp:inline distB="0" distL="0" distR="0" distT="0">
            <wp:extent cx="6223000" cy="5511800"/>
            <wp:effectExtent b="0" l="0" r="0" t="0"/>
            <wp:docPr id="1" name="Image0.png" title="Diagram 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scription"/>
      </w:pP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640"/>
        <w:gridCol w:w="3180"/>
        <w:gridCol w:w="1280"/>
        <w:gridCol w:w="640"/>
        <w:gridCol w:w="2560"/>
        <w:gridCol w:w="1580"/>
      </w:tblGrid>
      <w:tr>
        <w:trPr>
          <w:tblHeader/>
        </w:trPr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3180.0"/>
          </w:tcPr>
          <w:p>
            <w:pPr/>
            <w:r>
              <w:t>Name</w:t>
            </w:r>
          </w:p>
        </w:tc>
        <w:tc>
          <w:tcPr>
            <w:tcW w:type="dxa" w:w="1280.0"/>
          </w:tcPr>
          <w:p>
            <w:pPr/>
            <w:r>
              <w:t>ID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Primary Actors</w:t>
            </w:r>
          </w:p>
        </w:tc>
        <w:tc>
          <w:tcPr>
            <w:tcW w:type="dxa" w:w="1580.0"/>
          </w:tcPr>
          <w:p>
            <w:pPr/>
            <w:r>
              <w:t>Task Pool</w:t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Dodaj nowy produkt do oferty</w:t>
            </w:r>
          </w:p>
        </w:tc>
        <w:tc>
          <w:tcPr>
            <w:tcW w:type="dxa" w:w="1280.0"/>
          </w:tcPr>
          <w:p>
            <w:pPr/>
            <w:r>
              <w:t>UC15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Administrator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Dostarcz do klienta</w:t>
            </w:r>
          </w:p>
        </w:tc>
        <w:tc>
          <w:tcPr>
            <w:tcW w:type="dxa" w:w="1280.0"/>
          </w:tcPr>
          <w:p>
            <w:pPr/>
            <w:r>
              <w:t>UC13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Firma Kurierska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Modyfikuj dane konta</w:t>
            </w:r>
          </w:p>
        </w:tc>
        <w:tc>
          <w:tcPr>
            <w:tcW w:type="dxa" w:w="1280.0"/>
          </w:tcPr>
          <w:p>
            <w:pPr/>
            <w:r>
              <w:t>UC25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Klient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Modyfikuj ofertę</w:t>
            </w:r>
          </w:p>
        </w:tc>
        <w:tc>
          <w:tcPr>
            <w:tcW w:type="dxa" w:w="1280.0"/>
          </w:tcPr>
          <w:p>
            <w:pPr/>
            <w:r>
              <w:t>UC17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Administrator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Nadaj</w:t>
            </w:r>
          </w:p>
        </w:tc>
        <w:tc>
          <w:tcPr>
            <w:tcW w:type="dxa" w:w="1280.0"/>
          </w:tcPr>
          <w:p>
            <w:pPr/>
            <w:r>
              <w:t>UC12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/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Obsługa reklamacji</w:t>
            </w:r>
          </w:p>
        </w:tc>
        <w:tc>
          <w:tcPr>
            <w:tcW w:type="dxa" w:w="1280.0"/>
          </w:tcPr>
          <w:p>
            <w:pPr/>
            <w:r>
              <w:t>UC18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Pracownik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Obsługa wysyłki</w:t>
            </w:r>
          </w:p>
        </w:tc>
        <w:tc>
          <w:tcPr>
            <w:tcW w:type="dxa" w:w="1280.0"/>
          </w:tcPr>
          <w:p>
            <w:pPr/>
            <w:r>
              <w:t>UC19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Pracownik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Odbierz reklamację od klienta</w:t>
            </w:r>
          </w:p>
        </w:tc>
        <w:tc>
          <w:tcPr>
            <w:tcW w:type="dxa" w:w="1280.0"/>
          </w:tcPr>
          <w:p>
            <w:pPr/>
            <w:r>
              <w:t>UC23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Firma Kurierska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Przeglądaj ofertę</w:t>
            </w:r>
          </w:p>
        </w:tc>
        <w:tc>
          <w:tcPr>
            <w:tcW w:type="dxa" w:w="1280.0"/>
          </w:tcPr>
          <w:p>
            <w:pPr/>
            <w:r>
              <w:t>UC05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Klient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Przekaż do nadania</w:t>
            </w:r>
          </w:p>
        </w:tc>
        <w:tc>
          <w:tcPr>
            <w:tcW w:type="dxa" w:w="1280.0"/>
          </w:tcPr>
          <w:p>
            <w:pPr/>
            <w:r>
              <w:t>UC20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/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Przekaż do obioru osobistego</w:t>
            </w:r>
          </w:p>
        </w:tc>
        <w:tc>
          <w:tcPr>
            <w:tcW w:type="dxa" w:w="1280.0"/>
          </w:tcPr>
          <w:p>
            <w:pPr/>
            <w:r>
              <w:t>UC14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/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Przygotuj zamówienie</w:t>
            </w:r>
          </w:p>
        </w:tc>
        <w:tc>
          <w:tcPr>
            <w:tcW w:type="dxa" w:w="1280.0"/>
          </w:tcPr>
          <w:p>
            <w:pPr/>
            <w:r>
              <w:t>UC11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Pracownik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Sprawdź dostępność</w:t>
            </w:r>
          </w:p>
        </w:tc>
        <w:tc>
          <w:tcPr>
            <w:tcW w:type="dxa" w:w="1280.0"/>
          </w:tcPr>
          <w:p>
            <w:pPr/>
            <w:r>
              <w:t>UC27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Pracownik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Usuń produkt z oferty</w:t>
            </w:r>
          </w:p>
        </w:tc>
        <w:tc>
          <w:tcPr>
            <w:tcW w:type="dxa" w:w="1280.0"/>
          </w:tcPr>
          <w:p>
            <w:pPr/>
            <w:r>
              <w:t>UC16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Administrator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Wprowadź E-Recepte</w:t>
            </w:r>
          </w:p>
        </w:tc>
        <w:tc>
          <w:tcPr>
            <w:tcW w:type="dxa" w:w="1280.0"/>
          </w:tcPr>
          <w:p>
            <w:pPr/>
            <w:r>
              <w:t>UC08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Klient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Wybierz produkty</w:t>
            </w:r>
          </w:p>
        </w:tc>
        <w:tc>
          <w:tcPr>
            <w:tcW w:type="dxa" w:w="1280.0"/>
          </w:tcPr>
          <w:p>
            <w:pPr/>
            <w:r>
              <w:t>UC07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/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Wybierz sposób dostawy</w:t>
            </w:r>
          </w:p>
        </w:tc>
        <w:tc>
          <w:tcPr>
            <w:tcW w:type="dxa" w:w="1280.0"/>
          </w:tcPr>
          <w:p>
            <w:pPr/>
            <w:r>
              <w:t>UC21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/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Wyloguj</w:t>
            </w:r>
          </w:p>
        </w:tc>
        <w:tc>
          <w:tcPr>
            <w:tcW w:type="dxa" w:w="1280.0"/>
          </w:tcPr>
          <w:p>
            <w:pPr/>
            <w:r>
              <w:t>UC02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Osoba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Zaloguj</w:t>
            </w:r>
          </w:p>
        </w:tc>
        <w:tc>
          <w:tcPr>
            <w:tcW w:type="dxa" w:w="1280.0"/>
          </w:tcPr>
          <w:p>
            <w:pPr/>
            <w:r>
              <w:t>UC03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Osoba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Zapłać online</w:t>
            </w:r>
          </w:p>
        </w:tc>
        <w:tc>
          <w:tcPr>
            <w:tcW w:type="dxa" w:w="1280.0"/>
          </w:tcPr>
          <w:p>
            <w:pPr/>
            <w:r>
              <w:t>UC10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E-Bankowość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Zapłać przy odbiorze</w:t>
            </w:r>
          </w:p>
        </w:tc>
        <w:tc>
          <w:tcPr>
            <w:tcW w:type="dxa" w:w="1280.0"/>
          </w:tcPr>
          <w:p>
            <w:pPr/>
            <w:r>
              <w:t>UC22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/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Zarejestruj</w:t>
            </w:r>
          </w:p>
        </w:tc>
        <w:tc>
          <w:tcPr>
            <w:tcW w:type="dxa" w:w="1280.0"/>
          </w:tcPr>
          <w:p>
            <w:pPr/>
            <w:r>
              <w:t>UC04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Osoba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Zwróć pieniądze na konto</w:t>
            </w:r>
          </w:p>
        </w:tc>
        <w:tc>
          <w:tcPr>
            <w:tcW w:type="dxa" w:w="1280.0"/>
          </w:tcPr>
          <w:p>
            <w:pPr/>
            <w:r>
              <w:t>UC24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E-Bankowość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Złóż reklamacje</w:t>
            </w:r>
          </w:p>
        </w:tc>
        <w:tc>
          <w:tcPr>
            <w:tcW w:type="dxa" w:w="1280.0"/>
          </w:tcPr>
          <w:p>
            <w:pPr/>
            <w:r>
              <w:t>UC26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Klient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  <w:tr>
        <w:tc>
          <w:tcPr>
            <w:tcW w:type="dxa" w:w="640.0"/>
            <w:shd w:color="auto" w:fill="d0d0d0" w:val="clear"/>
          </w:tcPr>
          <w:p>
            <w:pPr>
              <w:jc w:val="center"/>
              <w:jc w:val="center"/>
            </w:pPr>
            <w:r>
              <w:t/>
            </w:r>
          </w:p>
        </w:tc>
        <w:tc>
          <w:tcPr>
            <w:tcW w:type="dxa" w:w="3180.0"/>
          </w:tcPr>
          <w:p>
            <w:pPr/>
            <w:r>
              <w:t>Złóż zamówienie</w:t>
            </w:r>
          </w:p>
        </w:tc>
        <w:tc>
          <w:tcPr>
            <w:tcW w:type="dxa" w:w="1280.0"/>
          </w:tcPr>
          <w:p>
            <w:pPr/>
            <w:r>
              <w:t>UC06</w:t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560.0"/>
          </w:tcPr>
          <w:p>
            <w:pPr/>
            <w:r>
              <w:t>Klient</w:t>
            </w:r>
          </w:p>
        </w:tc>
        <w:tc>
          <w:tcPr>
            <w:tcW w:type="dxa" w:w="15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2021-10-25T14:29:23+02:00</dcterms:created>
  <dcterms:modified xsi:type="dcterms:W3CDTF">2021-10-25T14:29:23+02:00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