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M9-FLIGGY-BROWSER-ACQUISITION-RECOVERY-DIAG-U4</w:t>
      </w:r>
    </w:p>
    <w:p>
      <w:pPr>
        <w:jc w:val="center"/>
      </w:pPr>
      <w:r>
        <w:rPr>
          <w:sz w:val="20"/>
        </w:rPr>
        <w:t>Popup / New-Page Context Handoff &amp; Result-State Initialization Diagnosis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M9-FLIGGY-BROWSER-ACQUISITION-RECOVERY-DIAG-U4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Provider-local diagnostic instrumentation + bounded live diagnosis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Recovery-U4 live: verified pre-submit query + public submit + popup/new page, but Q4 remained stale/default</w:t>
            </w:r>
          </w:p>
        </w:tc>
      </w:tr>
      <w:tr>
        <w:tc>
          <w:tcPr>
            <w:tcW w:type="dxa" w:w="5184"/>
          </w:tcPr>
          <w:p>
            <w:r>
              <w:t>Primary question</w:t>
            </w:r>
          </w:p>
        </w:tc>
        <w:tc>
          <w:tcPr>
            <w:tcW w:type="dxa" w:w="5184"/>
          </w:tcPr>
          <w:p>
            <w:r>
              <w:t>Is the probe on the correct page/context, and is it observing long enough to reach a meaningful settled state?</w:t>
            </w:r>
          </w:p>
        </w:tc>
      </w:tr>
      <w:tr>
        <w:tc>
          <w:tcPr>
            <w:tcW w:type="dxa" w:w="5184"/>
          </w:tcPr>
          <w:p>
            <w:r>
              <w:t>Recovery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Evidence Baseline</w:t>
      </w:r>
    </w:p>
    <w:p>
      <w:r>
        <w:t>Recovery-U4 verified Q1 `北京 → 上海 / 2026-09-14` in headed and headless, observed the public submit action and a popup/new page, but Q4 remained mismatched: headed date `2026-09-06`, headless historical/default `2026-01-08`. Q5 correctly rejected both as `route_and_date_mismatch`; no challenge occurred.</w:t>
      </w:r>
    </w:p>
    <w:p>
      <w:r>
        <w:t>A human observation suggests the page may have been closed before visible loading completed. DIAG-U4 treats this as a hypothesis to test, not as a proven root cause. It therefore instruments page-context handoff and load/settled-state timing, and permits one bounded progress-triggered extension rather than an arbitrary timeout increase.</w:t>
      </w:r>
    </w:p>
    <w:p>
      <w:pPr>
        <w:pStyle w:val="Heading1"/>
      </w:pPr>
      <w:r>
        <w:t>3. P0-P7 Diagnostic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Checkpoint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P0_SOURCE_PRE_SUBMIT</w:t>
            </w:r>
          </w:p>
        </w:tc>
        <w:tc>
          <w:tcPr>
            <w:tcW w:type="dxa" w:w="5184"/>
          </w:tcPr>
          <w:p>
            <w:r>
              <w:t>Source page + verified Q1 before submit</w:t>
            </w:r>
          </w:p>
        </w:tc>
      </w:tr>
      <w:tr>
        <w:tc>
          <w:tcPr>
            <w:tcW w:type="dxa" w:w="5184"/>
          </w:tcPr>
          <w:p>
            <w:r>
              <w:t>P1_SUBMIT_TRIGGER</w:t>
            </w:r>
          </w:p>
        </w:tc>
        <w:tc>
          <w:tcPr>
            <w:tcW w:type="dxa" w:w="5184"/>
          </w:tcPr>
          <w:p>
            <w:r>
              <w:t>Public search-button action</w:t>
            </w:r>
          </w:p>
        </w:tc>
      </w:tr>
      <w:tr>
        <w:tc>
          <w:tcPr>
            <w:tcW w:type="dxa" w:w="5184"/>
          </w:tcPr>
          <w:p>
            <w:r>
              <w:t>P2_CONTEXT_CREATED</w:t>
            </w:r>
          </w:p>
        </w:tc>
        <w:tc>
          <w:tcPr>
            <w:tcW w:type="dxa" w:w="5184"/>
          </w:tcPr>
          <w:p>
            <w:r>
              <w:t>Popup/new-page context creation and candidate inventory</w:t>
            </w:r>
          </w:p>
        </w:tc>
      </w:tr>
      <w:tr>
        <w:tc>
          <w:tcPr>
            <w:tcW w:type="dxa" w:w="5184"/>
          </w:tcPr>
          <w:p>
            <w:r>
              <w:t>P3_CONTEXT_SELECTED</w:t>
            </w:r>
          </w:p>
        </w:tc>
        <w:tc>
          <w:tcPr>
            <w:tcW w:type="dxa" w:w="5184"/>
          </w:tcPr>
          <w:p>
            <w:r>
              <w:t>Context selected by probe + deterministic reason</w:t>
            </w:r>
          </w:p>
        </w:tc>
      </w:tr>
      <w:tr>
        <w:tc>
          <w:tcPr>
            <w:tcW w:type="dxa" w:w="5184"/>
          </w:tcPr>
          <w:p>
            <w:r>
              <w:t>P4_INITIAL_PAGE_STATE</w:t>
            </w:r>
          </w:p>
        </w:tc>
        <w:tc>
          <w:tcPr>
            <w:tcW w:type="dxa" w:w="5184"/>
          </w:tcPr>
          <w:p>
            <w:r>
              <w:t>First safe observable state after creation</w:t>
            </w:r>
          </w:p>
        </w:tc>
      </w:tr>
      <w:tr>
        <w:tc>
          <w:tcPr>
            <w:tcW w:type="dxa" w:w="5184"/>
          </w:tcPr>
          <w:p>
            <w:r>
              <w:t>P5_LOAD_PROGRESS</w:t>
            </w:r>
          </w:p>
        </w:tc>
        <w:tc>
          <w:tcPr>
            <w:tcW w:type="dxa" w:w="5184"/>
          </w:tcPr>
          <w:p>
            <w:r>
              <w:t>Lifecycle/result-surface/marker progress</w:t>
            </w:r>
          </w:p>
        </w:tc>
      </w:tr>
      <w:tr>
        <w:tc>
          <w:tcPr>
            <w:tcW w:type="dxa" w:w="5184"/>
          </w:tcPr>
          <w:p>
            <w:r>
              <w:t>P6_SETTLED_RESULT_STATE</w:t>
            </w:r>
          </w:p>
        </w:tc>
        <w:tc>
          <w:tcPr>
            <w:tcW w:type="dxa" w:w="5184"/>
          </w:tcPr>
          <w:p>
            <w:r>
              <w:t>Bounded settled provider-visible state</w:t>
            </w:r>
          </w:p>
        </w:tc>
      </w:tr>
      <w:tr>
        <w:tc>
          <w:tcPr>
            <w:tcW w:type="dxa" w:w="5184"/>
          </w:tcPr>
          <w:p>
            <w:r>
              <w:t>P7_QUERY_IDENTITY</w:t>
            </w:r>
          </w:p>
        </w:tc>
        <w:tc>
          <w:tcPr>
            <w:tcW w:type="dxa" w:w="5184"/>
          </w:tcPr>
          <w:p>
            <w:r>
              <w:t>Settled route/date vs Q1, then existing strict Q5</w:t>
            </w:r>
          </w:p>
        </w:tc>
      </w:tr>
    </w:tbl>
    <w:p>
      <w:pPr>
        <w:pStyle w:val="Heading1"/>
      </w:pPr>
      <w:r>
        <w:t>4. Page Context Selection</w:t>
      </w:r>
    </w:p>
    <w:p>
      <w:pPr>
        <w:pStyle w:val="ListBullet"/>
      </w:pPr>
      <w:r>
        <w:t>Inventory relevant pages with transient local IDs only.</w:t>
      </w:r>
    </w:p>
    <w:p>
      <w:pPr>
        <w:pStyle w:val="ListBullet"/>
      </w:pPr>
      <w:r>
        <w:t>Record creation order, opener relation, coarse URL class, alive/closed state, result-like surface, and bounded route/date markers.</w:t>
      </w:r>
    </w:p>
    <w:p>
      <w:pPr>
        <w:pStyle w:val="ListBullet"/>
      </w:pPr>
      <w:r>
        <w:t>Do not choose a page solely because it is newest.</w:t>
      </w:r>
    </w:p>
    <w:p>
      <w:pPr>
        <w:pStyle w:val="ListBullet"/>
      </w:pPr>
      <w:r>
        <w:t>Prefer deterministic public evidence: opener relation + result-like UI + timing + query/result markers.</w:t>
      </w:r>
    </w:p>
    <w:p>
      <w:pPr>
        <w:pStyle w:val="ListBullet"/>
      </w:pPr>
      <w:r>
        <w:t>If multiple contexts remain equally plausible, report `PAGE_CONTEXT_SELECTION_AMBIGUOUS`; do not guess.</w:t>
      </w:r>
    </w:p>
    <w:p>
      <w:pPr>
        <w:pStyle w:val="ListBullet"/>
      </w:pPr>
      <w:r>
        <w:t>Do not close alternative candidate pages early during the diagnostic observation window unless required for safety.</w:t>
      </w:r>
    </w:p>
    <w:p>
      <w:pPr>
        <w:pStyle w:val="Heading1"/>
      </w:pPr>
      <w:r>
        <w:t>5. Bounded Adaptive Wait</w:t>
      </w:r>
    </w:p>
    <w:p>
      <w:r>
        <w:t>Allowing more time is appropriate here, but only as an evidence-driven diagnostic extension.</w:t>
      </w:r>
    </w:p>
    <w:p>
      <w:pPr>
        <w:pStyle w:val="ListBullet"/>
      </w:pPr>
      <w:r>
        <w:t>Let T be the repository's existing result-transition/result-state timeout for this stage.</w:t>
      </w:r>
    </w:p>
    <w:p>
      <w:pPr>
        <w:pStyle w:val="ListBullet"/>
      </w:pPr>
      <w:r>
        <w:t>Use T as the base observation window.</w:t>
      </w:r>
    </w:p>
    <w:p>
      <w:pPr>
        <w:pStyle w:val="ListBullet"/>
      </w:pPr>
      <w:r>
        <w:t>Allow one extension only when the selected page exists and shows objective forward progress near T: lifecycle transition, loading-to-result transition, result-surface mutation, or route/date/result-marker change.</w:t>
      </w:r>
    </w:p>
    <w:p>
      <w:pPr>
        <w:pStyle w:val="ListBullet"/>
      </w:pPr>
      <w:r>
        <w:t>Maximum total observation for this stage is 2T. Retries remain 0.</w:t>
      </w:r>
    </w:p>
    <w:p>
      <w:pPr>
        <w:pStyle w:val="ListBullet"/>
      </w:pPr>
      <w:r>
        <w:t>If there is no forward progress at T, do not extend merely to wait longer.</w:t>
      </w:r>
    </w:p>
    <w:p>
      <w:pPr>
        <w:pStyle w:val="ListBullet"/>
      </w:pPr>
      <w:r>
        <w:t>Prefer lifecycle/readiness events over fixed sleeps. Do not use `networkidle` as the sole SPA readiness condition.</w:t>
      </w:r>
    </w:p>
    <w:p>
      <w:pPr>
        <w:pStyle w:val="ListBullet"/>
      </w:pPr>
      <w:r>
        <w:t>Record `base_deadline_reached`, `extension_used`, `extension_reason`, state before/after extension, and whether settled state was reached.</w:t>
      </w:r>
    </w:p>
    <w:p>
      <w:pPr>
        <w:pStyle w:val="ListBullet"/>
      </w:pPr>
      <w:r>
        <w:t>Do not globally increase timeouts elsewhere.</w:t>
      </w:r>
    </w:p>
    <w:p>
      <w:pPr>
        <w:pStyle w:val="Heading1"/>
      </w:pPr>
      <w:r>
        <w:t>6. Settled-State Signals</w:t>
      </w:r>
    </w:p>
    <w:p>
      <w:pPr>
        <w:pStyle w:val="ListBullet"/>
      </w:pPr>
      <w:r>
        <w:t>Page remains alive.</w:t>
      </w:r>
    </w:p>
    <w:p>
      <w:pPr>
        <w:pStyle w:val="ListBullet"/>
      </w:pPr>
      <w:r>
        <w:t>DOMContentLoaded when observable.</w:t>
      </w:r>
    </w:p>
    <w:p>
      <w:pPr>
        <w:pStyle w:val="ListBullet"/>
      </w:pPr>
      <w:r>
        <w:t>Load event when meaningful.</w:t>
      </w:r>
    </w:p>
    <w:p>
      <w:pPr>
        <w:pStyle w:val="ListBullet"/>
      </w:pPr>
      <w:r>
        <w:t>Public result surface appears.</w:t>
      </w:r>
    </w:p>
    <w:p>
      <w:pPr>
        <w:pStyle w:val="ListBullet"/>
      </w:pPr>
      <w:r>
        <w:t>Visible loading indicator transitions/disappears when present.</w:t>
      </w:r>
    </w:p>
    <w:p>
      <w:pPr>
        <w:pStyle w:val="ListBullet"/>
      </w:pPr>
      <w:r>
        <w:t>Route/date markers change from initial/default state.</w:t>
      </w:r>
    </w:p>
    <w:p>
      <w:pPr>
        <w:pStyle w:val="ListBullet"/>
      </w:pPr>
      <w:r>
        <w:t>Marker values remain stable across at least two bounded samples after the last observed transition.</w:t>
      </w:r>
    </w:p>
    <w:p>
      <w:pPr>
        <w:pStyle w:val="Heading1"/>
      </w:pPr>
      <w:r>
        <w:t>7. Root-Cause Vocabulary</w:t>
      </w:r>
    </w:p>
    <w:p>
      <w:pPr>
        <w:pStyle w:val="ListBullet"/>
      </w:pPr>
      <w:r>
        <w:t>WRONG_PAGE_CONTEXT_SELECTED</w:t>
      </w:r>
    </w:p>
    <w:p>
      <w:pPr>
        <w:pStyle w:val="ListBullet"/>
      </w:pPr>
      <w:r>
        <w:t>PAGE_CONTEXT_SELECTION_AMBIGUOUS</w:t>
      </w:r>
    </w:p>
    <w:p>
      <w:pPr>
        <w:pStyle w:val="ListBullet"/>
      </w:pPr>
      <w:r>
        <w:t>CROSS_PAGE_QUERY_PROPAGATION_FAILED</w:t>
      </w:r>
    </w:p>
    <w:p>
      <w:pPr>
        <w:pStyle w:val="ListBullet"/>
      </w:pPr>
      <w:r>
        <w:t>RESULT_STATE_SETTLING_GAP</w:t>
      </w:r>
    </w:p>
    <w:p>
      <w:pPr>
        <w:pStyle w:val="ListBullet"/>
      </w:pPr>
      <w:r>
        <w:t>PREMATURE_OBSERVATION_CUTOFF</w:t>
      </w:r>
    </w:p>
    <w:p>
      <w:pPr>
        <w:pStyle w:val="ListBullet"/>
      </w:pPr>
      <w:r>
        <w:t>STALE_DEFAULT_CONTEXT_PERSISTED</w:t>
      </w:r>
    </w:p>
    <w:p>
      <w:pPr>
        <w:pStyle w:val="ListBullet"/>
      </w:pPr>
      <w:r>
        <w:t>RESULT_STATE_OBSERVATION_GAP</w:t>
      </w:r>
    </w:p>
    <w:p>
      <w:pPr>
        <w:pStyle w:val="ListBullet"/>
      </w:pPr>
      <w:r>
        <w:t>PAGE_CLOSED_OR_REPLACED_DURING_TRANSITION</w:t>
      </w:r>
    </w:p>
    <w:p>
      <w:pPr>
        <w:pStyle w:val="ListBullet"/>
      </w:pPr>
      <w:r>
        <w:t>MULTI_CONTEXT_HANDOFF_GAP</w:t>
      </w:r>
    </w:p>
    <w:p>
      <w:pPr>
        <w:pStyle w:val="ListBullet"/>
      </w:pPr>
      <w:r>
        <w:t>INCONCLUSIVE</w:t>
      </w:r>
    </w:p>
    <w:p>
      <w:pPr>
        <w:pStyle w:val="Heading1"/>
      </w:pPr>
      <w:r>
        <w:t>8. Sanitized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context_count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context_candidates</w:t>
            </w:r>
          </w:p>
        </w:tc>
        <w:tc>
          <w:tcPr>
            <w:tcW w:type="dxa" w:w="5184"/>
          </w:tcPr>
          <w:p>
            <w:r>
              <w:t>small list of transient IDs + coarse classes</w:t>
            </w:r>
          </w:p>
        </w:tc>
      </w:tr>
      <w:tr>
        <w:tc>
          <w:tcPr>
            <w:tcW w:type="dxa" w:w="5184"/>
          </w:tcPr>
          <w:p>
            <w:r>
              <w:t>selected_context_id</w:t>
            </w:r>
          </w:p>
        </w:tc>
        <w:tc>
          <w:tcPr>
            <w:tcW w:type="dxa" w:w="5184"/>
          </w:tcPr>
          <w:p>
            <w:r>
              <w:t>transient only</w:t>
            </w:r>
          </w:p>
        </w:tc>
      </w:tr>
      <w:tr>
        <w:tc>
          <w:tcPr>
            <w:tcW w:type="dxa" w:w="5184"/>
          </w:tcPr>
          <w:p>
            <w:r>
              <w:t>selection_reason</w:t>
            </w:r>
          </w:p>
        </w:tc>
        <w:tc>
          <w:tcPr>
            <w:tcW w:type="dxa" w:w="5184"/>
          </w:tcPr>
          <w:p>
            <w:r>
              <w:t>short deterministic reason</w:t>
            </w:r>
          </w:p>
        </w:tc>
      </w:tr>
      <w:tr>
        <w:tc>
          <w:tcPr>
            <w:tcW w:type="dxa" w:w="5184"/>
          </w:tcPr>
          <w:p>
            <w:r>
              <w:t>opener_relation</w:t>
            </w:r>
          </w:p>
        </w:tc>
        <w:tc>
          <w:tcPr>
            <w:tcW w:type="dxa" w:w="5184"/>
          </w:tcPr>
          <w:p>
            <w:r>
              <w:t>source/unknown</w:t>
            </w:r>
          </w:p>
        </w:tc>
      </w:tr>
      <w:tr>
        <w:tc>
          <w:tcPr>
            <w:tcW w:type="dxa" w:w="5184"/>
          </w:tcPr>
          <w:p>
            <w:r>
              <w:t>initial_state_class</w:t>
            </w:r>
          </w:p>
        </w:tc>
        <w:tc>
          <w:tcPr>
            <w:tcW w:type="dxa" w:w="5184"/>
          </w:tcPr>
          <w:p>
            <w:r>
              <w:t>loading/default/result-like/unknown</w:t>
            </w:r>
          </w:p>
        </w:tc>
      </w:tr>
      <w:tr>
        <w:tc>
          <w:tcPr>
            <w:tcW w:type="dxa" w:w="5184"/>
          </w:tcPr>
          <w:p>
            <w:r>
              <w:t>domcontentloaded_observed</w:t>
            </w:r>
          </w:p>
        </w:tc>
        <w:tc>
          <w:tcPr>
            <w:tcW w:type="dxa" w:w="5184"/>
          </w:tcPr>
          <w:p>
            <w:r>
              <w:t>true/false/insufficient</w:t>
            </w:r>
          </w:p>
        </w:tc>
      </w:tr>
      <w:tr>
        <w:tc>
          <w:tcPr>
            <w:tcW w:type="dxa" w:w="5184"/>
          </w:tcPr>
          <w:p>
            <w:r>
              <w:t>load_observed</w:t>
            </w:r>
          </w:p>
        </w:tc>
        <w:tc>
          <w:tcPr>
            <w:tcW w:type="dxa" w:w="5184"/>
          </w:tcPr>
          <w:p>
            <w:r>
              <w:t>true/false/insufficient</w:t>
            </w:r>
          </w:p>
        </w:tc>
      </w:tr>
      <w:tr>
        <w:tc>
          <w:tcPr>
            <w:tcW w:type="dxa" w:w="5184"/>
          </w:tcPr>
          <w:p>
            <w:r>
              <w:t>result_surface_present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marker_transition_count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base_deadline_reached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extension_used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extension_reason</w:t>
            </w:r>
          </w:p>
        </w:tc>
        <w:tc>
          <w:tcPr>
            <w:tcW w:type="dxa" w:w="5184"/>
          </w:tcPr>
          <w:p>
            <w:r>
              <w:t>short progress evidence</w:t>
            </w:r>
          </w:p>
        </w:tc>
      </w:tr>
      <w:tr>
        <w:tc>
          <w:tcPr>
            <w:tcW w:type="dxa" w:w="5184"/>
          </w:tcPr>
          <w:p>
            <w:r>
              <w:t>settled_state_reached</w:t>
            </w:r>
          </w:p>
        </w:tc>
        <w:tc>
          <w:tcPr>
            <w:tcW w:type="dxa" w:w="5184"/>
          </w:tcPr>
          <w:p>
            <w:r>
              <w:t>true/false/insufficient</w:t>
            </w:r>
          </w:p>
        </w:tc>
      </w:tr>
      <w:tr>
        <w:tc>
          <w:tcPr>
            <w:tcW w:type="dxa" w:w="5184"/>
          </w:tcPr>
          <w:p>
            <w:r>
              <w:t>settled_route/date</w:t>
            </w:r>
          </w:p>
        </w:tc>
        <w:tc>
          <w:tcPr>
            <w:tcW w:type="dxa" w:w="5184"/>
          </w:tcPr>
          <w:p>
            <w:r>
              <w:t>sanitized</w:t>
            </w:r>
          </w:p>
        </w:tc>
      </w:tr>
      <w:tr>
        <w:tc>
          <w:tcPr>
            <w:tcW w:type="dxa" w:w="5184"/>
          </w:tcPr>
          <w:p>
            <w:r>
              <w:t>query_match</w:t>
            </w:r>
          </w:p>
        </w:tc>
        <w:tc>
          <w:tcPr>
            <w:tcW w:type="dxa" w:w="5184"/>
          </w:tcPr>
          <w:p>
            <w:r>
              <w:t>true/false/insufficient</w:t>
            </w:r>
          </w:p>
        </w:tc>
      </w:tr>
      <w:tr>
        <w:tc>
          <w:tcPr>
            <w:tcW w:type="dxa" w:w="5184"/>
          </w:tcPr>
          <w:p>
            <w:r>
              <w:t>page_closed_or_replaced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</w:tbl>
    <w:p>
      <w:pPr>
        <w:pStyle w:val="ListBullet"/>
      </w:pPr>
      <w:r>
        <w:t>No Cookie/Auth/session/token/storage.</w:t>
      </w:r>
    </w:p>
    <w:p>
      <w:pPr>
        <w:pStyle w:val="ListBullet"/>
      </w:pPr>
      <w:r>
        <w:t>No HAR/full DOM/full HTML/full URL/private payload/signature.</w:t>
      </w:r>
    </w:p>
    <w:p>
      <w:pPr>
        <w:pStyle w:val="ListBullet"/>
      </w:pPr>
      <w:r>
        <w:t>LOCAL-ONLY screenshots permitted; never commit.</w:t>
      </w:r>
    </w:p>
    <w:p>
      <w:pPr>
        <w:pStyle w:val="Heading1"/>
      </w:pPr>
      <w:r>
        <w:t>9. Allowed / Forbidden Scope</w:t>
      </w:r>
    </w:p>
    <w:p>
      <w:pPr>
        <w:pStyle w:val="ListBullet"/>
      </w:pPr>
      <w:r>
        <w:t>Allowed: `browser_probe.py` page/context lifecycle diagnostics, timing/settled-state instrumentation, focused tests, one bounded adaptive extension up to total 2T for this stage.</w:t>
      </w:r>
    </w:p>
    <w:p>
      <w:pPr>
        <w:pStyle w:val="ListBullet"/>
      </w:pPr>
      <w:r>
        <w:t>Forbidden: Recovery-U5; input behavior changes; Q1/Q5 relaxation; direct URL rewrite/browser state mutation/private API/session/HAR; global timeout inflation; retries &gt;0; L1/booking/L2 repair; Mapper/Canonical/CommonNormalizer/Merger/shared changes; challenge bypass; CTRIP/main merge.</w:t>
      </w:r>
    </w:p>
    <w:p>
      <w:pPr>
        <w:pStyle w:val="Heading1"/>
      </w:pPr>
      <w:r>
        <w:t>10. Mandatory Offline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ID</w:t>
            </w:r>
          </w:p>
        </w:tc>
        <w:tc>
          <w:tcPr>
            <w:tcW w:type="dxa" w:w="5184"/>
          </w:tcPr>
          <w:p>
            <w:r>
              <w:t>Scenario / Expected</w:t>
            </w:r>
          </w:p>
        </w:tc>
      </w:tr>
      <w:tr>
        <w:tc>
          <w:tcPr>
            <w:tcW w:type="dxa" w:w="5184"/>
          </w:tcPr>
          <w:p>
            <w:r>
              <w:t>PH-01</w:t>
            </w:r>
          </w:p>
        </w:tc>
        <w:tc>
          <w:tcPr>
            <w:tcW w:type="dxa" w:w="5184"/>
          </w:tcPr>
          <w:p>
            <w:r>
              <w:t>source + one deterministic popup -&gt; select popup</w:t>
            </w:r>
          </w:p>
        </w:tc>
      </w:tr>
      <w:tr>
        <w:tc>
          <w:tcPr>
            <w:tcW w:type="dxa" w:w="5184"/>
          </w:tcPr>
          <w:p>
            <w:r>
              <w:t>PH-02</w:t>
            </w:r>
          </w:p>
        </w:tc>
        <w:tc>
          <w:tcPr>
            <w:tcW w:type="dxa" w:w="5184"/>
          </w:tcPr>
          <w:p>
            <w:r>
              <w:t>multiple pages, one deterministic result candidate -&gt; select it</w:t>
            </w:r>
          </w:p>
        </w:tc>
      </w:tr>
      <w:tr>
        <w:tc>
          <w:tcPr>
            <w:tcW w:type="dxa" w:w="5184"/>
          </w:tcPr>
          <w:p>
            <w:r>
              <w:t>PH-03</w:t>
            </w:r>
          </w:p>
        </w:tc>
        <w:tc>
          <w:tcPr>
            <w:tcW w:type="dxa" w:w="5184"/>
          </w:tcPr>
          <w:p>
            <w:r>
              <w:t>multiple equally plausible -&gt; PAGE_CONTEXT_SELECTION_AMBIGUOUS</w:t>
            </w:r>
          </w:p>
        </w:tc>
      </w:tr>
      <w:tr>
        <w:tc>
          <w:tcPr>
            <w:tcW w:type="dxa" w:w="5184"/>
          </w:tcPr>
          <w:p>
            <w:r>
              <w:t>PH-04</w:t>
            </w:r>
          </w:p>
        </w:tc>
        <w:tc>
          <w:tcPr>
            <w:tcW w:type="dxa" w:w="5184"/>
          </w:tcPr>
          <w:p>
            <w:r>
              <w:t>stale initial state becomes correct before T -&gt; settled evidence</w:t>
            </w:r>
          </w:p>
        </w:tc>
      </w:tr>
      <w:tr>
        <w:tc>
          <w:tcPr>
            <w:tcW w:type="dxa" w:w="5184"/>
          </w:tcPr>
          <w:p>
            <w:r>
              <w:t>PH-05</w:t>
            </w:r>
          </w:p>
        </w:tc>
        <w:tc>
          <w:tcPr>
            <w:tcW w:type="dxa" w:w="5184"/>
          </w:tcPr>
          <w:p>
            <w:r>
              <w:t>correct query appears only during authorized extension -&gt; RESULT_STATE_SETTLING_GAP + PREMATURE_OBSERVATION_CUTOFF evidence</w:t>
            </w:r>
          </w:p>
        </w:tc>
      </w:tr>
      <w:tr>
        <w:tc>
          <w:tcPr>
            <w:tcW w:type="dxa" w:w="5184"/>
          </w:tcPr>
          <w:p>
            <w:r>
              <w:t>PH-06</w:t>
            </w:r>
          </w:p>
        </w:tc>
        <w:tc>
          <w:tcPr>
            <w:tcW w:type="dxa" w:w="5184"/>
          </w:tcPr>
          <w:p>
            <w:r>
              <w:t>no forward progress at T -&gt; no extension</w:t>
            </w:r>
          </w:p>
        </w:tc>
      </w:tr>
      <w:tr>
        <w:tc>
          <w:tcPr>
            <w:tcW w:type="dxa" w:w="5184"/>
          </w:tcPr>
          <w:p>
            <w:r>
              <w:t>PH-07</w:t>
            </w:r>
          </w:p>
        </w:tc>
        <w:tc>
          <w:tcPr>
            <w:tcW w:type="dxa" w:w="5184"/>
          </w:tcPr>
          <w:p>
            <w:r>
              <w:t>progress but mismatch persists through 2T -&gt; STALE_DEFAULT_CONTEXT_PERSISTED</w:t>
            </w:r>
          </w:p>
        </w:tc>
      </w:tr>
      <w:tr>
        <w:tc>
          <w:tcPr>
            <w:tcW w:type="dxa" w:w="5184"/>
          </w:tcPr>
          <w:p>
            <w:r>
              <w:t>PH-08</w:t>
            </w:r>
          </w:p>
        </w:tc>
        <w:tc>
          <w:tcPr>
            <w:tcW w:type="dxa" w:w="5184"/>
          </w:tcPr>
          <w:p>
            <w:r>
              <w:t>selected page closes/replaced -&gt; PAGE_CLOSED_OR_REPLACED_DURING_TRANSITION</w:t>
            </w:r>
          </w:p>
        </w:tc>
      </w:tr>
      <w:tr>
        <w:tc>
          <w:tcPr>
            <w:tcW w:type="dxa" w:w="5184"/>
          </w:tcPr>
          <w:p>
            <w:r>
              <w:t>PH-09</w:t>
            </w:r>
          </w:p>
        </w:tc>
        <w:tc>
          <w:tcPr>
            <w:tcW w:type="dxa" w:w="5184"/>
          </w:tcPr>
          <w:p>
            <w:r>
              <w:t>another deterministic candidate is correct -&gt; WRONG_PAGE_CONTEXT_SELECTED</w:t>
            </w:r>
          </w:p>
        </w:tc>
      </w:tr>
      <w:tr>
        <w:tc>
          <w:tcPr>
            <w:tcW w:type="dxa" w:w="5184"/>
          </w:tcPr>
          <w:p>
            <w:r>
              <w:t>PH-10</w:t>
            </w:r>
          </w:p>
        </w:tc>
        <w:tc>
          <w:tcPr>
            <w:tcW w:type="dxa" w:w="5184"/>
          </w:tcPr>
          <w:p>
            <w:r>
              <w:t>correct page/state exists but reader observes stale region -&gt; RESULT_STATE_OBSERVATION_GAP</w:t>
            </w:r>
          </w:p>
        </w:tc>
      </w:tr>
      <w:tr>
        <w:tc>
          <w:tcPr>
            <w:tcW w:type="dxa" w:w="5184"/>
          </w:tcPr>
          <w:p>
            <w:r>
              <w:t>PH-11</w:t>
            </w:r>
          </w:p>
        </w:tc>
        <w:tc>
          <w:tcPr>
            <w:tcW w:type="dxa" w:w="5184"/>
          </w:tcPr>
          <w:p>
            <w:r>
              <w:t>2026-09-06 / 2026-01-08 remain mismatches unless later correct state truly appears</w:t>
            </w:r>
          </w:p>
        </w:tc>
      </w:tr>
      <w:tr>
        <w:tc>
          <w:tcPr>
            <w:tcW w:type="dxa" w:w="5184"/>
          </w:tcPr>
          <w:p>
            <w:r>
              <w:t>PH-12</w:t>
            </w:r>
          </w:p>
        </w:tc>
        <w:tc>
          <w:tcPr>
            <w:tcW w:type="dxa" w:w="5184"/>
          </w:tcPr>
          <w:p>
            <w:r>
              <w:t>sanitized diagnostics</w:t>
            </w:r>
          </w:p>
        </w:tc>
      </w:tr>
      <w:tr>
        <w:tc>
          <w:tcPr>
            <w:tcW w:type="dxa" w:w="5184"/>
          </w:tcPr>
          <w:p>
            <w:r>
              <w:t>PH-13</w:t>
            </w:r>
          </w:p>
        </w:tc>
        <w:tc>
          <w:tcPr>
            <w:tcW w:type="dxa" w:w="5184"/>
          </w:tcPr>
          <w:p>
            <w:r>
              <w:t>challenge/network safe</w:t>
            </w:r>
          </w:p>
        </w:tc>
      </w:tr>
      <w:tr>
        <w:tc>
          <w:tcPr>
            <w:tcW w:type="dxa" w:w="5184"/>
          </w:tcPr>
          <w:p>
            <w:r>
              <w:t>PH-14</w:t>
            </w:r>
          </w:p>
        </w:tc>
        <w:tc>
          <w:tcPr>
            <w:tcW w:type="dxa" w:w="5184"/>
          </w:tcPr>
          <w:p>
            <w:r>
              <w:t>no input/Q5/downstream/shared behavior change</w:t>
            </w:r>
          </w:p>
        </w:tc>
      </w:tr>
    </w:tbl>
    <w:p>
      <w:pPr>
        <w:pStyle w:val="Heading1"/>
      </w:pPr>
      <w:r>
        <w:t>11. Live Budget</w:t>
      </w:r>
    </w:p>
    <w:p>
      <w:pPr>
        <w:pStyle w:val="ListBullet"/>
      </w:pPr>
      <w:r>
        <w:t>Offline PASS + diagnostic commit/push/remote verify first.</w:t>
      </w:r>
    </w:p>
    <w:p>
      <w:pPr>
        <w:pStyle w:val="ListBullet"/>
      </w:pPr>
      <w:r>
        <w:t>Maximum 1 headed + 1 headless; retries=0; max 1 L1 target; max 5 L2 rows.</w:t>
      </w:r>
    </w:p>
    <w:p>
      <w:pPr>
        <w:pStyle w:val="ListBullet"/>
      </w:pPr>
      <w:r>
        <w:t>Within each run, this result-state stage may use T plus at most one progress-triggered extension; total &lt;=2T.</w:t>
      </w:r>
    </w:p>
    <w:p>
      <w:pPr>
        <w:pStyle w:val="ListBullet"/>
      </w:pPr>
      <w:r>
        <w:t>This extension is not an extra retry/run.</w:t>
      </w:r>
    </w:p>
    <w:p>
      <w:pPr>
        <w:pStyle w:val="ListBullet"/>
      </w:pPr>
      <w:r>
        <w:t>ACCESS_CHALLENGE -&gt; safe STOP.</w:t>
      </w:r>
    </w:p>
    <w:p>
      <w:pPr>
        <w:pStyle w:val="ListBullet"/>
      </w:pPr>
      <w:r>
        <w:t>Live phase read-only.</w:t>
      </w:r>
    </w:p>
    <w:p>
      <w:pPr>
        <w:pStyle w:val="Heading1"/>
      </w:pPr>
      <w:r>
        <w:t>12. Interpretation</w:t>
      </w:r>
    </w:p>
    <w:p>
      <w:pPr>
        <w:pStyle w:val="ListBullet"/>
      </w:pPr>
      <w:r>
        <w:t>Wrong page selected while another deterministic result page exists -&gt; U5 Page Context Selection repair.</w:t>
      </w:r>
    </w:p>
    <w:p>
      <w:pPr>
        <w:pStyle w:val="ListBullet"/>
      </w:pPr>
      <w:r>
        <w:t>Correct page; correct query appears only after extension -&gt; U5 Settled-State/Readiness Handoff repair; premature cutoff confirmed.</w:t>
      </w:r>
    </w:p>
    <w:p>
      <w:pPr>
        <w:pStyle w:val="ListBullet"/>
      </w:pPr>
      <w:r>
        <w:t>Correct page settles but remains wrong -&gt; U5 Cross-Page Query Propagation repair.</w:t>
      </w:r>
    </w:p>
    <w:p>
      <w:pPr>
        <w:pStyle w:val="ListBullet"/>
      </w:pPr>
      <w:r>
        <w:t>Correct query-specific page exists but readback is stale/wrong -&gt; U5 Result-State Observation repair.</w:t>
      </w:r>
    </w:p>
    <w:p>
      <w:pPr>
        <w:pStyle w:val="ListBullet"/>
      </w:pPr>
      <w:r>
        <w:t>Page closes/replaces before meaningful observation -&gt; U5 Page Lifecycle/Handoff repair.</w:t>
      </w:r>
    </w:p>
    <w:p>
      <w:pPr>
        <w:pStyle w:val="ListBullet"/>
      </w:pPr>
      <w:r>
        <w:t>Ambiguous/mixed evidence -&gt; no guess; BLOCKED/INCONCLUSIVE.</w:t>
      </w:r>
    </w:p>
    <w:p>
      <w:pPr>
        <w:pStyle w:val="Heading1"/>
      </w:pPr>
      <w:r>
        <w:t>13. Verdict / Stop</w:t>
      </w:r>
    </w:p>
    <w:p>
      <w:pPr>
        <w:pStyle w:val="ListBullet"/>
      </w:pPr>
      <w:r>
        <w:t>PASS — PAGE_CONTEXT_HANDOFF_ROOT_CAUSE_LOCALIZED</w:t>
      </w:r>
    </w:p>
    <w:p>
      <w:pPr>
        <w:pStyle w:val="ListBullet"/>
      </w:pPr>
      <w:r>
        <w:t>PASS — RESULT_STATE_SETTLING_ROOT_CAUSE_LOCALIZED</w:t>
      </w:r>
    </w:p>
    <w:p>
      <w:pPr>
        <w:pStyle w:val="ListBullet"/>
      </w:pPr>
      <w:r>
        <w:t>PASS — CROSS_PAGE_QUERY_PROPAGATION_ROOT_CAUSE_LOCALIZED</w:t>
      </w:r>
    </w:p>
    <w:p>
      <w:pPr>
        <w:pStyle w:val="ListBullet"/>
      </w:pPr>
      <w:r>
        <w:t>PASS — RESULT_STATE_OBSERVATION_ROOT_CAUSE_LOCALIZED</w:t>
      </w:r>
    </w:p>
    <w:p>
      <w:pPr>
        <w:pStyle w:val="ListBullet"/>
      </w:pPr>
      <w:r>
        <w:t>PASS WITH PREMATURE_OBSERVATION_CUTOFF CONFIRMED</w:t>
      </w:r>
    </w:p>
    <w:p>
      <w:pPr>
        <w:pStyle w:val="ListBullet"/>
      </w:pPr>
      <w:r>
        <w:t>BLOCKED — PAGE_CONTEXT_SELECTION_AMBIGUOUS</w:t>
      </w:r>
    </w:p>
    <w:p>
      <w:pPr>
        <w:pStyle w:val="ListBullet"/>
      </w:pPr>
      <w:r>
        <w:t>BLOCKED — ACCESS_CHALLENGE</w:t>
      </w:r>
    </w:p>
    <w:p>
      <w:pPr>
        <w:pStyle w:val="ListBullet"/>
      </w:pPr>
      <w:r>
        <w:t>BLOCKED — DIAGNOSTIC_INSUFFICIENT</w:t>
      </w:r>
    </w:p>
    <w:p>
      <w:pPr>
        <w:pStyle w:val="ListBullet"/>
      </w:pPr>
      <w:r>
        <w:t>CONTRACT AMENDMENT REQUIRED</w:t>
      </w:r>
    </w:p>
    <w:p>
      <w:r>
        <w:t>After final report STOP. Recovery-U5 is not automatically authorized. No stable unattended acquisition, production readiness, M9 closure or main integration claim.</w:t>
      </w:r>
    </w:p>
    <w:p>
      <w:pPr>
        <w:pStyle w:val="Heading1"/>
      </w:pPr>
      <w:r>
        <w:t>14. Git Contract</w:t>
      </w:r>
    </w:p>
    <w:p>
      <w:pPr>
        <w:pStyle w:val="ListBullet"/>
      </w:pPr>
      <w:r>
        <w:t>`git fetch origin`; inspect live branch/HEAD/origin-main/provider remote/tracking/divergence/status.</w:t>
      </w:r>
    </w:p>
    <w:p>
      <w:pPr>
        <w:pStyle w:val="ListBullet"/>
      </w:pPr>
      <w:r>
        <w:t>Expected branch `m9-trackb-fliggy-browser`; historical hashes are evidence only.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Diagnostic PASS: self-review -&gt; commit -&gt; push -&gt; remote verify -&gt; clean; bounded live diagnosis then remains read-only.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