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机票筛选 Agent</w:t>
      </w:r>
    </w:p>
    <w:p>
      <w:pPr>
        <w:jc w:val="center"/>
      </w:pPr>
      <w:r>
        <w:rPr>
          <w:b/>
          <w:sz w:val="36"/>
        </w:rPr>
        <w:t>第三阶段 M6 — Complete Decision Engine Specification</w:t>
      </w:r>
    </w:p>
    <w:p>
      <w:pPr>
        <w:jc w:val="center"/>
      </w:pPr>
      <w:r>
        <w:rPr>
          <w:b/>
          <w:sz w:val="28"/>
        </w:rPr>
        <w:t>正式执行与验收基线 · V1.0</w:t>
      </w:r>
    </w:p>
    <w:p/>
    <w:p>
      <w:pPr>
        <w:jc w:val="center"/>
      </w:pPr>
      <w:r>
        <w:t>Milestone：M6 — Complete Decision Engine</w:t>
      </w:r>
    </w:p>
    <w:p>
      <w:pPr>
        <w:jc w:val="center"/>
      </w:pPr>
      <w:r>
        <w:t>上游基线：M1 Architecture Skeleton｜M2 Core Domain Contract｜M3 Requirement Pipeline｜M4 Mock Provider + Snapshot｜M5 Walking Skeleton</w:t>
      </w:r>
    </w:p>
    <w:p>
      <w:pPr>
        <w:jc w:val="center"/>
      </w:pPr>
      <w:r>
        <w:t>来源：M6 阶段性收口总结 V0.7（M6-A～M6-G）</w:t>
      </w:r>
    </w:p>
    <w:p>
      <w:pPr>
        <w:jc w:val="center"/>
      </w:pPr>
      <w:r>
        <w:t>状态：APPROVED SPECIFICATION BASELINE / READY FOR IMPLEMENTATION</w:t>
      </w:r>
    </w:p>
    <w:p>
      <w:pPr>
        <w:jc w:val="center"/>
      </w:pPr>
      <w:r>
        <w:t>日期：2026-08-26</w:t>
      </w:r>
    </w:p>
    <w:p>
      <w:r>
        <w:br w:type="page"/>
      </w:r>
    </w:p>
    <w:p>
      <w:pPr>
        <w:pStyle w:val="Heading1"/>
      </w:pPr>
      <w:r>
        <w:t>0. 文档定位与 Authority</w:t>
      </w:r>
    </w:p>
    <w:p>
      <w:r>
        <w:t>本文件是第三阶段 M6 — Complete Decision Engine 的正式 Implementation Milestone Specification。它将 M6-A～M6-G 已完成阶段收口的讨论结论转化为 Repository 内可执行、可测试、可验收的 Contract Authority。M6 的实现与验收必须以本 Specification 为直接基线；Codex Prompt 仅负责转译执行步骤，不得成为新的业务事实来源。</w:t>
      </w:r>
    </w:p>
    <w:p>
      <w:pPr>
        <w:pStyle w:val="ListBullet"/>
      </w:pPr>
      <w:r>
        <w:t>M6 目标：在不改变 M2/M3/M4/M5 既有 Authority 与 lineage 的前提下，将 M5 Minimal Filter / Ranking / Recommendation seam 扩展为完整、确定性、可解释、可重放的 Decision Engine。</w:t>
      </w:r>
    </w:p>
    <w:p>
      <w:pPr>
        <w:pStyle w:val="ListBullet"/>
      </w:pPr>
      <w:r>
        <w:t>M6 负责：给定 RequirementState + CandidateSnapshot + DecisionPolicySet，确定资格、排序、推荐，以及在满足触发条件时生成 deterministic Relaxation analysis。</w:t>
      </w:r>
    </w:p>
    <w:p>
      <w:pPr>
        <w:pStyle w:val="ListBullet"/>
      </w:pPr>
      <w:r>
        <w:t>M6 不负责：用户修改条件后的 Semantic Diff、ImpactDecision、SEARCH / REFRESH / ENRICH / REUSE、execution lifecycle、supersede/coalesce、完整 Publication Guard。上述能力属于 M7。</w:t>
      </w:r>
    </w:p>
    <w:p>
      <w:pPr>
        <w:pStyle w:val="ListBullet"/>
      </w:pPr>
      <w:r>
        <w:t>Contract Amendment：当前 NONE。若实现事实与本 Specification 或更高 Authority 冲突，必须 STOP → Evidence → Impact → Options → Human Decision → Amendment → Tests/Docs Update → Resume。</w:t>
      </w:r>
    </w:p>
    <w:p>
      <w:pPr>
        <w:pStyle w:val="Heading1"/>
      </w:pPr>
      <w:r>
        <w:t>1. Preconditions 与 Scope</w:t>
      </w:r>
    </w:p>
    <w:p>
      <w:pPr>
        <w:pStyle w:val="Heading2"/>
      </w:pPr>
      <w:r>
        <w:t>1.1 Preconditions</w:t>
      </w:r>
    </w:p>
    <w:p>
      <w:pPr>
        <w:pStyle w:val="ListBullet"/>
      </w:pPr>
      <w:r>
        <w:t>M1 Architecture Skeleton 已 CLOSED，Domain / Application / Ports / Adapters / Infrastructure 依赖边界持续为 P0。</w:t>
      </w:r>
    </w:p>
    <w:p>
      <w:pPr>
        <w:pStyle w:val="ListBullet"/>
      </w:pPr>
      <w:r>
        <w:t>M2 Core Domain Contract 已 CLOSED，Requirement / Flight / Offer / CandidateSnapshot 等稳定 Domain semantic 不由 M6 重定义。</w:t>
      </w:r>
    </w:p>
    <w:p>
      <w:pPr>
        <w:pStyle w:val="ListBullet"/>
      </w:pPr>
      <w:r>
        <w:t>M3 Requirement Pipeline 已 CLOSED，RequirementState 继续是 Requirement Authority。</w:t>
      </w:r>
    </w:p>
    <w:p>
      <w:pPr>
        <w:pStyle w:val="ListBullet"/>
      </w:pPr>
      <w:r>
        <w:t>M4 Mock Provider + Snapshot 已 CLOSED，CandidateSnapshot 继续是 canonical candidate universe / fact authority。</w:t>
      </w:r>
    </w:p>
    <w:p>
      <w:pPr>
        <w:pStyle w:val="ListBullet"/>
      </w:pPr>
      <w:r>
        <w:t>M5 Walking Skeleton 已 CLOSED，Publication 与 Public Projection seam 已存在；M6 是 capability expansion，不是 vertical contract redesign。</w:t>
      </w:r>
    </w:p>
    <w:p>
      <w:pPr>
        <w:pStyle w:val="Heading2"/>
      </w:pPr>
      <w:r>
        <w:t>1.2 Allowed Scope</w:t>
      </w:r>
    </w:p>
    <w:p>
      <w:pPr>
        <w:pStyle w:val="ListBullet"/>
      </w:pPr>
      <w:r>
        <w:t>domain/features、domain/filtering、domain/ranking、domain/recommendation、domain/relaxation 及必要 shared decision types。</w:t>
      </w:r>
    </w:p>
    <w:p>
      <w:pPr>
        <w:pStyle w:val="ListBullet"/>
      </w:pPr>
      <w:r>
        <w:t>与上述能力直接相关的 application composition seam、fixtures、unit/property/contract/architecture/golden/integration tests。</w:t>
      </w:r>
    </w:p>
    <w:p>
      <w:pPr>
        <w:pStyle w:val="ListBullet"/>
      </w:pPr>
      <w:r>
        <w:t>M5 Minimal Decision seam 的替换/扩展，使 Walking Skeleton 消费完整 M6 Decision Engine。</w:t>
      </w:r>
    </w:p>
    <w:p>
      <w:pPr>
        <w:pStyle w:val="ListBullet"/>
      </w:pPr>
      <w:r>
        <w:t>component-specific policy/version、reference-data compatibility、decision artifact lineage 与 deterministic replay evidence。</w:t>
      </w:r>
    </w:p>
    <w:p>
      <w:pPr>
        <w:pStyle w:val="Heading2"/>
      </w:pPr>
      <w:r>
        <w:t>1.3 Forbidden Scope</w:t>
      </w:r>
    </w:p>
    <w:p>
      <w:pPr>
        <w:pStyle w:val="ListBullet"/>
      </w:pPr>
      <w:r>
        <w:t>M7 Semantic Diff、ImpactDecision、SEARCH/REFRESH/ENRICH/REUSE、selective recomputation、execution lifecycle、supersede/coalesce、完整 Publication Guard。</w:t>
      </w:r>
    </w:p>
    <w:p>
      <w:pPr>
        <w:pStyle w:val="ListBullet"/>
      </w:pPr>
      <w:r>
        <w:t>M8 Real LLM / Prompt / Eval / LLM Explanation correctness；LLM 不得拥有 Decision correctness。</w:t>
      </w:r>
    </w:p>
    <w:p>
      <w:pPr>
        <w:pStyle w:val="ListBullet"/>
      </w:pPr>
      <w:r>
        <w:t>M9 Real Flight Provider、真实 Provider runtime/retry/deadline/rate-limit policy。</w:t>
      </w:r>
    </w:p>
    <w:p>
      <w:pPr>
        <w:pStyle w:val="ListBullet"/>
      </w:pPr>
      <w:r>
        <w:t>M10 PostgreSQL durability / SQLAlchemy / Alembic / atomic publication。</w:t>
      </w:r>
    </w:p>
    <w:p>
      <w:pPr>
        <w:pStyle w:val="ListBullet"/>
      </w:pPr>
      <w:r>
        <w:t>M11 Full Frontend Loop / SSE recovery / 409 reconfirm；M12 Production Readiness。</w:t>
      </w:r>
    </w:p>
    <w:p>
      <w:pPr>
        <w:pStyle w:val="ListBullet"/>
      </w:pPr>
      <w:r>
        <w:t>通用动态 Rule Engine、通用 Dependency DAG、任意 N-dimensional Relaxation optimizer、第二套 utility model。</w:t>
      </w:r>
    </w:p>
    <w:p>
      <w:pPr>
        <w:pStyle w:val="Heading1"/>
      </w:pPr>
      <w:r>
        <w:t>2. Complete Decision Engine 总体 Contract</w:t>
      </w:r>
    </w:p>
    <w:p>
      <w:r>
        <w:t>稳定主链：</w:t>
      </w:r>
    </w:p>
    <w:p>
      <w:pPr>
        <w:jc w:val="center"/>
      </w:pPr>
      <w:r>
        <w:rPr>
          <w:b/>
        </w:rPr>
        <w:t>RequirementState + CandidateSnapshot + DecisionPolicySet → Derived Feature Evaluation → Hard Constraint Filtering → Qualified / Uncertain / Rejected Views → Preference Ranking → Recommendation Selection → RecommendationResult</w:t>
      </w:r>
    </w:p>
    <w:p>
      <w:r>
        <w:t>条件支链：</w:t>
      </w:r>
    </w:p>
    <w:p>
      <w:pPr>
        <w:jc w:val="center"/>
      </w:pPr>
      <w:r>
        <w:rPr>
          <w:b/>
        </w:rPr>
        <w:t>FilterResult → RelaxationRun → RelaxationResult → RelaxationProposal[]</w:t>
      </w:r>
    </w:p>
    <w:p>
      <w:pPr>
        <w:pStyle w:val="ListBullet"/>
      </w:pPr>
      <w:r>
        <w:t>Decision Engine 是 deterministic business decision capability，不是 LLM/Agent correctness capability。</w:t>
      </w:r>
    </w:p>
    <w:p>
      <w:pPr>
        <w:pStyle w:val="ListBullet"/>
      </w:pPr>
      <w:r>
        <w:t>CandidateSnapshot 始终保持 immutable；eligibility、score、rank、recommendation、relaxation 均进入独立 immutable computational artifacts。</w:t>
      </w:r>
    </w:p>
    <w:p>
      <w:pPr>
        <w:pStyle w:val="ListBullet"/>
      </w:pPr>
      <w:r>
        <w:t>Decision candidate 默认是 Offer-backed Itinerary；evidence scope 必须显式保留 OFFER / ITINERARY / SEGMENT 及 FIRST / LAST / ANY / ALL 语义。</w:t>
      </w:r>
    </w:p>
    <w:p>
      <w:pPr>
        <w:pStyle w:val="ListBullet"/>
      </w:pPr>
      <w:r>
        <w:t>Business identity、artifact identity、run identity、policy identity/version 必须分离。</w:t>
      </w:r>
    </w:p>
    <w:p>
      <w:pPr>
        <w:pStyle w:val="ListBullet"/>
      </w:pPr>
      <w:r>
        <w:t>Decision artifact 至少绑定 Requirement identity/version、Snapshot identity/version、相关 component policy version；依赖 reference data 时同时绑定 reference-data version。</w:t>
      </w:r>
    </w:p>
    <w:p>
      <w:pPr>
        <w:pStyle w:val="Heading1"/>
      </w:pPr>
      <w:r>
        <w:t>3. Hard Constraint Evaluation 与 Eligibility</w:t>
      </w:r>
    </w:p>
    <w:p>
      <w:pPr>
        <w:pStyle w:val="Heading2"/>
      </w:pPr>
      <w:r>
        <w:t>3.1 三值语义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D9EAF7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6803"/>
            <w:shd w:fill="D9EAF7"/>
            <w:vAlign w:val="center"/>
          </w:tcPr>
          <w:p>
            <w:r>
              <w:rPr>
                <w:b/>
              </w:rPr>
              <w:t>正式语义</w:t>
            </w:r>
          </w:p>
        </w:tc>
      </w:tr>
      <w:tr>
        <w:tc>
          <w:tcPr>
            <w:tcW w:type="dxa" w:w="1701"/>
            <w:vAlign w:val="center"/>
          </w:tcPr>
          <w:p>
            <w:r>
              <w:t>PASS</w:t>
            </w:r>
          </w:p>
        </w:tc>
        <w:tc>
          <w:tcPr>
            <w:tcW w:type="dxa" w:w="6803"/>
            <w:vAlign w:val="center"/>
          </w:tcPr>
          <w:p>
            <w:r>
              <w:t>现有可靠事实足以证明 candidate 满足该 Hard Constraint。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FAIL</w:t>
            </w:r>
          </w:p>
        </w:tc>
        <w:tc>
          <w:tcPr>
            <w:tcW w:type="dxa" w:w="6803"/>
            <w:vAlign w:val="center"/>
          </w:tcPr>
          <w:p>
            <w:r>
              <w:t>现有可靠事实足以证明 candidate 违反该 Hard Constraint。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UNKNOWN</w:t>
            </w:r>
          </w:p>
        </w:tc>
        <w:tc>
          <w:tcPr>
            <w:tcW w:type="dxa" w:w="6803"/>
            <w:vAlign w:val="center"/>
          </w:tcPr>
          <w:p>
            <w:r>
              <w:t>现有证据不足以可靠证明满足，也不足以可靠证明违反。</w:t>
            </w:r>
          </w:p>
        </w:tc>
      </w:tr>
    </w:tbl>
    <w:p/>
    <w:p>
      <w:r>
        <w:t>UNKNOWN ≠ PASS，UNKNOWN ≠ FAIL。MissingValue 描述输入事实状态；ConstraintEvaluation.UNKNOWN 描述基于证据无法形成确定约束结论，两者不得合并。</w:t>
      </w:r>
    </w:p>
    <w:p>
      <w:pPr>
        <w:pStyle w:val="Heading2"/>
      </w:pPr>
      <w:r>
        <w:t>3.2 ConstraintEvaluation Evidence</w:t>
      </w:r>
    </w:p>
    <w:p>
      <w:pPr>
        <w:pStyle w:val="ListBullet"/>
      </w:pPr>
      <w:r>
        <w:t>ConstraintEvaluation 必须是 immutable、typed、reason-coded、evidence-traceable artifact。</w:t>
      </w:r>
    </w:p>
    <w:p>
      <w:pPr>
        <w:pStyle w:val="ListBullet"/>
      </w:pPr>
      <w:r>
        <w:t>至少保留：evaluation identity、constraint identity、candidate identity、scope、status、typed expected/actual、primary reason code、evidence references、evaluator/filter policy lineage。</w:t>
      </w:r>
    </w:p>
    <w:p>
      <w:pPr>
        <w:pStyle w:val="ListBullet"/>
      </w:pPr>
      <w:r>
        <w:t>PASS / FAIL / UNKNOWN 均应具有稳定机器可读 reason code；reason code 不是 UI 文案。</w:t>
      </w:r>
    </w:p>
    <w:p>
      <w:pPr>
        <w:pStyle w:val="ListBullet"/>
      </w:pPr>
      <w:r>
        <w:t>Evaluator 只能消费合法 Canonical Fact / DerivedFeatureSet；不得读取 Provider Raw Response、网络、LLM 或数据库寻找额外事实。</w:t>
      </w:r>
    </w:p>
    <w:p>
      <w:pPr>
        <w:pStyle w:val="Heading2"/>
      </w:pPr>
      <w:r>
        <w:t>3.3 CandidateEligibility Aggregation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  <w:vAlign w:val="center"/>
          </w:tcPr>
          <w:p>
            <w:r>
              <w:rPr>
                <w:b/>
              </w:rPr>
              <w:t>CandidateEligibility</w:t>
            </w:r>
          </w:p>
        </w:tc>
        <w:tc>
          <w:tcPr>
            <w:tcW w:type="dxa" w:w="6236"/>
            <w:shd w:fill="D9EAF7"/>
            <w:vAlign w:val="center"/>
          </w:tcPr>
          <w:p>
            <w:r>
              <w:rPr>
                <w:b/>
              </w:rPr>
              <w:t>聚合规则</w:t>
            </w:r>
          </w:p>
        </w:tc>
      </w:tr>
      <w:tr>
        <w:tc>
          <w:tcPr>
            <w:tcW w:type="dxa" w:w="2268"/>
            <w:vAlign w:val="center"/>
          </w:tcPr>
          <w:p>
            <w:r>
              <w:t>ELIGIBLE</w:t>
            </w:r>
          </w:p>
        </w:tc>
        <w:tc>
          <w:tcPr>
            <w:tcW w:type="dxa" w:w="6236"/>
            <w:vAlign w:val="center"/>
          </w:tcPr>
          <w:p>
            <w:r>
              <w:t>全部适用 Hard Constraints 均为 PASS；0 个适用 Hard Constraints 的合法 candidate 亦为 ELIGIBLE。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INELIGIBLE</w:t>
            </w:r>
          </w:p>
        </w:tc>
        <w:tc>
          <w:tcPr>
            <w:tcW w:type="dxa" w:w="6236"/>
            <w:vAlign w:val="center"/>
          </w:tcPr>
          <w:p>
            <w:r>
              <w:t>至少一个 Hard Constraint 为 FAIL。</w:t>
            </w:r>
          </w:p>
        </w:tc>
      </w:tr>
      <w:tr>
        <w:tc>
          <w:tcPr>
            <w:tcW w:type="dxa" w:w="2268"/>
            <w:vAlign w:val="center"/>
          </w:tcPr>
          <w:p>
            <w:r>
              <w:t>UNKNOWN_ELIGIBILITY</w:t>
            </w:r>
          </w:p>
        </w:tc>
        <w:tc>
          <w:tcPr>
            <w:tcW w:type="dxa" w:w="6236"/>
            <w:vAlign w:val="center"/>
          </w:tcPr>
          <w:p>
            <w:r>
              <w:t>没有 FAIL，但至少一个 Hard Constraint 为 UNKNOWN。</w:t>
            </w:r>
          </w:p>
        </w:tc>
      </w:tr>
    </w:tbl>
    <w:p/>
    <w:p>
      <w:pPr>
        <w:pStyle w:val="ListBullet"/>
      </w:pPr>
      <w:r>
        <w:t>Qualified / Uncertain / Rejected 分别对应 ELIGIBLE / UNKNOWN_ELIGIBILITY / INELIGIBLE，构成完整互斥 partition。</w:t>
      </w:r>
    </w:p>
    <w:p>
      <w:pPr>
        <w:pStyle w:val="ListBullet"/>
      </w:pPr>
      <w:r>
        <w:t>V0 默认执行每个 candidate 的全部适用 Hard Constraints；不得因 first failure 而丢失其余正式 evaluation evidence。</w:t>
      </w:r>
    </w:p>
    <w:p>
      <w:pPr>
        <w:pStyle w:val="ListBullet"/>
      </w:pPr>
      <w:r>
        <w:t>Empty CandidateSnapshot 属于 SEARCH_EMPTY 来源；non-empty + Qualified=0 + Uncertain=0 + 全部存在确定 FAIL 才进入 FILTER_EMPTY direction。</w:t>
      </w:r>
    </w:p>
    <w:p>
      <w:pPr>
        <w:pStyle w:val="ListBullet"/>
      </w:pPr>
      <w:r>
        <w:t>Qualified=0 + Uncertain&gt;0 是 QUALIFICATION_UNRESOLVED / DATA_INCOMPLETE direction，不是 FILTER_EMPTY。</w:t>
      </w:r>
    </w:p>
    <w:p>
      <w:pPr>
        <w:pStyle w:val="Heading1"/>
      </w:pPr>
      <w:r>
        <w:t>4. Derived Feature Contract</w:t>
      </w:r>
    </w:p>
    <w:p>
      <w:pPr>
        <w:pStyle w:val="ListBullet"/>
      </w:pPr>
      <w:r>
        <w:t>Canonical Fact、Candidate-intrinsic Derived Feature、Requirement-relative Derived Feature 三层分离；CandidateSnapshot 继续是 canonical fact authority。</w:t>
      </w:r>
    </w:p>
    <w:p>
      <w:pPr>
        <w:pStyle w:val="ListBullet"/>
      </w:pPr>
      <w:r>
        <w:t>FeatureDefinition 与 FeatureValue 分离。FeatureKey 是稳定 semantic identity；计算语义变化由 FeatureDefinitionVersion 表达。</w:t>
      </w:r>
    </w:p>
    <w:p>
      <w:pPr>
        <w:pStyle w:val="ListBullet"/>
      </w:pPr>
      <w:r>
        <w:t>FeatureValue 至少保留 feature_key、candidate_id、typed value、value_status、unit（如适用）、evidence/provenance、dependency refs、definition version。</w:t>
      </w:r>
    </w:p>
    <w:p>
      <w:pPr>
        <w:pStyle w:val="ListBullet"/>
      </w:pPr>
      <w:r>
        <w:t>Feature 保留真实业务类型，不提前全部转换为 float。Derived Feature Value、Normalized Ranking Value、Weighted Contribution、Aggregate Score 四层严格分离。</w:t>
      </w:r>
    </w:p>
    <w:p>
      <w:pPr>
        <w:pStyle w:val="ListBullet"/>
      </w:pPr>
      <w:r>
        <w:t>Feature missing 使用 KNOWN / UNKNOWN / NOT_PROVIDED / NOT_APPLICABLE 等明确语义；合法 missing 与 programming/invariant failure 分离。</w:t>
      </w:r>
    </w:p>
    <w:p>
      <w:pPr>
        <w:pStyle w:val="ListBullet"/>
      </w:pPr>
      <w:r>
        <w:t>Dependency 至少区分 canonical_fact_dependencies、requirement_dependencies、reference_data_dependencies；Requirement-relative Feature 必须声明具体 Requirement dependency。</w:t>
      </w:r>
    </w:p>
    <w:p>
      <w:pPr>
        <w:pStyle w:val="ListBullet"/>
      </w:pPr>
      <w:r>
        <w:t>DerivedFeatureRun / DerivedFeatureSet 是独立 immutable artifacts；DerivedFeatureSet 绑定 Snapshot lineage，包含 relative feature 时同时绑定 Requirement lineage。</w:t>
      </w:r>
    </w:p>
    <w:p>
      <w:pPr>
        <w:pStyle w:val="ListBullet"/>
      </w:pPr>
      <w:r>
        <w:t>Feature calculator 是 pure deterministic input → result；不得隐式访问 network、LLM、DB、wall clock、random。</w:t>
      </w:r>
    </w:p>
    <w:p>
      <w:pPr>
        <w:pStyle w:val="ListBullet"/>
      </w:pPr>
      <w:r>
        <w:t>Pool-relative normalization 属于 RankingRun，不属于 DerivedFeatureSet。</w:t>
      </w:r>
    </w:p>
    <w:p>
      <w:pPr>
        <w:pStyle w:val="ListBullet"/>
      </w:pPr>
      <w:r>
        <w:t>Feature cache/reuse 只是 optimization，不是 correctness dependency；跨 execution invalidation/minimal recompute 后置 M7。</w:t>
      </w:r>
    </w:p>
    <w:p>
      <w:pPr>
        <w:pStyle w:val="Heading1"/>
      </w:pPr>
      <w:r>
        <w:t>5. Complete Filtering Engine</w:t>
      </w:r>
    </w:p>
    <w:p>
      <w:pPr>
        <w:pStyle w:val="ListBullet"/>
      </w:pPr>
      <w:r>
        <w:t>每个受支持 Hard Constraint Type 必须唯一解析到明确 typed evaluator；Registry 只负责 Constraint Type → Evaluator resolution，不拥有业务逻辑。</w:t>
      </w:r>
    </w:p>
    <w:p>
      <w:pPr>
        <w:pStyle w:val="ListBullet"/>
      </w:pPr>
      <w:r>
        <w:t>Unsupported evaluator、duplicate registration、configuration/invariant failure 不得降级为业务 UNKNOWN。</w:t>
      </w:r>
    </w:p>
    <w:p>
      <w:pPr>
        <w:pStyle w:val="ListBullet"/>
      </w:pPr>
      <w:r>
        <w:t>Scope 至少区分 OFFER / ITINERARY / SEGMENT；Segment selector 支持 FIRST / LAST / ANY / ALL。</w:t>
      </w:r>
    </w:p>
    <w:p>
      <w:pPr>
        <w:pStyle w:val="ListBullet"/>
      </w:pPr>
      <w:r>
        <w:t>ANY 三值聚合：存在 PASS → PASS；否则存在 UNKNOWN → UNKNOWN；否则 FAIL。ALL：存在 FAIL → FAIL；否则存在 UNKNOWN → UNKNOWN；否则 PASS。</w:t>
      </w:r>
    </w:p>
    <w:p>
      <w:pPr>
        <w:pStyle w:val="ListBullet"/>
      </w:pPr>
      <w:r>
        <w:t>FilterRun 是 execution envelope；FilterResult 是 immutable semantic result。FilterResult 绑定 Requirement、CandidateSnapshot、DerivedFeatureSet 与 filter policy lineage。</w:t>
      </w:r>
    </w:p>
    <w:p>
      <w:pPr>
        <w:pStyle w:val="ListBullet"/>
      </w:pPr>
      <w:r>
        <w:t>FilterResult 至少包含 ConstraintEvaluation、CandidateEligibility、Qualified / Uncertain / Rejected membership views；不得包含 score、rank、recommendation role、WorkflowState。</w:t>
      </w:r>
    </w:p>
    <w:p>
      <w:pPr>
        <w:pStyle w:val="ListBullet"/>
      </w:pPr>
      <w:r>
        <w:t>V0 不建立 PARTIAL FilterResult；合法证据不足由 UNKNOWN 表达，执行/程序失败不得伪造合法 FilterResult。</w:t>
      </w:r>
    </w:p>
    <w:p>
      <w:pPr>
        <w:pStyle w:val="Heading1"/>
      </w:pPr>
      <w:r>
        <w:t>6. Complete Ranking Engine</w:t>
      </w:r>
    </w:p>
    <w:p>
      <w:r>
        <w:t>稳定计算链：Candidate View + DerivedFeatureSet + Soft Preferences + RankingPolicy → Preference Evaluation → Normalization → Weight → Contribution → Aggregation → Deterministic Tie-break → RankingResult。</w:t>
      </w:r>
    </w:p>
    <w:p>
      <w:pPr>
        <w:pStyle w:val="ListBullet"/>
      </w:pPr>
      <w:r>
        <w:t>Qualified 与 Uncertain 使用独立 Ranking View；Rejected 不进入 Ranking。正常主 Recommendation 只消费 Qualified RankingResult。</w:t>
      </w:r>
    </w:p>
    <w:p>
      <w:pPr>
        <w:pStyle w:val="ListBullet"/>
      </w:pPr>
      <w:r>
        <w:t>Ranking 不改变 Filter eligibility，不得用极低 score 模拟 Hard Constraint FAIL。</w:t>
      </w:r>
    </w:p>
    <w:p>
      <w:pPr>
        <w:pStyle w:val="ListBullet"/>
      </w:pPr>
      <w:r>
        <w:t>RankingPolicySet 定义 preference type → normalizer、importance → base weight、missing-feature handling、aggregation、tie-break 与 uncertain-pool policy；用户当前 preference value/importance 仍属于 RequirementState。</w:t>
      </w:r>
    </w:p>
    <w:p>
      <w:pPr>
        <w:pStyle w:val="ListBullet"/>
      </w:pPr>
      <w:r>
        <w:t>V0 使用 explicit typed Normalizer Registry，不建设动态 DSL / 通用 Rule Engine。</w:t>
      </w:r>
    </w:p>
    <w:p>
      <w:pPr>
        <w:pStyle w:val="ListBullet"/>
      </w:pPr>
      <w:r>
        <w:t>合法 missing evidence 采用 available-weight renormalization，并显式记录 evaluated preference coverage / evaluated weight coverage；不得自动映射为 0 分、最低分或中间分。</w:t>
      </w:r>
    </w:p>
    <w:p>
      <w:pPr>
        <w:pStyle w:val="ListBullet"/>
      </w:pPr>
      <w:r>
        <w:t>Evidence coverage 与 preference score 分离，不直接乘入 aggregate score。</w:t>
      </w:r>
    </w:p>
    <w:p>
      <w:pPr>
        <w:pStyle w:val="ListBullet"/>
      </w:pPr>
      <w:r>
        <w:t>Pool-relative normalization 只存在于 RankingRun，不写回 Snapshot / DerivedFeatureSet。</w:t>
      </w:r>
    </w:p>
    <w:p>
      <w:pPr>
        <w:pStyle w:val="ListBullet"/>
      </w:pPr>
      <w:r>
        <w:t>RankingRun 与 RankingResult 分离；RankingResult 必须绑定 FilterResult lineage，并且一个 Result 只对应 QUALIFIED 或 UNCERTAIN 一种 ranking_view_kind。</w:t>
      </w:r>
    </w:p>
    <w:p>
      <w:pPr>
        <w:pStyle w:val="ListBullet"/>
      </w:pPr>
      <w:r>
        <w:t>RankingEntry 至少保留 candidate identity、rank position、aggregate score、preference contributions、coverage、missing evidence、tie-break evidence。</w:t>
      </w:r>
    </w:p>
    <w:p>
      <w:pPr>
        <w:pStyle w:val="ListBullet"/>
      </w:pPr>
      <w:r>
        <w:t>Aggregate Score 是 run-local internal computational evidence，不是 global flight quality、永久匹配度或 Public Recommendation 必须暴露字段。</w:t>
      </w:r>
    </w:p>
    <w:p>
      <w:pPr>
        <w:pStyle w:val="Heading2"/>
      </w:pPr>
      <w:r>
        <w:t>6.1 V0 Deterministic Tie-break</w:t>
      </w:r>
    </w:p>
    <w:p>
      <w:pPr>
        <w:pStyle w:val="ListNumber"/>
      </w:pPr>
      <w:r>
        <w:t>Aggregate Score descending</w:t>
      </w:r>
    </w:p>
    <w:p>
      <w:pPr>
        <w:pStyle w:val="ListNumber"/>
      </w:pPr>
      <w:r>
        <w:t>Evaluated Preference Coverage descending</w:t>
      </w:r>
    </w:p>
    <w:p>
      <w:pPr>
        <w:pStyle w:val="ListNumber"/>
      </w:pPr>
      <w:r>
        <w:t>Stable Canonical Candidate Identity ascending</w:t>
      </w:r>
    </w:p>
    <w:p>
      <w:r>
        <w:t>禁止使用 Provider 返回顺序、Snapshot incidental list position、dict/set iteration、DB row order、created_at、wall clock、UUID/random 作为业务 tie-break。</w:t>
      </w:r>
    </w:p>
    <w:p>
      <w:pPr>
        <w:pStyle w:val="Heading1"/>
      </w:pPr>
      <w:r>
        <w:t>7. Recommendation Selector</w:t>
      </w:r>
    </w:p>
    <w:p>
      <w:r>
        <w:t>稳定选择链：Qualified RankingResult → Input Validation → Role Qualification → Candidate Role Merge → BEST_OVERALL Anchor → Trade-off Coverage Expansion → Diversity / Redundancy Control → Target / Max Enforcement → Stable Selection Ordering → CandidateComparison Generation → RecommendationResult。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D9EAF7"/>
            <w:vAlign w:val="center"/>
          </w:tcPr>
          <w:p>
            <w:r>
              <w:rPr>
                <w:b/>
              </w:rPr>
              <w:t>RecommendationRole</w:t>
            </w:r>
          </w:p>
        </w:tc>
        <w:tc>
          <w:tcPr>
            <w:tcW w:type="dxa" w:w="5953"/>
            <w:shd w:fill="D9EAF7"/>
            <w:vAlign w:val="center"/>
          </w:tcPr>
          <w:p>
            <w:r>
              <w:rPr>
                <w:b/>
              </w:rPr>
              <w:t>正式语义</w:t>
            </w:r>
          </w:p>
        </w:tc>
      </w:tr>
      <w:tr>
        <w:tc>
          <w:tcPr>
            <w:tcW w:type="dxa" w:w="2551"/>
            <w:vAlign w:val="center"/>
          </w:tcPr>
          <w:p>
            <w:r>
              <w:t>BEST_OVERALL</w:t>
            </w:r>
          </w:p>
        </w:tc>
        <w:tc>
          <w:tcPr>
            <w:tcW w:type="dxa" w:w="5953"/>
            <w:vAlign w:val="center"/>
          </w:tcPr>
          <w:p>
            <w:r>
              <w:t>Qualified RankingResult 的最高 rank candidate；Qualified Pool 非空时为默认 mandatory anchor。</w:t>
            </w:r>
          </w:p>
        </w:tc>
      </w:tr>
      <w:tr>
        <w:tc>
          <w:tcPr>
            <w:tcW w:type="dxa" w:w="2551"/>
            <w:vAlign w:val="center"/>
          </w:tcPr>
          <w:p>
            <w:r>
              <w:t>CHEAPEST</w:t>
            </w:r>
          </w:p>
        </w:tc>
        <w:tc>
          <w:tcPr>
            <w:tcW w:type="dxa" w:w="5953"/>
            <w:vAlign w:val="center"/>
          </w:tcPr>
          <w:p>
            <w:r>
              <w:t>具有可靠且可比较价格事实的 fully eligible candidates 中最低价格。</w:t>
            </w:r>
          </w:p>
        </w:tc>
      </w:tr>
      <w:tr>
        <w:tc>
          <w:tcPr>
            <w:tcW w:type="dxa" w:w="2551"/>
            <w:vAlign w:val="center"/>
          </w:tcPr>
          <w:p>
            <w:r>
              <w:t>EARLIEST_ARRIVAL</w:t>
            </w:r>
          </w:p>
        </w:tc>
        <w:tc>
          <w:tcPr>
            <w:tcW w:type="dxa" w:w="5953"/>
            <w:vAlign w:val="center"/>
          </w:tcPr>
          <w:p>
            <w:r>
              <w:t>具有可靠到达时间事实的 fully eligible candidates 中最早到达。</w:t>
            </w:r>
          </w:p>
        </w:tc>
      </w:tr>
      <w:tr>
        <w:tc>
          <w:tcPr>
            <w:tcW w:type="dxa" w:w="2551"/>
            <w:vAlign w:val="center"/>
          </w:tcPr>
          <w:p>
            <w:r>
              <w:t>BEST_DEPARTURE_TIME</w:t>
            </w:r>
          </w:p>
        </w:tc>
        <w:tc>
          <w:tcPr>
            <w:tcW w:type="dxa" w:w="5953"/>
            <w:vAlign w:val="center"/>
          </w:tcPr>
          <w:p>
            <w:r>
              <w:t>仅在 Requirement 存在对应 departure preference 时激活。</w:t>
            </w:r>
          </w:p>
        </w:tc>
      </w:tr>
      <w:tr>
        <w:tc>
          <w:tcPr>
            <w:tcW w:type="dxa" w:w="2551"/>
            <w:vAlign w:val="center"/>
          </w:tcPr>
          <w:p>
            <w:r>
              <w:t>BEST_AIRPORT_MATCH</w:t>
            </w:r>
          </w:p>
        </w:tc>
        <w:tc>
          <w:tcPr>
            <w:tcW w:type="dxa" w:w="5953"/>
            <w:vAlign w:val="center"/>
          </w:tcPr>
          <w:p>
            <w:r>
              <w:t>仅在 Requirement 存在对应 airport preference 时激活。</w:t>
            </w:r>
          </w:p>
        </w:tc>
      </w:tr>
      <w:tr>
        <w:tc>
          <w:tcPr>
            <w:tcW w:type="dxa" w:w="2551"/>
            <w:vAlign w:val="center"/>
          </w:tcPr>
          <w:p>
            <w:r>
              <w:t>FALLBACK</w:t>
            </w:r>
          </w:p>
        </w:tc>
        <w:tc>
          <w:tcPr>
            <w:tcW w:type="dxa" w:w="5953"/>
            <w:vAlign w:val="center"/>
          </w:tcPr>
          <w:p>
            <w:r>
              <w:t>保留角色 Contract，但不进入正常 Qualified Selector 自动路径，不得突破 Hard Constraint boundary。</w:t>
            </w:r>
          </w:p>
        </w:tc>
      </w:tr>
    </w:tbl>
    <w:p/>
    <w:p>
      <w:pPr>
        <w:pStyle w:val="ListBullet"/>
      </w:pPr>
      <w:r>
        <w:t>RecommendationSelector 是独立 deterministic selection capability，不等于 Top N。</w:t>
      </w:r>
    </w:p>
    <w:p>
      <w:pPr>
        <w:pStyle w:val="ListBullet"/>
      </w:pPr>
      <w:r>
        <w:t>正常主 Selector 只消费 Qualified RankingResult；Uncertain / Rejected 不得无差别进入主推荐。</w:t>
      </w:r>
    </w:p>
    <w:p>
      <w:pPr>
        <w:pStyle w:val="ListBullet"/>
      </w:pPr>
      <w:r>
        <w:t>用户未表达的 preference-relative roles 不激活；Role qualification 必须来自 deterministic canonical/derived/ranking evidence。</w:t>
      </w:r>
    </w:p>
    <w:p>
      <w:pPr>
        <w:pStyle w:val="ListBullet"/>
      </w:pPr>
      <w:r>
        <w:t>同一 candidate 多 Role 必须合并为一个 RecommendationItem；source_rank 与 selection_order 分离。</w:t>
      </w:r>
    </w:p>
    <w:p>
      <w:pPr>
        <w:pStyle w:val="ListBullet"/>
      </w:pPr>
      <w:r>
        <w:t>Selection 优先 meaningful role / trade-off coverage，而不是机械凑满数量。</w:t>
      </w:r>
    </w:p>
    <w:p>
      <w:pPr>
        <w:pStyle w:val="ListBullet"/>
      </w:pPr>
      <w:r>
        <w:t>V0 使用 deterministic redundancy predicates 与 ordered deterministic greedy selector；不建设通用组合优化器或第二套 utility model。</w:t>
      </w:r>
    </w:p>
    <w:p>
      <w:pPr>
        <w:pStyle w:val="ListBullet"/>
      </w:pPr>
      <w:r>
        <w:t>target_count 是软目标，max_count 是硬上限；不得从 Uncertain/Rejected 补足 target。</w:t>
      </w:r>
    </w:p>
    <w:p>
      <w:pPr>
        <w:pStyle w:val="ListBullet"/>
      </w:pPr>
      <w:r>
        <w:t>CandidateComparison 只在最终 selection 后生成，是 Explanation evidence，不是第二套 Ranking。</w:t>
      </w:r>
    </w:p>
    <w:p>
      <w:pPr>
        <w:pStyle w:val="ListBullet"/>
      </w:pPr>
      <w:r>
        <w:t>RecommendationRun 与 RecommendationResult 分离并绑定 Requirement/Snapshot/Filter/Ranking/Policy lineage。</w:t>
      </w:r>
    </w:p>
    <w:p>
      <w:pPr>
        <w:pStyle w:val="ListBullet"/>
      </w:pPr>
      <w:r>
        <w:t>RecommendationResult 与 PublishedRecommendation 继续分离；Publication Guard 后置 M7。</w:t>
      </w:r>
    </w:p>
    <w:p>
      <w:pPr>
        <w:pStyle w:val="Heading1"/>
      </w:pPr>
      <w:r>
        <w:t>8. Deterministic Relaxation</w:t>
      </w:r>
    </w:p>
    <w:p>
      <w:pPr>
        <w:pStyle w:val="ListBullet"/>
      </w:pPr>
      <w:r>
        <w:t>Relaxation 是基于当前 Requirement + CandidateSnapshot + FilterResult 的 deterministic counterfactual analysis，不是 Requirement mutation。</w:t>
      </w:r>
    </w:p>
    <w:p>
      <w:pPr>
        <w:pStyle w:val="ListBullet"/>
      </w:pPr>
      <w:r>
        <w:t>正常入口是 ALL_DEFINITIVELY_REJECTED / 真正 FILTER_EMPTY direction；Qualified Pool 非空时不默认主动放宽；Qualified=0 + Uncertain&gt;0 不进入整体 FILTER_EMPTY Relaxation。</w:t>
      </w:r>
    </w:p>
    <w:p>
      <w:pPr>
        <w:pStyle w:val="ListBullet"/>
      </w:pPr>
      <w:r>
        <w:t>UNKNOWN 不得被解释为确定 FAIL，也不得作为需要放宽的约束。</w:t>
      </w:r>
    </w:p>
    <w:p>
      <w:pPr>
        <w:pStyle w:val="ListBullet"/>
      </w:pPr>
      <w:r>
        <w:t>只允许对 RelaxationPolicy 明确声明可放宽的 Hard Constraint family 生成 proposal；origin、destination、departure_date 等会改变 Search Scope / Candidate Universe 的约束不得在 M6 自动放宽。</w:t>
      </w:r>
    </w:p>
    <w:p>
      <w:pPr>
        <w:pStyle w:val="ListBullet"/>
      </w:pPr>
      <w:r>
        <w:t>RelaxationProposal 必须表达 exact counterfactual change、minimum recovering boundary、recovered candidate set 与 evidence。Exact boundary 与 UI presentation rounding 分离。</w:t>
      </w:r>
    </w:p>
    <w:p>
      <w:pPr>
        <w:pStyle w:val="ListBullet"/>
      </w:pPr>
      <w:r>
        <w:t>Relaxation magnitude 使用 constraint-native unit；不存在 Universal Relaxation Distance，也不得静默复用 Ranking weights 作为 Hard Constraint relaxation priority。</w:t>
      </w:r>
    </w:p>
    <w:p>
      <w:pPr>
        <w:pStyle w:val="ListBullet"/>
      </w:pPr>
      <w:r>
        <w:t>Candidate 只有从 original INELIGIBLE 经完整 counterfactual evaluation 变成 ELIGIBLE 才算 RECOVERED。</w:t>
      </w:r>
    </w:p>
    <w:p>
      <w:pPr>
        <w:pStyle w:val="ListBullet"/>
      </w:pPr>
      <w:r>
        <w:t>Counterfactual evaluation 必须复用正式 Filter evaluator semantics，只替换 proposal 描述的 counterfactual constraint value。</w:t>
      </w:r>
    </w:p>
    <w:p>
      <w:pPr>
        <w:pStyle w:val="ListBullet"/>
      </w:pPr>
      <w:r>
        <w:t>V0 支持 single relaxation + bounded pairwise relaxation；需要三个或更多同时放宽可诊断为 UNSUPPORTED_MULTI_RELAXATION，但不继续 N-dimensional search。</w:t>
      </w:r>
    </w:p>
    <w:p>
      <w:pPr>
        <w:pStyle w:val="ListBullet"/>
      </w:pPr>
      <w:r>
        <w:t>Candidate recoverability 可区分 SINGLE_RECOVERABLE / PAIRWISE_RECOVERABLE / UNSUPPORTED_MULTI_RELAXATION / NOT_RECOVERABLE / UNRESOLVED。</w:t>
      </w:r>
    </w:p>
    <w:p>
      <w:pPr>
        <w:pStyle w:val="ListBullet"/>
      </w:pPr>
      <w:r>
        <w:t>Dominated proposals 可确定性删除并保留 non-dominated recovery frontier；最终 proposal 数量 bounded，具体 cap 属于 versioned policy/config。</w:t>
      </w:r>
    </w:p>
    <w:p>
      <w:pPr>
        <w:pStyle w:val="ListBullet"/>
      </w:pPr>
      <w:r>
        <w:t>RelaxationRun / RelaxationResult / RelaxationProposal 独立 immutable；Result 绑定 Requirement、Snapshot、FilterResult、RelaxationPolicyVersion 与必要 reference versions。</w:t>
      </w:r>
    </w:p>
    <w:p>
      <w:pPr>
        <w:pStyle w:val="ListBullet"/>
      </w:pPr>
      <w:r>
        <w:t>Relaxation 不修改 RequirementState、CandidateSnapshot、FilterResult，不直接形成 Patch、Search、Publication 或 Workflow Authority。</w:t>
      </w:r>
    </w:p>
    <w:p>
      <w:pPr>
        <w:pStyle w:val="Heading1"/>
      </w:pPr>
      <w:r>
        <w:t>9. Determinism、Lineage 与 Non-destructive Invariants</w:t>
      </w:r>
    </w:p>
    <w:p>
      <w:pPr>
        <w:pStyle w:val="ListBullet"/>
      </w:pPr>
      <w:r>
        <w:t>固定 Requirement artifact/version、CandidateSnapshot artifact/version、reference data version 与相关 component policy versions 时，重复执行必须得到 semantically equivalent decision output。</w:t>
      </w:r>
    </w:p>
    <w:p>
      <w:pPr>
        <w:pStyle w:val="ListBullet"/>
      </w:pPr>
      <w:r>
        <w:t>Determinism 不要求 run_id、artifact_id、proposal_id、created_at、UUID byte-for-byte 相同；要求 Feature、Evaluation、Eligibility、Ranking order/tie-break、Recommendation selection/roles、Relaxation recovery semantics 等价。</w:t>
      </w:r>
    </w:p>
    <w:p>
      <w:pPr>
        <w:pStyle w:val="ListBullet"/>
      </w:pPr>
      <w:r>
        <w:t>任何 tie 必须由显式、稳定、版本化 policy 解决。</w:t>
      </w:r>
    </w:p>
    <w:p>
      <w:pPr>
        <w:pStyle w:val="ListBullet"/>
      </w:pPr>
      <w:r>
        <w:t>RequirementState 与 CandidateSnapshot 在 Feature / Filter / Ranking / Recommendation / Relaxation 前后语义不变。</w:t>
      </w:r>
    </w:p>
    <w:p>
      <w:pPr>
        <w:pStyle w:val="ListBullet"/>
      </w:pPr>
      <w:r>
        <w:t>Decision correctness 必须能够在无 Provider、无数据库、无 LLM、无网络环境下 replay。</w:t>
      </w:r>
    </w:p>
    <w:p>
      <w:pPr>
        <w:pStyle w:val="Heading1"/>
      </w:pPr>
      <w:r>
        <w:t>10. P0 Forbidden Boundaries</w:t>
      </w:r>
    </w:p>
    <w:p>
      <w:pPr>
        <w:pStyle w:val="ListBullet"/>
      </w:pPr>
      <w:r>
        <w:t>不得把 UNKNOWN 当 PASS、FAIL、最低 ranking score 或 Relaxation fail evidence。</w:t>
      </w:r>
    </w:p>
    <w:p>
      <w:pPr>
        <w:pStyle w:val="ListBullet"/>
      </w:pPr>
      <w:r>
        <w:t>不得把 Hard Constraint 与 Soft Preference 压成同一个 weighted score。</w:t>
      </w:r>
    </w:p>
    <w:p>
      <w:pPr>
        <w:pStyle w:val="ListBullet"/>
      </w:pPr>
      <w:r>
        <w:t>不得让 Ranking 恢复 Rejected candidate；不得混合 Qualified / Uncertain 主榜。</w:t>
      </w:r>
    </w:p>
    <w:p>
      <w:pPr>
        <w:pStyle w:val="ListBullet"/>
      </w:pPr>
      <w:r>
        <w:t>不得让 RecommendationSelector 退化为 ranked[:N]。</w:t>
      </w:r>
    </w:p>
    <w:p>
      <w:pPr>
        <w:pStyle w:val="ListBullet"/>
      </w:pPr>
      <w:r>
        <w:t>不得让 Relaxation 自动修改/commit RequirementState 或触发 Search。</w:t>
      </w:r>
    </w:p>
    <w:p>
      <w:pPr>
        <w:pStyle w:val="ListBullet"/>
      </w:pPr>
      <w:r>
        <w:t>不得把 DerivedFeature / normalized value / contribution / score 写回 CandidateSnapshot。</w:t>
      </w:r>
    </w:p>
    <w:p>
      <w:pPr>
        <w:pStyle w:val="ListBullet"/>
      </w:pPr>
      <w:r>
        <w:t>不得建立 candidate-global / permanent flight score。</w:t>
      </w:r>
    </w:p>
    <w:p>
      <w:pPr>
        <w:pStyle w:val="ListBullet"/>
      </w:pPr>
      <w:r>
        <w:t>不得让 LLM 决定 feature/filter/ranking/recommendation/relaxation correctness。</w:t>
      </w:r>
    </w:p>
    <w:p>
      <w:pPr>
        <w:pStyle w:val="ListBullet"/>
      </w:pPr>
      <w:r>
        <w:t>不得依赖 incidental ordering、wall clock、random、UUID 或 DB/Provider 顺序获得业务结果。</w:t>
      </w:r>
    </w:p>
    <w:p>
      <w:pPr>
        <w:pStyle w:val="ListBullet"/>
      </w:pPr>
      <w:r>
        <w:t>不得为实现方便建立第二套 Filter semantics、第二套 Ranking utility 或第二套 canonical flight truth。</w:t>
      </w:r>
    </w:p>
    <w:p>
      <w:pPr>
        <w:pStyle w:val="Heading1"/>
      </w:pPr>
      <w:r>
        <w:t>11.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835"/>
            <w:shd w:fill="D9EAF7"/>
            <w:vAlign w:val="center"/>
          </w:tcPr>
          <w:p>
            <w:r>
              <w:rPr>
                <w:b/>
              </w:rPr>
              <w:t>Golden Scenario</w:t>
            </w:r>
          </w:p>
        </w:tc>
        <w:tc>
          <w:tcPr>
            <w:tcW w:type="dxa" w:w="4535"/>
            <w:shd w:fill="D9EAF7"/>
            <w:vAlign w:val="center"/>
          </w:tcPr>
          <w:p>
            <w:r>
              <w:rPr>
                <w:b/>
              </w:rPr>
              <w:t>主要验证目标</w:t>
            </w:r>
          </w:p>
        </w:tc>
      </w:tr>
      <w:tr>
        <w:tc>
          <w:tcPr>
            <w:tcW w:type="dxa" w:w="1134"/>
            <w:vAlign w:val="center"/>
          </w:tcPr>
          <w:p>
            <w:r>
              <w:t>GS-01</w:t>
            </w:r>
          </w:p>
        </w:tc>
        <w:tc>
          <w:tcPr>
            <w:tcW w:type="dxa" w:w="2835"/>
            <w:vAlign w:val="center"/>
          </w:tcPr>
          <w:p>
            <w:r>
              <w:t>Complete Happy Decision</w:t>
            </w:r>
          </w:p>
        </w:tc>
        <w:tc>
          <w:tcPr>
            <w:tcW w:type="dxa" w:w="4535"/>
            <w:vAlign w:val="center"/>
          </w:tcPr>
          <w:p>
            <w:r>
              <w:t>完整 Feature → Filter → Rank → Recommend；Hard/Soft separation</w:t>
            </w:r>
          </w:p>
        </w:tc>
      </w:tr>
      <w:tr>
        <w:tc>
          <w:tcPr>
            <w:tcW w:type="dxa" w:w="1134"/>
            <w:vAlign w:val="center"/>
          </w:tcPr>
          <w:p>
            <w:r>
              <w:t>GS-02</w:t>
            </w:r>
          </w:p>
        </w:tc>
        <w:tc>
          <w:tcPr>
            <w:tcW w:type="dxa" w:w="2835"/>
            <w:vAlign w:val="center"/>
          </w:tcPr>
          <w:p>
            <w:r>
              <w:t>Hard Constraint Failure</w:t>
            </w:r>
          </w:p>
        </w:tc>
        <w:tc>
          <w:tcPr>
            <w:tcW w:type="dxa" w:w="4535"/>
            <w:vAlign w:val="center"/>
          </w:tcPr>
          <w:p>
            <w:r>
              <w:t>确定 FAIL → INELIGIBLE；Ranking 不得恢复 rejected candidate</w:t>
            </w:r>
          </w:p>
        </w:tc>
      </w:tr>
      <w:tr>
        <w:tc>
          <w:tcPr>
            <w:tcW w:type="dxa" w:w="1134"/>
            <w:vAlign w:val="center"/>
          </w:tcPr>
          <w:p>
            <w:r>
              <w:t>GS-03</w:t>
            </w:r>
          </w:p>
        </w:tc>
        <w:tc>
          <w:tcPr>
            <w:tcW w:type="dxa" w:w="2835"/>
            <w:vAlign w:val="center"/>
          </w:tcPr>
          <w:p>
            <w:r>
              <w:t>Unknown Eligibility</w:t>
            </w:r>
          </w:p>
        </w:tc>
        <w:tc>
          <w:tcPr>
            <w:tcW w:type="dxa" w:w="4535"/>
            <w:vAlign w:val="center"/>
          </w:tcPr>
          <w:p>
            <w:r>
              <w:t>UNKNOWN → UNKNOWN_ELIGIBILITY；不得伪装 FILTER_EMPTY</w:t>
            </w:r>
          </w:p>
        </w:tc>
      </w:tr>
      <w:tr>
        <w:tc>
          <w:tcPr>
            <w:tcW w:type="dxa" w:w="1134"/>
            <w:vAlign w:val="center"/>
          </w:tcPr>
          <w:p>
            <w:r>
              <w:t>GS-04</w:t>
            </w:r>
          </w:p>
        </w:tc>
        <w:tc>
          <w:tcPr>
            <w:tcW w:type="dxa" w:w="2835"/>
            <w:vAlign w:val="center"/>
          </w:tcPr>
          <w:p>
            <w:r>
              <w:t>Multi-preference Ranking</w:t>
            </w:r>
          </w:p>
        </w:tc>
        <w:tc>
          <w:tcPr>
            <w:tcW w:type="dxa" w:w="4535"/>
            <w:vAlign w:val="center"/>
          </w:tcPr>
          <w:p>
            <w:r>
              <w:t>normalization / weight / contribution / aggregation 全链可追踪</w:t>
            </w:r>
          </w:p>
        </w:tc>
      </w:tr>
      <w:tr>
        <w:tc>
          <w:tcPr>
            <w:tcW w:type="dxa" w:w="1134"/>
            <w:vAlign w:val="center"/>
          </w:tcPr>
          <w:p>
            <w:r>
              <w:t>GS-05</w:t>
            </w:r>
          </w:p>
        </w:tc>
        <w:tc>
          <w:tcPr>
            <w:tcW w:type="dxa" w:w="2835"/>
            <w:vAlign w:val="center"/>
          </w:tcPr>
          <w:p>
            <w:r>
              <w:t>Deterministic Tie</w:t>
            </w:r>
          </w:p>
        </w:tc>
        <w:tc>
          <w:tcPr>
            <w:tcW w:type="dxa" w:w="4535"/>
            <w:vAlign w:val="center"/>
          </w:tcPr>
          <w:p>
            <w:r>
              <w:t>显式稳定 tie-break；不依赖 incidental ordering / clock / random</w:t>
            </w:r>
          </w:p>
        </w:tc>
      </w:tr>
      <w:tr>
        <w:tc>
          <w:tcPr>
            <w:tcW w:type="dxa" w:w="1134"/>
            <w:vAlign w:val="center"/>
          </w:tcPr>
          <w:p>
            <w:r>
              <w:t>GS-06</w:t>
            </w:r>
          </w:p>
        </w:tc>
        <w:tc>
          <w:tcPr>
            <w:tcW w:type="dxa" w:w="2835"/>
            <w:vAlign w:val="center"/>
          </w:tcPr>
          <w:p>
            <w:r>
              <w:t>Multi-role Recommendation</w:t>
            </w:r>
          </w:p>
        </w:tc>
        <w:tc>
          <w:tcPr>
            <w:tcW w:type="dxa" w:w="4535"/>
            <w:vAlign w:val="center"/>
          </w:tcPr>
          <w:p>
            <w:r>
              <w:t>Selector ≠ Top N；role / diversity / duplicate suppression</w:t>
            </w:r>
          </w:p>
        </w:tc>
      </w:tr>
      <w:tr>
        <w:tc>
          <w:tcPr>
            <w:tcW w:type="dxa" w:w="1134"/>
            <w:vAlign w:val="center"/>
          </w:tcPr>
          <w:p>
            <w:r>
              <w:t>GS-07</w:t>
            </w:r>
          </w:p>
        </w:tc>
        <w:tc>
          <w:tcPr>
            <w:tcW w:type="dxa" w:w="2835"/>
            <w:vAlign w:val="center"/>
          </w:tcPr>
          <w:p>
            <w:r>
              <w:t>FILTER_EMPTY + Relaxation</w:t>
            </w:r>
          </w:p>
        </w:tc>
        <w:tc>
          <w:tcPr>
            <w:tcW w:type="dxa" w:w="4535"/>
            <w:vAlign w:val="center"/>
          </w:tcPr>
          <w:p>
            <w:r>
              <w:t>确定 FAIL 驱动 minimal counterfactual recovery；不修改 Requirement</w:t>
            </w:r>
          </w:p>
        </w:tc>
      </w:tr>
      <w:tr>
        <w:tc>
          <w:tcPr>
            <w:tcW w:type="dxa" w:w="1134"/>
            <w:vAlign w:val="center"/>
          </w:tcPr>
          <w:p>
            <w:r>
              <w:t>GS-08</w:t>
            </w:r>
          </w:p>
        </w:tc>
        <w:tc>
          <w:tcPr>
            <w:tcW w:type="dxa" w:w="2835"/>
            <w:vAlign w:val="center"/>
          </w:tcPr>
          <w:p>
            <w:r>
              <w:t>Deterministic Replay / Lineage</w:t>
            </w:r>
          </w:p>
        </w:tc>
        <w:tc>
          <w:tcPr>
            <w:tcW w:type="dxa" w:w="4535"/>
            <w:vAlign w:val="center"/>
          </w:tcPr>
          <w:p>
            <w:r>
              <w:t>相同 authoritative inputs + versions 得到 semantically equivalent output</w:t>
            </w:r>
          </w:p>
        </w:tc>
      </w:tr>
    </w:tbl>
    <w:p/>
    <w:p>
      <w:pPr>
        <w:pStyle w:val="ListBullet"/>
      </w:pPr>
      <w:r>
        <w:t>GS-01 继承 M5 北京→上海 Golden Scenario，但必须真实经过完整 M6 Feature / Evaluation / Ranking / Recommendation；Hard FAIL 不得被优秀 Soft Preference 抵消。</w:t>
      </w:r>
    </w:p>
    <w:p>
      <w:pPr>
        <w:pStyle w:val="ListBullet"/>
      </w:pPr>
      <w:r>
        <w:t>GS-03 必须覆盖 ELIGIBLE=0 且 UNKNOWN_ELIGIBILITY&gt;0。</w:t>
      </w:r>
    </w:p>
    <w:p>
      <w:pPr>
        <w:pStyle w:val="ListBullet"/>
      </w:pPr>
      <w:r>
        <w:t>GS-04 必须验证 raw feature → normalization → weighted contribution → aggregate result → rank position 的 evidence chain。</w:t>
      </w:r>
    </w:p>
    <w:p>
      <w:pPr>
        <w:pStyle w:val="ListBullet"/>
      </w:pPr>
      <w:r>
        <w:t>GS-05 禁止 fixture 顺序、容器迭代、UUID、created_at、wall clock、random、repository incidental ordering。</w:t>
      </w:r>
    </w:p>
    <w:p>
      <w:pPr>
        <w:pStyle w:val="ListBullet"/>
      </w:pPr>
      <w:r>
        <w:t>GS-06 必须证明 Selector ≠ ranked[:N]，覆盖 role assignment、diversity、trade-off coverage、duplicate suppression。</w:t>
      </w:r>
    </w:p>
    <w:p>
      <w:pPr>
        <w:pStyle w:val="ListBullet"/>
      </w:pPr>
      <w:r>
        <w:t>GS-07 只在确定 FILTER_EMPTY 时启动；Relaxation 不修改 Requirement、不 commit Patch、不触发 Search。</w:t>
      </w:r>
    </w:p>
    <w:p>
      <w:pPr>
        <w:pStyle w:val="ListBullet"/>
      </w:pPr>
      <w:r>
        <w:t>GS-08 固定 Requirement、Snapshot、ReferenceData、component policy versions 后重复执行，允许 volatile metadata 不同但语义必须等价。</w:t>
      </w:r>
    </w:p>
    <w:p>
      <w:pPr>
        <w:pStyle w:val="Heading1"/>
      </w:pPr>
      <w:r>
        <w:t>12. Test Architecture 与 Required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D9EAF7"/>
            <w:vAlign w:val="center"/>
          </w:tcPr>
          <w:p>
            <w:r>
              <w:rPr>
                <w:b/>
              </w:rPr>
              <w:t>测试层级</w:t>
            </w:r>
          </w:p>
        </w:tc>
        <w:tc>
          <w:tcPr>
            <w:tcW w:type="dxa" w:w="3969"/>
            <w:shd w:fill="D9EAF7"/>
            <w:vAlign w:val="center"/>
          </w:tcPr>
          <w:p>
            <w:r>
              <w:rPr>
                <w:b/>
              </w:rPr>
              <w:t>主要验证对象</w:t>
            </w:r>
          </w:p>
        </w:tc>
        <w:tc>
          <w:tcPr>
            <w:tcW w:type="dxa" w:w="2835"/>
            <w:shd w:fill="D9EAF7"/>
            <w:vAlign w:val="center"/>
          </w:tcPr>
          <w:p>
            <w:r>
              <w:rPr>
                <w:b/>
              </w:rPr>
              <w:t>M6 作用</w:t>
            </w:r>
          </w:p>
        </w:tc>
      </w:tr>
      <w:tr>
        <w:tc>
          <w:tcPr>
            <w:tcW w:type="dxa" w:w="2268"/>
            <w:vAlign w:val="center"/>
          </w:tcPr>
          <w:p>
            <w:r>
              <w:t>Unit Tests</w:t>
            </w:r>
          </w:p>
        </w:tc>
        <w:tc>
          <w:tcPr>
            <w:tcW w:type="dxa" w:w="3969"/>
            <w:vAlign w:val="center"/>
          </w:tcPr>
          <w:p>
            <w:r>
              <w:t>evaluator / feature / ranking / selector / relaxation 独立规则</w:t>
            </w:r>
          </w:p>
        </w:tc>
        <w:tc>
          <w:tcPr>
            <w:tcW w:type="dxa" w:w="2835"/>
            <w:vAlign w:val="center"/>
          </w:tcPr>
          <w:p>
            <w:r>
              <w:t>验证局部确定性规则</w:t>
            </w:r>
          </w:p>
        </w:tc>
      </w:tr>
      <w:tr>
        <w:tc>
          <w:tcPr>
            <w:tcW w:type="dxa" w:w="2268"/>
            <w:vAlign w:val="center"/>
          </w:tcPr>
          <w:p>
            <w:r>
              <w:t>Property / Invariant Tests</w:t>
            </w:r>
          </w:p>
        </w:tc>
        <w:tc>
          <w:tcPr>
            <w:tcW w:type="dxa" w:w="3969"/>
            <w:vAlign w:val="center"/>
          </w:tcPr>
          <w:p>
            <w:r>
              <w:t>关键不变量与组合边界</w:t>
            </w:r>
          </w:p>
        </w:tc>
        <w:tc>
          <w:tcPr>
            <w:tcW w:type="dxa" w:w="2835"/>
            <w:vAlign w:val="center"/>
          </w:tcPr>
          <w:p>
            <w:r>
              <w:t>保护 UNKNOWN、non-destructive、determinism 等 P0 invariant</w:t>
            </w:r>
          </w:p>
        </w:tc>
      </w:tr>
      <w:tr>
        <w:tc>
          <w:tcPr>
            <w:tcW w:type="dxa" w:w="2268"/>
            <w:vAlign w:val="center"/>
          </w:tcPr>
          <w:p>
            <w:r>
              <w:t>Decision Contract Tests</w:t>
            </w:r>
          </w:p>
        </w:tc>
        <w:tc>
          <w:tcPr>
            <w:tcW w:type="dxa" w:w="3969"/>
            <w:vAlign w:val="center"/>
          </w:tcPr>
          <w:p>
            <w:r>
              <w:t>M6 稳定 seam 输入输出契约</w:t>
            </w:r>
          </w:p>
        </w:tc>
        <w:tc>
          <w:tcPr>
            <w:tcW w:type="dxa" w:w="2835"/>
            <w:vAlign w:val="center"/>
          </w:tcPr>
          <w:p>
            <w:r>
              <w:t>防止 capability seam 漂移或黑盒化</w:t>
            </w:r>
          </w:p>
        </w:tc>
      </w:tr>
      <w:tr>
        <w:tc>
          <w:tcPr>
            <w:tcW w:type="dxa" w:w="2268"/>
            <w:vAlign w:val="center"/>
          </w:tcPr>
          <w:p>
            <w:r>
              <w:t>Architecture Tests</w:t>
            </w:r>
          </w:p>
        </w:tc>
        <w:tc>
          <w:tcPr>
            <w:tcW w:type="dxa" w:w="3969"/>
            <w:vAlign w:val="center"/>
          </w:tcPr>
          <w:p>
            <w:r>
              <w:t>依赖方向与 Forbidden Boundary</w:t>
            </w:r>
          </w:p>
        </w:tc>
        <w:tc>
          <w:tcPr>
            <w:tcW w:type="dxa" w:w="2835"/>
            <w:vAlign w:val="center"/>
          </w:tcPr>
          <w:p>
            <w:r>
              <w:t>防止 M6 侵入 LLM / Provider / DB / API / Publication</w:t>
            </w:r>
          </w:p>
        </w:tc>
      </w:tr>
      <w:tr>
        <w:tc>
          <w:tcPr>
            <w:tcW w:type="dxa" w:w="2268"/>
            <w:vAlign w:val="center"/>
          </w:tcPr>
          <w:p>
            <w:r>
              <w:t>Golden Scenario Regression</w:t>
            </w:r>
          </w:p>
        </w:tc>
        <w:tc>
          <w:tcPr>
            <w:tcW w:type="dxa" w:w="3969"/>
            <w:vAlign w:val="center"/>
          </w:tcPr>
          <w:p>
            <w:r>
              <w:t>GS-01～GS-08</w:t>
            </w:r>
          </w:p>
        </w:tc>
        <w:tc>
          <w:tcPr>
            <w:tcW w:type="dxa" w:w="2835"/>
            <w:vAlign w:val="center"/>
          </w:tcPr>
          <w:p>
            <w:r>
              <w:t>验证完整业务语义与 evidence chain</w:t>
            </w:r>
          </w:p>
        </w:tc>
      </w:tr>
      <w:tr>
        <w:tc>
          <w:tcPr>
            <w:tcW w:type="dxa" w:w="2268"/>
            <w:vAlign w:val="center"/>
          </w:tcPr>
          <w:p>
            <w:r>
              <w:t>M5 Integration Regression</w:t>
            </w:r>
          </w:p>
        </w:tc>
        <w:tc>
          <w:tcPr>
            <w:tcW w:type="dxa" w:w="3969"/>
            <w:vAlign w:val="center"/>
          </w:tcPr>
          <w:p>
            <w:r>
              <w:t>Walking Skeleton + Complete Decision Engine</w:t>
            </w:r>
          </w:p>
        </w:tc>
        <w:tc>
          <w:tcPr>
            <w:tcW w:type="dxa" w:w="2835"/>
            <w:vAlign w:val="center"/>
          </w:tcPr>
          <w:p>
            <w:r>
              <w:t>证明 M6 是 capability expansion，不是 vertical contract redesign</w:t>
            </w:r>
          </w:p>
        </w:tc>
      </w:tr>
    </w:tbl>
    <w:p/>
    <w:p>
      <w:pPr>
        <w:pStyle w:val="Heading2"/>
      </w:pPr>
      <w:r>
        <w:t>12.1 Property / Invariant Baseline</w:t>
      </w:r>
    </w:p>
    <w:p>
      <w:pPr>
        <w:pStyle w:val="ListBullet"/>
      </w:pPr>
      <w:r>
        <w:t>P-01 Filter Monotonic Rejection：任一 Hard Constraint 为 FAIL 时，aggregate eligibility 永远不能是 ELIGIBLE。</w:t>
      </w:r>
    </w:p>
    <w:p>
      <w:pPr>
        <w:pStyle w:val="ListBullet"/>
      </w:pPr>
      <w:r>
        <w:t>P-02 UNKNOWN Safety：无 FAIL 且至少一个 UNKNOWN 时，aggregate 必须是 UNKNOWN_ELIGIBILITY。</w:t>
      </w:r>
    </w:p>
    <w:p>
      <w:pPr>
        <w:pStyle w:val="ListBullet"/>
      </w:pPr>
      <w:r>
        <w:t>P-03 Ranking Cannot Resurrect：INELIGIBLE candidate 不得因 ranking score 高而进入 Qualified Ranking Result。</w:t>
      </w:r>
    </w:p>
    <w:p>
      <w:pPr>
        <w:pStyle w:val="ListBullet"/>
      </w:pPr>
      <w:r>
        <w:t>P-04 Snapshot Immutability：Feature / Filter / Ranking / Recommendation / Relaxation 执行前后 CandidateSnapshot 语义不变。</w:t>
      </w:r>
    </w:p>
    <w:p>
      <w:pPr>
        <w:pStyle w:val="ListBullet"/>
      </w:pPr>
      <w:r>
        <w:t>P-05 Replay Determinism：固定 authoritative inputs + policy/reference versions 时，重复执行得到 semantically equivalent outputs。</w:t>
      </w:r>
    </w:p>
    <w:p>
      <w:pPr>
        <w:pStyle w:val="ListBullet"/>
      </w:pPr>
      <w:r>
        <w:t>P-06 Relaxation Non-mutation：任何 RelaxationRun 均不得修改 RequirementState。</w:t>
      </w:r>
    </w:p>
    <w:p>
      <w:pPr>
        <w:pStyle w:val="Heading2"/>
      </w:pPr>
      <w:r>
        <w:t>12.2 Architecture Baseline</w:t>
      </w:r>
    </w:p>
    <w:p>
      <w:pPr>
        <w:pStyle w:val="ListBullet"/>
      </w:pPr>
      <w:r>
        <w:t>稳定 seams：DerivedFeatureEngine → DerivedFeatureSet；FilterEngine → FilterResult；RankingEngine → RankingResult；RecommendationSelector → RecommendationResult；RelaxationAnalyzer → RelaxationResult。</w:t>
      </w:r>
    </w:p>
    <w:p>
      <w:pPr>
        <w:pStyle w:val="ListBullet"/>
      </w:pPr>
      <w:r>
        <w:t>可以存在 façade，但 façade 下稳定 seams 必须独立可验证。</w:t>
      </w:r>
    </w:p>
    <w:p>
      <w:pPr>
        <w:pStyle w:val="ListBullet"/>
      </w:pPr>
      <w:r>
        <w:t>Domain Decision code 不 import LLM SDK、Provider Adapter、FastAPI、SQLAlchemy。</w:t>
      </w:r>
    </w:p>
    <w:p>
      <w:pPr>
        <w:pStyle w:val="ListBullet"/>
      </w:pPr>
      <w:r>
        <w:t>Filter 不依赖 Ranking；Ranking 不改变 Filter eligibility；Recommendation 不依赖 Publication Store。</w:t>
      </w:r>
    </w:p>
    <w:p>
      <w:pPr>
        <w:pStyle w:val="ListBullet"/>
      </w:pPr>
      <w:r>
        <w:t>Relaxation 不调用 Requirement Repository commit，也不触发 SearchPlan / FlightProvider。</w:t>
      </w:r>
    </w:p>
    <w:p>
      <w:pPr>
        <w:pStyle w:val="ListBullet"/>
      </w:pPr>
      <w:r>
        <w:t>Derived Feature calculator 不访问 network / DB / implicit wall clock / random。</w:t>
      </w:r>
    </w:p>
    <w:p>
      <w:pPr>
        <w:pStyle w:val="Heading2"/>
      </w:pPr>
      <w:r>
        <w:t>12.3 P0 Mandatory Gates</w:t>
      </w:r>
    </w:p>
    <w:p>
      <w:pPr>
        <w:pStyle w:val="ListBullet"/>
      </w:pPr>
      <w:r>
        <w:t>P0-01 M1 Architecture Gate 全绿。</w:t>
      </w:r>
    </w:p>
    <w:p>
      <w:pPr>
        <w:pStyle w:val="ListBullet"/>
      </w:pPr>
      <w:r>
        <w:t>P0-02 M2 Core Domain regression 全绿。</w:t>
      </w:r>
    </w:p>
    <w:p>
      <w:pPr>
        <w:pStyle w:val="ListBullet"/>
      </w:pPr>
      <w:r>
        <w:t>P0-03 M3 Requirement Pipeline regression 全绿。</w:t>
      </w:r>
    </w:p>
    <w:p>
      <w:pPr>
        <w:pStyle w:val="ListBullet"/>
      </w:pPr>
      <w:r>
        <w:t>P0-04 M4 Provider / Snapshot regression 全绿。</w:t>
      </w:r>
    </w:p>
    <w:p>
      <w:pPr>
        <w:pStyle w:val="ListBullet"/>
      </w:pPr>
      <w:r>
        <w:t>P0-05 M5 Walking Skeleton regression 全绿。</w:t>
      </w:r>
    </w:p>
    <w:p>
      <w:pPr>
        <w:pStyle w:val="ListBullet"/>
      </w:pPr>
      <w:r>
        <w:t>P0-06 PASS / FAIL / UNKNOWN aggregation invariant 全绿。</w:t>
      </w:r>
    </w:p>
    <w:p>
      <w:pPr>
        <w:pStyle w:val="ListBullet"/>
      </w:pPr>
      <w:r>
        <w:t>P0-07 Ranking cannot resurrect rejected candidate。</w:t>
      </w:r>
    </w:p>
    <w:p>
      <w:pPr>
        <w:pStyle w:val="ListBullet"/>
      </w:pPr>
      <w:r>
        <w:t>P0-08 RecommendationSelector 不得退化为 Top N shortcut。</w:t>
      </w:r>
    </w:p>
    <w:p>
      <w:pPr>
        <w:pStyle w:val="ListBullet"/>
      </w:pPr>
      <w:r>
        <w:t>P0-09 Relaxation does not mutate Requirement。</w:t>
      </w:r>
    </w:p>
    <w:p>
      <w:pPr>
        <w:pStyle w:val="ListBullet"/>
      </w:pPr>
      <w:r>
        <w:t>P0-10 CandidateSnapshot non-destructive。</w:t>
      </w:r>
    </w:p>
    <w:p>
      <w:pPr>
        <w:pStyle w:val="ListBullet"/>
      </w:pPr>
      <w:r>
        <w:t>P0-11 Deterministic tie-break。</w:t>
      </w:r>
    </w:p>
    <w:p>
      <w:pPr>
        <w:pStyle w:val="ListBullet"/>
      </w:pPr>
      <w:r>
        <w:t>P0-12 GS-01～GS-08 全部通过。</w:t>
      </w:r>
    </w:p>
    <w:p>
      <w:pPr>
        <w:pStyle w:val="ListBullet"/>
      </w:pPr>
      <w:r>
        <w:t>P0-13 Deterministic Replay Gate 通过。</w:t>
      </w:r>
    </w:p>
    <w:p>
      <w:pPr>
        <w:pStyle w:val="ListBullet"/>
      </w:pPr>
      <w:r>
        <w:t>P0-14 Contract Amendment = NONE 或已受控批准。</w:t>
      </w:r>
    </w:p>
    <w:p>
      <w:r>
        <w:t>任一 P0 Gate 失败时，M6 不得进入正式 Closure，也不得进入 M7。</w:t>
      </w:r>
    </w:p>
    <w:p>
      <w:pPr>
        <w:pStyle w:val="Heading1"/>
      </w:pPr>
      <w:r>
        <w:t>13. Aggregate Exit Gate G1～G12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D9EAF7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268"/>
            <w:shd w:fill="D9EAF7"/>
            <w:vAlign w:val="center"/>
          </w:tcPr>
          <w:p>
            <w:r>
              <w:rPr>
                <w:b/>
              </w:rPr>
              <w:t>验收主题</w:t>
            </w:r>
          </w:p>
        </w:tc>
        <w:tc>
          <w:tcPr>
            <w:tcW w:type="dxa" w:w="5669"/>
            <w:shd w:fill="D9EAF7"/>
            <w:vAlign w:val="center"/>
          </w:tcPr>
          <w:p>
            <w:r>
              <w:rPr>
                <w:b/>
              </w:rPr>
              <w:t>PASS 判定</w:t>
            </w:r>
          </w:p>
        </w:tc>
      </w:tr>
      <w:tr>
        <w:tc>
          <w:tcPr>
            <w:tcW w:type="dxa" w:w="1134"/>
            <w:vAlign w:val="center"/>
          </w:tcPr>
          <w:p>
            <w:r>
              <w:t>G1</w:t>
            </w:r>
          </w:p>
        </w:tc>
        <w:tc>
          <w:tcPr>
            <w:tcW w:type="dxa" w:w="2268"/>
            <w:vAlign w:val="center"/>
          </w:tcPr>
          <w:p>
            <w:r>
              <w:t>Decision Boundary</w:t>
            </w:r>
          </w:p>
        </w:tc>
        <w:tc>
          <w:tcPr>
            <w:tcW w:type="dxa" w:w="5669"/>
            <w:vAlign w:val="center"/>
          </w:tcPr>
          <w:p>
            <w:r>
              <w:t>Requirement + Snapshot + Policy → Decision artifacts 边界完整；无 LLM/Provider/DB 对 correctness 的直接控制</w:t>
            </w:r>
          </w:p>
        </w:tc>
      </w:tr>
      <w:tr>
        <w:tc>
          <w:tcPr>
            <w:tcW w:type="dxa" w:w="1134"/>
            <w:vAlign w:val="center"/>
          </w:tcPr>
          <w:p>
            <w:r>
              <w:t>G2</w:t>
            </w:r>
          </w:p>
        </w:tc>
        <w:tc>
          <w:tcPr>
            <w:tcW w:type="dxa" w:w="2268"/>
            <w:vAlign w:val="center"/>
          </w:tcPr>
          <w:p>
            <w:r>
              <w:t>Feature Integrity</w:t>
            </w:r>
          </w:p>
        </w:tc>
        <w:tc>
          <w:tcPr>
            <w:tcW w:type="dxa" w:w="5669"/>
            <w:vAlign w:val="center"/>
          </w:tcPr>
          <w:p>
            <w:r>
              <w:t>Canonical Fact / intrinsic / requirement-relative feature 分离；typed、versioned、provenance 完整</w:t>
            </w:r>
          </w:p>
        </w:tc>
      </w:tr>
      <w:tr>
        <w:tc>
          <w:tcPr>
            <w:tcW w:type="dxa" w:w="1134"/>
            <w:vAlign w:val="center"/>
          </w:tcPr>
          <w:p>
            <w:r>
              <w:t>G3</w:t>
            </w:r>
          </w:p>
        </w:tc>
        <w:tc>
          <w:tcPr>
            <w:tcW w:type="dxa" w:w="2268"/>
            <w:vAlign w:val="center"/>
          </w:tcPr>
          <w:p>
            <w:r>
              <w:t>Filter Semantics</w:t>
            </w:r>
          </w:p>
        </w:tc>
        <w:tc>
          <w:tcPr>
            <w:tcW w:type="dxa" w:w="5669"/>
            <w:vAlign w:val="center"/>
          </w:tcPr>
          <w:p>
            <w:r>
              <w:t>PASS / FAIL / UNKNOWN 与 candidate eligibility 聚合正确；FILTER_EMPTY 边界正确</w:t>
            </w:r>
          </w:p>
        </w:tc>
      </w:tr>
      <w:tr>
        <w:tc>
          <w:tcPr>
            <w:tcW w:type="dxa" w:w="1134"/>
            <w:vAlign w:val="center"/>
          </w:tcPr>
          <w:p>
            <w:r>
              <w:t>G4</w:t>
            </w:r>
          </w:p>
        </w:tc>
        <w:tc>
          <w:tcPr>
            <w:tcW w:type="dxa" w:w="2268"/>
            <w:vAlign w:val="center"/>
          </w:tcPr>
          <w:p>
            <w:r>
              <w:t>Ranking Integrity</w:t>
            </w:r>
          </w:p>
        </w:tc>
        <w:tc>
          <w:tcPr>
            <w:tcW w:type="dxa" w:w="5669"/>
            <w:vAlign w:val="center"/>
          </w:tcPr>
          <w:p>
            <w:r>
              <w:t>normalization / weight / contribution / aggregation / tie-break 完整；Ranking 不恢复 rejected candidate</w:t>
            </w:r>
          </w:p>
        </w:tc>
      </w:tr>
      <w:tr>
        <w:tc>
          <w:tcPr>
            <w:tcW w:type="dxa" w:w="1134"/>
            <w:vAlign w:val="center"/>
          </w:tcPr>
          <w:p>
            <w:r>
              <w:t>G5</w:t>
            </w:r>
          </w:p>
        </w:tc>
        <w:tc>
          <w:tcPr>
            <w:tcW w:type="dxa" w:w="2268"/>
            <w:vAlign w:val="center"/>
          </w:tcPr>
          <w:p>
            <w:r>
              <w:t>Recommendation Separation</w:t>
            </w:r>
          </w:p>
        </w:tc>
        <w:tc>
          <w:tcPr>
            <w:tcW w:type="dxa" w:w="5669"/>
            <w:vAlign w:val="center"/>
          </w:tcPr>
          <w:p>
            <w:r>
              <w:t>Selector 独立于 Ranking；非 Top N；role/diversity/trade-off policy 生效</w:t>
            </w:r>
          </w:p>
        </w:tc>
      </w:tr>
      <w:tr>
        <w:tc>
          <w:tcPr>
            <w:tcW w:type="dxa" w:w="1134"/>
            <w:vAlign w:val="center"/>
          </w:tcPr>
          <w:p>
            <w:r>
              <w:t>G6</w:t>
            </w:r>
          </w:p>
        </w:tc>
        <w:tc>
          <w:tcPr>
            <w:tcW w:type="dxa" w:w="2268"/>
            <w:vAlign w:val="center"/>
          </w:tcPr>
          <w:p>
            <w:r>
              <w:t>Relaxation Correctness</w:t>
            </w:r>
          </w:p>
        </w:tc>
        <w:tc>
          <w:tcPr>
            <w:tcW w:type="dxa" w:w="5669"/>
            <w:vAlign w:val="center"/>
          </w:tcPr>
          <w:p>
            <w:r>
              <w:t>只针对确定 FAIL；minimal deterministic recovery；不修改 Requirement</w:t>
            </w:r>
          </w:p>
        </w:tc>
      </w:tr>
      <w:tr>
        <w:tc>
          <w:tcPr>
            <w:tcW w:type="dxa" w:w="1134"/>
            <w:vAlign w:val="center"/>
          </w:tcPr>
          <w:p>
            <w:r>
              <w:t>G7</w:t>
            </w:r>
          </w:p>
        </w:tc>
        <w:tc>
          <w:tcPr>
            <w:tcW w:type="dxa" w:w="2268"/>
            <w:vAlign w:val="center"/>
          </w:tcPr>
          <w:p>
            <w:r>
              <w:t>Non-destructive Artifacts</w:t>
            </w:r>
          </w:p>
        </w:tc>
        <w:tc>
          <w:tcPr>
            <w:tcW w:type="dxa" w:w="5669"/>
            <w:vAlign w:val="center"/>
          </w:tcPr>
          <w:p>
            <w:r>
              <w:t>Requirement/Snapshot 不被写回；Decision Results 为独立 immutable artifacts</w:t>
            </w:r>
          </w:p>
        </w:tc>
      </w:tr>
      <w:tr>
        <w:tc>
          <w:tcPr>
            <w:tcW w:type="dxa" w:w="1134"/>
            <w:vAlign w:val="center"/>
          </w:tcPr>
          <w:p>
            <w:r>
              <w:t>G8</w:t>
            </w:r>
          </w:p>
        </w:tc>
        <w:tc>
          <w:tcPr>
            <w:tcW w:type="dxa" w:w="2268"/>
            <w:vAlign w:val="center"/>
          </w:tcPr>
          <w:p>
            <w:r>
              <w:t>Lineage &amp; Policy Version</w:t>
            </w:r>
          </w:p>
        </w:tc>
        <w:tc>
          <w:tcPr>
            <w:tcW w:type="dxa" w:w="5669"/>
            <w:vAlign w:val="center"/>
          </w:tcPr>
          <w:p>
            <w:r>
              <w:t>Requirement/Snapshot/reference/component policy versions 足以解释与重放</w:t>
            </w:r>
          </w:p>
        </w:tc>
      </w:tr>
      <w:tr>
        <w:tc>
          <w:tcPr>
            <w:tcW w:type="dxa" w:w="1134"/>
            <w:vAlign w:val="center"/>
          </w:tcPr>
          <w:p>
            <w:r>
              <w:t>G9</w:t>
            </w:r>
          </w:p>
        </w:tc>
        <w:tc>
          <w:tcPr>
            <w:tcW w:type="dxa" w:w="2268"/>
            <w:vAlign w:val="center"/>
          </w:tcPr>
          <w:p>
            <w:r>
              <w:t>Deterministic Replay</w:t>
            </w:r>
          </w:p>
        </w:tc>
        <w:tc>
          <w:tcPr>
            <w:tcW w:type="dxa" w:w="5669"/>
            <w:vAlign w:val="center"/>
          </w:tcPr>
          <w:p>
            <w:r>
              <w:t>相同 authoritative inputs 得到 semantically equivalent decision output</w:t>
            </w:r>
          </w:p>
        </w:tc>
      </w:tr>
      <w:tr>
        <w:tc>
          <w:tcPr>
            <w:tcW w:type="dxa" w:w="1134"/>
            <w:vAlign w:val="center"/>
          </w:tcPr>
          <w:p>
            <w:r>
              <w:t>G10</w:t>
            </w:r>
          </w:p>
        </w:tc>
        <w:tc>
          <w:tcPr>
            <w:tcW w:type="dxa" w:w="2268"/>
            <w:vAlign w:val="center"/>
          </w:tcPr>
          <w:p>
            <w:r>
              <w:t>Golden Scenario Matrix</w:t>
            </w:r>
          </w:p>
        </w:tc>
        <w:tc>
          <w:tcPr>
            <w:tcW w:type="dxa" w:w="5669"/>
            <w:vAlign w:val="center"/>
          </w:tcPr>
          <w:p>
            <w:r>
              <w:t>GS-01～GS-08 全部通过并保留关键中间 semantic evidence</w:t>
            </w:r>
          </w:p>
        </w:tc>
      </w:tr>
      <w:tr>
        <w:tc>
          <w:tcPr>
            <w:tcW w:type="dxa" w:w="1134"/>
            <w:vAlign w:val="center"/>
          </w:tcPr>
          <w:p>
            <w:r>
              <w:t>G11</w:t>
            </w:r>
          </w:p>
        </w:tc>
        <w:tc>
          <w:tcPr>
            <w:tcW w:type="dxa" w:w="2268"/>
            <w:vAlign w:val="center"/>
          </w:tcPr>
          <w:p>
            <w:r>
              <w:t>Architecture &amp; Regression</w:t>
            </w:r>
          </w:p>
        </w:tc>
        <w:tc>
          <w:tcPr>
            <w:tcW w:type="dxa" w:w="5669"/>
            <w:vAlign w:val="center"/>
          </w:tcPr>
          <w:p>
            <w:r>
              <w:t>M1～M5 gates 保持 Green；M5 vertical slice 使用 M6 后继续贯通</w:t>
            </w:r>
          </w:p>
        </w:tc>
      </w:tr>
      <w:tr>
        <w:tc>
          <w:tcPr>
            <w:tcW w:type="dxa" w:w="1134"/>
            <w:vAlign w:val="center"/>
          </w:tcPr>
          <w:p>
            <w:r>
              <w:t>G12</w:t>
            </w:r>
          </w:p>
        </w:tc>
        <w:tc>
          <w:tcPr>
            <w:tcW w:type="dxa" w:w="2268"/>
            <w:vAlign w:val="center"/>
          </w:tcPr>
          <w:p>
            <w:r>
              <w:t>Scope / Amendment</w:t>
            </w:r>
          </w:p>
        </w:tc>
        <w:tc>
          <w:tcPr>
            <w:tcW w:type="dxa" w:w="5669"/>
            <w:vAlign w:val="center"/>
          </w:tcPr>
          <w:p>
            <w:r>
              <w:t>未提前实现 M7+；Contract Amendment = NONE 或已受控批准</w:t>
            </w:r>
          </w:p>
        </w:tc>
      </w:tr>
    </w:tbl>
    <w:p/>
    <w:p>
      <w:pPr>
        <w:pStyle w:val="Heading1"/>
      </w:pPr>
      <w:r>
        <w:t>14. Definition of Done</w:t>
      </w:r>
    </w:p>
    <w:p>
      <w:pPr>
        <w:pStyle w:val="ListBullet"/>
      </w:pPr>
      <w:r>
        <w:t>Derived Feature / Filter / Ranking / Recommendation / Relaxation 均具有明确独立责任边界并实现。</w:t>
      </w:r>
    </w:p>
    <w:p>
      <w:pPr>
        <w:pStyle w:val="ListBullet"/>
      </w:pPr>
      <w:r>
        <w:t>Filter 三值语义与 CandidateEligibility aggregation 完整。</w:t>
      </w:r>
    </w:p>
    <w:p>
      <w:pPr>
        <w:pStyle w:val="ListBullet"/>
      </w:pPr>
      <w:r>
        <w:t>Ranking 具有正式 normalization / weighting / contribution / aggregation / tie-break contract。</w:t>
      </w:r>
    </w:p>
    <w:p>
      <w:pPr>
        <w:pStyle w:val="ListBullet"/>
      </w:pPr>
      <w:r>
        <w:t>RecommendationSelector 已脱离 Top-N shortcut。</w:t>
      </w:r>
    </w:p>
    <w:p>
      <w:pPr>
        <w:pStyle w:val="ListBullet"/>
      </w:pPr>
      <w:r>
        <w:t>Relaxation 已形成 deterministic minimal counterfactual contract。</w:t>
      </w:r>
    </w:p>
    <w:p>
      <w:pPr>
        <w:pStyle w:val="ListBullet"/>
      </w:pPr>
      <w:r>
        <w:t>所有 decision results 均为独立 immutable artifacts；Requirement 与 CandidateSnapshot non-destructive。</w:t>
      </w:r>
    </w:p>
    <w:p>
      <w:pPr>
        <w:pStyle w:val="ListBullet"/>
      </w:pPr>
      <w:r>
        <w:t>Component policy versions + reference-data versions + artifact lineage 足以支持 deterministic replay。</w:t>
      </w:r>
    </w:p>
    <w:p>
      <w:pPr>
        <w:pStyle w:val="ListBullet"/>
      </w:pPr>
      <w:r>
        <w:t>GS-01～GS-08 具有稳定 expected semantic outputs，并通过实现级测试。</w:t>
      </w:r>
    </w:p>
    <w:p>
      <w:pPr>
        <w:pStyle w:val="ListBullet"/>
      </w:pPr>
      <w:r>
        <w:t>Unit / property / contract / architecture / golden / integration 测试全部满足本 Specification。</w:t>
      </w:r>
    </w:p>
    <w:p>
      <w:pPr>
        <w:pStyle w:val="ListBullet"/>
      </w:pPr>
      <w:r>
        <w:t>M1～M5 regression 不得弱化；G1～G12 全部 PASS。</w:t>
      </w:r>
    </w:p>
    <w:p>
      <w:pPr>
        <w:pStyle w:val="ListBullet"/>
      </w:pPr>
      <w:r>
        <w:t>Contract Amendment = NONE，或存在正式批准的 Amendment。</w:t>
      </w:r>
    </w:p>
    <w:p>
      <w:pPr>
        <w:pStyle w:val="ListBullet"/>
      </w:pPr>
      <w:r>
        <w:t>未提前实现 M7+ 后置能力；Repository 回到 clean Green baseline。</w:t>
      </w:r>
    </w:p>
    <w:p>
      <w:pPr>
        <w:pStyle w:val="Heading1"/>
      </w:pPr>
      <w:r>
        <w:t>15. Approved Implementation 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D9EAF7"/>
            <w:vAlign w:val="center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835"/>
            <w:shd w:fill="D9EAF7"/>
            <w:vAlign w:val="center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5102"/>
            <w:shd w:fill="D9EAF7"/>
            <w:vAlign w:val="center"/>
          </w:tcPr>
          <w:p>
            <w:r>
              <w:rPr>
                <w:b/>
              </w:rPr>
              <w:t>Logical Change Boundary</w:t>
            </w:r>
          </w:p>
        </w:tc>
      </w:tr>
      <w:tr>
        <w:tc>
          <w:tcPr>
            <w:tcW w:type="dxa" w:w="1417"/>
            <w:vAlign w:val="center"/>
          </w:tcPr>
          <w:p>
            <w:r>
              <w:t>M6-U1</w:t>
            </w:r>
          </w:p>
        </w:tc>
        <w:tc>
          <w:tcPr>
            <w:tcW w:type="dxa" w:w="2835"/>
            <w:vAlign w:val="center"/>
          </w:tcPr>
          <w:p>
            <w:r>
              <w:t>Decision Artifact + Evaluation Foundation</w:t>
            </w:r>
          </w:p>
        </w:tc>
        <w:tc>
          <w:tcPr>
            <w:tcW w:type="dxa" w:w="5102"/>
            <w:vAlign w:val="center"/>
          </w:tcPr>
          <w:p>
            <w:r>
              <w:t>建立 Decision identity/run/artifact/policy/version 基础、三值 Evaluation 与候选资格基础 seam。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M6-U2</w:t>
            </w:r>
          </w:p>
        </w:tc>
        <w:tc>
          <w:tcPr>
            <w:tcW w:type="dxa" w:w="2835"/>
            <w:vAlign w:val="center"/>
          </w:tcPr>
          <w:p>
            <w:r>
              <w:t>Derived Feature Engine</w:t>
            </w:r>
          </w:p>
        </w:tc>
        <w:tc>
          <w:tcPr>
            <w:tcW w:type="dxa" w:w="5102"/>
            <w:vAlign w:val="center"/>
          </w:tcPr>
          <w:p>
            <w:r>
              <w:t>实现 typed FeatureDefinition/FeatureValue、dependency/reference lineage、required feature resolution 与 deterministic DerivedFeatureSet。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M6-U3</w:t>
            </w:r>
          </w:p>
        </w:tc>
        <w:tc>
          <w:tcPr>
            <w:tcW w:type="dxa" w:w="2835"/>
            <w:vAlign w:val="center"/>
          </w:tcPr>
          <w:p>
            <w:r>
              <w:t>Complete Filtering Engine</w:t>
            </w:r>
          </w:p>
        </w:tc>
        <w:tc>
          <w:tcPr>
            <w:tcW w:type="dxa" w:w="5102"/>
            <w:vAlign w:val="center"/>
          </w:tcPr>
          <w:p>
            <w:r>
              <w:t>实现 evaluator registry、scope semantics、ConstraintEvaluation、CandidateEligibility、FilterResult 与 FILTER_EMPTY/UNRESOLVED 边界。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M6-U4</w:t>
            </w:r>
          </w:p>
        </w:tc>
        <w:tc>
          <w:tcPr>
            <w:tcW w:type="dxa" w:w="2835"/>
            <w:vAlign w:val="center"/>
          </w:tcPr>
          <w:p>
            <w:r>
              <w:t>Complete Ranking Engine</w:t>
            </w:r>
          </w:p>
        </w:tc>
        <w:tc>
          <w:tcPr>
            <w:tcW w:type="dxa" w:w="5102"/>
            <w:vAlign w:val="center"/>
          </w:tcPr>
          <w:p>
            <w:r>
              <w:t>实现 Soft Preference normalization、weight、contribution、aggregation、missing policy、Qualified/Uncertain views 与 deterministic tie-break。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M6-U5</w:t>
            </w:r>
          </w:p>
        </w:tc>
        <w:tc>
          <w:tcPr>
            <w:tcW w:type="dxa" w:w="2835"/>
            <w:vAlign w:val="center"/>
          </w:tcPr>
          <w:p>
            <w:r>
              <w:t>Recommendation Selector</w:t>
            </w:r>
          </w:p>
        </w:tc>
        <w:tc>
          <w:tcPr>
            <w:tcW w:type="dxa" w:w="5102"/>
            <w:vAlign w:val="center"/>
          </w:tcPr>
          <w:p>
            <w:r>
              <w:t>实现 roles、multi-role merge、trade-off coverage、diversity/redundancy、target/max、CandidateComparison 与 RecommendationResult。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M6-U6</w:t>
            </w:r>
          </w:p>
        </w:tc>
        <w:tc>
          <w:tcPr>
            <w:tcW w:type="dxa" w:w="2835"/>
            <w:vAlign w:val="center"/>
          </w:tcPr>
          <w:p>
            <w:r>
              <w:t>Deterministic Relaxation + Aggregate Golden Gates</w:t>
            </w:r>
          </w:p>
        </w:tc>
        <w:tc>
          <w:tcPr>
            <w:tcW w:type="dxa" w:w="5102"/>
            <w:vAlign w:val="center"/>
          </w:tcPr>
          <w:p>
            <w:r>
              <w:t>实现 deterministic relaxation、single + bounded pairwise recovery，并完成 GS-01～GS-08、P0 gates、M5 regression 与 G1～G12 聚合验收。</w:t>
            </w:r>
          </w:p>
        </w:tc>
      </w:tr>
    </w:tbl>
    <w:p/>
    <w:p>
      <w:r>
        <w:t>若 M6-U6 在正式实现前确认 Logical Change Boundary 过大，可受控拆分为 M6-U6 Deterministic Relaxation 与 M6-U7 Aggregate Golden / Exit Gate；在没有实际范围压力前不提前增加 Unit 数量。</w:t>
      </w:r>
    </w:p>
    <w:p>
      <w:pPr>
        <w:pStyle w:val="Heading1"/>
      </w:pPr>
      <w:r>
        <w:t>16. Golden Evidence 与验收报告要求</w:t>
      </w:r>
    </w:p>
    <w:p>
      <w:pPr>
        <w:pStyle w:val="ListBullet"/>
      </w:pPr>
      <w:r>
        <w:t>Golden 不采用只比较最终 JSON 的脆弱 byte-for-byte snapshot testing；应分层验证 Input Authority、Feature、Filter、Ranking、Recommendation、Relaxation。</w:t>
      </w:r>
    </w:p>
    <w:p>
      <w:pPr>
        <w:pStyle w:val="ListBullet"/>
      </w:pPr>
      <w:r>
        <w:t>UUID、created_at、run_id、execution duration、日志字段顺序等 volatile metadata 不进入严格 Golden。</w:t>
      </w:r>
    </w:p>
    <w:p>
      <w:pPr>
        <w:pStyle w:val="ListBullet"/>
      </w:pPr>
      <w:r>
        <w:t>M6 完成后必须重新执行 M5 Walking Skeleton；M5 Happy Path 仍应形成合法 PublishedRecommendation。</w:t>
      </w:r>
    </w:p>
    <w:p>
      <w:pPr>
        <w:pStyle w:val="ListBullet"/>
      </w:pPr>
      <w:r>
        <w:t>Public Projection 不因 M6 内部增加 aggregate score / contribution 而被迫暴露内部计算字段；Browser 继续只消费 Backend Public Projection。</w:t>
      </w:r>
    </w:p>
    <w:p>
      <w:pPr>
        <w:pStyle w:val="ListBullet"/>
      </w:pPr>
      <w:r>
        <w:t>每个 Unit 必须执行 focused tests + relevant architecture/contract/regression gates；不得为让测试变绿而弱化既有 gate、修改 Golden Expected Output 或扩大 allowlist。</w:t>
      </w:r>
    </w:p>
    <w:p>
      <w:pPr>
        <w:pStyle w:val="Heading1"/>
      </w:pPr>
      <w:r>
        <w:t>17. Contract Amendment / Closure Rule</w:t>
      </w:r>
    </w:p>
    <w:p>
      <w:r>
        <w:t>本 Specification 当前 Contract Amendment = NONE。实现期间若真实工程事实要求改变稳定 Domain semantic、Port、Public API、Workflow State、Architecture Rule、Publication semantic 或本 Specification 的 P0 invariant，Codex 必须停止并提交 Evidence / Impact / Options，等待人工批准。</w:t>
      </w:r>
    </w:p>
    <w:p>
      <w:r>
        <w:t>M6 只有在 M6-U1～M6-U6（或经批准拆分后的 U7）全部完成、P0-01～P0-14 全绿、GS-01～GS-08 通过、M1～M5 regression 保持 Green、Aggregate Exit Gate G1～G12 全部 PASS、Repository clean 且 Authority 更新完成后，方可进入正式 M6 Closure 与 M7。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第三阶段正式执行与验收基线 · 2026-08-26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机票筛选 Agent · M6 Complete Decision Engine Specification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