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8903F6"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Content>
                <w:r w:rsidR="005A1DFF">
                  <w:rPr>
                    <w:rFonts w:ascii="宋体" w:hAnsi="方正小标宋简体" w:hint="eastAsia"/>
                    <w:sz w:val="84"/>
                  </w:rPr>
                  <w:t>博士学位论文</w:t>
                </w:r>
              </w:sdtContent>
            </w:sdt>
          </w:p>
          <w:p w14:paraId="1135C191" w14:textId="5B9E89F2" w:rsidR="00EC2BBF" w:rsidRPr="007E1471" w:rsidRDefault="008903F6"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proofErr w:type="gramStart"/>
            <w:r w:rsidR="00256564" w:rsidRPr="00C041C9">
              <w:rPr>
                <w:rFonts w:ascii="宋体" w:hAnsi="宋体" w:hint="eastAsia"/>
                <w:b/>
                <w:bCs/>
                <w:sz w:val="36"/>
              </w:rPr>
              <w:t>帧内快速</w:t>
            </w:r>
            <w:proofErr w:type="gramEnd"/>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sdtContent>
              <w:p w14:paraId="27437BBA" w14:textId="67A3A13F" w:rsidR="00EC2BBF" w:rsidRPr="00347067" w:rsidRDefault="003B475A" w:rsidP="00347067">
                <w:pPr>
                  <w:pStyle w:val="aff5"/>
                  <w:jc w:val="center"/>
                  <w:rPr>
                    <w:b/>
                    <w:bCs/>
                    <w:kern w:val="0"/>
                    <w:sz w:val="32"/>
                    <w:szCs w:val="32"/>
                  </w:rPr>
                </w:pPr>
                <w:r w:rsidRPr="0072298B">
                  <w:rPr>
                    <w:rFonts w:hint="eastAsia"/>
                    <w:b/>
                    <w:bCs/>
                    <w:w w:val="99"/>
                    <w:kern w:val="0"/>
                    <w:sz w:val="32"/>
                    <w:szCs w:val="32"/>
                    <w:fitText w:val="1284" w:id="-1590451968"/>
                  </w:rPr>
                  <w:t>学科专</w:t>
                </w:r>
                <w:r w:rsidRPr="0072298B">
                  <w:rPr>
                    <w:rFonts w:hint="eastAsia"/>
                    <w:b/>
                    <w:bCs/>
                    <w:spacing w:val="4"/>
                    <w:w w:val="99"/>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615211">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615211">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w:t>
            </w:r>
            <w:proofErr w:type="gramStart"/>
            <w:r w:rsidRPr="008C705E">
              <w:rPr>
                <w:rFonts w:ascii="宋体" w:hAnsi="宋体" w:hint="eastAsia"/>
                <w:b/>
                <w:bCs/>
                <w:sz w:val="36"/>
              </w:rPr>
              <w:t>帧内快速</w:t>
            </w:r>
            <w:proofErr w:type="gramEnd"/>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615211">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615211">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Intra-frame fast depthdecision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615211">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615211">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w:t>
      </w:r>
      <w:proofErr w:type="gramStart"/>
      <w:r w:rsidRPr="00DC0D49">
        <w:rPr>
          <w:rFonts w:cs="Times New Roman" w:hint="eastAsia"/>
        </w:rPr>
        <w:t>帧内编码</w:t>
      </w:r>
      <w:proofErr w:type="gramEnd"/>
      <w:r w:rsidRPr="00DC0D49">
        <w:rPr>
          <w:rFonts w:cs="Times New Roman" w:hint="eastAsia"/>
        </w:rPr>
        <w:t>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），它能够同时处理多个不同量化参数（</w:t>
      </w:r>
      <w:r w:rsidR="00DC0D49" w:rsidRPr="00DC0D49">
        <w:rPr>
          <w:rFonts w:cs="Times New Roman" w:hint="eastAsia"/>
        </w:rPr>
        <w:t>QP</w:t>
      </w:r>
      <w:r w:rsidR="00DC0D49" w:rsidRPr="00DC0D49">
        <w:rPr>
          <w:rFonts w:cs="Times New Roman" w:hint="eastAsia"/>
        </w:rPr>
        <w:t>值）下的图像块输入，并且考虑不同尺度的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w:t>
      </w:r>
      <w:proofErr w:type="gramStart"/>
      <w:r w:rsidRPr="00DC0D49">
        <w:rPr>
          <w:rFonts w:cs="Times New Roman" w:hint="eastAsia"/>
        </w:rPr>
        <w:t>的帧内深度</w:t>
      </w:r>
      <w:proofErr w:type="gramEnd"/>
      <w:r w:rsidRPr="00DC0D49">
        <w:rPr>
          <w:rFonts w:cs="Times New Roman" w:hint="eastAsia"/>
        </w:rPr>
        <w:t>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r w:rsidR="000C6A98" w:rsidRPr="00DC0D49">
        <w:rPr>
          <w:rFonts w:cs="Times New Roman" w:hint="eastAsia"/>
        </w:rPr>
        <w:t>高效视频编码</w:t>
      </w:r>
      <w:r w:rsidR="009803BF">
        <w:rPr>
          <w:rFonts w:hint="eastAsia"/>
        </w:rPr>
        <w:t>，</w:t>
      </w:r>
      <w:r w:rsidR="000C6A98" w:rsidRPr="00DC0D49">
        <w:rPr>
          <w:rFonts w:cs="Times New Roman" w:hint="eastAsia"/>
        </w:rPr>
        <w:t>编码树单元</w:t>
      </w:r>
      <w:r w:rsidR="009803BF">
        <w:rPr>
          <w:rFonts w:hint="eastAsia"/>
        </w:rPr>
        <w:t>，</w:t>
      </w:r>
      <w:r w:rsidR="000C6A98" w:rsidRPr="00DC0D49">
        <w:rPr>
          <w:rFonts w:cs="Times New Roman" w:hint="eastAsia"/>
        </w:rPr>
        <w:t>多尺度多输入</w:t>
      </w:r>
      <w:r w:rsidR="00C96B62">
        <w:rPr>
          <w:rFonts w:hint="eastAsia"/>
        </w:rPr>
        <w:t>，</w:t>
      </w:r>
      <w:r w:rsidR="000C6A98" w:rsidRPr="00DC0D49">
        <w:rPr>
          <w:rFonts w:cs="Times New Roman" w:hint="eastAsia"/>
        </w:rPr>
        <w:t>深度神经网络</w:t>
      </w:r>
      <w:r w:rsidR="000C6A98">
        <w:rPr>
          <w:rFonts w:hint="eastAsia"/>
        </w:rPr>
        <w:t>，</w:t>
      </w:r>
      <w:r w:rsidR="000C6A98" w:rsidRPr="00DC0D49">
        <w:rPr>
          <w:rFonts w:cs="Times New Roman" w:hint="eastAsia"/>
        </w:rPr>
        <w:t>互补分类网络</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615211">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gramStart"/>
      <w:r w:rsidRPr="009E1C72">
        <w:rPr>
          <w:rFonts w:hint="eastAsia"/>
          <w:b/>
          <w:bCs/>
        </w:rPr>
        <w:t>K</w:t>
      </w:r>
      <w:r w:rsidRPr="009E1C72">
        <w:rPr>
          <w:b/>
          <w:bCs/>
        </w:rPr>
        <w:t>eywords</w:t>
      </w:r>
      <w:r w:rsidR="00C979CE">
        <w:rPr>
          <w:b/>
          <w:bCs/>
        </w:rPr>
        <w:t>:</w:t>
      </w:r>
      <w:r w:rsidRPr="00C96B62">
        <w:t>Dissertation</w:t>
      </w:r>
      <w:proofErr w:type="gramEnd"/>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615211">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615211">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12"/>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8903F6">
      <w:pPr>
        <w:pStyle w:val="12"/>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8903F6">
      <w:pPr>
        <w:pStyle w:val="12"/>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8903F6">
      <w:pPr>
        <w:pStyle w:val="12"/>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8903F6">
      <w:pPr>
        <w:pStyle w:val="12"/>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8903F6">
      <w:pPr>
        <w:pStyle w:val="12"/>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8903F6">
      <w:pPr>
        <w:pStyle w:val="12"/>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8903F6">
      <w:pPr>
        <w:pStyle w:val="21"/>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8903F6">
      <w:pPr>
        <w:pStyle w:val="21"/>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8903F6">
      <w:pPr>
        <w:pStyle w:val="21"/>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8903F6">
      <w:pPr>
        <w:pStyle w:val="21"/>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8903F6">
      <w:pPr>
        <w:pStyle w:val="12"/>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8903F6">
      <w:pPr>
        <w:pStyle w:val="21"/>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8903F6">
      <w:pPr>
        <w:pStyle w:val="31"/>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8903F6">
      <w:pPr>
        <w:pStyle w:val="31"/>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8903F6">
      <w:pPr>
        <w:pStyle w:val="21"/>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8903F6">
      <w:pPr>
        <w:pStyle w:val="21"/>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8903F6">
      <w:pPr>
        <w:pStyle w:val="21"/>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8903F6">
      <w:pPr>
        <w:pStyle w:val="12"/>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8903F6">
      <w:pPr>
        <w:pStyle w:val="21"/>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8903F6">
      <w:pPr>
        <w:pStyle w:val="21"/>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8903F6">
      <w:pPr>
        <w:pStyle w:val="21"/>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8903F6">
      <w:pPr>
        <w:pStyle w:val="31"/>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8903F6">
      <w:pPr>
        <w:pStyle w:val="31"/>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8903F6">
      <w:pPr>
        <w:pStyle w:val="21"/>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8903F6">
      <w:pPr>
        <w:pStyle w:val="21"/>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8903F6">
      <w:pPr>
        <w:pStyle w:val="12"/>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8903F6">
      <w:pPr>
        <w:pStyle w:val="21"/>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8903F6">
      <w:pPr>
        <w:pStyle w:val="21"/>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8903F6">
      <w:pPr>
        <w:pStyle w:val="31"/>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8903F6">
      <w:pPr>
        <w:pStyle w:val="31"/>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8903F6">
      <w:pPr>
        <w:pStyle w:val="21"/>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8903F6">
      <w:pPr>
        <w:pStyle w:val="21"/>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8903F6">
      <w:pPr>
        <w:pStyle w:val="21"/>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8903F6">
      <w:pPr>
        <w:pStyle w:val="12"/>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8903F6">
      <w:pPr>
        <w:pStyle w:val="21"/>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8903F6">
      <w:pPr>
        <w:pStyle w:val="21"/>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8903F6">
      <w:pPr>
        <w:pStyle w:val="12"/>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8903F6">
      <w:pPr>
        <w:pStyle w:val="12"/>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8903F6">
      <w:pPr>
        <w:pStyle w:val="12"/>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8903F6">
      <w:pPr>
        <w:pStyle w:val="21"/>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8903F6">
      <w:pPr>
        <w:pStyle w:val="21"/>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8903F6">
      <w:pPr>
        <w:pStyle w:val="21"/>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8903F6">
      <w:pPr>
        <w:pStyle w:val="31"/>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8903F6">
      <w:pPr>
        <w:pStyle w:val="31"/>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8903F6">
      <w:pPr>
        <w:pStyle w:val="31"/>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8903F6">
      <w:pPr>
        <w:pStyle w:val="12"/>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615211">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8903F6">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8903F6">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8903F6">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8903F6">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41"/>
        <w:ind w:left="2232" w:hanging="768"/>
      </w:pPr>
    </w:p>
    <w:p w14:paraId="76AAF6BC" w14:textId="77777777" w:rsidR="00331D74" w:rsidRDefault="00331D74" w:rsidP="00463D36">
      <w:pPr>
        <w:adjustRightInd w:val="0"/>
        <w:spacing w:line="360" w:lineRule="atLeast"/>
        <w:ind w:firstLine="480"/>
        <w:sectPr w:rsidR="00331D74" w:rsidSect="00615211">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8903F6">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8903F6">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8903F6">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8903F6">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615211">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615211">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sectPr w:rsidR="00DD4EB1" w:rsidSect="00615211">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7"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7"/>
    </w:p>
    <w:p w14:paraId="5546D68A" w14:textId="3CBDA88B" w:rsidR="00964C43" w:rsidRDefault="005914B5" w:rsidP="00254259">
      <w:pPr>
        <w:pStyle w:val="2"/>
        <w:numPr>
          <w:ilvl w:val="0"/>
          <w:numId w:val="0"/>
        </w:numPr>
        <w:ind w:left="420" w:hanging="420"/>
        <w:rPr>
          <w:szCs w:val="28"/>
        </w:rPr>
      </w:pPr>
      <w:bookmarkStart w:id="8" w:name="_Toc153361594"/>
      <w:r>
        <w:rPr>
          <w:rFonts w:hint="eastAsia"/>
          <w:szCs w:val="28"/>
        </w:rPr>
        <w:t>1</w:t>
      </w:r>
      <w:r>
        <w:rPr>
          <w:szCs w:val="28"/>
        </w:rPr>
        <w:t>.1</w:t>
      </w:r>
      <w:r w:rsidR="00254259">
        <w:rPr>
          <w:rFonts w:hint="eastAsia"/>
          <w:szCs w:val="28"/>
        </w:rPr>
        <w:t>研究背景</w:t>
      </w:r>
      <w:r w:rsidR="00254259">
        <w:rPr>
          <w:szCs w:val="28"/>
        </w:rPr>
        <w:t>及意义</w:t>
      </w:r>
      <w:bookmarkEnd w:id="8"/>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w:t>
      </w:r>
      <w:proofErr w:type="gramStart"/>
      <w:r w:rsidR="001D61D5" w:rsidRPr="001D61D5">
        <w:rPr>
          <w:rFonts w:hint="eastAsia"/>
        </w:rPr>
        <w:t>度变得</w:t>
      </w:r>
      <w:proofErr w:type="gramEnd"/>
      <w:r w:rsidR="001D61D5" w:rsidRPr="001D61D5">
        <w:rPr>
          <w:rFonts w:hint="eastAsia"/>
        </w:rPr>
        <w:t>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r w:rsidR="001D61D5" w:rsidRPr="001D61D5">
        <w:rPr>
          <w:rFonts w:hint="eastAsia"/>
        </w:rPr>
        <w:t>Bjøntegaard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proofErr w:type="gramStart"/>
      <w:r w:rsidRPr="001403C9">
        <w:rPr>
          <w:rFonts w:hint="eastAsia"/>
        </w:rPr>
        <w:t>帧</w:t>
      </w:r>
      <w:proofErr w:type="gramEnd"/>
      <w:r w:rsidRPr="001403C9">
        <w:rPr>
          <w:rFonts w:hint="eastAsia"/>
        </w:rPr>
        <w:t>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9" w:name="_Toc153361597"/>
      <w:r>
        <w:rPr>
          <w:rFonts w:hint="eastAsia"/>
          <w:szCs w:val="28"/>
        </w:rPr>
        <w:t>1</w:t>
      </w:r>
      <w:r>
        <w:rPr>
          <w:szCs w:val="28"/>
        </w:rPr>
        <w:t>.</w:t>
      </w:r>
      <w:r w:rsidR="00121552">
        <w:rPr>
          <w:szCs w:val="28"/>
        </w:rPr>
        <w:t>2</w:t>
      </w:r>
      <w:r w:rsidR="0035234D">
        <w:rPr>
          <w:rFonts w:hint="eastAsia"/>
          <w:szCs w:val="28"/>
        </w:rPr>
        <w:t>国内外研究现状</w:t>
      </w:r>
      <w:bookmarkEnd w:id="9"/>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w:t>
      </w:r>
      <w:proofErr w:type="gramStart"/>
      <w:r w:rsidRPr="00587E6E">
        <w:rPr>
          <w:rFonts w:hint="eastAsia"/>
          <w:szCs w:val="28"/>
        </w:rPr>
        <w:t>在帧内</w:t>
      </w:r>
      <w:proofErr w:type="gramEnd"/>
      <w:r w:rsidRPr="00587E6E">
        <w:rPr>
          <w:rFonts w:hint="eastAsia"/>
          <w:szCs w:val="28"/>
        </w:rPr>
        <w:t>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proofErr w:type="gramStart"/>
      <w:r>
        <w:rPr>
          <w:rFonts w:hAnsi="宋体" w:hint="eastAsia"/>
        </w:rPr>
        <w:t>帧内编码</w:t>
      </w:r>
      <w:proofErr w:type="gramEnd"/>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proofErr w:type="gramStart"/>
      <w:r w:rsidRPr="000E6473">
        <w:rPr>
          <w:rFonts w:hint="eastAsia"/>
        </w:rPr>
        <w:t>帧内编码</w:t>
      </w:r>
      <w:proofErr w:type="gramEnd"/>
      <w:r w:rsidRPr="000E6473">
        <w:rPr>
          <w:rFonts w:hint="eastAsia"/>
        </w:rPr>
        <w:t>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Pr>
          <w:rFonts w:hAnsi="宋体"/>
          <w:vertAlign w:val="superscript"/>
        </w:rPr>
        <w:instrText xml:space="preserve"> \* MERGEFORMAT </w:instrText>
      </w:r>
      <w:r w:rsidRPr="007F6588">
        <w:rPr>
          <w:rFonts w:hAnsi="宋体"/>
          <w:vertAlign w:val="superscript"/>
        </w:rPr>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Pr>
          <w:rFonts w:hAnsi="宋体"/>
          <w:vertAlign w:val="superscript"/>
        </w:rPr>
        <w:instrText xml:space="preserve"> \* MERGEFORMAT </w:instrText>
      </w:r>
      <w:r w:rsidR="00B72CE2" w:rsidRPr="00B72CE2">
        <w:rPr>
          <w:rFonts w:hAnsi="宋体"/>
          <w:vertAlign w:val="superscript"/>
        </w:rPr>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w:t>
      </w:r>
      <w:proofErr w:type="gramStart"/>
      <w:r w:rsidR="00675078">
        <w:rPr>
          <w:rFonts w:ascii="Georgia" w:hAnsi="Georgia"/>
          <w:color w:val="1F1F1F"/>
        </w:rPr>
        <w:t>帧</w:t>
      </w:r>
      <w:proofErr w:type="gramEnd"/>
      <w:r w:rsidR="00675078">
        <w:rPr>
          <w:rFonts w:ascii="Georgia" w:hAnsi="Georgia"/>
          <w:color w:val="1F1F1F"/>
        </w:rPr>
        <w:t>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r w:rsidRPr="00884880">
        <w:rPr>
          <w:rFonts w:hAnsi="宋体" w:hint="eastAsia"/>
        </w:rPr>
        <w:t>Xiong</w:t>
      </w:r>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Pr>
          <w:rFonts w:hAnsi="宋体"/>
          <w:vertAlign w:val="superscript"/>
        </w:rPr>
        <w:instrText xml:space="preserve"> \* MERGEFORMAT </w:instrText>
      </w:r>
      <w:r w:rsidR="00EC279F" w:rsidRPr="00EC279F">
        <w:rPr>
          <w:rFonts w:hAnsi="宋体"/>
          <w:vertAlign w:val="superscript"/>
        </w:rPr>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Pr>
          <w:rFonts w:hAnsi="宋体"/>
          <w:vertAlign w:val="superscript"/>
        </w:rPr>
        <w:instrText xml:space="preserve"> \* MERGEFORMAT </w:instrText>
      </w:r>
      <w:r w:rsidR="00DA72CB" w:rsidRPr="00DA72CB">
        <w:rPr>
          <w:rFonts w:hAnsi="宋体"/>
          <w:vertAlign w:val="superscript"/>
        </w:rPr>
      </w:r>
      <w:r w:rsidR="00DA72CB" w:rsidRPr="00DA72CB">
        <w:rPr>
          <w:rFonts w:hAnsi="宋体"/>
          <w:vertAlign w:val="superscript"/>
        </w:rPr>
        <w:fldChar w:fldCharType="separate"/>
      </w:r>
      <w:r w:rsidR="00DA72CB" w:rsidRPr="00DA72CB">
        <w:rPr>
          <w:rFonts w:hAnsi="宋体"/>
          <w:vertAlign w:val="superscript"/>
        </w:rPr>
        <w:t>[8]</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Pr>
          <w:rFonts w:hAnsi="宋体"/>
          <w:vertAlign w:val="superscript"/>
        </w:rPr>
        <w:instrText xml:space="preserve"> \* MERGEFORMAT </w:instrText>
      </w:r>
      <w:r w:rsidR="009D273B" w:rsidRPr="009D273B">
        <w:rPr>
          <w:rFonts w:hAnsi="宋体"/>
          <w:vertAlign w:val="superscript"/>
        </w:rPr>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Pr>
          <w:rFonts w:hAnsi="宋体"/>
          <w:vertAlign w:val="superscript"/>
        </w:rPr>
        <w:instrText xml:space="preserve"> \* MERGEFORMAT </w:instrText>
      </w:r>
      <w:r w:rsidRPr="007676F4">
        <w:rPr>
          <w:rFonts w:hAnsi="宋体"/>
          <w:vertAlign w:val="superscript"/>
        </w:rPr>
      </w:r>
      <w:r w:rsidRPr="007676F4">
        <w:rPr>
          <w:rFonts w:hAnsi="宋体"/>
          <w:vertAlign w:val="superscript"/>
        </w:rPr>
        <w:fldChar w:fldCharType="separate"/>
      </w:r>
      <w:r w:rsidRPr="007676F4">
        <w:rPr>
          <w:rFonts w:hAnsi="宋体"/>
          <w:vertAlign w:val="superscript"/>
        </w:rPr>
        <w:t>[12]</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Pr>
          <w:vertAlign w:val="superscript"/>
        </w:rPr>
        <w:instrText xml:space="preserve"> \* MERGEFORMAT </w:instrText>
      </w:r>
      <w:r w:rsidR="00EC6680" w:rsidRPr="00EC6680">
        <w:rPr>
          <w:vertAlign w:val="superscript"/>
        </w:rPr>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r w:rsidR="000E6473" w:rsidRPr="000E6473">
        <w:rPr>
          <w:rFonts w:hint="eastAsia"/>
        </w:rPr>
        <w:t>Gweon</w:t>
      </w:r>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r w:rsidR="000E6473" w:rsidRPr="000E6473">
        <w:rPr>
          <w:rFonts w:hint="eastAsia"/>
        </w:rPr>
        <w:t>RDcost</w:t>
      </w:r>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Pr>
          <w:vertAlign w:val="superscript"/>
        </w:rPr>
        <w:instrText xml:space="preserve"> \* MERGEFORMAT </w:instrText>
      </w:r>
      <w:r w:rsidR="00206649" w:rsidRPr="00206649">
        <w:rPr>
          <w:vertAlign w:val="superscript"/>
        </w:rPr>
      </w:r>
      <w:r w:rsidR="00206649" w:rsidRPr="00206649">
        <w:rPr>
          <w:vertAlign w:val="superscript"/>
        </w:rPr>
        <w:fldChar w:fldCharType="separate"/>
      </w:r>
      <w:r w:rsidR="00206649" w:rsidRPr="00206649">
        <w:rPr>
          <w:vertAlign w:val="superscript"/>
        </w:rPr>
        <w:t>[14]</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Pr>
          <w:vertAlign w:val="superscript"/>
        </w:rPr>
        <w:instrText xml:space="preserve"> \* MERGEFORMAT </w:instrText>
      </w:r>
      <w:r w:rsidR="00570A74" w:rsidRPr="00570A74">
        <w:rPr>
          <w:vertAlign w:val="superscript"/>
        </w:rPr>
      </w:r>
      <w:r w:rsidR="00570A74" w:rsidRPr="00570A74">
        <w:rPr>
          <w:vertAlign w:val="superscript"/>
        </w:rPr>
        <w:fldChar w:fldCharType="separate"/>
      </w:r>
      <w:r w:rsidR="00570A74" w:rsidRPr="00570A74">
        <w:rPr>
          <w:vertAlign w:val="superscript"/>
        </w:rPr>
        <w:t>[15]</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Pr>
          <w:vertAlign w:val="superscript"/>
        </w:rPr>
        <w:instrText xml:space="preserve"> \* MERGEFORMAT </w:instrText>
      </w:r>
      <w:r w:rsidR="00FF41C3" w:rsidRPr="00FF41C3">
        <w:rPr>
          <w:vertAlign w:val="superscript"/>
        </w:rPr>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w:t>
      </w:r>
      <w:proofErr w:type="gramStart"/>
      <w:r w:rsidRPr="000E6473">
        <w:rPr>
          <w:rFonts w:hint="eastAsia"/>
        </w:rPr>
        <w:t>低复杂</w:t>
      </w:r>
      <w:proofErr w:type="gramEnd"/>
      <w:r w:rsidRPr="000E6473">
        <w:rPr>
          <w:rFonts w:hint="eastAsia"/>
        </w:rPr>
        <w:t>度和低</w:t>
      </w:r>
      <w:r w:rsidRPr="000E6473">
        <w:rPr>
          <w:rFonts w:hint="eastAsia"/>
        </w:rPr>
        <w:t>RDcost</w:t>
      </w:r>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Pr>
          <w:vertAlign w:val="superscript"/>
        </w:rPr>
        <w:instrText xml:space="preserve"> \* MERGEFORMAT </w:instrText>
      </w:r>
      <w:r w:rsidR="00B12695" w:rsidRPr="00B12695">
        <w:rPr>
          <w:vertAlign w:val="superscript"/>
        </w:rPr>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Pr>
          <w:vertAlign w:val="superscript"/>
        </w:rPr>
        <w:instrText xml:space="preserve"> \* MERGEFORMAT </w:instrText>
      </w:r>
      <w:r w:rsidR="00160BCF" w:rsidRPr="00160BCF">
        <w:rPr>
          <w:vertAlign w:val="superscript"/>
        </w:rPr>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r w:rsidRPr="000E6473">
        <w:rPr>
          <w:rFonts w:hint="eastAsia"/>
        </w:rPr>
        <w:t>Hadamard cost</w:t>
      </w:r>
      <w:proofErr w:type="gramStart"/>
      <w:r w:rsidRPr="000E6473">
        <w:rPr>
          <w:rFonts w:hint="eastAsia"/>
        </w:rPr>
        <w:t>来作</w:t>
      </w:r>
      <w:proofErr w:type="gramEnd"/>
      <w:r w:rsidRPr="000E6473">
        <w:rPr>
          <w:rFonts w:hint="eastAsia"/>
        </w:rPr>
        <w:t>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Pr>
          <w:vertAlign w:val="superscript"/>
        </w:rPr>
        <w:instrText xml:space="preserve"> \* MERGEFORMAT </w:instrText>
      </w:r>
      <w:r w:rsidR="00151586" w:rsidRPr="00151586">
        <w:rPr>
          <w:vertAlign w:val="superscript"/>
        </w:rPr>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w:t>
      </w:r>
      <w:proofErr w:type="gramStart"/>
      <w:r w:rsidRPr="000E6473">
        <w:rPr>
          <w:rFonts w:hint="eastAsia"/>
        </w:rPr>
        <w:t>帧</w:t>
      </w:r>
      <w:proofErr w:type="gramEnd"/>
      <w:r w:rsidRPr="000E6473">
        <w:rPr>
          <w:rFonts w:hint="eastAsia"/>
        </w:rPr>
        <w:t>内容自适应的快速</w:t>
      </w:r>
      <w:r w:rsidRPr="000E6473">
        <w:rPr>
          <w:rFonts w:hint="eastAsia"/>
        </w:rPr>
        <w:t>CU</w:t>
      </w:r>
      <w:r w:rsidRPr="000E6473">
        <w:rPr>
          <w:rFonts w:hint="eastAsia"/>
        </w:rPr>
        <w:t>决策方法：根据</w:t>
      </w:r>
      <w:proofErr w:type="gramStart"/>
      <w:r w:rsidRPr="000E6473">
        <w:rPr>
          <w:rFonts w:hint="eastAsia"/>
        </w:rPr>
        <w:t>视频帧中不同</w:t>
      </w:r>
      <w:proofErr w:type="gramEnd"/>
      <w:r w:rsidRPr="000E6473">
        <w:rPr>
          <w:rFonts w:hint="eastAsia"/>
        </w:rPr>
        <w:t>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w:t>
      </w:r>
      <w:proofErr w:type="gramStart"/>
      <w:r w:rsidRPr="000E6473">
        <w:rPr>
          <w:rFonts w:hint="eastAsia"/>
        </w:rPr>
        <w:t>粗模式</w:t>
      </w:r>
      <w:proofErr w:type="gramEnd"/>
      <w:r w:rsidRPr="000E6473">
        <w:rPr>
          <w:rFonts w:hint="eastAsia"/>
        </w:rPr>
        <w:t>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w:t>
      </w:r>
      <w:proofErr w:type="gramStart"/>
      <w:r w:rsidRPr="000E6473">
        <w:rPr>
          <w:rFonts w:hint="eastAsia"/>
        </w:rPr>
        <w:t>向量机</w:t>
      </w:r>
      <w:proofErr w:type="gramEnd"/>
      <w:r w:rsidRPr="000E6473">
        <w:rPr>
          <w:rFonts w:hint="eastAsia"/>
        </w:rPr>
        <w:t>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w:t>
      </w:r>
      <w:proofErr w:type="gramStart"/>
      <w:r w:rsidRPr="000E6473">
        <w:rPr>
          <w:rFonts w:hint="eastAsia"/>
        </w:rPr>
        <w:t>将帧内</w:t>
      </w:r>
      <w:proofErr w:type="gramEnd"/>
      <w:r w:rsidRPr="000E6473">
        <w:rPr>
          <w:rFonts w:hint="eastAsia"/>
        </w:rPr>
        <w:t>编码模式判决问题转换成贝叶斯判决问题，提出了一种基于离群点的快速</w:t>
      </w:r>
      <w:proofErr w:type="gramStart"/>
      <w:r w:rsidRPr="000E6473">
        <w:rPr>
          <w:rFonts w:hint="eastAsia"/>
        </w:rPr>
        <w:t>帧</w:t>
      </w:r>
      <w:proofErr w:type="gramEnd"/>
      <w:r w:rsidRPr="000E6473">
        <w:rPr>
          <w:rFonts w:hint="eastAsia"/>
        </w:rPr>
        <w:t>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w:t>
      </w:r>
      <w:proofErr w:type="gramStart"/>
      <w:r w:rsidRPr="000E6473">
        <w:rPr>
          <w:rFonts w:hint="eastAsia"/>
        </w:rPr>
        <w:t>向量机</w:t>
      </w:r>
      <w:proofErr w:type="gramEnd"/>
      <w:r w:rsidRPr="000E6473">
        <w:rPr>
          <w:rFonts w:hint="eastAsia"/>
        </w:rPr>
        <w:t>的三分类器来判断</w:t>
      </w:r>
      <w:r w:rsidRPr="000E6473">
        <w:rPr>
          <w:rFonts w:hint="eastAsia"/>
        </w:rPr>
        <w:t>CU</w:t>
      </w:r>
      <w:r w:rsidRPr="000E6473">
        <w:rPr>
          <w:rFonts w:hint="eastAsia"/>
        </w:rPr>
        <w:t>是否需要划分。</w:t>
      </w:r>
      <w:r w:rsidRPr="000E6473">
        <w:rPr>
          <w:rFonts w:hint="eastAsia"/>
        </w:rPr>
        <w:t>Jamali</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w:t>
      </w:r>
      <w:proofErr w:type="gramStart"/>
      <w:r w:rsidRPr="000E6473">
        <w:rPr>
          <w:rFonts w:hint="eastAsia"/>
        </w:rPr>
        <w:t>帧</w:t>
      </w:r>
      <w:proofErr w:type="gramEnd"/>
      <w:r w:rsidRPr="000E6473">
        <w:rPr>
          <w:rFonts w:hint="eastAsia"/>
        </w:rPr>
        <w:t>内模式的</w:t>
      </w:r>
      <w:r w:rsidRPr="000E6473">
        <w:rPr>
          <w:rFonts w:hint="eastAsia"/>
        </w:rPr>
        <w:t>RDO</w:t>
      </w:r>
      <w:r w:rsidRPr="000E6473">
        <w:rPr>
          <w:rFonts w:hint="eastAsia"/>
        </w:rPr>
        <w:t>成本预测方法和一种基于梯度的模式筛选方法。</w:t>
      </w:r>
      <w:r w:rsidRPr="000E6473">
        <w:rPr>
          <w:rFonts w:hint="eastAsia"/>
        </w:rPr>
        <w:t>Jamali</w:t>
      </w:r>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proofErr w:type="gramStart"/>
      <w:r w:rsidRPr="000E6473">
        <w:rPr>
          <w:rFonts w:hint="eastAsia"/>
        </w:rPr>
        <w:t>帧内编码</w:t>
      </w:r>
      <w:proofErr w:type="gramEnd"/>
      <w:r w:rsidRPr="000E6473">
        <w:rPr>
          <w:rFonts w:hint="eastAsia"/>
        </w:rPr>
        <w:t>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pPr>
      <w:r>
        <w:rPr>
          <w:rFonts w:hint="eastAsia"/>
        </w:rPr>
        <w:t>基于学习的方法</w:t>
      </w:r>
    </w:p>
    <w:p w14:paraId="0CB4F73C" w14:textId="1ADCDC8D" w:rsidR="008477BB" w:rsidRDefault="000E6473" w:rsidP="000E6473">
      <w:pPr>
        <w:ind w:firstLineChars="83" w:firstLine="199"/>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proofErr w:type="gramStart"/>
      <w:r w:rsidR="009E4198" w:rsidRPr="009E4198">
        <w:rPr>
          <w:rFonts w:hint="eastAsia"/>
        </w:rPr>
        <w:t>帧</w:t>
      </w:r>
      <w:proofErr w:type="gramEnd"/>
      <w:r w:rsidR="009E4198" w:rsidRPr="009E4198">
        <w:rPr>
          <w:rFonts w:hint="eastAsia"/>
        </w:rPr>
        <w:t>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firstLine="199"/>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Pr>
          <w:vertAlign w:val="superscript"/>
        </w:rPr>
        <w:instrText xml:space="preserve"> \* MERGEFORMAT </w:instrText>
      </w:r>
      <w:r w:rsidR="00AA4135" w:rsidRPr="00AA4135">
        <w:rPr>
          <w:vertAlign w:val="superscript"/>
        </w:rPr>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w:t>
      </w:r>
      <w:proofErr w:type="gramStart"/>
      <w:r w:rsidR="00AA4135" w:rsidRPr="00AA4135">
        <w:rPr>
          <w:rFonts w:hint="eastAsia"/>
        </w:rPr>
        <w:t>编码仅</w:t>
      </w:r>
      <w:proofErr w:type="gramEnd"/>
      <w:r w:rsidR="00AA4135" w:rsidRPr="00AA4135">
        <w:rPr>
          <w:rFonts w:hint="eastAsia"/>
        </w:rPr>
        <w:t>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firstLine="199"/>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Pr>
          <w:vertAlign w:val="superscript"/>
        </w:rPr>
        <w:instrText xml:space="preserve"> \* MERGEFORMAT </w:instrText>
      </w:r>
      <w:r w:rsidR="0002035B" w:rsidRPr="0002035B">
        <w:rPr>
          <w:vertAlign w:val="superscript"/>
        </w:rPr>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Pr>
          <w:vertAlign w:val="superscript"/>
        </w:rPr>
        <w:instrText xml:space="preserve"> \* MERGEFORMAT </w:instrText>
      </w:r>
      <w:r w:rsidR="002662C2" w:rsidRPr="002662C2">
        <w:rPr>
          <w:vertAlign w:val="superscript"/>
        </w:rPr>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w:t>
      </w:r>
      <w:proofErr w:type="gramStart"/>
      <w:r w:rsidR="002662C2" w:rsidRPr="002662C2">
        <w:rPr>
          <w:rFonts w:hint="eastAsia"/>
        </w:rPr>
        <w:t>帧</w:t>
      </w:r>
      <w:proofErr w:type="gramEnd"/>
      <w:r w:rsidR="002662C2" w:rsidRPr="002662C2">
        <w:rPr>
          <w:rFonts w:hint="eastAsia"/>
        </w:rPr>
        <w:t>内模式，而且</w:t>
      </w:r>
      <w:proofErr w:type="gramStart"/>
      <w:r w:rsidR="002662C2" w:rsidRPr="002662C2">
        <w:rPr>
          <w:rFonts w:hint="eastAsia"/>
        </w:rPr>
        <w:t>适用于帧间模式</w:t>
      </w:r>
      <w:proofErr w:type="gramEnd"/>
      <w:r w:rsidR="002662C2" w:rsidRPr="002662C2">
        <w:rPr>
          <w:rFonts w:hint="eastAsia"/>
        </w:rPr>
        <w:t>，并根据神经网络推理的结果将编码单元划分为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proofErr w:type="gramStart"/>
      <w:r w:rsidR="002662C2" w:rsidRPr="002662C2">
        <w:rPr>
          <w:rFonts w:hint="eastAsia"/>
        </w:rPr>
        <w:t>三</w:t>
      </w:r>
      <w:proofErr w:type="gramEnd"/>
      <w:r w:rsidR="002662C2" w:rsidRPr="002662C2">
        <w:rPr>
          <w:rFonts w:hint="eastAsia"/>
        </w:rPr>
        <w:t>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Pr>
          <w:vertAlign w:val="superscript"/>
        </w:rPr>
        <w:instrText xml:space="preserve"> \* MERGEFORMAT </w:instrText>
      </w:r>
      <w:r w:rsidR="007F4835" w:rsidRPr="007F4835">
        <w:rPr>
          <w:vertAlign w:val="superscript"/>
        </w:rPr>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w:t>
      </w:r>
      <w:proofErr w:type="gramStart"/>
      <w:r w:rsidRPr="000E6473">
        <w:rPr>
          <w:rFonts w:hint="eastAsia"/>
        </w:rPr>
        <w:t>帧</w:t>
      </w:r>
      <w:proofErr w:type="gramEnd"/>
      <w:r w:rsidRPr="000E6473">
        <w:rPr>
          <w:rFonts w:hint="eastAsia"/>
        </w:rPr>
        <w:t>内模式</w:t>
      </w:r>
      <w:r w:rsidRPr="000E6473">
        <w:rPr>
          <w:rFonts w:hint="eastAsia"/>
        </w:rPr>
        <w:t>HEVC</w:t>
      </w:r>
      <w:r w:rsidRPr="000E6473">
        <w:rPr>
          <w:rFonts w:hint="eastAsia"/>
        </w:rPr>
        <w:t>的复杂度。</w:t>
      </w:r>
      <w:r w:rsidRPr="000E6473">
        <w:rPr>
          <w:rFonts w:hint="eastAsia"/>
        </w:rPr>
        <w:t>Kuanar</w:t>
      </w:r>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Pr>
          <w:vertAlign w:val="superscript"/>
        </w:rPr>
        <w:instrText xml:space="preserve"> \* MERGEFORMAT </w:instrText>
      </w:r>
      <w:r w:rsidR="003E67BB" w:rsidRPr="003E67BB">
        <w:rPr>
          <w:vertAlign w:val="superscript"/>
        </w:rPr>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firstLine="199"/>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 MERGEFORMAT </w:instrText>
      </w:r>
      <w:r w:rsidR="007F2349">
        <w:fldChar w:fldCharType="separate"/>
      </w:r>
      <w:r w:rsidR="007F2349" w:rsidRPr="007F2349">
        <w:rPr>
          <w:vertAlign w:val="superscript"/>
        </w:rPr>
        <w:t>[29]</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Convolution Block Attention Module:CBAM</w:t>
      </w:r>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w:t>
      </w:r>
      <w:proofErr w:type="gramStart"/>
      <w:r w:rsidRPr="000E6473">
        <w:rPr>
          <w:rFonts w:hint="eastAsia"/>
        </w:rPr>
        <w:t>正确关注</w:t>
      </w:r>
      <w:proofErr w:type="gramEnd"/>
      <w:r w:rsidRPr="000E6473">
        <w:rPr>
          <w:rFonts w:hint="eastAsia"/>
        </w:rPr>
        <w:t>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firstLine="199"/>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Pr>
          <w:vertAlign w:val="superscript"/>
        </w:rPr>
        <w:instrText xml:space="preserve"> \* MERGEFORMAT </w:instrText>
      </w:r>
      <w:r w:rsidR="00D11959" w:rsidRPr="00D11959">
        <w:rPr>
          <w:vertAlign w:val="superscript"/>
        </w:rPr>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r w:rsidRPr="000E6473">
        <w:rPr>
          <w:rFonts w:hint="eastAsia"/>
        </w:rPr>
        <w:t>VGGNet</w:t>
      </w:r>
      <w:r w:rsidRPr="000E6473">
        <w:rPr>
          <w:rFonts w:hint="eastAsia"/>
        </w:rPr>
        <w:t>来替代暴力搜索策略，有效降低</w:t>
      </w:r>
      <w:proofErr w:type="gramStart"/>
      <w:r w:rsidRPr="000E6473">
        <w:rPr>
          <w:rFonts w:hint="eastAsia"/>
        </w:rPr>
        <w:t>了帧内编码</w:t>
      </w:r>
      <w:proofErr w:type="gramEnd"/>
      <w:r w:rsidRPr="000E6473">
        <w:rPr>
          <w:rFonts w:hint="eastAsia"/>
        </w:rPr>
        <w:t>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Pr>
          <w:vertAlign w:val="superscript"/>
        </w:rPr>
        <w:instrText xml:space="preserve"> \* MERGEFORMAT </w:instrText>
      </w:r>
      <w:r w:rsidR="001144FE" w:rsidRPr="001144FE">
        <w:rPr>
          <w:vertAlign w:val="superscript"/>
        </w:rPr>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Densely Connected Convolution Neural Network:D-CNN</w:t>
      </w:r>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w:t>
      </w:r>
      <w:proofErr w:type="gramStart"/>
      <w:r w:rsidRPr="000E6473">
        <w:rPr>
          <w:rFonts w:hint="eastAsia"/>
        </w:rPr>
        <w:t>人制</w:t>
      </w:r>
      <w:proofErr w:type="gramEnd"/>
      <w:r w:rsidRPr="000E6473">
        <w:rPr>
          <w:rFonts w:hint="eastAsia"/>
        </w:rPr>
        <w:t>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proofErr w:type="gramStart"/>
      <w:r w:rsidRPr="000E6473">
        <w:rPr>
          <w:rFonts w:hint="eastAsia"/>
        </w:rPr>
        <w:t>帧内编码</w:t>
      </w:r>
      <w:proofErr w:type="gramEnd"/>
      <w:r w:rsidRPr="000E6473">
        <w:rPr>
          <w:rFonts w:hint="eastAsia"/>
        </w:rPr>
        <w:t>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[34]</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firstLine="199"/>
      </w:pPr>
      <w:r w:rsidRPr="000E6473">
        <w:rPr>
          <w:rFonts w:hint="eastAsia"/>
        </w:rPr>
        <w:t>Lorkiewicz</w:t>
      </w:r>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Pr>
          <w:vertAlign w:val="superscript"/>
        </w:rPr>
        <w:instrText xml:space="preserve"> \* MERGEFORMAT </w:instrText>
      </w:r>
      <w:r w:rsidR="00050202" w:rsidRPr="00050202">
        <w:rPr>
          <w:vertAlign w:val="superscript"/>
        </w:rPr>
      </w:r>
      <w:r w:rsidR="00050202" w:rsidRPr="00050202">
        <w:rPr>
          <w:vertAlign w:val="superscript"/>
        </w:rPr>
        <w:fldChar w:fldCharType="separate"/>
      </w:r>
      <w:r w:rsidR="00050202" w:rsidRPr="00050202">
        <w:rPr>
          <w:vertAlign w:val="superscript"/>
        </w:rPr>
        <w:t>[35]</w:t>
      </w:r>
      <w:r w:rsidR="00050202" w:rsidRPr="00050202">
        <w:rPr>
          <w:vertAlign w:val="superscript"/>
        </w:rPr>
        <w:fldChar w:fldCharType="end"/>
      </w:r>
      <w:r w:rsidRPr="000E6473">
        <w:rPr>
          <w:rFonts w:hint="eastAsia"/>
        </w:rPr>
        <w:t>提出了一种</w:t>
      </w:r>
      <w:proofErr w:type="gramStart"/>
      <w:r w:rsidRPr="000E6473">
        <w:rPr>
          <w:rFonts w:hint="eastAsia"/>
        </w:rPr>
        <w:t>预训练</w:t>
      </w:r>
      <w:proofErr w:type="gramEnd"/>
      <w:r w:rsidRPr="000E6473">
        <w:rPr>
          <w:rFonts w:hint="eastAsia"/>
        </w:rPr>
        <w:t>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r w:rsidRPr="000E6473">
        <w:rPr>
          <w:rFonts w:hint="eastAsia"/>
        </w:rPr>
        <w:t>Lorkiewicz</w:t>
      </w:r>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firstLine="199"/>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Pr>
          <w:vertAlign w:val="superscript"/>
        </w:rPr>
        <w:instrText xml:space="preserve"> \* MERGEFORMAT </w:instrText>
      </w:r>
      <w:r w:rsidR="006D717D" w:rsidRPr="006D717D">
        <w:rPr>
          <w:vertAlign w:val="superscript"/>
        </w:rPr>
      </w:r>
      <w:r w:rsidR="006D717D" w:rsidRPr="006D717D">
        <w:rPr>
          <w:vertAlign w:val="superscript"/>
        </w:rPr>
        <w:fldChar w:fldCharType="separate"/>
      </w:r>
      <w:r w:rsidR="006D717D" w:rsidRPr="006D717D">
        <w:rPr>
          <w:vertAlign w:val="superscript"/>
        </w:rPr>
        <w:t>[36]</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w:t>
      </w:r>
      <w:proofErr w:type="gramStart"/>
      <w:r w:rsidRPr="000E6473">
        <w:rPr>
          <w:rFonts w:hint="eastAsia"/>
        </w:rPr>
        <w:t>帧内块</w:t>
      </w:r>
      <w:proofErr w:type="gramEnd"/>
      <w:r w:rsidRPr="000E6473">
        <w:rPr>
          <w:rFonts w:hint="eastAsia"/>
        </w:rPr>
        <w:t>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proofErr w:type="gramStart"/>
      <w:r w:rsidRPr="000E6473">
        <w:rPr>
          <w:rFonts w:hint="eastAsia"/>
        </w:rPr>
        <w:t>帧内深度</w:t>
      </w:r>
      <w:proofErr w:type="gramEnd"/>
      <w:r w:rsidRPr="000E6473">
        <w:rPr>
          <w:rFonts w:hint="eastAsia"/>
        </w:rPr>
        <w:t>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r w:rsidRPr="000E6473">
        <w:rPr>
          <w:rFonts w:hint="eastAsia"/>
        </w:rPr>
        <w:t>RDcost</w:t>
      </w:r>
      <w:r w:rsidRPr="000E6473">
        <w:rPr>
          <w:rFonts w:hint="eastAsia"/>
        </w:rPr>
        <w:t>计算来减少</w:t>
      </w:r>
      <w:r w:rsidRPr="000E6473">
        <w:rPr>
          <w:rFonts w:hint="eastAsia"/>
        </w:rPr>
        <w:t>RDcost</w:t>
      </w:r>
      <w:r w:rsidRPr="000E6473">
        <w:rPr>
          <w:rFonts w:hint="eastAsia"/>
        </w:rPr>
        <w:t>的计算次数，从而达到降低编码复杂度的目的。</w:t>
      </w:r>
    </w:p>
    <w:p w14:paraId="409D4F43" w14:textId="77777777" w:rsidR="000E6473" w:rsidRDefault="000E6473" w:rsidP="000E6473">
      <w:pPr>
        <w:ind w:firstLineChars="83" w:firstLine="199"/>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w:t>
      </w:r>
      <w:proofErr w:type="gramStart"/>
      <w:r w:rsidRPr="000E6473">
        <w:rPr>
          <w:rFonts w:hint="eastAsia"/>
        </w:rPr>
        <w:t>辅助帧内编码</w:t>
      </w:r>
      <w:proofErr w:type="gramEnd"/>
      <w:r w:rsidRPr="000E6473">
        <w:rPr>
          <w:rFonts w:hint="eastAsia"/>
        </w:rPr>
        <w:t>中</w:t>
      </w:r>
      <w:r w:rsidRPr="000E6473">
        <w:rPr>
          <w:rFonts w:hint="eastAsia"/>
        </w:rPr>
        <w:t>CTU</w:t>
      </w:r>
      <w:r w:rsidRPr="000E6473">
        <w:rPr>
          <w:rFonts w:hint="eastAsia"/>
        </w:rPr>
        <w:t>的结构划分决策</w:t>
      </w:r>
      <w:r w:rsidR="00865322">
        <w:rPr>
          <w:rFonts w:hint="eastAsia"/>
        </w:rPr>
        <w:t>。</w:t>
      </w:r>
      <w:r w:rsidRPr="000E6473">
        <w:rPr>
          <w:rFonts w:hint="eastAsia"/>
        </w:rPr>
        <w:t>Imen</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r w:rsidRPr="000E6473">
        <w:rPr>
          <w:rFonts w:hint="eastAsia"/>
        </w:rPr>
        <w:t>AlexNet</w:t>
      </w:r>
      <w:r w:rsidRPr="000E6473">
        <w:rPr>
          <w:rFonts w:hint="eastAsia"/>
        </w:rPr>
        <w:t>，有效降低了检查所有</w:t>
      </w:r>
      <w:proofErr w:type="gramStart"/>
      <w:r w:rsidRPr="000E6473">
        <w:rPr>
          <w:rFonts w:hint="eastAsia"/>
        </w:rPr>
        <w:t>块决策</w:t>
      </w:r>
      <w:proofErr w:type="gramEnd"/>
      <w:r w:rsidRPr="000E6473">
        <w:rPr>
          <w:rFonts w:hint="eastAsia"/>
        </w:rPr>
        <w:t>候选者的计算时间，从而深度优化了</w:t>
      </w:r>
      <w:r w:rsidRPr="000E6473">
        <w:rPr>
          <w:rFonts w:hint="eastAsia"/>
        </w:rPr>
        <w:t>HEVC</w:t>
      </w:r>
      <w:r w:rsidRPr="000E6473">
        <w:rPr>
          <w:rFonts w:hint="eastAsia"/>
        </w:rPr>
        <w:t>编码单元划分模块的</w:t>
      </w:r>
      <w:proofErr w:type="gramStart"/>
      <w:r w:rsidRPr="000E6473">
        <w:rPr>
          <w:rFonts w:hint="eastAsia"/>
        </w:rPr>
        <w:t>全帧内</w:t>
      </w:r>
      <w:proofErr w:type="gramEnd"/>
      <w:r w:rsidRPr="000E6473">
        <w:rPr>
          <w:rFonts w:hint="eastAsia"/>
        </w:rPr>
        <w:t>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firstLine="199"/>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pPr>
        <w:ind w:firstLine="480"/>
      </w:pPr>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proofErr w:type="gramStart"/>
      <w:r w:rsidR="000B0925" w:rsidRPr="000B0925">
        <w:rPr>
          <w:rFonts w:hint="eastAsia"/>
          <w:lang w:val="en"/>
        </w:rPr>
        <w:t>四个</w:t>
      </w:r>
      <w:proofErr w:type="gramEnd"/>
      <w:r w:rsidR="000B0925" w:rsidRPr="000B0925">
        <w:rPr>
          <w:rFonts w:hint="eastAsia"/>
          <w:lang w:val="en"/>
        </w:rPr>
        <w:t>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proofErr w:type="gramStart"/>
      <w:r w:rsidR="000B0925" w:rsidRPr="000B0925">
        <w:rPr>
          <w:rFonts w:hint="eastAsia"/>
          <w:lang w:val="en"/>
        </w:rPr>
        <w:t>帧内</w:t>
      </w:r>
      <w:proofErr w:type="gramEnd"/>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pPr>
      <w:r>
        <w:rPr>
          <w:rFonts w:hint="eastAsia"/>
        </w:rPr>
        <w:t>论文组织结构</w:t>
      </w:r>
    </w:p>
    <w:p w14:paraId="75242DC3" w14:textId="7007A98B" w:rsidR="00997D76" w:rsidRPr="004242E9" w:rsidRDefault="001458E4" w:rsidP="007241A0">
      <w:pPr>
        <w:pStyle w:val="10"/>
      </w:pPr>
      <w:r>
        <w:rPr>
          <w:rFonts w:hint="eastAsia"/>
        </w:rPr>
        <w:lastRenderedPageBreak/>
        <w:t>视频编码相关理论</w:t>
      </w:r>
      <w:r w:rsidR="00130A72">
        <w:rPr>
          <w:rFonts w:hint="eastAsia"/>
        </w:rPr>
        <w:t>及神经网络简介</w:t>
      </w:r>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 w:name="_Toc126793096"/>
      <w:bookmarkStart w:id="11" w:name="_Toc128913796"/>
      <w:bookmarkStart w:id="12" w:name="_Toc128917475"/>
      <w:bookmarkStart w:id="13" w:name="_Toc152868240"/>
      <w:bookmarkStart w:id="14" w:name="_Toc153271528"/>
      <w:bookmarkStart w:id="15" w:name="_Toc153361601"/>
      <w:bookmarkEnd w:id="10"/>
      <w:bookmarkEnd w:id="11"/>
      <w:bookmarkEnd w:id="12"/>
      <w:bookmarkEnd w:id="13"/>
      <w:bookmarkEnd w:id="14"/>
      <w:bookmarkEnd w:id="15"/>
    </w:p>
    <w:p w14:paraId="211484E0" w14:textId="56A2F60F" w:rsidR="00490C93" w:rsidRDefault="00490C93" w:rsidP="00ED4FE2">
      <w:pPr>
        <w:pStyle w:val="2"/>
      </w:pPr>
      <w:bookmarkStart w:id="16" w:name="_Toc153361602"/>
      <w:r>
        <w:rPr>
          <w:rFonts w:hint="eastAsia"/>
        </w:rPr>
        <w:t>引言</w:t>
      </w:r>
      <w:bookmarkEnd w:id="16"/>
    </w:p>
    <w:p w14:paraId="56A126D5" w14:textId="77777777" w:rsidR="008905DD" w:rsidRDefault="008905DD" w:rsidP="008905DD">
      <w:pPr>
        <w:ind w:firstLine="480"/>
      </w:pPr>
      <w:r>
        <w:rPr>
          <w:rFonts w:hint="eastAsia"/>
        </w:rPr>
        <w:t>随着互联网技术的飞速发展，人类的通讯信息已经从传统的文字模式逐渐转变为视频模式。如今，海量的视频信息已经像潮水般涌入我们的工作和生活的各个领域。尽管近年来网络带宽和传输能力的增长速度令人瞩目，但这仍然无法满足海量视频数据的传输和存储需求。因此，高效的视频信息压缩技术在过去、现在以及可预见的未来，都将是解决这一问题的重要技术手段。</w:t>
      </w:r>
    </w:p>
    <w:p w14:paraId="44C6806E" w14:textId="5D0FEBA1" w:rsidR="008905DD" w:rsidRPr="008905DD" w:rsidRDefault="008905DD" w:rsidP="008905DD">
      <w:pPr>
        <w:ind w:firstLine="480"/>
      </w:pPr>
      <w:r>
        <w:rPr>
          <w:rFonts w:hint="eastAsia"/>
        </w:rPr>
        <w:t>本论文将详细探讨视频编码以及快速视频编码的相关理论，内容主要分为四个部分。首先，我们将对视频编码的基础知识进行深入的介绍，包括视频信号的统计特性以及可压缩</w:t>
      </w:r>
      <w:r w:rsidR="00E5016D">
        <w:rPr>
          <w:rFonts w:hint="eastAsia"/>
        </w:rPr>
        <w:t>性</w:t>
      </w:r>
      <w:r>
        <w:rPr>
          <w:rFonts w:hint="eastAsia"/>
        </w:rPr>
        <w:t>原理。其次，我们将详细阐述当前最流行的视频编码技术——</w:t>
      </w:r>
      <w:r>
        <w:rPr>
          <w:rFonts w:hint="eastAsia"/>
        </w:rPr>
        <w:t>HEVC</w:t>
      </w:r>
      <w:r>
        <w:rPr>
          <w:rFonts w:hint="eastAsia"/>
        </w:rPr>
        <w:t>编码框架，包括其编码结构、</w:t>
      </w:r>
      <w:proofErr w:type="gramStart"/>
      <w:r>
        <w:rPr>
          <w:rFonts w:hint="eastAsia"/>
        </w:rPr>
        <w:t>帧内预测</w:t>
      </w:r>
      <w:proofErr w:type="gramEnd"/>
      <w:r>
        <w:rPr>
          <w:rFonts w:hint="eastAsia"/>
        </w:rPr>
        <w:t>模式以及</w:t>
      </w:r>
      <w:proofErr w:type="gramStart"/>
      <w:r>
        <w:rPr>
          <w:rFonts w:hint="eastAsia"/>
        </w:rPr>
        <w:t>帧内预测</w:t>
      </w:r>
      <w:proofErr w:type="gramEnd"/>
      <w:r>
        <w:rPr>
          <w:rFonts w:hint="eastAsia"/>
        </w:rPr>
        <w:t>过程。接着，我们将介绍神经网络的基础知识。最后，我们将探讨视频压缩的评价标准，包括视频码率以及图像质量的客观评价指标和主观视觉效果。视频码率和图像质量评价是评估视频压缩效果的重要指标。本论文旨在为读者提供一个全面、深入的理解视频编码和视频压缩的理论和实践</w:t>
      </w:r>
    </w:p>
    <w:p w14:paraId="07FC7C18" w14:textId="6BC589A1" w:rsidR="00997D76" w:rsidRDefault="008912D5" w:rsidP="0088453A">
      <w:pPr>
        <w:pStyle w:val="2"/>
      </w:pPr>
      <w:r>
        <w:rPr>
          <w:rFonts w:hint="eastAsia"/>
        </w:rPr>
        <w:t>视频编码基础</w:t>
      </w:r>
    </w:p>
    <w:p w14:paraId="143DE279" w14:textId="39B7EE3B" w:rsidR="0087464B" w:rsidRDefault="0087464B" w:rsidP="0087464B">
      <w:pPr>
        <w:pStyle w:val="3"/>
      </w:pPr>
      <w:r w:rsidRPr="0087464B">
        <w:rPr>
          <w:rFonts w:hint="eastAsia"/>
        </w:rPr>
        <w:t>视频信号的统计特性</w:t>
      </w:r>
    </w:p>
    <w:p w14:paraId="2FA959CB" w14:textId="36854063" w:rsidR="00AC6D3D" w:rsidRDefault="00AC6D3D" w:rsidP="00AC6D3D">
      <w:pPr>
        <w:ind w:firstLine="480"/>
      </w:pPr>
      <w:r w:rsidRPr="00AC6D3D">
        <w:rPr>
          <w:rFonts w:hint="eastAsia"/>
        </w:rPr>
        <w:t>尽管视频图像种类繁多，内容千变万化，数据量大得惊人，然而，大</w:t>
      </w:r>
      <w:r>
        <w:rPr>
          <w:rFonts w:hint="eastAsia"/>
        </w:rPr>
        <w:t>量的统计实验表明，图像数据本身存在一些内在联系和统计规律。例如，图像的同一行相邻像素之间，相邻行像素之间，以及相邻帧的对应像素之间往往存在很强的相关性，即通常人们所说的存在大量的“冗余”信息。建立在信息论基础上的图像编码方法就是利用图像信号这种固有的统计特性，通过去除这些冗余信息来对图像数据进行压缩处理的。</w:t>
      </w:r>
    </w:p>
    <w:p w14:paraId="3103E76A" w14:textId="7F09F4F0" w:rsidR="005F0473" w:rsidRDefault="00961FCB" w:rsidP="005F0473">
      <w:pPr>
        <w:pStyle w:val="3"/>
      </w:pPr>
      <w:r>
        <w:rPr>
          <w:rFonts w:hint="eastAsia"/>
        </w:rPr>
        <w:t>视频图像的自相关性</w:t>
      </w:r>
    </w:p>
    <w:p w14:paraId="75B7CE26" w14:textId="482830D5" w:rsidR="005F0473" w:rsidRDefault="005F0473" w:rsidP="005F0473">
      <w:pPr>
        <w:ind w:firstLine="480"/>
      </w:pPr>
      <w:r>
        <w:rPr>
          <w:rFonts w:hint="eastAsia"/>
        </w:rPr>
        <w:t>从信息论的角度出发，可以通过对图像信息的一</w:t>
      </w:r>
      <w:proofErr w:type="gramStart"/>
      <w:r>
        <w:rPr>
          <w:rFonts w:hint="eastAsia"/>
        </w:rPr>
        <w:t>阶熵和高阶</w:t>
      </w:r>
      <w:proofErr w:type="gramEnd"/>
      <w:r>
        <w:rPr>
          <w:rFonts w:hint="eastAsia"/>
        </w:rPr>
        <w:t>熵的分析，来确定图像信源的统计特性。但图像熵值的计算十分困难，它要预先知道图像的概率分布等统计参数，因而在实践中用得较多的还是图像的相关函数，因为它可以直接反映任意图像像素之间的关联程度，可以在统计平均的意义上来计算它们之间的相似程度。</w:t>
      </w:r>
    </w:p>
    <w:p w14:paraId="638AA274" w14:textId="1961D0EB" w:rsidR="00E64A99" w:rsidRDefault="00E64A99" w:rsidP="00E64A99">
      <w:pPr>
        <w:pStyle w:val="4"/>
      </w:pPr>
      <w:r>
        <w:lastRenderedPageBreak/>
        <w:t>像素差值的自相关函数</w:t>
      </w:r>
    </w:p>
    <w:p w14:paraId="58987E24" w14:textId="58A16289" w:rsidR="00E64A99" w:rsidRDefault="00E64A99" w:rsidP="00E64A99">
      <w:pPr>
        <w:pStyle w:val="afff7"/>
        <w:numPr>
          <w:ilvl w:val="0"/>
          <w:numId w:val="16"/>
        </w:numPr>
        <w:ind w:firstLineChars="0"/>
      </w:pPr>
      <w:r>
        <w:t>空域像素的差值分布</w:t>
      </w:r>
    </w:p>
    <w:p w14:paraId="424E0606" w14:textId="4D5F0822" w:rsidR="00E64A99" w:rsidRDefault="00E64A99" w:rsidP="00E64A99">
      <w:pPr>
        <w:ind w:firstLineChars="0"/>
      </w:pPr>
      <w:r w:rsidRPr="00E64A99">
        <w:rPr>
          <w:rFonts w:hint="eastAsia"/>
        </w:rPr>
        <w:t>可以推想，由于一幅图像内相邻</w:t>
      </w:r>
      <w:proofErr w:type="gramStart"/>
      <w:r w:rsidRPr="00E64A99">
        <w:rPr>
          <w:rFonts w:hint="eastAsia"/>
        </w:rPr>
        <w:t>像素值</w:t>
      </w:r>
      <w:proofErr w:type="gramEnd"/>
      <w:r w:rsidRPr="00E64A99">
        <w:rPr>
          <w:rFonts w:hint="eastAsia"/>
        </w:rPr>
        <w:t>之间的相关性很强，相邻</w:t>
      </w:r>
      <w:proofErr w:type="gramStart"/>
      <w:r w:rsidRPr="00E64A99">
        <w:rPr>
          <w:rFonts w:hint="eastAsia"/>
        </w:rPr>
        <w:t>像素值</w:t>
      </w:r>
      <w:proofErr w:type="gramEnd"/>
      <w:r w:rsidRPr="00E64A99">
        <w:rPr>
          <w:rFonts w:hint="eastAsia"/>
        </w:rPr>
        <w:t>之差的统计分布应该有相当一部分集中在零附近。图</w:t>
      </w:r>
      <w:r w:rsidR="00EF7949">
        <w:t>2</w:t>
      </w:r>
      <w:r w:rsidR="00EF7949">
        <w:rPr>
          <w:rFonts w:hint="eastAsia"/>
        </w:rPr>
        <w:t>-</w:t>
      </w:r>
      <w:r w:rsidR="00EF7949">
        <w:t>1</w:t>
      </w:r>
      <w:r w:rsidRPr="00E64A99">
        <w:rPr>
          <w:rFonts w:hint="eastAsia"/>
        </w:rPr>
        <w:t>是对多幅实际图像的水平方向相邻像素差值信号进行统计得到的概率密度分布示意图。大量的图像数据统计表明，对于灰度范围为</w:t>
      </w:r>
      <w:r w:rsidRPr="00E64A99">
        <w:rPr>
          <w:rFonts w:hint="eastAsia"/>
        </w:rPr>
        <w:t>0</w:t>
      </w:r>
      <w:r w:rsidRPr="00E64A99">
        <w:rPr>
          <w:rFonts w:hint="eastAsia"/>
        </w:rPr>
        <w:t>～</w:t>
      </w:r>
      <w:r w:rsidRPr="00E64A99">
        <w:rPr>
          <w:rFonts w:hint="eastAsia"/>
        </w:rPr>
        <w:t>255</w:t>
      </w:r>
      <w:r w:rsidRPr="00E64A99">
        <w:rPr>
          <w:rFonts w:hint="eastAsia"/>
        </w:rPr>
        <w:t>的常见图像，差值信号绝对值的</w:t>
      </w:r>
      <w:r w:rsidRPr="00E64A99">
        <w:rPr>
          <w:rFonts w:hint="eastAsia"/>
        </w:rPr>
        <w:t>80%</w:t>
      </w:r>
      <w:r w:rsidRPr="00E64A99">
        <w:rPr>
          <w:rFonts w:hint="eastAsia"/>
        </w:rPr>
        <w:t>～</w:t>
      </w:r>
      <w:r w:rsidRPr="00E64A99">
        <w:rPr>
          <w:rFonts w:hint="eastAsia"/>
        </w:rPr>
        <w:t>90%</w:t>
      </w:r>
      <w:r w:rsidRPr="00E64A99">
        <w:rPr>
          <w:rFonts w:hint="eastAsia"/>
        </w:rPr>
        <w:t>落在</w:t>
      </w:r>
      <w:r w:rsidRPr="00E64A99">
        <w:rPr>
          <w:rFonts w:hint="eastAsia"/>
        </w:rPr>
        <w:t>0</w:t>
      </w:r>
      <w:r w:rsidRPr="00E64A99">
        <w:rPr>
          <w:rFonts w:hint="eastAsia"/>
        </w:rPr>
        <w:t>～</w:t>
      </w:r>
      <w:r w:rsidRPr="00E64A99">
        <w:rPr>
          <w:rFonts w:hint="eastAsia"/>
        </w:rPr>
        <w:t>20</w:t>
      </w:r>
      <w:r w:rsidRPr="00E64A99">
        <w:rPr>
          <w:rFonts w:hint="eastAsia"/>
        </w:rPr>
        <w:t>的范围内。这一统计得出的结论在预测法图像压缩中是非常重要的依据。</w:t>
      </w:r>
    </w:p>
    <w:p w14:paraId="633FEE86" w14:textId="1D625003" w:rsidR="0069296E" w:rsidRDefault="004D7B86" w:rsidP="004D7B86">
      <w:pPr>
        <w:pStyle w:val="afd"/>
      </w:pPr>
      <w:r>
        <w:rPr>
          <w:noProof/>
        </w:rPr>
        <w:drawing>
          <wp:inline distT="0" distB="0" distL="0" distR="0" wp14:anchorId="75427D9A" wp14:editId="04BE8E36">
            <wp:extent cx="2468880" cy="1213485"/>
            <wp:effectExtent l="0" t="0" r="762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213485"/>
                    </a:xfrm>
                    <a:prstGeom prst="rect">
                      <a:avLst/>
                    </a:prstGeom>
                    <a:noFill/>
                  </pic:spPr>
                </pic:pic>
              </a:graphicData>
            </a:graphic>
          </wp:inline>
        </w:drawing>
      </w:r>
    </w:p>
    <w:p w14:paraId="0128AED8" w14:textId="697E4F7E" w:rsidR="0069296E" w:rsidRDefault="0069296E" w:rsidP="00A37857">
      <w:pPr>
        <w:pStyle w:val="afd"/>
      </w:pPr>
      <w:r>
        <w:rPr>
          <w:rFonts w:hint="eastAsia"/>
        </w:rPr>
        <w:t>图</w:t>
      </w:r>
      <w:r>
        <w:t>2</w:t>
      </w:r>
      <w:r>
        <w:rPr>
          <w:rFonts w:hint="eastAsia"/>
        </w:rPr>
        <w:t>-</w:t>
      </w:r>
      <w:r>
        <w:t xml:space="preserve">1 </w:t>
      </w:r>
      <w:r>
        <w:rPr>
          <w:rFonts w:hint="eastAsia"/>
        </w:rPr>
        <w:t>图像差值信号的统计分布示意图</w:t>
      </w:r>
    </w:p>
    <w:p w14:paraId="2DBC85D7" w14:textId="5CFE33F9" w:rsidR="00A37857" w:rsidRDefault="00A37857" w:rsidP="00E64A99">
      <w:pPr>
        <w:ind w:firstLineChars="0"/>
      </w:pPr>
      <w:r>
        <w:t>图像的差值的概率密度</w:t>
      </w:r>
      <w:r>
        <w:t>p</w:t>
      </w:r>
      <w:r>
        <w:t>（</w:t>
      </w:r>
      <w:r>
        <w:t>d</w:t>
      </w:r>
      <w:r>
        <w:t>）常用拉普拉斯（</w:t>
      </w:r>
      <w:r>
        <w:t>Laplace</w:t>
      </w:r>
      <w:r>
        <w:t>）分布来近似：</w:t>
      </w:r>
    </w:p>
    <w:p w14:paraId="1F1CB259" w14:textId="2D67A075" w:rsidR="00A37857" w:rsidRDefault="00A37857" w:rsidP="002D71E8">
      <w:pPr>
        <w:pStyle w:val="FirstParagraph"/>
        <w:ind w:firstLine="480"/>
        <w:rPr>
          <w:lang w:eastAsia="zh-CN"/>
        </w:rPr>
      </w:pPr>
      <m:oMath>
        <m:r>
          <w:rPr>
            <w:rFonts w:ascii="Cambria Math" w:hAnsi="Cambria Math"/>
          </w:rPr>
          <m:t>p</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σ</m:t>
                </m:r>
              </m:e>
              <m:sub>
                <m:r>
                  <w:rPr>
                    <w:rFonts w:ascii="Cambria Math" w:hAnsi="Cambria Math"/>
                  </w:rPr>
                  <m:t>d</m:t>
                </m:r>
              </m:sub>
            </m:sSub>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sSub>
                  <m:sSubPr>
                    <m:ctrlPr>
                      <w:rPr>
                        <w:rFonts w:ascii="Cambria Math" w:hAnsi="Cambria Math"/>
                      </w:rPr>
                    </m:ctrlPr>
                  </m:sSubPr>
                  <m:e>
                    <m:r>
                      <w:rPr>
                        <w:rFonts w:ascii="Cambria Math" w:hAnsi="Cambria Math"/>
                      </w:rPr>
                      <m:t>σ</m:t>
                    </m:r>
                  </m:e>
                  <m:sub>
                    <m:r>
                      <w:rPr>
                        <w:rFonts w:ascii="Cambria Math" w:hAnsi="Cambria Math"/>
                      </w:rPr>
                      <m:t>d</m:t>
                    </m:r>
                  </m:sub>
                </m:sSub>
              </m:den>
            </m:f>
            <m:d>
              <m:dPr>
                <m:begChr m:val="|"/>
                <m:endChr m:val="|"/>
                <m:ctrlPr>
                  <w:rPr>
                    <w:rFonts w:ascii="Cambria Math" w:hAnsi="Cambria Math"/>
                  </w:rPr>
                </m:ctrlPr>
              </m:dPr>
              <m:e>
                <m:r>
                  <w:rPr>
                    <w:rFonts w:ascii="Cambria Math" w:hAnsi="Cambria Math"/>
                  </w:rPr>
                  <m:t>d</m:t>
                </m:r>
              </m:e>
            </m:d>
          </m:e>
        </m:d>
      </m:oMath>
      <w:r w:rsidR="00C30EA5">
        <w:rPr>
          <w:rFonts w:hint="eastAsia"/>
          <w:lang w:eastAsia="zh-CN"/>
        </w:rPr>
        <w:t xml:space="preserve"> </w:t>
      </w:r>
      <w:r w:rsidR="00C30EA5">
        <w:rPr>
          <w:lang w:eastAsia="zh-CN"/>
        </w:rPr>
        <w:t xml:space="preserve">  </w:t>
      </w:r>
      <w:r w:rsidR="00C30EA5">
        <w:rPr>
          <w:rFonts w:hint="eastAsia"/>
          <w:lang w:eastAsia="zh-CN"/>
        </w:rPr>
        <w:t>（2-</w:t>
      </w:r>
      <w:r w:rsidR="00E5016D">
        <w:rPr>
          <w:lang w:eastAsia="zh-CN"/>
        </w:rPr>
        <w:t>1</w:t>
      </w:r>
      <w:r w:rsidR="00C30EA5">
        <w:rPr>
          <w:rFonts w:hint="eastAsia"/>
          <w:lang w:eastAsia="zh-CN"/>
        </w:rPr>
        <w:t>）</w:t>
      </w:r>
    </w:p>
    <w:p w14:paraId="228FE422" w14:textId="025BDAF3" w:rsidR="002D71E8" w:rsidRPr="002D71E8" w:rsidRDefault="002D71E8" w:rsidP="002D71E8">
      <w:pPr>
        <w:pStyle w:val="afff8"/>
        <w:jc w:val="both"/>
        <w:rPr>
          <w:rFonts w:cstheme="minorBidi"/>
          <w:b w:val="0"/>
          <w:sz w:val="24"/>
          <w:szCs w:val="24"/>
        </w:rPr>
      </w:pPr>
      <w:r w:rsidRPr="002D71E8">
        <w:rPr>
          <w:rFonts w:cstheme="minorBidi"/>
          <w:b w:val="0"/>
          <w:sz w:val="24"/>
          <w:szCs w:val="24"/>
        </w:rPr>
        <w:t>其中，</w:t>
      </w:r>
      <m:oMath>
        <m:r>
          <m:rPr>
            <m:sty m:val="bi"/>
          </m:rPr>
          <w:rPr>
            <w:rFonts w:ascii="Cambria Math" w:hAnsi="Cambria Math"/>
          </w:rPr>
          <m:t>d</m:t>
        </m:r>
      </m:oMath>
      <w:r w:rsidRPr="002D71E8">
        <w:rPr>
          <w:rFonts w:cstheme="minorBidi"/>
          <w:b w:val="0"/>
          <w:sz w:val="24"/>
          <w:szCs w:val="24"/>
        </w:rPr>
        <w:t>为相邻</w:t>
      </w:r>
      <w:proofErr w:type="gramStart"/>
      <w:r w:rsidRPr="002D71E8">
        <w:rPr>
          <w:rFonts w:cstheme="minorBidi"/>
          <w:b w:val="0"/>
          <w:sz w:val="24"/>
          <w:szCs w:val="24"/>
        </w:rPr>
        <w:t>像素值</w:t>
      </w:r>
      <w:proofErr w:type="gramEnd"/>
      <w:r w:rsidRPr="002D71E8">
        <w:rPr>
          <w:rFonts w:cstheme="minorBidi"/>
          <w:b w:val="0"/>
          <w:sz w:val="24"/>
          <w:szCs w:val="24"/>
        </w:rPr>
        <w:t>之差，</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rsidRPr="002D71E8">
        <w:rPr>
          <w:rFonts w:cstheme="minorBidi"/>
          <w:b w:val="0"/>
          <w:sz w:val="24"/>
          <w:szCs w:val="24"/>
        </w:rPr>
        <w:t>为其均方差（标准差）值</w:t>
      </w:r>
    </w:p>
    <w:p w14:paraId="2086F594" w14:textId="02F776DD" w:rsidR="00E64A99" w:rsidRDefault="00351F8C" w:rsidP="00351F8C">
      <w:pPr>
        <w:pStyle w:val="afff7"/>
        <w:numPr>
          <w:ilvl w:val="0"/>
          <w:numId w:val="16"/>
        </w:numPr>
        <w:ind w:firstLineChars="0"/>
      </w:pPr>
      <w:r w:rsidRPr="00351F8C">
        <w:rPr>
          <w:rFonts w:hint="eastAsia"/>
        </w:rPr>
        <w:t>时域像素的差值分布</w:t>
      </w:r>
    </w:p>
    <w:p w14:paraId="6A97AD23" w14:textId="67CB6076" w:rsidR="00D113B2" w:rsidRDefault="00D113B2" w:rsidP="00D113B2">
      <w:pPr>
        <w:ind w:firstLineChars="0"/>
      </w:pPr>
      <w:r w:rsidRPr="00D113B2">
        <w:rPr>
          <w:rFonts w:hint="eastAsia"/>
        </w:rPr>
        <w:t>上述对一幅（帧）图像内部相邻像素或其差值进行的统计分析，通常称为空域（帧内）统计特性。对视频图像来说，相邻</w:t>
      </w:r>
      <w:proofErr w:type="gramStart"/>
      <w:r w:rsidRPr="00D113B2">
        <w:rPr>
          <w:rFonts w:hint="eastAsia"/>
        </w:rPr>
        <w:t>帧</w:t>
      </w:r>
      <w:proofErr w:type="gramEnd"/>
      <w:r w:rsidRPr="00D113B2">
        <w:rPr>
          <w:rFonts w:hint="eastAsia"/>
        </w:rPr>
        <w:t>对应位置像素之间的时间间隔很小，只有几十毫秒，图像在这段时间内发生变化的可能性不大，变化的程度往往较小。以最简单</w:t>
      </w:r>
      <w:proofErr w:type="gramStart"/>
      <w:r w:rsidRPr="00D113B2">
        <w:rPr>
          <w:rFonts w:hint="eastAsia"/>
        </w:rPr>
        <w:t>的帧间差值</w:t>
      </w:r>
      <w:proofErr w:type="gramEnd"/>
      <w:r w:rsidRPr="00D113B2">
        <w:rPr>
          <w:rFonts w:hint="eastAsia"/>
        </w:rPr>
        <w:t>为例，如图</w:t>
      </w:r>
      <w:r w:rsidR="00596601">
        <w:t>2</w:t>
      </w:r>
      <w:r w:rsidR="00596601">
        <w:rPr>
          <w:rFonts w:hint="eastAsia"/>
        </w:rPr>
        <w:t>-</w:t>
      </w:r>
      <w:r w:rsidR="00596601">
        <w:t>2</w:t>
      </w:r>
      <w:r w:rsidRPr="00D113B2">
        <w:rPr>
          <w:rFonts w:hint="eastAsia"/>
        </w:rPr>
        <w:t>所示，第</w:t>
      </w:r>
      <w:r w:rsidRPr="00D113B2">
        <w:rPr>
          <w:rFonts w:hint="eastAsia"/>
        </w:rPr>
        <w:t>k</w:t>
      </w:r>
      <w:r w:rsidRPr="00D113B2">
        <w:rPr>
          <w:rFonts w:hint="eastAsia"/>
        </w:rPr>
        <w:t>帧的</w:t>
      </w:r>
      <w:proofErr w:type="gramStart"/>
      <w:r w:rsidRPr="00D113B2">
        <w:rPr>
          <w:rFonts w:hint="eastAsia"/>
        </w:rPr>
        <w:t>帧间差</w:t>
      </w:r>
      <w:proofErr w:type="gramEnd"/>
      <w:r w:rsidRPr="00D113B2">
        <w:rPr>
          <w:rFonts w:hint="eastAsia"/>
        </w:rPr>
        <w:t>定义为</w:t>
      </w:r>
    </w:p>
    <w:p w14:paraId="7754CAA7" w14:textId="5BD7B444" w:rsidR="003E1A12" w:rsidRDefault="008903F6" w:rsidP="003E1A12">
      <w:pPr>
        <w:pStyle w:val="FirstParagraph"/>
        <w:ind w:firstLine="480"/>
        <w:rPr>
          <w:lang w:eastAsia="zh-CN"/>
        </w:rPr>
      </w:pPr>
      <m:oMath>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3E1A12">
        <w:rPr>
          <w:rFonts w:hint="eastAsia"/>
          <w:lang w:eastAsia="zh-CN"/>
        </w:rPr>
        <w:t xml:space="preserve"> </w:t>
      </w:r>
      <w:r w:rsidR="00B16D4F">
        <w:rPr>
          <w:lang w:eastAsia="zh-CN"/>
        </w:rPr>
        <w:tab/>
        <w:t xml:space="preserve">      </w:t>
      </w:r>
      <w:r w:rsidR="003E1A12">
        <w:rPr>
          <w:rFonts w:hint="eastAsia"/>
          <w:lang w:eastAsia="zh-CN"/>
        </w:rPr>
        <w:t>(</w:t>
      </w:r>
      <w:r w:rsidR="003E1A12">
        <w:rPr>
          <w:lang w:eastAsia="zh-CN"/>
        </w:rPr>
        <w:t>2-3)</w:t>
      </w:r>
    </w:p>
    <w:p w14:paraId="7D2B8EE8" w14:textId="263DE5C3" w:rsidR="00BD485C" w:rsidRDefault="00BD485C" w:rsidP="00BD485C">
      <w:pPr>
        <w:pStyle w:val="afd"/>
      </w:pPr>
      <w:r>
        <w:rPr>
          <w:noProof/>
        </w:rPr>
        <w:drawing>
          <wp:inline distT="0" distB="0" distL="0" distR="0" wp14:anchorId="5C65CD2F" wp14:editId="487D6C99">
            <wp:extent cx="1632900" cy="143695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2900" cy="1436952"/>
                    </a:xfrm>
                    <a:prstGeom prst="rect">
                      <a:avLst/>
                    </a:prstGeom>
                  </pic:spPr>
                </pic:pic>
              </a:graphicData>
            </a:graphic>
          </wp:inline>
        </w:drawing>
      </w:r>
    </w:p>
    <w:p w14:paraId="6D3AA230" w14:textId="6C26DBFF" w:rsidR="00E97FFD" w:rsidRDefault="00BD485C" w:rsidP="00E97FFD">
      <w:pPr>
        <w:pStyle w:val="afd"/>
      </w:pPr>
      <w:r>
        <w:rPr>
          <w:rFonts w:hint="eastAsia"/>
        </w:rPr>
        <w:t>图</w:t>
      </w:r>
      <w:r>
        <w:rPr>
          <w:rFonts w:hint="eastAsia"/>
        </w:rPr>
        <w:t>2-</w:t>
      </w:r>
      <w:r>
        <w:t xml:space="preserve">2 </w:t>
      </w:r>
      <w:proofErr w:type="gramStart"/>
      <w:r w:rsidR="00E97FFD">
        <w:rPr>
          <w:rFonts w:hint="eastAsia"/>
        </w:rPr>
        <w:t>帧间差位置示</w:t>
      </w:r>
      <w:proofErr w:type="gramEnd"/>
    </w:p>
    <w:p w14:paraId="004070CD" w14:textId="692813D5" w:rsidR="003E1A12" w:rsidRDefault="00E97FFD" w:rsidP="00E97FFD">
      <w:pPr>
        <w:ind w:firstLine="480"/>
      </w:pPr>
      <w:r w:rsidRPr="00E97FFD">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m:rPr>
            <m:sty m:val="p"/>
          </m:rPr>
          <w:rPr>
            <w:rFonts w:ascii="Cambria Math" w:hAnsi="Cambria Math" w:hint="eastAsia"/>
          </w:rPr>
          <m:t>k</m:t>
        </m:r>
      </m:oMath>
      <w:r w:rsidRPr="00E97FFD">
        <w:rPr>
          <w:rFonts w:hint="eastAsia"/>
        </w:rPr>
        <w:t>帧</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处的一个像素，</w:t>
      </w:r>
      <m:oMath>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w:rPr>
            <w:rFonts w:ascii="Cambria Math" w:hAnsi="Cambria Math"/>
          </w:rPr>
          <m:t>k</m:t>
        </m:r>
        <m:r>
          <m:rPr>
            <m:sty m:val="p"/>
          </m:rPr>
          <w:rPr>
            <w:rFonts w:ascii="Cambria Math" w:hAnsi="Cambria Math"/>
          </w:rPr>
          <m:t>-</m:t>
        </m:r>
        <m:r>
          <w:rPr>
            <w:rFonts w:ascii="Cambria Math" w:hAnsi="Cambria Math"/>
          </w:rPr>
          <m:t>1</m:t>
        </m:r>
      </m:oMath>
      <w:r w:rsidRPr="00E97FFD">
        <w:rPr>
          <w:rFonts w:hint="eastAsia"/>
        </w:rPr>
        <w:t>帧和</w:t>
      </w:r>
      <w:r w:rsidRPr="00E97FFD">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处于同一位置的像素。一般认为，时域的差值信号的分布特性也和空域差值信号的</w:t>
      </w:r>
      <w:r w:rsidRPr="00E97FFD">
        <w:rPr>
          <w:rFonts w:hint="eastAsia"/>
        </w:rPr>
        <w:lastRenderedPageBreak/>
        <w:t>分布特性类似，也服从拉普拉斯分布，</w:t>
      </w:r>
      <w:proofErr w:type="gramStart"/>
      <w:r w:rsidRPr="00E97FFD">
        <w:rPr>
          <w:rFonts w:hint="eastAsia"/>
        </w:rPr>
        <w:t>仅具体</w:t>
      </w:r>
      <w:proofErr w:type="gramEnd"/>
      <w:r w:rsidRPr="00E97FFD">
        <w:rPr>
          <w:rFonts w:hint="eastAsia"/>
        </w:rPr>
        <w:t>的均值和方差有所差别。在视频图像中，除非景物有剧烈的活动，或整幅场景更换以外，相邻</w:t>
      </w:r>
      <w:proofErr w:type="gramStart"/>
      <w:r w:rsidRPr="00E97FFD">
        <w:rPr>
          <w:rFonts w:hint="eastAsia"/>
        </w:rPr>
        <w:t>帧</w:t>
      </w:r>
      <w:proofErr w:type="gramEnd"/>
      <w:r w:rsidRPr="00E97FFD">
        <w:rPr>
          <w:rFonts w:hint="eastAsia"/>
        </w:rPr>
        <w:t>之间往往存在着很强的相关性。</w:t>
      </w:r>
    </w:p>
    <w:p w14:paraId="418DD2CE" w14:textId="73EBCE4E" w:rsidR="00604483" w:rsidRDefault="00604483" w:rsidP="00E97FFD">
      <w:pPr>
        <w:ind w:firstLine="480"/>
      </w:pPr>
      <w:r w:rsidRPr="00604483">
        <w:rPr>
          <w:rFonts w:hint="eastAsia"/>
        </w:rPr>
        <w:t>正是由于视频图像的自相关性，其在空间和时间上存在大量的冗余信息。这些冗余信息在一定程度上增加了视频数据的大小，但并没有为视觉质量带来相应的提升。因此，通过有效地去除这些冗余信息，我们可以实现视频数据的压缩，从而在不显著降低视觉质量的前提下，减少视频数据的存储和传输需求。</w:t>
      </w:r>
    </w:p>
    <w:p w14:paraId="615D3CF4" w14:textId="471C1382" w:rsidR="0087464B" w:rsidRDefault="0087464B" w:rsidP="0087464B">
      <w:pPr>
        <w:pStyle w:val="3"/>
      </w:pPr>
      <w:r>
        <w:rPr>
          <w:rFonts w:hint="eastAsia"/>
        </w:rPr>
        <w:t>混合编码</w:t>
      </w:r>
    </w:p>
    <w:p w14:paraId="1B2531E1" w14:textId="6C9CDADD" w:rsidR="003D11C7" w:rsidRDefault="003D11C7" w:rsidP="003D11C7">
      <w:pPr>
        <w:ind w:firstLine="480"/>
      </w:pPr>
      <w:r w:rsidRPr="003D11C7">
        <w:rPr>
          <w:rFonts w:hint="eastAsia"/>
        </w:rPr>
        <w:t>视频编码或视频压缩就是利用图像统计特性，去除视频信号中存在的大量冗余信息的过程。目前这种基于统计的视频压缩常见有两类方法，一类方法是建立在图像的差值信号分布集中基础上便于压缩处理的预测编码，</w:t>
      </w:r>
      <w:proofErr w:type="gramStart"/>
      <w:r w:rsidRPr="003D11C7">
        <w:rPr>
          <w:rFonts w:hint="eastAsia"/>
        </w:rPr>
        <w:t>如帧内</w:t>
      </w:r>
      <w:proofErr w:type="gramEnd"/>
      <w:r w:rsidRPr="003D11C7">
        <w:rPr>
          <w:rFonts w:hint="eastAsia"/>
        </w:rPr>
        <w:t>编码、</w:t>
      </w:r>
      <w:proofErr w:type="gramStart"/>
      <w:r w:rsidRPr="003D11C7">
        <w:rPr>
          <w:rFonts w:hint="eastAsia"/>
        </w:rPr>
        <w:t>帧间编码</w:t>
      </w:r>
      <w:proofErr w:type="gramEnd"/>
      <w:r w:rsidRPr="003D11C7">
        <w:rPr>
          <w:rFonts w:hint="eastAsia"/>
        </w:rPr>
        <w:t>，多视点视频中的视点间预测编码等。另一类方法是建立在正交变换可以将分散分布的图像数据，在变换</w:t>
      </w:r>
      <w:proofErr w:type="gramStart"/>
      <w:r w:rsidRPr="003D11C7">
        <w:rPr>
          <w:rFonts w:hint="eastAsia"/>
        </w:rPr>
        <w:t>域集中</w:t>
      </w:r>
      <w:proofErr w:type="gramEnd"/>
      <w:r w:rsidRPr="003D11C7">
        <w:rPr>
          <w:rFonts w:hint="eastAsia"/>
        </w:rPr>
        <w:t>分布的基础上便于压缩处理的变换编码，如离散余弦变换、离散正弦变换、</w:t>
      </w:r>
      <w:proofErr w:type="gramStart"/>
      <w:r w:rsidRPr="003D11C7">
        <w:rPr>
          <w:rFonts w:hint="eastAsia"/>
        </w:rPr>
        <w:t>哈达马</w:t>
      </w:r>
      <w:proofErr w:type="gramEnd"/>
      <w:r w:rsidRPr="003D11C7">
        <w:rPr>
          <w:rFonts w:hint="eastAsia"/>
        </w:rPr>
        <w:t>变换等。将这两种方法结合起来使用，即形成了混合编码，可消除图像数据中不同类型的冗余信息，取得比单独使用一种方法更高的压缩率。</w:t>
      </w:r>
    </w:p>
    <w:p w14:paraId="5885307E" w14:textId="100D95CE" w:rsidR="001878B4" w:rsidRDefault="001878B4" w:rsidP="001878B4">
      <w:pPr>
        <w:pStyle w:val="4"/>
      </w:pPr>
      <w:r>
        <w:rPr>
          <w:rFonts w:hint="eastAsia"/>
        </w:rPr>
        <w:t>预测编码</w:t>
      </w:r>
    </w:p>
    <w:p w14:paraId="7438CC56" w14:textId="226FDEE7" w:rsidR="001878B4" w:rsidRDefault="001878B4" w:rsidP="001878B4">
      <w:pPr>
        <w:ind w:firstLine="480"/>
      </w:pPr>
      <w:r w:rsidRPr="001878B4">
        <w:rPr>
          <w:rFonts w:hint="eastAsia"/>
        </w:rPr>
        <w:t>预测编码（</w:t>
      </w:r>
      <w:r w:rsidRPr="001878B4">
        <w:rPr>
          <w:rFonts w:hint="eastAsia"/>
        </w:rPr>
        <w:t>Prediction Coding</w:t>
      </w:r>
      <w:r w:rsidRPr="001878B4">
        <w:rPr>
          <w:rFonts w:hint="eastAsia"/>
        </w:rPr>
        <w:t>）利用相邻像素的空间或时间相关性，用已传输的像素对当前正在编码的像素进行预测，然后对预测值与真实值的差——预测误差进行编码和传输。目前用得较多的是线性预测方法，即用已传像素的线性组合对正在编码的像素进行预测。</w:t>
      </w:r>
    </w:p>
    <w:p w14:paraId="38C6F885" w14:textId="515FC804" w:rsidR="009464A0" w:rsidRPr="007B2741" w:rsidRDefault="009464A0" w:rsidP="00191A31">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预测编码是图像压缩技术中研究得最早，且应用最广的一种方法，它的一个重要的特点是性能较好，算法简单，易于硬件实现。图</w:t>
      </w:r>
      <w:r w:rsidR="00F45709" w:rsidRPr="007B2741">
        <w:rPr>
          <w:rFonts w:ascii="Times New Roman" w:eastAsia="宋体" w:hAnsi="Times New Roman"/>
          <w:kern w:val="2"/>
          <w:lang w:eastAsia="zh-CN"/>
        </w:rPr>
        <w:t>2</w:t>
      </w:r>
      <w:r w:rsidR="00F45709" w:rsidRPr="007B2741">
        <w:rPr>
          <w:rFonts w:ascii="Times New Roman" w:eastAsia="宋体" w:hAnsi="Times New Roman" w:hint="eastAsia"/>
          <w:kern w:val="2"/>
          <w:lang w:eastAsia="zh-CN"/>
        </w:rPr>
        <w:t>-</w:t>
      </w:r>
      <w:r w:rsidR="00F45709" w:rsidRPr="007B2741">
        <w:rPr>
          <w:rFonts w:ascii="Times New Roman" w:eastAsia="宋体" w:hAnsi="Times New Roman"/>
          <w:kern w:val="2"/>
          <w:lang w:eastAsia="zh-CN"/>
        </w:rPr>
        <w:t>3</w:t>
      </w:r>
      <w:r w:rsidRPr="007B2741">
        <w:rPr>
          <w:rFonts w:ascii="Times New Roman" w:eastAsia="宋体" w:hAnsi="Times New Roman" w:hint="eastAsia"/>
          <w:kern w:val="2"/>
          <w:lang w:eastAsia="zh-CN"/>
        </w:rPr>
        <w:t>是一个空间预测编码的示意图，其中的处理单元主要包括线性预测器和量化器两部分。在这种编码方案中，编码输出的不是图像像素</w:t>
      </w:r>
      <w:proofErr w:type="gramStart"/>
      <w:r w:rsidRPr="007B2741">
        <w:rPr>
          <w:rFonts w:ascii="Times New Roman" w:eastAsia="宋体" w:hAnsi="Times New Roman" w:hint="eastAsia"/>
          <w:kern w:val="2"/>
          <w:lang w:eastAsia="zh-CN"/>
        </w:rPr>
        <w:t>的样值</w:t>
      </w:r>
      <w:proofErr w:type="gramEnd"/>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，而是</w:t>
      </w:r>
      <w:proofErr w:type="gramStart"/>
      <w:r w:rsidRPr="007B2741">
        <w:rPr>
          <w:rFonts w:ascii="Times New Roman" w:eastAsia="宋体" w:hAnsi="Times New Roman" w:hint="eastAsia"/>
          <w:kern w:val="2"/>
          <w:lang w:eastAsia="zh-CN"/>
        </w:rPr>
        <w:t>该样值与</w:t>
      </w:r>
      <w:proofErr w:type="gramEnd"/>
      <w:r w:rsidRPr="007B2741">
        <w:rPr>
          <w:rFonts w:ascii="Times New Roman" w:eastAsia="宋体" w:hAnsi="Times New Roman" w:hint="eastAsia"/>
          <w:kern w:val="2"/>
          <w:lang w:eastAsia="zh-CN"/>
        </w:rPr>
        <w:t>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之间的差值，即预测误差</w:t>
      </w:r>
      <m:oMath>
        <m:r>
          <w:rPr>
            <w:rFonts w:ascii="Cambria Math" w:eastAsia="宋体" w:hAnsi="Cambria Math"/>
            <w:kern w:val="2"/>
            <w:lang w:eastAsia="zh-CN"/>
          </w:rPr>
          <m:t>e</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。据图像信号的统计特性的分析，可以得到一组最佳的预测系数，使得预测误差的分布大部分集中在</w:t>
      </w:r>
      <w:r w:rsidR="00460E70" w:rsidRPr="007B2741">
        <w:rPr>
          <w:rFonts w:ascii="Times New Roman" w:eastAsia="宋体" w:hAnsi="Times New Roman" w:hint="eastAsia"/>
          <w:kern w:val="2"/>
          <w:lang w:eastAsia="zh-CN"/>
        </w:rPr>
        <w:t>0</w:t>
      </w:r>
      <w:r w:rsidRPr="007B2741">
        <w:rPr>
          <w:rFonts w:ascii="Times New Roman" w:eastAsia="宋体" w:hAnsi="Times New Roman" w:hint="eastAsia"/>
          <w:kern w:val="2"/>
          <w:lang w:eastAsia="zh-CN"/>
        </w:rPr>
        <w:t>附近，经非均匀量化，然后传输量化后的预测误差信号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w:t>
      </w:r>
    </w:p>
    <w:p w14:paraId="64203E28" w14:textId="7D1D8FBD" w:rsidR="00763601" w:rsidRDefault="005967C2" w:rsidP="00E07FEE">
      <w:pPr>
        <w:pStyle w:val="afd"/>
      </w:pPr>
      <w:r>
        <w:rPr>
          <w:noProof/>
        </w:rPr>
        <w:lastRenderedPageBreak/>
        <w:drawing>
          <wp:inline distT="0" distB="0" distL="0" distR="0" wp14:anchorId="08EC465B" wp14:editId="27FBACB6">
            <wp:extent cx="3846830" cy="16764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830" cy="1676400"/>
                    </a:xfrm>
                    <a:prstGeom prst="rect">
                      <a:avLst/>
                    </a:prstGeom>
                    <a:noFill/>
                  </pic:spPr>
                </pic:pic>
              </a:graphicData>
            </a:graphic>
          </wp:inline>
        </w:drawing>
      </w:r>
    </w:p>
    <w:p w14:paraId="48F5EE75" w14:textId="435E065D" w:rsidR="00763601" w:rsidRDefault="00C143F3" w:rsidP="00B90BA6">
      <w:pPr>
        <w:pStyle w:val="af8"/>
      </w:pPr>
      <w:r>
        <w:rPr>
          <w:rFonts w:ascii="宋体" w:eastAsia="宋体" w:hAnsi="宋体" w:cs="宋体" w:hint="eastAsia"/>
        </w:rPr>
        <w:t>图</w:t>
      </w:r>
      <w:r>
        <w:rPr>
          <w:rFonts w:hint="eastAsia"/>
        </w:rPr>
        <w:t>2-</w:t>
      </w:r>
      <w:r>
        <w:t xml:space="preserve">3 </w:t>
      </w:r>
      <w:r>
        <w:rPr>
          <w:rFonts w:ascii="宋体" w:eastAsia="宋体" w:hAnsi="宋体" w:cs="宋体" w:hint="eastAsia"/>
        </w:rPr>
        <w:t>预测编码原理框图</w:t>
      </w:r>
    </w:p>
    <w:p w14:paraId="7FDC54D3" w14:textId="284215FE" w:rsidR="00763601" w:rsidRDefault="00446830" w:rsidP="0092135C">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解码过程和预测编码相反，由解码器采用和编码器相同方法计算出的预测值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 xml:space="preserve"> </w:t>
      </w:r>
      <w:r w:rsidRPr="007B2741">
        <w:rPr>
          <w:rFonts w:ascii="Times New Roman" w:eastAsia="宋体" w:hAnsi="Times New Roman" w:hint="eastAsia"/>
          <w:kern w:val="2"/>
          <w:lang w:eastAsia="zh-CN"/>
        </w:rPr>
        <w:t>加上由编码器传输来的预测误差信号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，即可得到重建的图像</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，它和输入视频</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的误差是由量化操作造成的。预测编码中的量化器可以根据人眼的视觉特性来设计，采用较少的量化分层，而量化噪声又不被人眼所觉察。这样，图像数据得到了压缩，而图像的主观质量并没有明显下降。如果在编解码器取消量化和反量化单元，则可形成一个无失真预测系统，解码恢复的图像和原图</w:t>
      </w:r>
      <w:proofErr w:type="gramStart"/>
      <w:r w:rsidRPr="007B2741">
        <w:rPr>
          <w:rFonts w:ascii="Times New Roman" w:eastAsia="宋体" w:hAnsi="Times New Roman" w:hint="eastAsia"/>
          <w:kern w:val="2"/>
          <w:lang w:eastAsia="zh-CN"/>
        </w:rPr>
        <w:t>象</w:t>
      </w:r>
      <w:proofErr w:type="gramEnd"/>
      <w:r w:rsidRPr="007B2741">
        <w:rPr>
          <w:rFonts w:ascii="Times New Roman" w:eastAsia="宋体" w:hAnsi="Times New Roman" w:hint="eastAsia"/>
          <w:kern w:val="2"/>
          <w:lang w:eastAsia="zh-CN"/>
        </w:rPr>
        <w:t>完全一致，即有</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r>
          <m:rPr>
            <m:sty m:val="p"/>
          </m:rPr>
          <w:rPr>
            <w:rFonts w:ascii="Cambria Math" w:eastAsia="宋体" w:hAnsi="Cambria Math"/>
            <w:kern w:val="2"/>
            <w:lang w:eastAsia="zh-CN"/>
          </w:rPr>
          <m:t>=</m:t>
        </m:r>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成立。但这种无失真系统的压缩效率要远低于有量化的有失真预测系统。</w:t>
      </w:r>
    </w:p>
    <w:p w14:paraId="0A526C52" w14:textId="01ECA191" w:rsidR="00E11ADF" w:rsidRDefault="00E11ADF" w:rsidP="00E11ADF">
      <w:pPr>
        <w:pStyle w:val="4"/>
      </w:pPr>
      <w:r>
        <w:t>变换编码</w:t>
      </w:r>
    </w:p>
    <w:p w14:paraId="6DFEE8AD" w14:textId="46C8ED64" w:rsidR="003C70AE" w:rsidRDefault="003C70AE" w:rsidP="003C70AE">
      <w:pPr>
        <w:ind w:firstLine="480"/>
      </w:pPr>
      <w:r w:rsidRPr="003C70AE">
        <w:rPr>
          <w:rFonts w:hint="eastAsia"/>
        </w:rPr>
        <w:t>变换编码（</w:t>
      </w:r>
      <w:r w:rsidRPr="003C70AE">
        <w:rPr>
          <w:rFonts w:hint="eastAsia"/>
        </w:rPr>
        <w:t>Transform Coding</w:t>
      </w:r>
      <w:r w:rsidRPr="003C70AE">
        <w:rPr>
          <w:rFonts w:hint="eastAsia"/>
        </w:rPr>
        <w:t>）将空间域描述的图像，经过某种变换（如离散余弦变换、离散正弦变换、哈达</w:t>
      </w:r>
      <w:proofErr w:type="gramStart"/>
      <w:r w:rsidRPr="003C70AE">
        <w:rPr>
          <w:rFonts w:hint="eastAsia"/>
        </w:rPr>
        <w:t>玛</w:t>
      </w:r>
      <w:proofErr w:type="gramEnd"/>
      <w:r w:rsidRPr="003C70AE">
        <w:rPr>
          <w:rFonts w:hint="eastAsia"/>
        </w:rPr>
        <w:t>变换等）形成变换域中的数据（系数），达到改变数据分布，减少有效数据量的目的</w:t>
      </w:r>
    </w:p>
    <w:p w14:paraId="2547EB46" w14:textId="3F456D74" w:rsidR="00F07222" w:rsidRDefault="00F07222" w:rsidP="003C70AE">
      <w:pPr>
        <w:ind w:firstLine="480"/>
      </w:pPr>
      <w:r w:rsidRPr="00F07222">
        <w:rPr>
          <w:rFonts w:hint="eastAsia"/>
        </w:rPr>
        <w:t>在变换编码中，正交变换是一种最常见的数据处理手段，它把统计上彼此密切相关的</w:t>
      </w:r>
      <w:proofErr w:type="gramStart"/>
      <w:r w:rsidRPr="00F07222">
        <w:rPr>
          <w:rFonts w:hint="eastAsia"/>
        </w:rPr>
        <w:t>像素值</w:t>
      </w:r>
      <w:proofErr w:type="gramEnd"/>
      <w:r w:rsidRPr="00F07222">
        <w:rPr>
          <w:rFonts w:hint="eastAsia"/>
        </w:rPr>
        <w:t>矩阵通过线性正交变换，变成统计上彼此较为独立、甚至完全独立的变换系数矩阵。信息论的研究表明，正交变换不改变信源的熵值，变换前后图像的信息量并无损失，完全可以通过反变换得到原来的图像值。但经过正交变换后，数据的分布发生了很大的改变，变换系数在变换域坐标系分布趋于集中，如集中于少数的直流或低频分量的坐标点。数据的集中分布为数据压缩创造了条件。比如，有利于通过量化操作去除大部分零或接近零的系数，保留少量有效系数；有利于对量化后的系数采用更加有效的表示方式，如“之”（</w:t>
      </w:r>
      <w:r w:rsidRPr="00F07222">
        <w:rPr>
          <w:rFonts w:hint="eastAsia"/>
        </w:rPr>
        <w:t>Zig-zag</w:t>
      </w:r>
      <w:r w:rsidRPr="00F07222">
        <w:rPr>
          <w:rFonts w:hint="eastAsia"/>
        </w:rPr>
        <w:t>）字形扫描、变长编码等，从而获得对图像信息量的有效压缩。</w:t>
      </w:r>
    </w:p>
    <w:p w14:paraId="6584C1F2" w14:textId="43FBC646" w:rsidR="00063435" w:rsidRDefault="00063435" w:rsidP="00063435">
      <w:pPr>
        <w:ind w:firstLine="480"/>
      </w:pPr>
      <w:r>
        <w:rPr>
          <w:rFonts w:hint="eastAsia"/>
        </w:rPr>
        <w:t>视频编码中最常见的正交变换是离散余弦变换（</w:t>
      </w:r>
      <w:r>
        <w:rPr>
          <w:rFonts w:hint="eastAsia"/>
        </w:rPr>
        <w:t>Discrete CosineTransform,DCT</w:t>
      </w:r>
      <w:r>
        <w:rPr>
          <w:rFonts w:hint="eastAsia"/>
        </w:rPr>
        <w:t>）</w:t>
      </w:r>
      <w:r w:rsidR="00FA3874">
        <w:rPr>
          <w:rFonts w:hint="eastAsia"/>
        </w:rPr>
        <w:t>。</w:t>
      </w:r>
      <w:r w:rsidR="00FA3874" w:rsidRPr="00FA3874">
        <w:rPr>
          <w:rFonts w:hint="eastAsia"/>
        </w:rPr>
        <w:t>在目前常用的正交变换中，</w:t>
      </w:r>
      <w:r w:rsidR="00FA3874" w:rsidRPr="00FA3874">
        <w:rPr>
          <w:rFonts w:hint="eastAsia"/>
        </w:rPr>
        <w:t>DCT</w:t>
      </w:r>
      <w:r w:rsidR="00FA3874" w:rsidRPr="00FA3874">
        <w:rPr>
          <w:rFonts w:hint="eastAsia"/>
        </w:rPr>
        <w:t>变换被认为是一种</w:t>
      </w:r>
      <w:proofErr w:type="gramStart"/>
      <w:r w:rsidR="00FA3874" w:rsidRPr="00FA3874">
        <w:rPr>
          <w:rFonts w:hint="eastAsia"/>
        </w:rPr>
        <w:t>准最佳</w:t>
      </w:r>
      <w:proofErr w:type="gramEnd"/>
      <w:r w:rsidR="00FA3874" w:rsidRPr="00FA3874">
        <w:rPr>
          <w:rFonts w:hint="eastAsia"/>
        </w:rPr>
        <w:t>变换。</w:t>
      </w:r>
      <w:r w:rsidR="00FA3874" w:rsidRPr="00FA3874">
        <w:rPr>
          <w:rFonts w:hint="eastAsia"/>
        </w:rPr>
        <w:t>DCT</w:t>
      </w:r>
      <w:r w:rsidR="00FA3874" w:rsidRPr="00FA3874">
        <w:rPr>
          <w:rFonts w:hint="eastAsia"/>
        </w:rPr>
        <w:t>变换矩阵与图像内容无关，去相关性好，有快速算法（</w:t>
      </w:r>
      <w:r w:rsidR="00FA3874" w:rsidRPr="00FA3874">
        <w:rPr>
          <w:rFonts w:hint="eastAsia"/>
        </w:rPr>
        <w:t>FDCT</w:t>
      </w:r>
      <w:r w:rsidR="00FA3874" w:rsidRPr="00FA3874">
        <w:rPr>
          <w:rFonts w:hint="eastAsia"/>
        </w:rPr>
        <w:t>），实现方便；</w:t>
      </w:r>
      <w:r w:rsidR="00FA3874" w:rsidRPr="00FA3874">
        <w:rPr>
          <w:rFonts w:hint="eastAsia"/>
        </w:rPr>
        <w:t>DCT</w:t>
      </w:r>
      <w:r w:rsidR="00FA3874" w:rsidRPr="00FA3874">
        <w:rPr>
          <w:rFonts w:hint="eastAsia"/>
        </w:rPr>
        <w:t>的基函数是偶对称的数据序列，可减轻在图像的分块编码中块边界处的</w:t>
      </w:r>
      <w:proofErr w:type="gramStart"/>
      <w:r w:rsidR="00FA3874" w:rsidRPr="00FA3874">
        <w:rPr>
          <w:rFonts w:hint="eastAsia"/>
        </w:rPr>
        <w:t>灰度值跳变</w:t>
      </w:r>
      <w:proofErr w:type="gramEnd"/>
      <w:r w:rsidR="00FA3874" w:rsidRPr="00FA3874">
        <w:rPr>
          <w:rFonts w:hint="eastAsia"/>
        </w:rPr>
        <w:t>和不连续现象。</w:t>
      </w:r>
      <w:r w:rsidR="00FA3874" w:rsidRPr="00FA3874">
        <w:rPr>
          <w:rFonts w:hint="eastAsia"/>
        </w:rPr>
        <w:t>DCT</w:t>
      </w:r>
      <w:r w:rsidR="00FA3874" w:rsidRPr="00FA3874">
        <w:rPr>
          <w:rFonts w:hint="eastAsia"/>
        </w:rPr>
        <w:t>这些优点，使得二维</w:t>
      </w:r>
      <w:r w:rsidR="00FA3874" w:rsidRPr="00FA3874">
        <w:rPr>
          <w:rFonts w:hint="eastAsia"/>
        </w:rPr>
        <w:t>DCT</w:t>
      </w:r>
      <w:r w:rsidR="00FA3874" w:rsidRPr="00FA3874">
        <w:rPr>
          <w:rFonts w:hint="eastAsia"/>
        </w:rPr>
        <w:t>变换在图像编码的应</w:t>
      </w:r>
      <w:r w:rsidR="00FA3874" w:rsidRPr="00FA3874">
        <w:rPr>
          <w:rFonts w:hint="eastAsia"/>
        </w:rPr>
        <w:lastRenderedPageBreak/>
        <w:t>用中得到普遍的使用。在历年来颁布的一系列视频压缩编码的国际标准中，都把基于块的</w:t>
      </w:r>
      <w:r w:rsidR="00FA3874" w:rsidRPr="00FA3874">
        <w:rPr>
          <w:rFonts w:hint="eastAsia"/>
        </w:rPr>
        <w:t>DCT</w:t>
      </w:r>
      <w:r w:rsidR="00FA3874" w:rsidRPr="00FA3874">
        <w:rPr>
          <w:rFonts w:hint="eastAsia"/>
        </w:rPr>
        <w:t>作为其中的一个基本处理模块。</w:t>
      </w:r>
    </w:p>
    <w:p w14:paraId="053ADE9D" w14:textId="57945450" w:rsidR="00246756" w:rsidRDefault="00E4594A" w:rsidP="00246756">
      <w:pPr>
        <w:ind w:firstLine="480"/>
      </w:pPr>
      <w:r w:rsidRPr="00E4594A">
        <w:rPr>
          <w:rFonts w:hint="eastAsia"/>
        </w:rPr>
        <w:t>采用</w:t>
      </w:r>
      <w:r w:rsidRPr="00E4594A">
        <w:rPr>
          <w:rFonts w:hint="eastAsia"/>
        </w:rPr>
        <w:t>DCT</w:t>
      </w:r>
      <w:r w:rsidRPr="00E4594A">
        <w:rPr>
          <w:rFonts w:hint="eastAsia"/>
        </w:rPr>
        <w:t>变换的图像压缩编码基本框图如图</w:t>
      </w:r>
      <w:r w:rsidR="0070196E">
        <w:t>2</w:t>
      </w:r>
      <w:r w:rsidR="0070196E">
        <w:rPr>
          <w:rFonts w:hint="eastAsia"/>
        </w:rPr>
        <w:t>-</w:t>
      </w:r>
      <w:r w:rsidR="0070196E">
        <w:t>4</w:t>
      </w:r>
      <w:r w:rsidRPr="00E4594A">
        <w:rPr>
          <w:rFonts w:hint="eastAsia"/>
        </w:rPr>
        <w:t>示。编码器根据</w:t>
      </w:r>
      <w:r w:rsidRPr="00E4594A">
        <w:rPr>
          <w:rFonts w:hint="eastAsia"/>
        </w:rPr>
        <w:t>DCT</w:t>
      </w:r>
      <w:r w:rsidRPr="00E4594A">
        <w:rPr>
          <w:rFonts w:hint="eastAsia"/>
        </w:rPr>
        <w:t>系数集中在低频区域，越是高频区域系数值越小的特点，利用人眼的视觉特性，通过设置不同的视觉阈值的量化电平，将许多能量较小的高频系数量化为</w:t>
      </w:r>
      <w:r w:rsidRPr="00E4594A">
        <w:rPr>
          <w:rFonts w:hint="eastAsia"/>
        </w:rPr>
        <w:t>0</w:t>
      </w:r>
      <w:r w:rsidRPr="00E4594A">
        <w:rPr>
          <w:rFonts w:hint="eastAsia"/>
        </w:rPr>
        <w:t>，可以增加变换系数中</w:t>
      </w:r>
      <w:r w:rsidRPr="00E4594A">
        <w:rPr>
          <w:rFonts w:hint="eastAsia"/>
        </w:rPr>
        <w:t>0</w:t>
      </w:r>
      <w:r w:rsidRPr="00E4594A">
        <w:rPr>
          <w:rFonts w:hint="eastAsia"/>
        </w:rPr>
        <w:t>的个数，同时保留能量较大的系数分量。对量化后的系数还可以再进行变长编码从而获得进一步的压缩。在变换编码的解码端，其解码过程正好和编码过程相反，可以获得失真很小的解码图像。这里失真仍然是由量化器引起，因为正反变换、变长编解码都是无失真处理。</w:t>
      </w:r>
    </w:p>
    <w:p w14:paraId="124F8180" w14:textId="07EA6270" w:rsidR="009D6961" w:rsidRDefault="009D6961" w:rsidP="009D6961">
      <w:pPr>
        <w:pStyle w:val="afd"/>
      </w:pPr>
      <w:r>
        <w:rPr>
          <w:noProof/>
        </w:rPr>
        <w:drawing>
          <wp:inline distT="0" distB="0" distL="0" distR="0" wp14:anchorId="288EADEF" wp14:editId="6EBDF199">
            <wp:extent cx="2451100" cy="11525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1152525"/>
                    </a:xfrm>
                    <a:prstGeom prst="rect">
                      <a:avLst/>
                    </a:prstGeom>
                    <a:noFill/>
                  </pic:spPr>
                </pic:pic>
              </a:graphicData>
            </a:graphic>
          </wp:inline>
        </w:drawing>
      </w:r>
    </w:p>
    <w:p w14:paraId="791848CE" w14:textId="4D03358A" w:rsidR="00246756" w:rsidRDefault="00246756" w:rsidP="0052489F">
      <w:pPr>
        <w:pStyle w:val="afd"/>
      </w:pPr>
      <w:r>
        <w:rPr>
          <w:rFonts w:hint="eastAsia"/>
        </w:rPr>
        <w:t>图</w:t>
      </w:r>
      <w:r>
        <w:rPr>
          <w:rFonts w:hint="eastAsia"/>
        </w:rPr>
        <w:t>2-</w:t>
      </w:r>
      <w:r>
        <w:t xml:space="preserve">4 </w:t>
      </w:r>
      <w:r w:rsidRPr="00246756">
        <w:rPr>
          <w:rFonts w:hint="eastAsia"/>
        </w:rPr>
        <w:t>变换编码的基本框图</w:t>
      </w:r>
      <w:r w:rsidRPr="00246756">
        <w:cr/>
      </w:r>
    </w:p>
    <w:p w14:paraId="5416BC34" w14:textId="77777777" w:rsidR="00246756" w:rsidRPr="003C70AE" w:rsidRDefault="00246756" w:rsidP="00063435">
      <w:pPr>
        <w:ind w:firstLine="480"/>
      </w:pPr>
    </w:p>
    <w:p w14:paraId="25B30588" w14:textId="30F5811F" w:rsidR="00D720D8" w:rsidRDefault="00D720D8" w:rsidP="00D720D8">
      <w:pPr>
        <w:pStyle w:val="2"/>
      </w:pPr>
      <w:r>
        <w:rPr>
          <w:rFonts w:hint="eastAsia"/>
        </w:rPr>
        <w:t>HEVC</w:t>
      </w:r>
      <w:r>
        <w:rPr>
          <w:rFonts w:hint="eastAsia"/>
        </w:rPr>
        <w:t>混合编码框架</w:t>
      </w:r>
    </w:p>
    <w:p w14:paraId="55675E7F" w14:textId="7EF7DBB1" w:rsidR="004B52DB" w:rsidRDefault="008F1944" w:rsidP="00C47119">
      <w:pPr>
        <w:ind w:firstLine="480"/>
      </w:pPr>
      <w:r w:rsidRPr="008F1944">
        <w:rPr>
          <w:rFonts w:hint="eastAsia"/>
        </w:rPr>
        <w:t>从编码原理看，</w:t>
      </w:r>
      <w:r>
        <w:rPr>
          <w:rFonts w:hint="eastAsia"/>
        </w:rPr>
        <w:t>HEVC</w:t>
      </w:r>
      <w:r w:rsidRPr="008F1944">
        <w:rPr>
          <w:rFonts w:hint="eastAsia"/>
        </w:rPr>
        <w:t>采用的是混合编码方式。</w:t>
      </w:r>
      <w:r w:rsidR="00DC36B5">
        <w:rPr>
          <w:rFonts w:hint="eastAsia"/>
        </w:rPr>
        <w:t>它</w:t>
      </w:r>
      <w:r w:rsidR="004B52DB">
        <w:rPr>
          <w:rFonts w:hint="eastAsia"/>
        </w:rPr>
        <w:t>作为</w:t>
      </w:r>
      <w:r w:rsidR="004B52DB">
        <w:t>H</w:t>
      </w:r>
      <w:r w:rsidR="004B52DB">
        <w:rPr>
          <w:rFonts w:hint="eastAsia"/>
        </w:rPr>
        <w:t>.</w:t>
      </w:r>
      <w:r w:rsidR="004B52DB">
        <w:t>264/AVC</w:t>
      </w:r>
      <w:r w:rsidR="004B52DB">
        <w:rPr>
          <w:rFonts w:hint="eastAsia"/>
        </w:rPr>
        <w:t>的后继者，</w:t>
      </w:r>
      <w:r w:rsidR="00DC36B5">
        <w:rPr>
          <w:rFonts w:hint="eastAsia"/>
        </w:rPr>
        <w:t>有着</w:t>
      </w:r>
      <w:r w:rsidR="004B52DB">
        <w:rPr>
          <w:rFonts w:hint="eastAsia"/>
        </w:rPr>
        <w:t>和</w:t>
      </w:r>
      <w:r w:rsidR="004B52DB">
        <w:rPr>
          <w:rFonts w:hint="eastAsia"/>
        </w:rPr>
        <w:t>H</w:t>
      </w:r>
      <w:r w:rsidR="004B52DB">
        <w:t>.264</w:t>
      </w:r>
      <w:r w:rsidR="004B52DB">
        <w:rPr>
          <w:rFonts w:hint="eastAsia"/>
        </w:rPr>
        <w:t>相似的结构，</w:t>
      </w:r>
      <w:r w:rsidR="004B52DB" w:rsidRPr="004B52DB">
        <w:rPr>
          <w:rFonts w:hint="eastAsia"/>
        </w:rPr>
        <w:t>从某种程度上可以说</w:t>
      </w:r>
      <w:r w:rsidR="004B52DB" w:rsidRPr="004B52DB">
        <w:rPr>
          <w:rFonts w:hint="eastAsia"/>
        </w:rPr>
        <w:t>HEVC</w:t>
      </w:r>
      <w:r w:rsidR="004B52DB" w:rsidRPr="004B52DB">
        <w:rPr>
          <w:rFonts w:hint="eastAsia"/>
        </w:rPr>
        <w:t>是高级的</w:t>
      </w:r>
      <w:r w:rsidR="004B52DB" w:rsidRPr="004B52DB">
        <w:rPr>
          <w:rFonts w:hint="eastAsia"/>
        </w:rPr>
        <w:t>H.264/AVC</w:t>
      </w:r>
      <w:r w:rsidR="00C47119">
        <w:rPr>
          <w:rFonts w:hint="eastAsia"/>
        </w:rPr>
        <w:t>。</w:t>
      </w:r>
      <w:r w:rsidR="00C47119">
        <w:rPr>
          <w:rFonts w:hint="eastAsia"/>
        </w:rPr>
        <w:t xml:space="preserve">HEVC </w:t>
      </w:r>
      <w:r w:rsidR="00C47119">
        <w:rPr>
          <w:rFonts w:hint="eastAsia"/>
        </w:rPr>
        <w:t>标准包括了</w:t>
      </w:r>
      <w:r w:rsidR="00C47119">
        <w:rPr>
          <w:rFonts w:hint="eastAsia"/>
        </w:rPr>
        <w:t xml:space="preserve"> 3 </w:t>
      </w:r>
      <w:r w:rsidR="00C47119">
        <w:rPr>
          <w:rFonts w:hint="eastAsia"/>
        </w:rPr>
        <w:t>大模块，分别为预测编码、变换编码和熵编码</w:t>
      </w:r>
      <w:r w:rsidR="000E0D2B">
        <w:rPr>
          <w:rFonts w:hint="eastAsia"/>
        </w:rPr>
        <w:t>等</w:t>
      </w:r>
      <w:r w:rsidR="00C47119">
        <w:rPr>
          <w:rFonts w:hint="eastAsia"/>
        </w:rPr>
        <w:t>。其中预测编码和熵编码均为无损编码，变换编码中的量化是失真的主要原因，也直接决定了压缩率</w:t>
      </w:r>
      <w:r w:rsidR="00D44C22">
        <w:rPr>
          <w:rFonts w:hint="eastAsia"/>
        </w:rPr>
        <w:t>。</w:t>
      </w:r>
      <w:r w:rsidR="00D44C22">
        <w:rPr>
          <w:rFonts w:hint="eastAsia"/>
        </w:rPr>
        <w:t>HEVC</w:t>
      </w:r>
      <w:r w:rsidR="00D44C22">
        <w:rPr>
          <w:rFonts w:hint="eastAsia"/>
        </w:rPr>
        <w:t>的编码框架如图</w:t>
      </w:r>
      <w:r w:rsidR="00D44C22">
        <w:rPr>
          <w:rFonts w:hint="eastAsia"/>
        </w:rPr>
        <w:t>2-</w:t>
      </w:r>
      <w:r w:rsidR="00D44C22">
        <w:t>6</w:t>
      </w:r>
      <w:r w:rsidR="00D44C22">
        <w:rPr>
          <w:rFonts w:hint="eastAsia"/>
        </w:rPr>
        <w:t>所示</w:t>
      </w:r>
    </w:p>
    <w:p w14:paraId="05B42325" w14:textId="5E764680" w:rsidR="00FE4F6E" w:rsidRDefault="00FE4F6E" w:rsidP="00FE4F6E">
      <w:pPr>
        <w:pStyle w:val="afd"/>
      </w:pPr>
      <w:r>
        <w:rPr>
          <w:noProof/>
        </w:rPr>
        <w:drawing>
          <wp:inline distT="0" distB="0" distL="0" distR="0" wp14:anchorId="4398A195" wp14:editId="517B9FA7">
            <wp:extent cx="2966435" cy="1861506"/>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6435" cy="1861506"/>
                    </a:xfrm>
                    <a:prstGeom prst="rect">
                      <a:avLst/>
                    </a:prstGeom>
                  </pic:spPr>
                </pic:pic>
              </a:graphicData>
            </a:graphic>
          </wp:inline>
        </w:drawing>
      </w:r>
    </w:p>
    <w:p w14:paraId="7A7B7DFA" w14:textId="3CAB3951" w:rsidR="00FE4F6E" w:rsidRDefault="00FE4F6E" w:rsidP="00FE4F6E">
      <w:pPr>
        <w:pStyle w:val="af7"/>
      </w:pPr>
      <w:r>
        <w:rPr>
          <w:rFonts w:hint="eastAsia"/>
        </w:rPr>
        <w:t>图</w:t>
      </w:r>
      <w:r>
        <w:rPr>
          <w:rFonts w:hint="eastAsia"/>
        </w:rPr>
        <w:t>2-</w:t>
      </w:r>
      <w:r>
        <w:t xml:space="preserve">5 </w:t>
      </w:r>
      <w:r>
        <w:rPr>
          <w:rFonts w:hint="eastAsia"/>
        </w:rPr>
        <w:t>HEVC</w:t>
      </w:r>
      <w:r>
        <w:rPr>
          <w:rFonts w:hint="eastAsia"/>
        </w:rPr>
        <w:t>编码框架</w:t>
      </w:r>
    </w:p>
    <w:p w14:paraId="00E04F68" w14:textId="6643CE2A" w:rsidR="00BE5A81" w:rsidRPr="00946300" w:rsidRDefault="001052CD" w:rsidP="001052CD">
      <w:pPr>
        <w:ind w:firstLine="480"/>
      </w:pPr>
      <w:r>
        <w:rPr>
          <w:rFonts w:hint="eastAsia"/>
        </w:rPr>
        <w:lastRenderedPageBreak/>
        <w:t>HEVC</w:t>
      </w:r>
      <w:r w:rsidR="00E064CF">
        <w:rPr>
          <w:rFonts w:hint="eastAsia"/>
        </w:rPr>
        <w:t>的编码框架是基于块的预测变换混合架构，当对输入视频序列进行编码时，首先对每帧图像划分成若干个预先设定大小的编码块。对输入信号编码的第一帧或者是随机切入点后的第一帧一定</w:t>
      </w:r>
      <w:proofErr w:type="gramStart"/>
      <w:r w:rsidR="00E064CF">
        <w:rPr>
          <w:rFonts w:hint="eastAsia"/>
        </w:rPr>
        <w:t>采用帧内预测</w:t>
      </w:r>
      <w:proofErr w:type="gramEnd"/>
      <w:r w:rsidR="00E064CF">
        <w:rPr>
          <w:rFonts w:hint="eastAsia"/>
        </w:rPr>
        <w:t>，此过程利用空间相关性得到每一个编码块的预测值，不需要参考其他输入帧。视频序列中其他视频帧，则大部分采用</w:t>
      </w:r>
      <w:proofErr w:type="gramStart"/>
      <w:r w:rsidR="00E064CF">
        <w:rPr>
          <w:rFonts w:hint="eastAsia"/>
        </w:rPr>
        <w:t>帧间预测</w:t>
      </w:r>
      <w:proofErr w:type="gramEnd"/>
      <w:r w:rsidR="00E064CF">
        <w:rPr>
          <w:rFonts w:hint="eastAsia"/>
        </w:rPr>
        <w:t>模式进行编码，</w:t>
      </w:r>
      <w:proofErr w:type="gramStart"/>
      <w:r w:rsidR="00E064CF">
        <w:rPr>
          <w:rFonts w:hint="eastAsia"/>
        </w:rPr>
        <w:t>帧间预测</w:t>
      </w:r>
      <w:proofErr w:type="gramEnd"/>
      <w:r w:rsidR="00E064CF">
        <w:rPr>
          <w:rFonts w:hint="eastAsia"/>
        </w:rPr>
        <w:t>的两大关键点是运动矢量的确定和参考图像的选择。输入的视频序列信号经过</w:t>
      </w:r>
      <w:proofErr w:type="gramStart"/>
      <w:r w:rsidR="00E064CF">
        <w:rPr>
          <w:rFonts w:hint="eastAsia"/>
        </w:rPr>
        <w:t>帧内或帧间预测</w:t>
      </w:r>
      <w:proofErr w:type="gramEnd"/>
      <w:r w:rsidR="00E064CF">
        <w:rPr>
          <w:rFonts w:hint="eastAsia"/>
        </w:rPr>
        <w:t>之后，用残差信号表示与原始图像存在的差异，该信号通过线性空间的变换之后再经过量化，传至熵编码器，最终形成编码</w:t>
      </w:r>
      <w:proofErr w:type="gramStart"/>
      <w:r w:rsidR="00E064CF">
        <w:rPr>
          <w:rFonts w:hint="eastAsia"/>
        </w:rPr>
        <w:t>码</w:t>
      </w:r>
      <w:proofErr w:type="gramEnd"/>
      <w:r w:rsidR="00E064CF">
        <w:rPr>
          <w:rFonts w:hint="eastAsia"/>
        </w:rPr>
        <w:t>流传至解码器。与此同时，量化后的数据经过反量化、反变换、环路滤波等操作，形成重构图像，存在解码图像缓冲区中，参与后续图像的预测。</w:t>
      </w:r>
    </w:p>
    <w:p w14:paraId="0A20536C" w14:textId="0368A99D" w:rsidR="00D720D8" w:rsidRDefault="00D720D8" w:rsidP="00D720D8">
      <w:pPr>
        <w:pStyle w:val="3"/>
      </w:pPr>
      <w:r>
        <w:rPr>
          <w:rFonts w:hint="eastAsia"/>
        </w:rPr>
        <w:t>HEVC</w:t>
      </w:r>
      <w:r>
        <w:rPr>
          <w:rFonts w:hint="eastAsia"/>
        </w:rPr>
        <w:t>编码结构</w:t>
      </w:r>
    </w:p>
    <w:p w14:paraId="613F9C96" w14:textId="061304BF" w:rsidR="000B345C" w:rsidRDefault="000B345C" w:rsidP="000B345C">
      <w:pPr>
        <w:ind w:firstLine="480"/>
      </w:pPr>
      <w:r w:rsidRPr="000B345C">
        <w:rPr>
          <w:rFonts w:hint="eastAsia"/>
        </w:rPr>
        <w:t>HEVC</w:t>
      </w:r>
      <w:r w:rsidRPr="000B345C">
        <w:rPr>
          <w:rFonts w:hint="eastAsia"/>
        </w:rPr>
        <w:t>将一个视频序列分为相继的若干图像组（</w:t>
      </w:r>
      <w:r w:rsidRPr="000B345C">
        <w:rPr>
          <w:rFonts w:hint="eastAsia"/>
        </w:rPr>
        <w:t>GOP</w:t>
      </w:r>
      <w:r w:rsidRPr="000B345C">
        <w:rPr>
          <w:rFonts w:hint="eastAsia"/>
        </w:rPr>
        <w:t>），每一组由该序列中连续的多帧图像组成。</w:t>
      </w:r>
      <w:proofErr w:type="gramStart"/>
      <w:r w:rsidRPr="000B345C">
        <w:rPr>
          <w:rFonts w:hint="eastAsia"/>
        </w:rPr>
        <w:t>帧是四叉树</w:t>
      </w:r>
      <w:proofErr w:type="gramEnd"/>
      <w:r w:rsidRPr="000B345C">
        <w:rPr>
          <w:rFonts w:hint="eastAsia"/>
        </w:rPr>
        <w:t>划分的基本单位，每一帧图像经过</w:t>
      </w:r>
      <w:proofErr w:type="gramStart"/>
      <w:r w:rsidRPr="000B345C">
        <w:rPr>
          <w:rFonts w:hint="eastAsia"/>
        </w:rPr>
        <w:t>四叉树划分</w:t>
      </w:r>
      <w:proofErr w:type="gramEnd"/>
      <w:r w:rsidRPr="000B345C">
        <w:rPr>
          <w:rFonts w:hint="eastAsia"/>
        </w:rPr>
        <w:t>，形成</w:t>
      </w:r>
      <w:proofErr w:type="gramStart"/>
      <w:r w:rsidRPr="000B345C">
        <w:rPr>
          <w:rFonts w:hint="eastAsia"/>
        </w:rPr>
        <w:t>覆盖全帧的</w:t>
      </w:r>
      <w:proofErr w:type="gramEnd"/>
      <w:r w:rsidRPr="000B345C">
        <w:rPr>
          <w:rFonts w:hint="eastAsia"/>
        </w:rPr>
        <w:t>多个同样尺寸的方形编码树块</w:t>
      </w:r>
      <w:r w:rsidR="0044139E" w:rsidRPr="0044139E">
        <w:rPr>
          <w:rFonts w:hint="eastAsia"/>
        </w:rPr>
        <w:t>CTB</w:t>
      </w:r>
      <w:r w:rsidR="0044139E" w:rsidRPr="0044139E">
        <w:rPr>
          <w:rFonts w:hint="eastAsia"/>
        </w:rPr>
        <w:t>（</w:t>
      </w:r>
      <w:r w:rsidR="0044139E" w:rsidRPr="0044139E">
        <w:rPr>
          <w:rFonts w:hint="eastAsia"/>
        </w:rPr>
        <w:t>Coding Tree Block</w:t>
      </w:r>
      <w:r w:rsidR="0044139E" w:rsidRPr="0044139E">
        <w:rPr>
          <w:rFonts w:hint="eastAsia"/>
        </w:rPr>
        <w:t>）</w:t>
      </w:r>
      <w:r w:rsidRPr="000B345C">
        <w:rPr>
          <w:rFonts w:hint="eastAsia"/>
        </w:rPr>
        <w:t>。</w:t>
      </w:r>
      <w:r w:rsidRPr="000B345C">
        <w:rPr>
          <w:rFonts w:hint="eastAsia"/>
        </w:rPr>
        <w:t>CTB</w:t>
      </w:r>
      <w:r w:rsidRPr="000B345C">
        <w:rPr>
          <w:rFonts w:hint="eastAsia"/>
        </w:rPr>
        <w:t>还可以划分为更小的编码块</w:t>
      </w:r>
      <w:r w:rsidR="00FC5F83">
        <w:rPr>
          <w:rFonts w:hint="eastAsia"/>
        </w:rPr>
        <w:t>C</w:t>
      </w:r>
      <w:r w:rsidR="00FC5F83" w:rsidRPr="00FC5F83">
        <w:rPr>
          <w:rFonts w:hint="eastAsia"/>
        </w:rPr>
        <w:t>B</w:t>
      </w:r>
      <w:r w:rsidR="00FC5F83" w:rsidRPr="00FC5F83">
        <w:rPr>
          <w:rFonts w:hint="eastAsia"/>
        </w:rPr>
        <w:t>（</w:t>
      </w:r>
      <w:r w:rsidR="00FC5F83">
        <w:rPr>
          <w:rFonts w:hint="eastAsia"/>
        </w:rPr>
        <w:t>Coding</w:t>
      </w:r>
      <w:r w:rsidR="00FC5F83">
        <w:t xml:space="preserve"> </w:t>
      </w:r>
      <w:r w:rsidR="00FC5F83" w:rsidRPr="00FC5F83">
        <w:rPr>
          <w:rFonts w:hint="eastAsia"/>
        </w:rPr>
        <w:t>Block</w:t>
      </w:r>
      <w:r w:rsidR="00FC5F83" w:rsidRPr="00FC5F83">
        <w:rPr>
          <w:rFonts w:hint="eastAsia"/>
        </w:rPr>
        <w:t>）</w:t>
      </w:r>
      <w:r w:rsidRPr="000B345C">
        <w:rPr>
          <w:rFonts w:hint="eastAsia"/>
        </w:rPr>
        <w:t>。</w:t>
      </w:r>
      <w:r w:rsidRPr="000B345C">
        <w:rPr>
          <w:rFonts w:hint="eastAsia"/>
        </w:rPr>
        <w:t>CB</w:t>
      </w:r>
      <w:r w:rsidR="00E6664D">
        <w:rPr>
          <w:rFonts w:hint="eastAsia"/>
        </w:rPr>
        <w:t>是实施视频编码算法的基本单位，它还可以划分为预测块</w:t>
      </w:r>
      <w:r w:rsidRPr="000B345C">
        <w:rPr>
          <w:rFonts w:hint="eastAsia"/>
        </w:rPr>
        <w:t>PB</w:t>
      </w:r>
      <w:r w:rsidR="00E6664D">
        <w:t>(Prediction</w:t>
      </w:r>
      <w:r w:rsidR="000F257F">
        <w:t xml:space="preserve"> </w:t>
      </w:r>
      <w:r w:rsidR="00E6664D">
        <w:t>Block)</w:t>
      </w:r>
      <w:r w:rsidR="00E36F43">
        <w:rPr>
          <w:rFonts w:hint="eastAsia"/>
        </w:rPr>
        <w:t>和变换块</w:t>
      </w:r>
      <w:r w:rsidRPr="000B345C">
        <w:rPr>
          <w:rFonts w:hint="eastAsia"/>
        </w:rPr>
        <w:t>TB</w:t>
      </w:r>
      <w:r w:rsidR="00E36F43">
        <w:t>(Transform</w:t>
      </w:r>
      <w:r w:rsidR="002827BB" w:rsidRPr="002827BB">
        <w:rPr>
          <w:rFonts w:hint="eastAsia"/>
        </w:rPr>
        <w:t xml:space="preserve"> </w:t>
      </w:r>
      <w:r w:rsidR="002827BB" w:rsidRPr="00FC5F83">
        <w:rPr>
          <w:rFonts w:hint="eastAsia"/>
        </w:rPr>
        <w:t>Block</w:t>
      </w:r>
      <w:r w:rsidR="00E36F43">
        <w:t>)</w:t>
      </w:r>
      <w:r w:rsidRPr="000B345C">
        <w:rPr>
          <w:rFonts w:hint="eastAsia"/>
        </w:rPr>
        <w:t>。</w:t>
      </w:r>
    </w:p>
    <w:p w14:paraId="22A9CA9C" w14:textId="5E718D24" w:rsidR="001464F6" w:rsidRDefault="001464F6" w:rsidP="001464F6">
      <w:pPr>
        <w:ind w:firstLine="480"/>
      </w:pPr>
      <w:r>
        <w:rPr>
          <w:rFonts w:hint="eastAsia"/>
        </w:rPr>
        <w:t>同一位置的亮度</w:t>
      </w:r>
      <w:r>
        <w:rPr>
          <w:rFonts w:hint="eastAsia"/>
        </w:rPr>
        <w:t xml:space="preserve"> CTB </w:t>
      </w:r>
      <w:r>
        <w:rPr>
          <w:rFonts w:hint="eastAsia"/>
        </w:rPr>
        <w:t>和两块色度</w:t>
      </w:r>
      <w:r>
        <w:rPr>
          <w:rFonts w:hint="eastAsia"/>
        </w:rPr>
        <w:t xml:space="preserve"> CTB</w:t>
      </w:r>
      <w:r>
        <w:rPr>
          <w:rFonts w:hint="eastAsia"/>
        </w:rPr>
        <w:t>，再加上相应的语法元素以及所包含的编码单元（</w:t>
      </w:r>
      <w:r>
        <w:t>Coding Unit</w:t>
      </w:r>
      <w:r>
        <w:t>，</w:t>
      </w:r>
      <w:r>
        <w:rPr>
          <w:rFonts w:hint="eastAsia"/>
        </w:rPr>
        <w:t xml:space="preserve"> CU</w:t>
      </w:r>
      <w:r>
        <w:rPr>
          <w:rFonts w:hint="eastAsia"/>
        </w:rPr>
        <w:t>）形成</w:t>
      </w:r>
      <w:proofErr w:type="gramStart"/>
      <w:r>
        <w:rPr>
          <w:rFonts w:hint="eastAsia"/>
        </w:rPr>
        <w:t>一</w:t>
      </w:r>
      <w:proofErr w:type="gramEnd"/>
      <w:r>
        <w:rPr>
          <w:rFonts w:hint="eastAsia"/>
        </w:rPr>
        <w:t>编码树单元（</w:t>
      </w:r>
      <w:r>
        <w:t>Coding Tree Unit</w:t>
      </w:r>
      <w:r>
        <w:t>，</w:t>
      </w:r>
      <w:r>
        <w:rPr>
          <w:rFonts w:hint="eastAsia"/>
        </w:rPr>
        <w:t>CTU</w:t>
      </w:r>
      <w:r>
        <w:rPr>
          <w:rFonts w:hint="eastAsia"/>
        </w:rPr>
        <w:t>）。</w:t>
      </w:r>
    </w:p>
    <w:p w14:paraId="65F3F4D7" w14:textId="5CDD04A5" w:rsidR="004E1419" w:rsidRDefault="007652CA" w:rsidP="000668C4">
      <w:pPr>
        <w:ind w:firstLineChars="0" w:firstLine="0"/>
      </w:pPr>
      <w:r>
        <w:rPr>
          <w:rFonts w:hint="eastAsia"/>
        </w:rPr>
        <w:t>CTU</w:t>
      </w:r>
      <w:r>
        <w:rPr>
          <w:rFonts w:hint="eastAsia"/>
        </w:rPr>
        <w:t>可以按照四叉树结构分解为若干方形编码单元（</w:t>
      </w:r>
      <w:r>
        <w:rPr>
          <w:rFonts w:hint="eastAsia"/>
        </w:rPr>
        <w:t>CU</w:t>
      </w:r>
      <w:r>
        <w:rPr>
          <w:rFonts w:hint="eastAsia"/>
        </w:rPr>
        <w:t>），同一层次的</w:t>
      </w:r>
      <w:r>
        <w:rPr>
          <w:rFonts w:hint="eastAsia"/>
        </w:rPr>
        <w:t>CU</w:t>
      </w:r>
      <w:r>
        <w:rPr>
          <w:rFonts w:hint="eastAsia"/>
        </w:rPr>
        <w:t>必须是同一尺寸的</w:t>
      </w:r>
      <w:r>
        <w:rPr>
          <w:rFonts w:hint="eastAsia"/>
        </w:rPr>
        <w:t>4</w:t>
      </w:r>
      <w:r>
        <w:rPr>
          <w:rFonts w:hint="eastAsia"/>
        </w:rPr>
        <w:t>个方块，最多可有</w:t>
      </w:r>
      <w:r>
        <w:rPr>
          <w:rFonts w:hint="eastAsia"/>
        </w:rPr>
        <w:t>4</w:t>
      </w:r>
      <w:r>
        <w:rPr>
          <w:rFonts w:hint="eastAsia"/>
        </w:rPr>
        <w:t>层分解，即</w:t>
      </w:r>
      <w:r>
        <w:rPr>
          <w:rFonts w:hint="eastAsia"/>
        </w:rPr>
        <w:t>64</w:t>
      </w:r>
      <w:r>
        <w:rPr>
          <w:rFonts w:hint="eastAsia"/>
        </w:rPr>
        <w:t>×</w:t>
      </w:r>
      <w:r>
        <w:rPr>
          <w:rFonts w:hint="eastAsia"/>
        </w:rPr>
        <w:t>64,32</w:t>
      </w:r>
      <w:r>
        <w:rPr>
          <w:rFonts w:hint="eastAsia"/>
        </w:rPr>
        <w:t>×</w:t>
      </w:r>
      <w:r>
        <w:rPr>
          <w:rFonts w:hint="eastAsia"/>
        </w:rPr>
        <w:t>32,16</w:t>
      </w:r>
      <w:r>
        <w:rPr>
          <w:rFonts w:hint="eastAsia"/>
        </w:rPr>
        <w:t>×</w:t>
      </w:r>
      <w:r>
        <w:rPr>
          <w:rFonts w:hint="eastAsia"/>
        </w:rPr>
        <w:t>16</w:t>
      </w:r>
      <w:r>
        <w:rPr>
          <w:rFonts w:hint="eastAsia"/>
        </w:rPr>
        <w:t>和</w:t>
      </w:r>
      <w:r>
        <w:rPr>
          <w:rFonts w:hint="eastAsia"/>
        </w:rPr>
        <w:t>8</w:t>
      </w:r>
      <w:r>
        <w:rPr>
          <w:rFonts w:hint="eastAsia"/>
        </w:rPr>
        <w:t>×</w:t>
      </w:r>
      <w:r>
        <w:rPr>
          <w:rFonts w:hint="eastAsia"/>
        </w:rPr>
        <w:t>8</w:t>
      </w:r>
      <w:r>
        <w:rPr>
          <w:rFonts w:hint="eastAsia"/>
        </w:rPr>
        <w:t>。如果不分解，则这个</w:t>
      </w:r>
      <w:r>
        <w:rPr>
          <w:rFonts w:hint="eastAsia"/>
        </w:rPr>
        <w:t>CTU</w:t>
      </w:r>
      <w:r>
        <w:rPr>
          <w:rFonts w:hint="eastAsia"/>
        </w:rPr>
        <w:t>仅包含一个</w:t>
      </w:r>
      <w:r>
        <w:rPr>
          <w:rFonts w:hint="eastAsia"/>
        </w:rPr>
        <w:t>CU</w:t>
      </w:r>
      <w:r>
        <w:rPr>
          <w:rFonts w:hint="eastAsia"/>
        </w:rPr>
        <w:t>，此时亮度</w:t>
      </w:r>
      <w:r>
        <w:rPr>
          <w:rFonts w:hint="eastAsia"/>
        </w:rPr>
        <w:t>CTB</w:t>
      </w:r>
      <w:r>
        <w:rPr>
          <w:rFonts w:hint="eastAsia"/>
        </w:rPr>
        <w:t>的尺寸就是亮度</w:t>
      </w:r>
      <w:r>
        <w:rPr>
          <w:rFonts w:hint="eastAsia"/>
        </w:rPr>
        <w:t>CB</w:t>
      </w:r>
      <w:r>
        <w:rPr>
          <w:rFonts w:hint="eastAsia"/>
        </w:rPr>
        <w:t>的最大尺寸。</w:t>
      </w:r>
    </w:p>
    <w:p w14:paraId="70FE1856" w14:textId="6266DBB8" w:rsidR="007B763A" w:rsidRDefault="007B763A" w:rsidP="007B763A">
      <w:pPr>
        <w:ind w:firstLine="480"/>
      </w:pPr>
      <w:r>
        <w:rPr>
          <w:rFonts w:hint="eastAsia"/>
        </w:rPr>
        <w:t>另外，由于图像中一定大小的</w:t>
      </w:r>
      <w:r>
        <w:rPr>
          <w:rFonts w:hint="eastAsia"/>
        </w:rPr>
        <w:t>CTU</w:t>
      </w:r>
      <w:r>
        <w:rPr>
          <w:rFonts w:hint="eastAsia"/>
        </w:rPr>
        <w:t>是按照光栅扫描的方式排列的，因此在图像的右方或下方边缘处，某些</w:t>
      </w:r>
      <w:r>
        <w:rPr>
          <w:rFonts w:hint="eastAsia"/>
        </w:rPr>
        <w:t>CTU</w:t>
      </w:r>
      <w:r>
        <w:rPr>
          <w:rFonts w:hint="eastAsia"/>
        </w:rPr>
        <w:t>覆盖的区域可能会部分地处于图像边界之外，这意味着</w:t>
      </w:r>
      <w:r>
        <w:rPr>
          <w:rFonts w:hint="eastAsia"/>
        </w:rPr>
        <w:t>CTU</w:t>
      </w:r>
      <w:r>
        <w:rPr>
          <w:rFonts w:hint="eastAsia"/>
        </w:rPr>
        <w:t>必须继续进行</w:t>
      </w:r>
      <w:proofErr w:type="gramStart"/>
      <w:r>
        <w:rPr>
          <w:rFonts w:hint="eastAsia"/>
        </w:rPr>
        <w:t>四叉树分裂</w:t>
      </w:r>
      <w:proofErr w:type="gramEnd"/>
      <w:r>
        <w:rPr>
          <w:rFonts w:hint="eastAsia"/>
        </w:rPr>
        <w:t>，减小</w:t>
      </w:r>
      <w:r>
        <w:rPr>
          <w:rFonts w:hint="eastAsia"/>
        </w:rPr>
        <w:t>CB</w:t>
      </w:r>
      <w:r>
        <w:rPr>
          <w:rFonts w:hint="eastAsia"/>
        </w:rPr>
        <w:t>尺寸，直至最小允许的亮度</w:t>
      </w:r>
      <w:r>
        <w:rPr>
          <w:rFonts w:hint="eastAsia"/>
        </w:rPr>
        <w:t>CB</w:t>
      </w:r>
      <w:r>
        <w:rPr>
          <w:rFonts w:hint="eastAsia"/>
        </w:rPr>
        <w:t>尺寸，以使得所有的</w:t>
      </w:r>
      <w:r>
        <w:rPr>
          <w:rFonts w:hint="eastAsia"/>
        </w:rPr>
        <w:t>CB</w:t>
      </w:r>
      <w:r>
        <w:rPr>
          <w:rFonts w:hint="eastAsia"/>
        </w:rPr>
        <w:t>可完全安放到图像中</w:t>
      </w:r>
    </w:p>
    <w:p w14:paraId="1F081B9B" w14:textId="1E73FCB6" w:rsidR="007278D8" w:rsidRDefault="007278D8" w:rsidP="0092310C">
      <w:pPr>
        <w:pStyle w:val="4"/>
      </w:pPr>
      <w:r>
        <w:rPr>
          <w:rFonts w:hint="eastAsia"/>
        </w:rPr>
        <w:t>C</w:t>
      </w:r>
      <w:r>
        <w:t>TU</w:t>
      </w:r>
      <w:r>
        <w:rPr>
          <w:rFonts w:hint="eastAsia"/>
        </w:rPr>
        <w:t>的</w:t>
      </w:r>
      <w:proofErr w:type="gramStart"/>
      <w:r w:rsidR="002E4EE9">
        <w:rPr>
          <w:rFonts w:hint="eastAsia"/>
        </w:rPr>
        <w:t>四</w:t>
      </w:r>
      <w:r>
        <w:rPr>
          <w:rFonts w:hint="eastAsia"/>
        </w:rPr>
        <w:t>叉树划分</w:t>
      </w:r>
      <w:proofErr w:type="gramEnd"/>
    </w:p>
    <w:p w14:paraId="7DEE46E8" w14:textId="38676811" w:rsidR="001E68E8" w:rsidRDefault="001E68E8" w:rsidP="001E68E8">
      <w:pPr>
        <w:ind w:firstLine="480"/>
      </w:pPr>
      <w:r>
        <w:rPr>
          <w:rFonts w:hint="eastAsia"/>
        </w:rPr>
        <w:t>CTU</w:t>
      </w:r>
      <w:r w:rsidRPr="001E68E8">
        <w:rPr>
          <w:rFonts w:hint="eastAsia"/>
        </w:rPr>
        <w:t>和</w:t>
      </w:r>
      <w:r>
        <w:rPr>
          <w:rFonts w:hint="eastAsia"/>
        </w:rPr>
        <w:t>C</w:t>
      </w:r>
      <w:r>
        <w:t>U</w:t>
      </w:r>
      <w:r w:rsidRPr="001E68E8">
        <w:rPr>
          <w:rFonts w:hint="eastAsia"/>
        </w:rPr>
        <w:t>之间的关系可表示为一棵四叉树，</w:t>
      </w:r>
      <w:r w:rsidR="00465199">
        <w:rPr>
          <w:rFonts w:hint="eastAsia"/>
        </w:rPr>
        <w:t>CTU</w:t>
      </w:r>
      <w:r w:rsidRPr="001E68E8">
        <w:rPr>
          <w:rFonts w:hint="eastAsia"/>
        </w:rPr>
        <w:t>为树的根节点。</w:t>
      </w:r>
      <w:r w:rsidR="00465199">
        <w:rPr>
          <w:rFonts w:hint="eastAsia"/>
        </w:rPr>
        <w:t>CTU</w:t>
      </w:r>
      <w:r w:rsidRPr="001E68E8">
        <w:rPr>
          <w:rFonts w:hint="eastAsia"/>
        </w:rPr>
        <w:t>还可以划分为更小的方块，相当于由根节点向下层分叉的</w:t>
      </w:r>
      <w:r w:rsidRPr="001E68E8">
        <w:rPr>
          <w:rFonts w:hint="eastAsia"/>
        </w:rPr>
        <w:t>4</w:t>
      </w:r>
      <w:r w:rsidRPr="001E68E8">
        <w:rPr>
          <w:rFonts w:hint="eastAsia"/>
        </w:rPr>
        <w:t>个分枝，每个分枝又可以继续分叉为下一层的</w:t>
      </w:r>
      <w:r w:rsidRPr="001E68E8">
        <w:rPr>
          <w:rFonts w:hint="eastAsia"/>
        </w:rPr>
        <w:t>4</w:t>
      </w:r>
      <w:r w:rsidR="006952C8">
        <w:rPr>
          <w:rFonts w:hint="eastAsia"/>
        </w:rPr>
        <w:t>个分枝，直至不需再分的编码单元</w:t>
      </w:r>
      <w:r w:rsidRPr="001E68E8">
        <w:rPr>
          <w:rFonts w:hint="eastAsia"/>
        </w:rPr>
        <w:t>（</w:t>
      </w:r>
      <w:r w:rsidR="001A0C34">
        <w:rPr>
          <w:rFonts w:hint="eastAsia"/>
        </w:rPr>
        <w:t>C</w:t>
      </w:r>
      <w:r w:rsidR="001A0C34">
        <w:t>U</w:t>
      </w:r>
      <w:r w:rsidR="00891130">
        <w:rPr>
          <w:rFonts w:hint="eastAsia"/>
        </w:rPr>
        <w:t>），相当于编码树的</w:t>
      </w:r>
      <w:proofErr w:type="gramStart"/>
      <w:r w:rsidR="00891130">
        <w:rPr>
          <w:rFonts w:hint="eastAsia"/>
        </w:rPr>
        <w:t>最</w:t>
      </w:r>
      <w:proofErr w:type="gramEnd"/>
      <w:r w:rsidR="00891130">
        <w:rPr>
          <w:rFonts w:hint="eastAsia"/>
        </w:rPr>
        <w:t>底层——树叶。</w:t>
      </w:r>
      <w:r w:rsidR="001A0C34">
        <w:rPr>
          <w:rFonts w:hint="eastAsia"/>
        </w:rPr>
        <w:t>C</w:t>
      </w:r>
      <w:r w:rsidR="001A0C34">
        <w:t>U</w:t>
      </w:r>
      <w:r w:rsidRPr="001E68E8">
        <w:rPr>
          <w:rFonts w:hint="eastAsia"/>
        </w:rPr>
        <w:t>的尺寸</w:t>
      </w:r>
      <w:r w:rsidR="00891130" w:rsidRPr="001E68E8">
        <w:rPr>
          <w:rFonts w:hint="eastAsia"/>
        </w:rPr>
        <w:t>最大</w:t>
      </w:r>
      <w:r w:rsidR="00891130" w:rsidRPr="001E68E8">
        <w:rPr>
          <w:rFonts w:hint="eastAsia"/>
        </w:rPr>
        <w:t>64</w:t>
      </w:r>
      <w:r w:rsidR="00891130" w:rsidRPr="001E68E8">
        <w:rPr>
          <w:rFonts w:hint="eastAsia"/>
        </w:rPr>
        <w:t>×</w:t>
      </w:r>
      <w:r w:rsidR="00891130" w:rsidRPr="001E68E8">
        <w:rPr>
          <w:rFonts w:hint="eastAsia"/>
        </w:rPr>
        <w:t>64</w:t>
      </w:r>
      <w:r w:rsidR="00891130">
        <w:rPr>
          <w:rFonts w:hint="eastAsia"/>
        </w:rPr>
        <w:t>到</w:t>
      </w:r>
      <w:r w:rsidRPr="001E68E8">
        <w:rPr>
          <w:rFonts w:hint="eastAsia"/>
        </w:rPr>
        <w:t>8</w:t>
      </w:r>
      <w:r w:rsidRPr="001E68E8">
        <w:rPr>
          <w:rFonts w:hint="eastAsia"/>
        </w:rPr>
        <w:t>×</w:t>
      </w:r>
      <w:r w:rsidRPr="001E68E8">
        <w:rPr>
          <w:rFonts w:hint="eastAsia"/>
        </w:rPr>
        <w:t>8</w:t>
      </w:r>
      <w:r w:rsidR="00891130">
        <w:rPr>
          <w:rFonts w:hint="eastAsia"/>
        </w:rPr>
        <w:t>，分别对应的深度是从</w:t>
      </w:r>
      <w:r w:rsidR="00891130">
        <w:rPr>
          <w:rFonts w:hint="eastAsia"/>
        </w:rPr>
        <w:t>0</w:t>
      </w:r>
      <w:r w:rsidR="00891130">
        <w:rPr>
          <w:rFonts w:hint="eastAsia"/>
        </w:rPr>
        <w:t>到</w:t>
      </w:r>
      <w:r w:rsidR="00891130">
        <w:rPr>
          <w:rFonts w:hint="eastAsia"/>
        </w:rPr>
        <w:t>3</w:t>
      </w:r>
      <w:r w:rsidRPr="001E68E8">
        <w:rPr>
          <w:rFonts w:hint="eastAsia"/>
        </w:rPr>
        <w:t>。</w:t>
      </w:r>
      <w:r w:rsidRPr="001E68E8">
        <w:rPr>
          <w:rFonts w:hint="eastAsia"/>
        </w:rPr>
        <w:lastRenderedPageBreak/>
        <w:t>此外，由编码器选择、并标注在比特流中的实际最大和最小的</w:t>
      </w:r>
      <w:r w:rsidR="00F42D9A">
        <w:rPr>
          <w:rFonts w:hint="eastAsia"/>
        </w:rPr>
        <w:t>CU</w:t>
      </w:r>
      <w:r w:rsidRPr="001E68E8">
        <w:rPr>
          <w:rFonts w:hint="eastAsia"/>
        </w:rPr>
        <w:t>尺寸可施加更紧的限制。</w:t>
      </w:r>
    </w:p>
    <w:p w14:paraId="51605DCE" w14:textId="265EF0EE" w:rsidR="00891130" w:rsidRDefault="00891130" w:rsidP="0074471E">
      <w:pPr>
        <w:ind w:firstLine="480"/>
      </w:pPr>
      <w:r>
        <w:rPr>
          <w:rFonts w:hint="eastAsia"/>
        </w:rPr>
        <w:t>CTU</w:t>
      </w:r>
      <w:r>
        <w:rPr>
          <w:rFonts w:hint="eastAsia"/>
        </w:rPr>
        <w:t>的划分是一个递归的过程</w:t>
      </w:r>
      <w:r w:rsidR="0074471E">
        <w:rPr>
          <w:rFonts w:hint="eastAsia"/>
        </w:rPr>
        <w:t>，</w:t>
      </w:r>
      <w:r w:rsidR="0074471E">
        <w:rPr>
          <w:rFonts w:hint="eastAsia"/>
        </w:rPr>
        <w:t>HEVC</w:t>
      </w:r>
      <w:r w:rsidR="0074471E">
        <w:rPr>
          <w:rFonts w:hint="eastAsia"/>
        </w:rPr>
        <w:t>通过对所有可能的预测编码模式和划分深度，进行递归遍历的率失真优化，以找到最合适的</w:t>
      </w:r>
      <w:r w:rsidR="0074471E">
        <w:rPr>
          <w:rFonts w:hint="eastAsia"/>
        </w:rPr>
        <w:t xml:space="preserve"> C</w:t>
      </w:r>
      <w:r w:rsidR="00E70CE1">
        <w:rPr>
          <w:rFonts w:hint="eastAsia"/>
        </w:rPr>
        <w:t>T</w:t>
      </w:r>
      <w:r w:rsidR="0074471E">
        <w:rPr>
          <w:rFonts w:hint="eastAsia"/>
        </w:rPr>
        <w:t xml:space="preserve">U </w:t>
      </w:r>
      <w:r w:rsidR="0074471E">
        <w:rPr>
          <w:rFonts w:hint="eastAsia"/>
        </w:rPr>
        <w:t>划分结果</w:t>
      </w:r>
      <w:r w:rsidR="00E70CE1">
        <w:rPr>
          <w:rFonts w:hint="eastAsia"/>
        </w:rPr>
        <w:t>。</w:t>
      </w:r>
      <w:r w:rsidR="004F22FD">
        <w:rPr>
          <w:rFonts w:hint="eastAsia"/>
        </w:rPr>
        <w:t>具体来讲，</w:t>
      </w:r>
      <w:r w:rsidR="004F22FD">
        <w:rPr>
          <w:rFonts w:hint="eastAsia"/>
        </w:rPr>
        <w:t>HEVC</w:t>
      </w:r>
      <w:r w:rsidR="004F22FD">
        <w:rPr>
          <w:rFonts w:hint="eastAsia"/>
        </w:rPr>
        <w:t>会计算尺寸为</w:t>
      </w:r>
      <w:r w:rsidR="004F22FD">
        <w:rPr>
          <w:rFonts w:hint="eastAsia"/>
        </w:rPr>
        <w:t>6</w:t>
      </w:r>
      <w:r w:rsidR="004F22FD">
        <w:t>4x64</w:t>
      </w:r>
      <w:r w:rsidR="004F22FD">
        <w:rPr>
          <w:rFonts w:hint="eastAsia"/>
        </w:rPr>
        <w:t>的</w:t>
      </w:r>
      <w:r w:rsidR="004F22FD">
        <w:rPr>
          <w:rFonts w:hint="eastAsia"/>
        </w:rPr>
        <w:t>CTU</w:t>
      </w:r>
      <w:r w:rsidR="004F22FD">
        <w:rPr>
          <w:rFonts w:hint="eastAsia"/>
        </w:rPr>
        <w:t>即深度为</w:t>
      </w:r>
      <w:r w:rsidR="004F22FD">
        <w:rPr>
          <w:rFonts w:hint="eastAsia"/>
        </w:rPr>
        <w:t>0</w:t>
      </w:r>
      <w:r w:rsidR="004F22FD">
        <w:rPr>
          <w:rFonts w:hint="eastAsia"/>
        </w:rPr>
        <w:t>时的率失真代价，</w:t>
      </w:r>
      <w:r w:rsidR="00B75959">
        <w:rPr>
          <w:rFonts w:hint="eastAsia"/>
        </w:rPr>
        <w:t>然后计算此</w:t>
      </w:r>
      <w:r w:rsidR="00B75959">
        <w:rPr>
          <w:rFonts w:hint="eastAsia"/>
        </w:rPr>
        <w:t>CTU</w:t>
      </w:r>
      <w:r w:rsidR="00B75959">
        <w:rPr>
          <w:rFonts w:hint="eastAsia"/>
        </w:rPr>
        <w:t>划分为</w:t>
      </w:r>
      <w:r w:rsidR="00B75959">
        <w:rPr>
          <w:rFonts w:hint="eastAsia"/>
        </w:rPr>
        <w:t>4</w:t>
      </w:r>
      <w:r w:rsidR="00B75959">
        <w:rPr>
          <w:rFonts w:hint="eastAsia"/>
        </w:rPr>
        <w:t>个子</w:t>
      </w:r>
      <w:r w:rsidR="00B75959">
        <w:rPr>
          <w:rFonts w:hint="eastAsia"/>
        </w:rPr>
        <w:t>CU</w:t>
      </w:r>
      <w:r w:rsidR="00B75959">
        <w:rPr>
          <w:rFonts w:hint="eastAsia"/>
        </w:rPr>
        <w:t>即深度为</w:t>
      </w:r>
      <w:r w:rsidR="00B75959">
        <w:rPr>
          <w:rFonts w:hint="eastAsia"/>
        </w:rPr>
        <w:t>1</w:t>
      </w:r>
      <w:r w:rsidR="00B75959">
        <w:rPr>
          <w:rFonts w:hint="eastAsia"/>
        </w:rPr>
        <w:t>时的率失真代价</w:t>
      </w:r>
      <w:r w:rsidR="004751DC">
        <w:rPr>
          <w:rFonts w:hint="eastAsia"/>
        </w:rPr>
        <w:t>，如果深度为</w:t>
      </w:r>
      <w:r w:rsidR="004751DC">
        <w:rPr>
          <w:rFonts w:hint="eastAsia"/>
        </w:rPr>
        <w:t>0</w:t>
      </w:r>
      <w:r w:rsidR="004751DC">
        <w:rPr>
          <w:rFonts w:hint="eastAsia"/>
        </w:rPr>
        <w:t>时的率失真代价比深度为</w:t>
      </w:r>
      <w:r w:rsidR="004751DC">
        <w:rPr>
          <w:rFonts w:hint="eastAsia"/>
        </w:rPr>
        <w:t>1</w:t>
      </w:r>
      <w:r w:rsidR="004751DC">
        <w:rPr>
          <w:rFonts w:hint="eastAsia"/>
        </w:rPr>
        <w:t>的率失真代价小，则停止划分，此时的</w:t>
      </w:r>
      <w:r w:rsidR="004751DC">
        <w:rPr>
          <w:rFonts w:hint="eastAsia"/>
        </w:rPr>
        <w:t>CTU</w:t>
      </w:r>
      <w:r w:rsidR="004751DC">
        <w:rPr>
          <w:rFonts w:hint="eastAsia"/>
        </w:rPr>
        <w:t>深度为</w:t>
      </w:r>
      <w:r w:rsidR="004751DC">
        <w:rPr>
          <w:rFonts w:hint="eastAsia"/>
        </w:rPr>
        <w:t>0</w:t>
      </w:r>
      <w:r w:rsidR="004751DC">
        <w:rPr>
          <w:rFonts w:hint="eastAsia"/>
        </w:rPr>
        <w:t>，</w:t>
      </w:r>
      <w:r w:rsidR="004751DC">
        <w:rPr>
          <w:rFonts w:hint="eastAsia"/>
        </w:rPr>
        <w:t>CTU</w:t>
      </w:r>
      <w:r w:rsidR="004751DC">
        <w:rPr>
          <w:rFonts w:hint="eastAsia"/>
        </w:rPr>
        <w:t>划分结束，否则，将</w:t>
      </w:r>
      <w:r w:rsidR="0078502F">
        <w:rPr>
          <w:rFonts w:hint="eastAsia"/>
        </w:rPr>
        <w:t>每个深度为</w:t>
      </w:r>
      <w:r w:rsidR="0078502F">
        <w:rPr>
          <w:rFonts w:hint="eastAsia"/>
        </w:rPr>
        <w:t>1</w:t>
      </w:r>
      <w:r w:rsidR="0078502F">
        <w:rPr>
          <w:rFonts w:hint="eastAsia"/>
        </w:rPr>
        <w:t>的</w:t>
      </w:r>
      <w:r w:rsidR="004751DC">
        <w:rPr>
          <w:rFonts w:hint="eastAsia"/>
        </w:rPr>
        <w:t>CU</w:t>
      </w:r>
      <w:r w:rsidR="004751DC">
        <w:rPr>
          <w:rFonts w:hint="eastAsia"/>
        </w:rPr>
        <w:t>继续划分</w:t>
      </w:r>
      <w:r w:rsidR="0078502F">
        <w:rPr>
          <w:rFonts w:hint="eastAsia"/>
        </w:rPr>
        <w:t>为</w:t>
      </w:r>
      <w:r w:rsidR="0078502F">
        <w:rPr>
          <w:rFonts w:hint="eastAsia"/>
        </w:rPr>
        <w:t>4</w:t>
      </w:r>
      <w:r w:rsidR="0078502F">
        <w:rPr>
          <w:rFonts w:hint="eastAsia"/>
        </w:rPr>
        <w:t>个子</w:t>
      </w:r>
      <w:r w:rsidR="0078502F">
        <w:rPr>
          <w:rFonts w:hint="eastAsia"/>
        </w:rPr>
        <w:t>CU</w:t>
      </w:r>
      <w:r w:rsidR="004751DC">
        <w:rPr>
          <w:rFonts w:hint="eastAsia"/>
        </w:rPr>
        <w:t>，即深度为</w:t>
      </w:r>
      <w:r w:rsidR="004751DC">
        <w:rPr>
          <w:rFonts w:hint="eastAsia"/>
        </w:rPr>
        <w:t>2</w:t>
      </w:r>
      <w:r w:rsidR="004751DC">
        <w:rPr>
          <w:rFonts w:hint="eastAsia"/>
        </w:rPr>
        <w:t>，计算此时的</w:t>
      </w:r>
      <w:r w:rsidR="008468A1">
        <w:rPr>
          <w:rFonts w:hint="eastAsia"/>
        </w:rPr>
        <w:t>率失真代价</w:t>
      </w:r>
      <w:r w:rsidR="0078502F">
        <w:rPr>
          <w:rFonts w:hint="eastAsia"/>
        </w:rPr>
        <w:t>。每个深度为</w:t>
      </w:r>
      <w:r w:rsidR="0078502F">
        <w:rPr>
          <w:rFonts w:hint="eastAsia"/>
        </w:rPr>
        <w:t>1</w:t>
      </w:r>
      <w:r w:rsidR="0078502F">
        <w:rPr>
          <w:rFonts w:hint="eastAsia"/>
        </w:rPr>
        <w:t>的</w:t>
      </w:r>
      <w:r w:rsidR="0078502F">
        <w:rPr>
          <w:rFonts w:hint="eastAsia"/>
        </w:rPr>
        <w:t>CU</w:t>
      </w:r>
      <w:r w:rsidR="0078502F">
        <w:rPr>
          <w:rFonts w:hint="eastAsia"/>
        </w:rPr>
        <w:t>与其划分出的</w:t>
      </w:r>
      <w:r w:rsidR="0078502F">
        <w:rPr>
          <w:rFonts w:hint="eastAsia"/>
        </w:rPr>
        <w:t>4</w:t>
      </w:r>
      <w:r w:rsidR="002E20DE">
        <w:rPr>
          <w:rFonts w:hint="eastAsia"/>
        </w:rPr>
        <w:t>个子</w:t>
      </w:r>
      <w:r w:rsidR="002E20DE">
        <w:rPr>
          <w:rFonts w:hint="eastAsia"/>
        </w:rPr>
        <w:t>CU</w:t>
      </w:r>
      <w:r w:rsidR="002E20DE">
        <w:rPr>
          <w:rFonts w:hint="eastAsia"/>
        </w:rPr>
        <w:t>的率失真代价进行比较，如果深度为</w:t>
      </w:r>
      <w:r w:rsidR="002E20DE">
        <w:rPr>
          <w:rFonts w:hint="eastAsia"/>
        </w:rPr>
        <w:t>1</w:t>
      </w:r>
      <w:r w:rsidR="002E20DE">
        <w:rPr>
          <w:rFonts w:hint="eastAsia"/>
        </w:rPr>
        <w:t>的率失真代价小于深度为</w:t>
      </w:r>
      <w:r w:rsidR="002E20DE">
        <w:rPr>
          <w:rFonts w:hint="eastAsia"/>
        </w:rPr>
        <w:t>2</w:t>
      </w:r>
      <w:r w:rsidR="002E20DE">
        <w:t xml:space="preserve"> </w:t>
      </w:r>
      <w:r w:rsidR="002E20DE">
        <w:rPr>
          <w:rFonts w:hint="eastAsia"/>
        </w:rPr>
        <w:t>时的率失真代价，则该深度为</w:t>
      </w:r>
      <w:r w:rsidR="002E20DE">
        <w:rPr>
          <w:rFonts w:hint="eastAsia"/>
        </w:rPr>
        <w:t>1</w:t>
      </w:r>
      <w:r w:rsidR="002E20DE">
        <w:t xml:space="preserve"> </w:t>
      </w:r>
      <w:r w:rsidR="002E20DE">
        <w:rPr>
          <w:rFonts w:hint="eastAsia"/>
        </w:rPr>
        <w:t>的</w:t>
      </w:r>
      <w:r w:rsidR="002E20DE">
        <w:rPr>
          <w:rFonts w:hint="eastAsia"/>
        </w:rPr>
        <w:t>CU</w:t>
      </w:r>
      <w:r w:rsidR="002E20DE">
        <w:rPr>
          <w:rFonts w:hint="eastAsia"/>
        </w:rPr>
        <w:t>停止划分，否则继续将其进行划分，并计算率失真代价，直到划分的尺寸为</w:t>
      </w:r>
      <w:r w:rsidR="002E20DE">
        <w:rPr>
          <w:rFonts w:hint="eastAsia"/>
        </w:rPr>
        <w:t>8</w:t>
      </w:r>
      <w:r w:rsidR="002E20DE">
        <w:t>x8</w:t>
      </w:r>
      <w:r w:rsidR="00D10057">
        <w:rPr>
          <w:rFonts w:hint="eastAsia"/>
        </w:rPr>
        <w:t>的</w:t>
      </w:r>
      <w:r w:rsidR="00D10057">
        <w:rPr>
          <w:rFonts w:hint="eastAsia"/>
        </w:rPr>
        <w:t>CU</w:t>
      </w:r>
      <w:r w:rsidR="002E20DE">
        <w:rPr>
          <w:rFonts w:hint="eastAsia"/>
        </w:rPr>
        <w:t>则停止划分。</w:t>
      </w:r>
      <w:r w:rsidR="00726C48">
        <w:rPr>
          <w:rFonts w:hint="eastAsia"/>
        </w:rPr>
        <w:t>如图</w:t>
      </w:r>
      <w:r w:rsidR="00726C48">
        <w:rPr>
          <w:rFonts w:hint="eastAsia"/>
        </w:rPr>
        <w:t>2-</w:t>
      </w:r>
      <w:r w:rsidR="00726C48">
        <w:t>6</w:t>
      </w:r>
      <w:r w:rsidR="00726C48">
        <w:rPr>
          <w:rFonts w:hint="eastAsia"/>
        </w:rPr>
        <w:t>所示，</w:t>
      </w:r>
      <w:r w:rsidR="00726C48">
        <w:rPr>
          <w:rFonts w:hint="eastAsia"/>
        </w:rPr>
        <w:t>CTU</w:t>
      </w:r>
      <w:r w:rsidR="00726C48">
        <w:rPr>
          <w:rFonts w:hint="eastAsia"/>
        </w:rPr>
        <w:t>的划分过程</w:t>
      </w:r>
    </w:p>
    <w:p w14:paraId="234D9A87" w14:textId="50D1F634" w:rsidR="00726C48" w:rsidRDefault="00726C48" w:rsidP="00726C48">
      <w:pPr>
        <w:pStyle w:val="afd"/>
      </w:pPr>
      <w:r>
        <w:rPr>
          <w:noProof/>
        </w:rPr>
        <w:drawing>
          <wp:inline distT="0" distB="0" distL="0" distR="0" wp14:anchorId="2699E5CD" wp14:editId="7911B61F">
            <wp:extent cx="3380103" cy="1017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103" cy="1017841"/>
                    </a:xfrm>
                    <a:prstGeom prst="rect">
                      <a:avLst/>
                    </a:prstGeom>
                  </pic:spPr>
                </pic:pic>
              </a:graphicData>
            </a:graphic>
          </wp:inline>
        </w:drawing>
      </w:r>
    </w:p>
    <w:p w14:paraId="21DF0A4D" w14:textId="5D6CE232" w:rsidR="009B4BC8" w:rsidRPr="009B4BC8" w:rsidRDefault="00347E1B" w:rsidP="009B4BC8">
      <w:pPr>
        <w:pStyle w:val="af7"/>
      </w:pPr>
      <w:r>
        <w:t>2</w:t>
      </w:r>
      <w:r>
        <w:rPr>
          <w:rFonts w:hint="eastAsia"/>
        </w:rPr>
        <w:t>-</w:t>
      </w:r>
      <w:r>
        <w:t>6</w:t>
      </w:r>
      <w:r w:rsidR="00FA18E6">
        <w:t xml:space="preserve"> </w:t>
      </w:r>
      <w:r w:rsidR="009B4BC8">
        <w:rPr>
          <w:rFonts w:hint="eastAsia"/>
        </w:rPr>
        <w:t>CTU</w:t>
      </w:r>
      <w:r w:rsidR="009B4BC8">
        <w:rPr>
          <w:rFonts w:hint="eastAsia"/>
        </w:rPr>
        <w:t>划分示例</w:t>
      </w:r>
    </w:p>
    <w:p w14:paraId="152D031F" w14:textId="11A10B7E" w:rsidR="00D720D8" w:rsidRDefault="00D720D8" w:rsidP="00D720D8">
      <w:pPr>
        <w:pStyle w:val="3"/>
      </w:pPr>
      <w:r>
        <w:rPr>
          <w:rFonts w:hint="eastAsia"/>
        </w:rPr>
        <w:t>HEVC</w:t>
      </w:r>
      <w:proofErr w:type="gramStart"/>
      <w:r>
        <w:rPr>
          <w:rFonts w:hint="eastAsia"/>
        </w:rPr>
        <w:t>帧内预测</w:t>
      </w:r>
      <w:proofErr w:type="gramEnd"/>
      <w:r w:rsidR="00E7069A">
        <w:rPr>
          <w:rFonts w:hint="eastAsia"/>
        </w:rPr>
        <w:t>模式</w:t>
      </w:r>
    </w:p>
    <w:p w14:paraId="6A42AC26" w14:textId="102D4A6E" w:rsidR="00237FBA" w:rsidRDefault="00237FBA" w:rsidP="00237FBA">
      <w:pPr>
        <w:ind w:firstLine="480"/>
      </w:pPr>
      <w:r>
        <w:rPr>
          <w:rFonts w:hint="eastAsia"/>
        </w:rPr>
        <w:t>HEVC</w:t>
      </w:r>
      <w:r>
        <w:rPr>
          <w:rFonts w:hint="eastAsia"/>
        </w:rPr>
        <w:t>的</w:t>
      </w:r>
      <w:proofErr w:type="gramStart"/>
      <w:r>
        <w:rPr>
          <w:rFonts w:hint="eastAsia"/>
        </w:rPr>
        <w:t>帧内预测</w:t>
      </w:r>
      <w:proofErr w:type="gramEnd"/>
      <w:r>
        <w:rPr>
          <w:rFonts w:hint="eastAsia"/>
        </w:rPr>
        <w:t>技术和</w:t>
      </w:r>
      <w:r>
        <w:rPr>
          <w:rFonts w:hint="eastAsia"/>
        </w:rPr>
        <w:t>H.264/AVC</w:t>
      </w:r>
      <w:r>
        <w:rPr>
          <w:rFonts w:hint="eastAsia"/>
        </w:rPr>
        <w:t>类似，采用基于块的多方向</w:t>
      </w:r>
      <w:proofErr w:type="gramStart"/>
      <w:r>
        <w:rPr>
          <w:rFonts w:hint="eastAsia"/>
        </w:rPr>
        <w:t>帧内预测</w:t>
      </w:r>
      <w:proofErr w:type="gramEnd"/>
      <w:r>
        <w:rPr>
          <w:rFonts w:hint="eastAsia"/>
        </w:rPr>
        <w:t>方式来消除图像的空间相关性，但比</w:t>
      </w:r>
      <w:r>
        <w:rPr>
          <w:rFonts w:hint="eastAsia"/>
        </w:rPr>
        <w:t xml:space="preserve"> H.264/AVC </w:t>
      </w:r>
      <w:r>
        <w:rPr>
          <w:rFonts w:hint="eastAsia"/>
        </w:rPr>
        <w:t>预测方向更细、更灵活。</w:t>
      </w:r>
      <w:r>
        <w:rPr>
          <w:rFonts w:hint="eastAsia"/>
        </w:rPr>
        <w:t xml:space="preserve">HEVC </w:t>
      </w:r>
      <w:r>
        <w:rPr>
          <w:rFonts w:hint="eastAsia"/>
        </w:rPr>
        <w:t>预测块的预测参考像素也和</w:t>
      </w:r>
      <w:r>
        <w:rPr>
          <w:rFonts w:hint="eastAsia"/>
        </w:rPr>
        <w:t>H.264/AVC</w:t>
      </w:r>
      <w:r>
        <w:rPr>
          <w:rFonts w:hint="eastAsia"/>
        </w:rPr>
        <w:t>类似，来自预测块左方的一列和上方的一行已编码的像素。</w:t>
      </w:r>
      <w:r>
        <w:rPr>
          <w:rFonts w:hint="eastAsia"/>
        </w:rPr>
        <w:t>HEVC</w:t>
      </w:r>
      <w:r>
        <w:rPr>
          <w:rFonts w:hint="eastAsia"/>
        </w:rPr>
        <w:t>为亮度预测块定义了</w:t>
      </w:r>
      <w:r>
        <w:rPr>
          <w:rFonts w:hint="eastAsia"/>
        </w:rPr>
        <w:t>33</w:t>
      </w:r>
      <w:r>
        <w:rPr>
          <w:rFonts w:hint="eastAsia"/>
        </w:rPr>
        <w:t>种不同的</w:t>
      </w:r>
      <w:proofErr w:type="gramStart"/>
      <w:r>
        <w:rPr>
          <w:rFonts w:hint="eastAsia"/>
        </w:rPr>
        <w:t>帧内预测</w:t>
      </w:r>
      <w:proofErr w:type="gramEnd"/>
      <w:r>
        <w:rPr>
          <w:rFonts w:hint="eastAsia"/>
        </w:rPr>
        <w:t>方向，连同平面和直流模式，总共</w:t>
      </w:r>
      <w:r>
        <w:rPr>
          <w:rFonts w:hint="eastAsia"/>
        </w:rPr>
        <w:t>35</w:t>
      </w:r>
      <w:r>
        <w:rPr>
          <w:rFonts w:hint="eastAsia"/>
        </w:rPr>
        <w:t>种</w:t>
      </w:r>
      <w:proofErr w:type="gramStart"/>
      <w:r>
        <w:rPr>
          <w:rFonts w:hint="eastAsia"/>
        </w:rPr>
        <w:t>帧内预测</w:t>
      </w:r>
      <w:proofErr w:type="gramEnd"/>
      <w:r>
        <w:rPr>
          <w:rFonts w:hint="eastAsia"/>
        </w:rPr>
        <w:t>模式。为了提高</w:t>
      </w:r>
      <w:proofErr w:type="gramStart"/>
      <w:r>
        <w:rPr>
          <w:rFonts w:hint="eastAsia"/>
        </w:rPr>
        <w:t>帧内预测</w:t>
      </w:r>
      <w:proofErr w:type="gramEnd"/>
      <w:r>
        <w:rPr>
          <w:rFonts w:hint="eastAsia"/>
        </w:rPr>
        <w:t>的效率，</w:t>
      </w:r>
      <w:r>
        <w:rPr>
          <w:rFonts w:hint="eastAsia"/>
        </w:rPr>
        <w:t>HEVC</w:t>
      </w:r>
      <w:r>
        <w:rPr>
          <w:rFonts w:hint="eastAsia"/>
        </w:rPr>
        <w:t>对</w:t>
      </w:r>
      <w:r>
        <w:rPr>
          <w:rFonts w:hint="eastAsia"/>
        </w:rPr>
        <w:t>8</w:t>
      </w:r>
      <w:r>
        <w:rPr>
          <w:rFonts w:hint="eastAsia"/>
        </w:rPr>
        <w:t>×</w:t>
      </w:r>
      <w:r>
        <w:rPr>
          <w:rFonts w:hint="eastAsia"/>
        </w:rPr>
        <w:t>8</w:t>
      </w:r>
      <w:r>
        <w:rPr>
          <w:rFonts w:hint="eastAsia"/>
        </w:rPr>
        <w:t>或更大的预测块在预测前对参考像素进行了简单的平滑滤波预处理。</w:t>
      </w:r>
    </w:p>
    <w:p w14:paraId="348D236C" w14:textId="4A698D49" w:rsidR="0088636F" w:rsidRDefault="0088636F" w:rsidP="0088636F">
      <w:pPr>
        <w:pStyle w:val="4"/>
      </w:pPr>
      <w:r>
        <w:rPr>
          <w:rFonts w:hint="eastAsia"/>
        </w:rPr>
        <w:t>PU</w:t>
      </w:r>
      <w:r>
        <w:rPr>
          <w:rFonts w:hint="eastAsia"/>
        </w:rPr>
        <w:t>的预测模式</w:t>
      </w:r>
    </w:p>
    <w:p w14:paraId="6EAFDA1D" w14:textId="77777777" w:rsidR="0088636F" w:rsidRDefault="0088636F" w:rsidP="0088636F">
      <w:pPr>
        <w:ind w:firstLine="480"/>
      </w:pPr>
      <w:r w:rsidRPr="001D6CDF">
        <w:rPr>
          <w:rFonts w:hint="eastAsia"/>
        </w:rPr>
        <w:t>预测单元</w:t>
      </w:r>
      <w:r w:rsidRPr="001D6CDF">
        <w:rPr>
          <w:rFonts w:hint="eastAsia"/>
        </w:rPr>
        <w:t>PU</w:t>
      </w:r>
      <w:r w:rsidRPr="001D6CDF">
        <w:rPr>
          <w:rFonts w:hint="eastAsia"/>
        </w:rPr>
        <w:t>是</w:t>
      </w:r>
      <w:r w:rsidRPr="001D6CDF">
        <w:rPr>
          <w:rFonts w:hint="eastAsia"/>
        </w:rPr>
        <w:t>HEVC</w:t>
      </w:r>
      <w:r w:rsidRPr="001D6CDF">
        <w:rPr>
          <w:rFonts w:hint="eastAsia"/>
        </w:rPr>
        <w:t>进行预测运算的基本单元，只能定义在不再划分的最低层的</w:t>
      </w:r>
      <w:r w:rsidRPr="001D6CDF">
        <w:rPr>
          <w:rFonts w:hint="eastAsia"/>
        </w:rPr>
        <w:t>CU</w:t>
      </w:r>
      <w:r w:rsidRPr="001D6CDF">
        <w:rPr>
          <w:rFonts w:hint="eastAsia"/>
        </w:rPr>
        <w:t>中，包括</w:t>
      </w:r>
      <w:proofErr w:type="gramStart"/>
      <w:r w:rsidRPr="001D6CDF">
        <w:rPr>
          <w:rFonts w:hint="eastAsia"/>
        </w:rPr>
        <w:t>帧内预测</w:t>
      </w:r>
      <w:proofErr w:type="gramEnd"/>
      <w:r w:rsidRPr="001D6CDF">
        <w:rPr>
          <w:rFonts w:hint="eastAsia"/>
        </w:rPr>
        <w:t>和</w:t>
      </w:r>
      <w:proofErr w:type="gramStart"/>
      <w:r w:rsidRPr="001D6CDF">
        <w:rPr>
          <w:rFonts w:hint="eastAsia"/>
        </w:rPr>
        <w:t>帧间</w:t>
      </w:r>
      <w:proofErr w:type="gramEnd"/>
      <w:r w:rsidRPr="001D6CDF">
        <w:rPr>
          <w:rFonts w:hint="eastAsia"/>
        </w:rPr>
        <w:t>预测两类。</w:t>
      </w:r>
      <w:r w:rsidRPr="001D6CDF">
        <w:rPr>
          <w:rFonts w:hint="eastAsia"/>
        </w:rPr>
        <w:t>CU</w:t>
      </w:r>
      <w:r w:rsidRPr="001D6CDF">
        <w:rPr>
          <w:rFonts w:hint="eastAsia"/>
        </w:rPr>
        <w:t>决定了本单元包含的所有</w:t>
      </w:r>
      <w:r w:rsidRPr="001D6CDF">
        <w:rPr>
          <w:rFonts w:hint="eastAsia"/>
        </w:rPr>
        <w:t>PU</w:t>
      </w:r>
      <w:r w:rsidRPr="001D6CDF">
        <w:rPr>
          <w:rFonts w:hint="eastAsia"/>
        </w:rPr>
        <w:t>的预测方式和划分方式。</w:t>
      </w:r>
    </w:p>
    <w:p w14:paraId="6B4F717C" w14:textId="3EDD5137" w:rsidR="0088636F" w:rsidRDefault="0088636F" w:rsidP="0088636F">
      <w:pPr>
        <w:ind w:firstLine="480"/>
      </w:pPr>
      <w:r>
        <w:rPr>
          <w:rFonts w:hint="eastAsia"/>
        </w:rPr>
        <w:t>一个编码单元</w:t>
      </w:r>
      <w:r>
        <w:rPr>
          <w:rFonts w:hint="eastAsia"/>
        </w:rPr>
        <w:t>CU</w:t>
      </w:r>
      <w:r>
        <w:rPr>
          <w:rFonts w:hint="eastAsia"/>
        </w:rPr>
        <w:t>可以划分为一个或多个预测单元</w:t>
      </w:r>
      <w:r>
        <w:rPr>
          <w:rFonts w:hint="eastAsia"/>
        </w:rPr>
        <w:t>PU,CU</w:t>
      </w:r>
      <w:r>
        <w:rPr>
          <w:rFonts w:hint="eastAsia"/>
        </w:rPr>
        <w:t>到</w:t>
      </w:r>
      <w:r>
        <w:rPr>
          <w:rFonts w:hint="eastAsia"/>
        </w:rPr>
        <w:t>PU</w:t>
      </w:r>
      <w:r>
        <w:rPr>
          <w:rFonts w:hint="eastAsia"/>
        </w:rPr>
        <w:t>仅允许一层划分，最小的</w:t>
      </w:r>
      <w:r>
        <w:rPr>
          <w:rFonts w:hint="eastAsia"/>
        </w:rPr>
        <w:t>PU</w:t>
      </w:r>
      <w:r>
        <w:rPr>
          <w:rFonts w:hint="eastAsia"/>
        </w:rPr>
        <w:t>为</w:t>
      </w:r>
      <w:r>
        <w:rPr>
          <w:rFonts w:hint="eastAsia"/>
        </w:rPr>
        <w:t>4</w:t>
      </w:r>
      <w:r>
        <w:rPr>
          <w:rFonts w:hint="eastAsia"/>
        </w:rPr>
        <w:t>×</w:t>
      </w:r>
      <w:r>
        <w:rPr>
          <w:rFonts w:hint="eastAsia"/>
        </w:rPr>
        <w:t>4</w:t>
      </w:r>
      <w:r>
        <w:rPr>
          <w:rFonts w:hint="eastAsia"/>
        </w:rPr>
        <w:t>。划分可以是对称的，也可以是不对称的。如图</w:t>
      </w:r>
      <w:r>
        <w:rPr>
          <w:rFonts w:hint="eastAsia"/>
        </w:rPr>
        <w:t>3.9</w:t>
      </w:r>
      <w:r>
        <w:rPr>
          <w:rFonts w:hint="eastAsia"/>
        </w:rPr>
        <w:t>所示，一个</w:t>
      </w:r>
      <w:r>
        <w:rPr>
          <w:rFonts w:hint="eastAsia"/>
        </w:rPr>
        <w:t>2N</w:t>
      </w:r>
      <w:r>
        <w:rPr>
          <w:rFonts w:hint="eastAsia"/>
        </w:rPr>
        <w:t>×</w:t>
      </w:r>
      <w:r>
        <w:rPr>
          <w:rFonts w:hint="eastAsia"/>
        </w:rPr>
        <w:t>2N</w:t>
      </w:r>
      <w:r>
        <w:rPr>
          <w:rFonts w:hint="eastAsia"/>
        </w:rPr>
        <w:t>（</w:t>
      </w:r>
      <w:r>
        <w:rPr>
          <w:rFonts w:hint="eastAsia"/>
        </w:rPr>
        <w:t>N</w:t>
      </w:r>
      <w:r>
        <w:rPr>
          <w:rFonts w:hint="eastAsia"/>
        </w:rPr>
        <w:t>可以是</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）的</w:t>
      </w:r>
      <w:r>
        <w:rPr>
          <w:rFonts w:hint="eastAsia"/>
        </w:rPr>
        <w:t>CU</w:t>
      </w:r>
      <w:r>
        <w:rPr>
          <w:rFonts w:hint="eastAsia"/>
        </w:rPr>
        <w:t>可划分为</w:t>
      </w:r>
      <w:r>
        <w:rPr>
          <w:rFonts w:hint="eastAsia"/>
        </w:rPr>
        <w:t>8</w:t>
      </w:r>
      <w:r>
        <w:rPr>
          <w:rFonts w:hint="eastAsia"/>
        </w:rPr>
        <w:t>种包含</w:t>
      </w:r>
      <w:r>
        <w:rPr>
          <w:rFonts w:hint="eastAsia"/>
        </w:rPr>
        <w:t>PU</w:t>
      </w:r>
      <w:r>
        <w:rPr>
          <w:rFonts w:hint="eastAsia"/>
        </w:rPr>
        <w:t>方式（图</w:t>
      </w:r>
      <w:r>
        <w:rPr>
          <w:rFonts w:hint="eastAsia"/>
        </w:rPr>
        <w:t>3.9</w:t>
      </w:r>
      <w:r>
        <w:rPr>
          <w:rFonts w:hint="eastAsia"/>
        </w:rPr>
        <w:lastRenderedPageBreak/>
        <w:t>中第</w:t>
      </w:r>
      <w:r>
        <w:rPr>
          <w:rFonts w:hint="eastAsia"/>
        </w:rPr>
        <w:t>2</w:t>
      </w:r>
      <w:r>
        <w:rPr>
          <w:rFonts w:hint="eastAsia"/>
        </w:rPr>
        <w:t>排和第</w:t>
      </w:r>
      <w:r>
        <w:rPr>
          <w:rFonts w:hint="eastAsia"/>
        </w:rPr>
        <w:t>3</w:t>
      </w:r>
      <w:r>
        <w:rPr>
          <w:rFonts w:hint="eastAsia"/>
        </w:rPr>
        <w:t>排）。</w:t>
      </w:r>
      <w:proofErr w:type="gramStart"/>
      <w:r>
        <w:rPr>
          <w:rFonts w:hint="eastAsia"/>
        </w:rPr>
        <w:t>帧间预测</w:t>
      </w:r>
      <w:proofErr w:type="gramEnd"/>
      <w:r>
        <w:rPr>
          <w:rFonts w:hint="eastAsia"/>
        </w:rPr>
        <w:t>时可以在这</w:t>
      </w:r>
      <w:r>
        <w:rPr>
          <w:rFonts w:hint="eastAsia"/>
        </w:rPr>
        <w:t>8</w:t>
      </w:r>
      <w:r>
        <w:rPr>
          <w:rFonts w:hint="eastAsia"/>
        </w:rPr>
        <w:t>种方式中任意选择，</w:t>
      </w:r>
      <w:proofErr w:type="gramStart"/>
      <w:r>
        <w:rPr>
          <w:rFonts w:hint="eastAsia"/>
        </w:rPr>
        <w:t>帧间预测</w:t>
      </w:r>
      <w:proofErr w:type="gramEnd"/>
      <w:r>
        <w:rPr>
          <w:rFonts w:hint="eastAsia"/>
        </w:rPr>
        <w:t>的跳过模式中只允许选择</w:t>
      </w:r>
      <w:r>
        <w:rPr>
          <w:rFonts w:hint="eastAsia"/>
        </w:rPr>
        <w:t>2N</w:t>
      </w:r>
      <w:r>
        <w:rPr>
          <w:rFonts w:hint="eastAsia"/>
        </w:rPr>
        <w:t>×</w:t>
      </w:r>
      <w:r>
        <w:rPr>
          <w:rFonts w:hint="eastAsia"/>
        </w:rPr>
        <w:t>2N</w:t>
      </w:r>
      <w:r>
        <w:rPr>
          <w:rFonts w:hint="eastAsia"/>
        </w:rPr>
        <w:t>这种方式，</w:t>
      </w:r>
      <w:proofErr w:type="gramStart"/>
      <w:r>
        <w:rPr>
          <w:rFonts w:hint="eastAsia"/>
        </w:rPr>
        <w:t>帧内预测</w:t>
      </w:r>
      <w:proofErr w:type="gramEnd"/>
      <w:r>
        <w:rPr>
          <w:rFonts w:hint="eastAsia"/>
        </w:rPr>
        <w:t>只允许选择</w:t>
      </w:r>
      <w:r>
        <w:rPr>
          <w:rFonts w:hint="eastAsia"/>
        </w:rPr>
        <w:t>2N</w:t>
      </w:r>
      <w:r>
        <w:rPr>
          <w:rFonts w:hint="eastAsia"/>
        </w:rPr>
        <w:t>×</w:t>
      </w:r>
      <w:r>
        <w:rPr>
          <w:rFonts w:hint="eastAsia"/>
        </w:rPr>
        <w:t>2N</w:t>
      </w:r>
      <w:r>
        <w:rPr>
          <w:rFonts w:hint="eastAsia"/>
        </w:rPr>
        <w:t>或</w:t>
      </w:r>
      <w:r>
        <w:rPr>
          <w:rFonts w:hint="eastAsia"/>
        </w:rPr>
        <w:t>N</w:t>
      </w:r>
      <w:r>
        <w:rPr>
          <w:rFonts w:hint="eastAsia"/>
        </w:rPr>
        <w:t>×</w:t>
      </w:r>
      <w:r>
        <w:rPr>
          <w:rFonts w:hint="eastAsia"/>
        </w:rPr>
        <w:t>N</w:t>
      </w:r>
      <w:r>
        <w:rPr>
          <w:rFonts w:hint="eastAsia"/>
        </w:rPr>
        <w:t>方式。</w:t>
      </w:r>
    </w:p>
    <w:p w14:paraId="4B81814C" w14:textId="40F93AB0" w:rsidR="0088636F" w:rsidRDefault="001763E9" w:rsidP="0088636F">
      <w:pPr>
        <w:pStyle w:val="afd"/>
      </w:pPr>
      <w:r>
        <w:rPr>
          <w:noProof/>
        </w:rPr>
        <w:drawing>
          <wp:inline distT="0" distB="0" distL="0" distR="0" wp14:anchorId="73B729E6" wp14:editId="54CF48FA">
            <wp:extent cx="2873904" cy="252555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3904" cy="2525552"/>
                    </a:xfrm>
                    <a:prstGeom prst="rect">
                      <a:avLst/>
                    </a:prstGeom>
                  </pic:spPr>
                </pic:pic>
              </a:graphicData>
            </a:graphic>
          </wp:inline>
        </w:drawing>
      </w:r>
    </w:p>
    <w:p w14:paraId="5D6027DB" w14:textId="77777777" w:rsidR="008B569F" w:rsidRDefault="008B569F" w:rsidP="008B569F">
      <w:pPr>
        <w:pStyle w:val="af7"/>
      </w:pPr>
      <w:r>
        <w:rPr>
          <w:rFonts w:hint="eastAsia"/>
        </w:rPr>
        <w:t>2N</w:t>
      </w:r>
      <w:r>
        <w:t>X2N</w:t>
      </w:r>
      <w:r>
        <w:rPr>
          <w:rFonts w:hint="eastAsia"/>
        </w:rPr>
        <w:t>的</w:t>
      </w:r>
      <w:r>
        <w:rPr>
          <w:rFonts w:hint="eastAsia"/>
        </w:rPr>
        <w:t>CU</w:t>
      </w:r>
      <w:r>
        <w:rPr>
          <w:rFonts w:hint="eastAsia"/>
        </w:rPr>
        <w:t>的</w:t>
      </w:r>
      <w:r>
        <w:rPr>
          <w:rFonts w:hint="eastAsia"/>
        </w:rPr>
        <w:t>PU</w:t>
      </w:r>
      <w:r>
        <w:rPr>
          <w:rFonts w:hint="eastAsia"/>
        </w:rPr>
        <w:t>划分方式</w:t>
      </w:r>
    </w:p>
    <w:p w14:paraId="5690E9E3" w14:textId="3A63EAD4" w:rsidR="00352F56" w:rsidRPr="00352F56" w:rsidRDefault="00BB5D23" w:rsidP="00352F56">
      <w:pPr>
        <w:pStyle w:val="af8"/>
        <w:jc w:val="both"/>
        <w:rPr>
          <w:rFonts w:eastAsiaTheme="minorEastAsia"/>
        </w:rPr>
      </w:pPr>
      <w:r w:rsidRPr="00BB5D23">
        <w:rPr>
          <w:rFonts w:eastAsia="宋体" w:hint="eastAsia"/>
          <w:sz w:val="24"/>
        </w:rPr>
        <w:t>为了匹配图像块的内容结构，提高预测精度，</w:t>
      </w:r>
      <w:r w:rsidRPr="00BB5D23">
        <w:rPr>
          <w:rFonts w:eastAsia="宋体" w:hint="eastAsia"/>
          <w:sz w:val="24"/>
        </w:rPr>
        <w:t>HEVC</w:t>
      </w:r>
      <w:r w:rsidRPr="00BB5D23">
        <w:rPr>
          <w:rFonts w:eastAsia="宋体" w:hint="eastAsia"/>
          <w:sz w:val="24"/>
        </w:rPr>
        <w:t>比</w:t>
      </w:r>
      <w:r w:rsidRPr="00BB5D23">
        <w:rPr>
          <w:rFonts w:eastAsia="宋体" w:hint="eastAsia"/>
          <w:sz w:val="24"/>
        </w:rPr>
        <w:t>H.264/AVC</w:t>
      </w:r>
      <w:r w:rsidRPr="00BB5D23">
        <w:rPr>
          <w:rFonts w:eastAsia="宋体" w:hint="eastAsia"/>
          <w:sz w:val="24"/>
        </w:rPr>
        <w:t>更加细分了预测角度，大大增加了预测方向。</w:t>
      </w:r>
      <w:r w:rsidRPr="00BB5D23">
        <w:rPr>
          <w:rFonts w:eastAsia="宋体" w:hint="eastAsia"/>
          <w:sz w:val="24"/>
        </w:rPr>
        <w:t>HEVC</w:t>
      </w:r>
      <w:r w:rsidRPr="00BB5D23">
        <w:rPr>
          <w:rFonts w:eastAsia="宋体" w:hint="eastAsia"/>
          <w:sz w:val="24"/>
        </w:rPr>
        <w:t>共有</w:t>
      </w:r>
      <w:r w:rsidRPr="00BB5D23">
        <w:rPr>
          <w:rFonts w:eastAsia="宋体" w:hint="eastAsia"/>
          <w:sz w:val="24"/>
        </w:rPr>
        <w:t>35</w:t>
      </w:r>
      <w:r w:rsidRPr="00BB5D23">
        <w:rPr>
          <w:rFonts w:eastAsia="宋体" w:hint="eastAsia"/>
          <w:sz w:val="24"/>
        </w:rPr>
        <w:t>种预测模式，其中</w:t>
      </w:r>
      <w:r w:rsidRPr="00BB5D23">
        <w:rPr>
          <w:rFonts w:eastAsia="宋体" w:hint="eastAsia"/>
          <w:sz w:val="24"/>
        </w:rPr>
        <w:t>33</w:t>
      </w:r>
      <w:r w:rsidRPr="00BB5D23">
        <w:rPr>
          <w:rFonts w:eastAsia="宋体" w:hint="eastAsia"/>
          <w:sz w:val="24"/>
        </w:rPr>
        <w:t>种为方向预测模式，或</w:t>
      </w:r>
      <w:proofErr w:type="gramStart"/>
      <w:r w:rsidRPr="00BB5D23">
        <w:rPr>
          <w:rFonts w:eastAsia="宋体" w:hint="eastAsia"/>
          <w:sz w:val="24"/>
        </w:rPr>
        <w:t>称角度</w:t>
      </w:r>
      <w:proofErr w:type="gramEnd"/>
      <w:r w:rsidRPr="00BB5D23">
        <w:rPr>
          <w:rFonts w:eastAsia="宋体" w:hint="eastAsia"/>
          <w:sz w:val="24"/>
        </w:rPr>
        <w:t>预测模式。图</w:t>
      </w:r>
      <w:r w:rsidRPr="00BB5D23">
        <w:rPr>
          <w:rFonts w:eastAsia="宋体" w:hint="eastAsia"/>
          <w:sz w:val="24"/>
        </w:rPr>
        <w:t>4.6</w:t>
      </w:r>
      <w:r w:rsidRPr="00BB5D23">
        <w:rPr>
          <w:rFonts w:eastAsia="宋体" w:hint="eastAsia"/>
          <w:sz w:val="24"/>
        </w:rPr>
        <w:t>显示了亮度</w:t>
      </w:r>
      <w:proofErr w:type="gramStart"/>
      <w:r w:rsidRPr="00BB5D23">
        <w:rPr>
          <w:rFonts w:eastAsia="宋体" w:hint="eastAsia"/>
          <w:sz w:val="24"/>
        </w:rPr>
        <w:t>块预测</w:t>
      </w:r>
      <w:proofErr w:type="gramEnd"/>
      <w:r w:rsidRPr="00BB5D23">
        <w:rPr>
          <w:rFonts w:eastAsia="宋体" w:hint="eastAsia"/>
          <w:sz w:val="24"/>
        </w:rPr>
        <w:t>33</w:t>
      </w:r>
      <w:r w:rsidRPr="00BB5D23">
        <w:rPr>
          <w:rFonts w:eastAsia="宋体" w:hint="eastAsia"/>
          <w:sz w:val="24"/>
        </w:rPr>
        <w:t>个方向的定义，连同</w:t>
      </w:r>
      <w:proofErr w:type="gramStart"/>
      <w:r w:rsidRPr="00BB5D23">
        <w:rPr>
          <w:rFonts w:eastAsia="宋体" w:hint="eastAsia"/>
          <w:sz w:val="24"/>
        </w:rPr>
        <w:t>直流和</w:t>
      </w:r>
      <w:proofErr w:type="gramEnd"/>
      <w:r w:rsidRPr="00BB5D23">
        <w:rPr>
          <w:rFonts w:eastAsia="宋体" w:hint="eastAsia"/>
          <w:sz w:val="24"/>
        </w:rPr>
        <w:t>平面模式，共计</w:t>
      </w:r>
      <w:r w:rsidRPr="00BB5D23">
        <w:rPr>
          <w:rFonts w:eastAsia="宋体" w:hint="eastAsia"/>
          <w:sz w:val="24"/>
        </w:rPr>
        <w:t>35</w:t>
      </w:r>
      <w:r w:rsidRPr="00BB5D23">
        <w:rPr>
          <w:rFonts w:eastAsia="宋体" w:hint="eastAsia"/>
          <w:sz w:val="24"/>
        </w:rPr>
        <w:t>种预测模式，它们都有相应的编号</w:t>
      </w:r>
    </w:p>
    <w:p w14:paraId="43108ADF" w14:textId="7E6D7757" w:rsidR="00B15B09" w:rsidRDefault="00413398" w:rsidP="00B15B09">
      <w:pPr>
        <w:pStyle w:val="afd"/>
      </w:pPr>
      <w:r>
        <w:rPr>
          <w:noProof/>
        </w:rPr>
        <w:drawing>
          <wp:inline distT="0" distB="0" distL="0" distR="0" wp14:anchorId="2076BF74" wp14:editId="069B89EE">
            <wp:extent cx="2079226" cy="18451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9226" cy="1845177"/>
                    </a:xfrm>
                    <a:prstGeom prst="rect">
                      <a:avLst/>
                    </a:prstGeom>
                  </pic:spPr>
                </pic:pic>
              </a:graphicData>
            </a:graphic>
          </wp:inline>
        </w:drawing>
      </w:r>
    </w:p>
    <w:p w14:paraId="56F30FA3" w14:textId="77777777" w:rsidR="00B15B09" w:rsidRDefault="00B15B09" w:rsidP="00B15B09">
      <w:pPr>
        <w:ind w:firstLine="480"/>
      </w:pPr>
      <w:r>
        <w:rPr>
          <w:rFonts w:hint="eastAsia"/>
        </w:rPr>
        <w:t>HEVC</w:t>
      </w:r>
      <w:r>
        <w:rPr>
          <w:rFonts w:hint="eastAsia"/>
        </w:rPr>
        <w:t>亮度</w:t>
      </w:r>
      <w:proofErr w:type="gramStart"/>
      <w:r>
        <w:rPr>
          <w:rFonts w:hint="eastAsia"/>
        </w:rPr>
        <w:t>块帧内预测</w:t>
      </w:r>
      <w:proofErr w:type="gramEnd"/>
      <w:r>
        <w:rPr>
          <w:rFonts w:hint="eastAsia"/>
        </w:rPr>
        <w:t>的</w:t>
      </w:r>
      <w:r>
        <w:rPr>
          <w:rFonts w:hint="eastAsia"/>
        </w:rPr>
        <w:t>35</w:t>
      </w:r>
      <w:r>
        <w:rPr>
          <w:rFonts w:hint="eastAsia"/>
        </w:rPr>
        <w:t>种预测模式可分为如下的</w:t>
      </w:r>
      <w:r>
        <w:rPr>
          <w:rFonts w:hint="eastAsia"/>
        </w:rPr>
        <w:t>3</w:t>
      </w:r>
      <w:r>
        <w:rPr>
          <w:rFonts w:hint="eastAsia"/>
        </w:rPr>
        <w:t>大类：</w:t>
      </w:r>
    </w:p>
    <w:p w14:paraId="45ABC7C4" w14:textId="77777777" w:rsidR="00B15B09" w:rsidRDefault="00B15B09" w:rsidP="00B15B09">
      <w:pPr>
        <w:ind w:firstLine="480"/>
      </w:pPr>
      <w:r>
        <w:rPr>
          <w:rFonts w:hint="eastAsia"/>
        </w:rPr>
        <w:t>（</w:t>
      </w:r>
      <w:r>
        <w:rPr>
          <w:rFonts w:hint="eastAsia"/>
        </w:rPr>
        <w:t>1</w:t>
      </w:r>
      <w:r>
        <w:rPr>
          <w:rFonts w:hint="eastAsia"/>
        </w:rPr>
        <w:t>）平面（</w:t>
      </w:r>
      <w:r>
        <w:rPr>
          <w:rFonts w:hint="eastAsia"/>
        </w:rPr>
        <w:t>Intra_Planar</w:t>
      </w:r>
      <w:r>
        <w:rPr>
          <w:rFonts w:hint="eastAsia"/>
        </w:rPr>
        <w:t>）预测模式（模式</w:t>
      </w:r>
      <w:r>
        <w:rPr>
          <w:rFonts w:hint="eastAsia"/>
        </w:rPr>
        <w:t>0</w:t>
      </w:r>
      <w:r>
        <w:rPr>
          <w:rFonts w:hint="eastAsia"/>
        </w:rPr>
        <w:t>）平面（</w:t>
      </w:r>
      <w:r>
        <w:rPr>
          <w:rFonts w:hint="eastAsia"/>
        </w:rPr>
        <w:t>Planar</w:t>
      </w:r>
      <w:r>
        <w:rPr>
          <w:rFonts w:hint="eastAsia"/>
        </w:rPr>
        <w:t>）预测模式适合纹理比较平滑的区域，尤其是变化趋势比较一致的区域。</w:t>
      </w:r>
      <w:r>
        <w:rPr>
          <w:rFonts w:hint="eastAsia"/>
        </w:rPr>
        <w:t>Planar</w:t>
      </w:r>
      <w:r>
        <w:rPr>
          <w:rFonts w:hint="eastAsia"/>
        </w:rPr>
        <w:t>模式对当前块中每个像素使用不同的预测值，使用水平和垂直两个方向的线性插值的平均作为当前像素的预测值。（</w:t>
      </w:r>
      <w:r>
        <w:rPr>
          <w:rFonts w:hint="eastAsia"/>
        </w:rPr>
        <w:t>2</w:t>
      </w:r>
      <w:r>
        <w:rPr>
          <w:rFonts w:hint="eastAsia"/>
        </w:rPr>
        <w:t>）直流（</w:t>
      </w:r>
      <w:r>
        <w:rPr>
          <w:rFonts w:hint="eastAsia"/>
        </w:rPr>
        <w:t>Intra_DC</w:t>
      </w:r>
      <w:r>
        <w:rPr>
          <w:rFonts w:hint="eastAsia"/>
        </w:rPr>
        <w:t>）预测模式（模式</w:t>
      </w:r>
      <w:r>
        <w:rPr>
          <w:rFonts w:hint="eastAsia"/>
        </w:rPr>
        <w:t>1</w:t>
      </w:r>
      <w:r>
        <w:rPr>
          <w:rFonts w:hint="eastAsia"/>
        </w:rPr>
        <w:t>）</w:t>
      </w:r>
      <w:r>
        <w:rPr>
          <w:rFonts w:hint="eastAsia"/>
        </w:rPr>
        <w:t xml:space="preserve">DC </w:t>
      </w:r>
      <w:r>
        <w:rPr>
          <w:rFonts w:hint="eastAsia"/>
        </w:rPr>
        <w:t>模式对</w:t>
      </w:r>
      <w:proofErr w:type="gramStart"/>
      <w:r>
        <w:rPr>
          <w:rFonts w:hint="eastAsia"/>
        </w:rPr>
        <w:t>当前块</w:t>
      </w:r>
      <w:proofErr w:type="gramEnd"/>
      <w:r>
        <w:rPr>
          <w:rFonts w:hint="eastAsia"/>
        </w:rPr>
        <w:t>的所有像素使用同一个预测值，即预测参考像素的平均值。这种模式适用于图像的平坦区域。</w:t>
      </w:r>
    </w:p>
    <w:p w14:paraId="6A1B8517" w14:textId="77777777" w:rsidR="00B15B09" w:rsidRDefault="00B15B09" w:rsidP="00B15B09">
      <w:pPr>
        <w:ind w:firstLine="480"/>
      </w:pPr>
      <w:r>
        <w:rPr>
          <w:rFonts w:hint="eastAsia"/>
        </w:rPr>
        <w:t>（</w:t>
      </w:r>
      <w:r>
        <w:rPr>
          <w:rFonts w:hint="eastAsia"/>
        </w:rPr>
        <w:t>3</w:t>
      </w:r>
      <w:r>
        <w:rPr>
          <w:rFonts w:hint="eastAsia"/>
        </w:rPr>
        <w:t>）角度（</w:t>
      </w:r>
      <w:r>
        <w:rPr>
          <w:rFonts w:hint="eastAsia"/>
        </w:rPr>
        <w:t>Intra_Angular</w:t>
      </w:r>
      <w:r>
        <w:rPr>
          <w:rFonts w:hint="eastAsia"/>
        </w:rPr>
        <w:t>）预测模式（模式</w:t>
      </w:r>
      <w:r>
        <w:rPr>
          <w:rFonts w:hint="eastAsia"/>
        </w:rPr>
        <w:t>2</w:t>
      </w:r>
      <w:r>
        <w:rPr>
          <w:rFonts w:hint="eastAsia"/>
        </w:rPr>
        <w:t>～</w:t>
      </w:r>
      <w:r>
        <w:rPr>
          <w:rFonts w:hint="eastAsia"/>
        </w:rPr>
        <w:t>34</w:t>
      </w:r>
      <w:r>
        <w:rPr>
          <w:rFonts w:hint="eastAsia"/>
        </w:rPr>
        <w:t>）</w:t>
      </w:r>
    </w:p>
    <w:p w14:paraId="488832C0" w14:textId="3CCDA9DC" w:rsidR="00B15B09" w:rsidRPr="00B15B09" w:rsidRDefault="00B15B09" w:rsidP="00B15B09">
      <w:pPr>
        <w:ind w:firstLine="480"/>
      </w:pPr>
      <w:r>
        <w:rPr>
          <w:rFonts w:hint="eastAsia"/>
        </w:rPr>
        <w:lastRenderedPageBreak/>
        <w:t>HEVC</w:t>
      </w:r>
      <w:proofErr w:type="gramStart"/>
      <w:r>
        <w:rPr>
          <w:rFonts w:hint="eastAsia"/>
        </w:rPr>
        <w:t>的帧内角度</w:t>
      </w:r>
      <w:proofErr w:type="gramEnd"/>
      <w:r>
        <w:rPr>
          <w:rFonts w:hint="eastAsia"/>
        </w:rPr>
        <w:t>预测和</w:t>
      </w:r>
      <w:r>
        <w:rPr>
          <w:rFonts w:hint="eastAsia"/>
        </w:rPr>
        <w:t>H.264/AVC</w:t>
      </w:r>
      <w:r>
        <w:rPr>
          <w:rFonts w:hint="eastAsia"/>
        </w:rPr>
        <w:t>类似，也是在空域的逐像素预测操作，但有显著的扩展，主要是</w:t>
      </w:r>
      <w:r>
        <w:rPr>
          <w:rFonts w:hint="eastAsia"/>
        </w:rPr>
        <w:t>PB</w:t>
      </w:r>
      <w:r>
        <w:rPr>
          <w:rFonts w:hint="eastAsia"/>
        </w:rPr>
        <w:t>尺寸的增加和可选预测方向数目的增加。使用</w:t>
      </w:r>
      <w:r>
        <w:rPr>
          <w:rFonts w:hint="eastAsia"/>
        </w:rPr>
        <w:t>Intra_Angular</w:t>
      </w:r>
      <w:r>
        <w:rPr>
          <w:rFonts w:hint="eastAsia"/>
        </w:rPr>
        <w:t>模式时，每个</w:t>
      </w:r>
      <w:proofErr w:type="gramStart"/>
      <w:r>
        <w:rPr>
          <w:rFonts w:hint="eastAsia"/>
        </w:rPr>
        <w:t>帧内预测</w:t>
      </w:r>
      <w:proofErr w:type="gramEnd"/>
      <w:r>
        <w:rPr>
          <w:rFonts w:hint="eastAsia"/>
        </w:rPr>
        <w:t>PU</w:t>
      </w:r>
      <w:r>
        <w:rPr>
          <w:rFonts w:hint="eastAsia"/>
        </w:rPr>
        <w:t>都有</w:t>
      </w:r>
      <w:r>
        <w:rPr>
          <w:rFonts w:hint="eastAsia"/>
        </w:rPr>
        <w:t>2</w:t>
      </w:r>
      <w:r>
        <w:rPr>
          <w:rFonts w:hint="eastAsia"/>
        </w:rPr>
        <w:t>个参考像素集：水平参考像素行——当前预测</w:t>
      </w:r>
      <w:r>
        <w:rPr>
          <w:rFonts w:hint="eastAsia"/>
        </w:rPr>
        <w:t>PU</w:t>
      </w:r>
      <w:r>
        <w:rPr>
          <w:rFonts w:hint="eastAsia"/>
        </w:rPr>
        <w:t>的上一行像素；垂直参考像素列——当前预测</w:t>
      </w:r>
      <w:r>
        <w:rPr>
          <w:rFonts w:hint="eastAsia"/>
        </w:rPr>
        <w:t>PU</w:t>
      </w:r>
      <w:r>
        <w:rPr>
          <w:rFonts w:hint="eastAsia"/>
        </w:rPr>
        <w:t>的左一列像素。预测</w:t>
      </w:r>
      <w:r>
        <w:rPr>
          <w:rFonts w:hint="eastAsia"/>
        </w:rPr>
        <w:t>PB</w:t>
      </w:r>
      <w:r>
        <w:rPr>
          <w:rFonts w:hint="eastAsia"/>
        </w:rPr>
        <w:t>的每个像素都可从那些在</w:t>
      </w:r>
      <w:proofErr w:type="gramStart"/>
      <w:r>
        <w:rPr>
          <w:rFonts w:hint="eastAsia"/>
        </w:rPr>
        <w:t>本方向</w:t>
      </w:r>
      <w:proofErr w:type="gramEnd"/>
      <w:r>
        <w:rPr>
          <w:rFonts w:hint="eastAsia"/>
        </w:rPr>
        <w:t>预测前已经重建的参考像素集</w:t>
      </w:r>
      <w:proofErr w:type="gramStart"/>
      <w:r>
        <w:rPr>
          <w:rFonts w:hint="eastAsia"/>
        </w:rPr>
        <w:t>的样值进行</w:t>
      </w:r>
      <w:proofErr w:type="gramEnd"/>
      <w:r>
        <w:rPr>
          <w:rFonts w:hint="eastAsia"/>
        </w:rPr>
        <w:t>角度预测。</w:t>
      </w:r>
    </w:p>
    <w:p w14:paraId="7F97643A" w14:textId="032C01F2" w:rsidR="00E7069A" w:rsidRDefault="00E7069A" w:rsidP="00E7069A">
      <w:pPr>
        <w:pStyle w:val="3"/>
      </w:pPr>
      <w:r>
        <w:rPr>
          <w:rFonts w:hint="eastAsia"/>
        </w:rPr>
        <w:t>HEVC</w:t>
      </w:r>
      <w:proofErr w:type="gramStart"/>
      <w:r w:rsidR="002A1CDA">
        <w:rPr>
          <w:rFonts w:hint="eastAsia"/>
        </w:rPr>
        <w:t>帧内编码</w:t>
      </w:r>
      <w:proofErr w:type="gramEnd"/>
      <w:r w:rsidR="00456C59">
        <w:rPr>
          <w:rFonts w:hint="eastAsia"/>
        </w:rPr>
        <w:t>算法</w:t>
      </w:r>
      <w:r w:rsidR="00CB6504">
        <w:rPr>
          <w:rFonts w:hint="eastAsia"/>
        </w:rPr>
        <w:t>流程</w:t>
      </w:r>
    </w:p>
    <w:p w14:paraId="044EE41E" w14:textId="153C113A" w:rsidR="0027477E" w:rsidRDefault="00F511AC" w:rsidP="0027477E">
      <w:pPr>
        <w:ind w:firstLine="480"/>
      </w:pPr>
      <w:r w:rsidRPr="00F511AC">
        <w:rPr>
          <w:rFonts w:hint="eastAsia"/>
        </w:rPr>
        <w:t>HEVC</w:t>
      </w:r>
      <w:r w:rsidRPr="00F511AC">
        <w:rPr>
          <w:rFonts w:hint="eastAsia"/>
        </w:rPr>
        <w:t>标准</w:t>
      </w:r>
      <w:proofErr w:type="gramStart"/>
      <w:r w:rsidRPr="00F511AC">
        <w:rPr>
          <w:rFonts w:hint="eastAsia"/>
        </w:rPr>
        <w:t>的帧内编码</w:t>
      </w:r>
      <w:proofErr w:type="gramEnd"/>
      <w:r w:rsidRPr="00F511AC">
        <w:rPr>
          <w:rFonts w:hint="eastAsia"/>
        </w:rPr>
        <w:t>算法的具体流程如图</w:t>
      </w:r>
      <w:r w:rsidRPr="00F511AC">
        <w:rPr>
          <w:rFonts w:hint="eastAsia"/>
        </w:rPr>
        <w:t>2-6</w:t>
      </w:r>
      <w:r w:rsidRPr="00F511AC">
        <w:rPr>
          <w:rFonts w:hint="eastAsia"/>
        </w:rPr>
        <w:t>所示。</w:t>
      </w:r>
      <w:proofErr w:type="gramStart"/>
      <w:r w:rsidRPr="00F511AC">
        <w:rPr>
          <w:rFonts w:hint="eastAsia"/>
        </w:rPr>
        <w:t>在帧内</w:t>
      </w:r>
      <w:proofErr w:type="gramEnd"/>
      <w:r w:rsidRPr="00F511AC">
        <w:rPr>
          <w:rFonts w:hint="eastAsia"/>
        </w:rPr>
        <w:t>预测编码的过程中，编码块</w:t>
      </w:r>
      <w:r w:rsidRPr="00F511AC">
        <w:rPr>
          <w:rFonts w:hint="eastAsia"/>
        </w:rPr>
        <w:t>CU</w:t>
      </w:r>
      <w:r w:rsidRPr="00F511AC">
        <w:rPr>
          <w:rFonts w:hint="eastAsia"/>
        </w:rPr>
        <w:t>的划分需要先从深度为</w:t>
      </w:r>
      <w:r w:rsidRPr="00F511AC">
        <w:rPr>
          <w:rFonts w:hint="eastAsia"/>
        </w:rPr>
        <w:t>0</w:t>
      </w:r>
      <w:r w:rsidRPr="00F511AC">
        <w:rPr>
          <w:rFonts w:hint="eastAsia"/>
        </w:rPr>
        <w:t>的编码块</w:t>
      </w:r>
      <w:r w:rsidRPr="00F511AC">
        <w:rPr>
          <w:rFonts w:hint="eastAsia"/>
        </w:rPr>
        <w:t>CU</w:t>
      </w:r>
      <w:r w:rsidRPr="00F511AC">
        <w:rPr>
          <w:rFonts w:hint="eastAsia"/>
        </w:rPr>
        <w:t>开始，逐渐往下划分到深度为</w:t>
      </w:r>
      <w:r w:rsidRPr="00F511AC">
        <w:rPr>
          <w:rFonts w:hint="eastAsia"/>
        </w:rPr>
        <w:t>3</w:t>
      </w:r>
      <w:r w:rsidRPr="00F511AC">
        <w:rPr>
          <w:rFonts w:hint="eastAsia"/>
        </w:rPr>
        <w:t>的编码块</w:t>
      </w:r>
      <w:r w:rsidRPr="00F511AC">
        <w:rPr>
          <w:rFonts w:hint="eastAsia"/>
        </w:rPr>
        <w:t>CU,</w:t>
      </w:r>
      <w:r w:rsidRPr="00F511AC">
        <w:rPr>
          <w:rFonts w:hint="eastAsia"/>
        </w:rPr>
        <w:t>对所有尺寸大小的编码块</w:t>
      </w:r>
      <w:r w:rsidRPr="00F511AC">
        <w:rPr>
          <w:rFonts w:hint="eastAsia"/>
        </w:rPr>
        <w:t>CU</w:t>
      </w:r>
      <w:r w:rsidRPr="00F511AC">
        <w:rPr>
          <w:rFonts w:hint="eastAsia"/>
        </w:rPr>
        <w:t>进行遍历。对于每一个编码单元</w:t>
      </w:r>
      <w:r w:rsidRPr="00F511AC">
        <w:rPr>
          <w:rFonts w:hint="eastAsia"/>
        </w:rPr>
        <w:t>CU,</w:t>
      </w:r>
      <w:r w:rsidRPr="00F511AC">
        <w:rPr>
          <w:rFonts w:hint="eastAsia"/>
        </w:rPr>
        <w:t>都需要对其</w:t>
      </w:r>
      <w:r w:rsidRPr="00F511AC">
        <w:rPr>
          <w:rFonts w:hint="eastAsia"/>
        </w:rPr>
        <w:t>35</w:t>
      </w:r>
      <w:r w:rsidRPr="00F511AC">
        <w:rPr>
          <w:rFonts w:hint="eastAsia"/>
        </w:rPr>
        <w:t>种</w:t>
      </w:r>
      <w:proofErr w:type="gramStart"/>
      <w:r w:rsidRPr="00F511AC">
        <w:rPr>
          <w:rFonts w:hint="eastAsia"/>
        </w:rPr>
        <w:t>帧内预测</w:t>
      </w:r>
      <w:proofErr w:type="gramEnd"/>
      <w:r w:rsidRPr="00F511AC">
        <w:rPr>
          <w:rFonts w:hint="eastAsia"/>
        </w:rPr>
        <w:t>模式的计算过程进行遍历，先通过</w:t>
      </w:r>
      <w:proofErr w:type="gramStart"/>
      <w:r w:rsidRPr="00F511AC">
        <w:rPr>
          <w:rFonts w:hint="eastAsia"/>
        </w:rPr>
        <w:t>低复杂</w:t>
      </w:r>
      <w:proofErr w:type="gramEnd"/>
      <w:r w:rsidRPr="00F511AC">
        <w:rPr>
          <w:rFonts w:hint="eastAsia"/>
        </w:rPr>
        <w:t>的粗略模式决策</w:t>
      </w:r>
      <w:r w:rsidRPr="00F511AC">
        <w:rPr>
          <w:rFonts w:hint="eastAsia"/>
        </w:rPr>
        <w:t>(Rough Mode Decision,RMD)</w:t>
      </w:r>
      <w:r w:rsidRPr="00F511AC">
        <w:rPr>
          <w:rFonts w:hint="eastAsia"/>
        </w:rPr>
        <w:t>算法，</w:t>
      </w:r>
      <w:proofErr w:type="gramStart"/>
      <w:r w:rsidRPr="00F511AC">
        <w:rPr>
          <w:rFonts w:hint="eastAsia"/>
        </w:rPr>
        <w:t>按照式</w:t>
      </w:r>
      <w:proofErr w:type="gramEnd"/>
      <w:r w:rsidRPr="00F511AC">
        <w:rPr>
          <w:rFonts w:hint="eastAsia"/>
        </w:rPr>
        <w:t>(2-l)</w:t>
      </w:r>
      <w:r w:rsidRPr="00F511AC">
        <w:rPr>
          <w:rFonts w:hint="eastAsia"/>
        </w:rPr>
        <w:t>计算哈达</w:t>
      </w:r>
      <w:proofErr w:type="gramStart"/>
      <w:r w:rsidRPr="00F511AC">
        <w:rPr>
          <w:rFonts w:hint="eastAsia"/>
        </w:rPr>
        <w:t>玛</w:t>
      </w:r>
      <w:proofErr w:type="gramEnd"/>
      <w:r w:rsidRPr="00F511AC">
        <w:rPr>
          <w:rFonts w:hint="eastAsia"/>
        </w:rPr>
        <w:t>代价</w:t>
      </w:r>
      <w:r w:rsidRPr="00F511AC">
        <w:rPr>
          <w:rFonts w:hint="eastAsia"/>
        </w:rPr>
        <w:t>(HadmardCost,HAD Cost)</w:t>
      </w:r>
      <w:r w:rsidRPr="00F511AC">
        <w:rPr>
          <w:rFonts w:hint="eastAsia"/>
        </w:rPr>
        <w:t>并进行排序，然后从中选择</w:t>
      </w:r>
      <w:r w:rsidRPr="00F511AC">
        <w:rPr>
          <w:rFonts w:hint="eastAsia"/>
        </w:rPr>
        <w:t>HAD Cost</w:t>
      </w:r>
      <w:r w:rsidRPr="00F511AC">
        <w:rPr>
          <w:rFonts w:hint="eastAsia"/>
        </w:rPr>
        <w:t>代价最小的</w:t>
      </w:r>
      <w:r w:rsidRPr="00F511AC">
        <w:rPr>
          <w:rFonts w:hint="eastAsia"/>
        </w:rPr>
        <w:t>N(N=3</w:t>
      </w:r>
      <w:r w:rsidRPr="00F511AC">
        <w:rPr>
          <w:rFonts w:hint="eastAsia"/>
        </w:rPr>
        <w:t>或</w:t>
      </w:r>
      <w:r w:rsidRPr="00F511AC">
        <w:rPr>
          <w:rFonts w:hint="eastAsia"/>
        </w:rPr>
        <w:t>8)</w:t>
      </w:r>
      <w:proofErr w:type="gramStart"/>
      <w:r w:rsidRPr="00F511AC">
        <w:rPr>
          <w:rFonts w:hint="eastAsia"/>
        </w:rPr>
        <w:t>个</w:t>
      </w:r>
      <w:proofErr w:type="gramEnd"/>
      <w:r w:rsidRPr="00F511AC">
        <w:rPr>
          <w:rFonts w:hint="eastAsia"/>
        </w:rPr>
        <w:t>候选模式。</w:t>
      </w:r>
    </w:p>
    <w:p w14:paraId="3C6D9D9C" w14:textId="01B3D288" w:rsidR="00616C7F" w:rsidRDefault="00616C7F" w:rsidP="00616C7F">
      <w:pPr>
        <w:pStyle w:val="afd"/>
      </w:pPr>
      <w:r>
        <w:rPr>
          <w:noProof/>
        </w:rPr>
        <w:drawing>
          <wp:inline distT="0" distB="0" distL="0" distR="0" wp14:anchorId="0F9F8E40" wp14:editId="7720E2D2">
            <wp:extent cx="2574539" cy="2286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4539" cy="228606"/>
                    </a:xfrm>
                    <a:prstGeom prst="rect">
                      <a:avLst/>
                    </a:prstGeom>
                  </pic:spPr>
                </pic:pic>
              </a:graphicData>
            </a:graphic>
          </wp:inline>
        </w:drawing>
      </w:r>
    </w:p>
    <w:p w14:paraId="6AA05B6F" w14:textId="35B15446" w:rsidR="00162C7D" w:rsidRDefault="00162C7D" w:rsidP="00162C7D">
      <w:pPr>
        <w:pStyle w:val="af7"/>
      </w:pPr>
      <w:r>
        <w:rPr>
          <w:rFonts w:hint="eastAsia"/>
        </w:rPr>
        <w:t>公式解释</w:t>
      </w:r>
    </w:p>
    <w:p w14:paraId="6EFAD725" w14:textId="5959FDB9" w:rsidR="00BF4C39" w:rsidRDefault="00162C7D" w:rsidP="00162C7D">
      <w:pPr>
        <w:pStyle w:val="af8"/>
        <w:jc w:val="both"/>
        <w:rPr>
          <w:rFonts w:eastAsiaTheme="minorEastAsia"/>
        </w:rPr>
      </w:pPr>
      <w:r w:rsidRPr="00162C7D">
        <w:rPr>
          <w:rFonts w:eastAsiaTheme="minorEastAsia" w:hint="eastAsia"/>
        </w:rPr>
        <w:t>然后将</w:t>
      </w:r>
      <w:r w:rsidRPr="00162C7D">
        <w:rPr>
          <w:rFonts w:eastAsiaTheme="minorEastAsia" w:hint="eastAsia"/>
        </w:rPr>
        <w:t xml:space="preserve"> N </w:t>
      </w:r>
      <w:proofErr w:type="gramStart"/>
      <w:r w:rsidRPr="00162C7D">
        <w:rPr>
          <w:rFonts w:eastAsiaTheme="minorEastAsia" w:hint="eastAsia"/>
        </w:rPr>
        <w:t>个</w:t>
      </w:r>
      <w:proofErr w:type="gramEnd"/>
      <w:r w:rsidRPr="00162C7D">
        <w:rPr>
          <w:rFonts w:eastAsiaTheme="minorEastAsia" w:hint="eastAsia"/>
        </w:rPr>
        <w:t>候选模式和最可能模式集（</w:t>
      </w:r>
      <w:r w:rsidRPr="00162C7D">
        <w:rPr>
          <w:rFonts w:eastAsiaTheme="minorEastAsia" w:hint="eastAsia"/>
        </w:rPr>
        <w:t>Most Probable Mode</w:t>
      </w:r>
      <w:r w:rsidRPr="00162C7D">
        <w:rPr>
          <w:rFonts w:eastAsiaTheme="minorEastAsia" w:hint="eastAsia"/>
        </w:rPr>
        <w:t>，</w:t>
      </w:r>
      <w:r w:rsidRPr="00162C7D">
        <w:rPr>
          <w:rFonts w:eastAsiaTheme="minorEastAsia" w:hint="eastAsia"/>
        </w:rPr>
        <w:t>MPM</w:t>
      </w:r>
      <w:r w:rsidRPr="00162C7D">
        <w:rPr>
          <w:rFonts w:eastAsiaTheme="minorEastAsia" w:hint="eastAsia"/>
        </w:rPr>
        <w:t>）中的预测模式构成候选列表，并分别对候选模式列表中的各个预测模式进行率失真优化（</w:t>
      </w:r>
      <w:r w:rsidRPr="00162C7D">
        <w:rPr>
          <w:rFonts w:eastAsiaTheme="minorEastAsia" w:hint="eastAsia"/>
        </w:rPr>
        <w:t>Rate Distortion Optimization</w:t>
      </w:r>
      <w:r w:rsidRPr="00162C7D">
        <w:rPr>
          <w:rFonts w:eastAsiaTheme="minorEastAsia" w:hint="eastAsia"/>
        </w:rPr>
        <w:t>，</w:t>
      </w:r>
      <w:r w:rsidRPr="00162C7D">
        <w:rPr>
          <w:rFonts w:eastAsiaTheme="minorEastAsia" w:hint="eastAsia"/>
        </w:rPr>
        <w:t>RDO</w:t>
      </w:r>
      <w:r w:rsidRPr="00162C7D">
        <w:rPr>
          <w:rFonts w:eastAsiaTheme="minorEastAsia" w:hint="eastAsia"/>
        </w:rPr>
        <w:t>）算法，</w:t>
      </w:r>
      <w:proofErr w:type="gramStart"/>
      <w:r w:rsidRPr="00162C7D">
        <w:rPr>
          <w:rFonts w:eastAsiaTheme="minorEastAsia" w:hint="eastAsia"/>
        </w:rPr>
        <w:t>按照式</w:t>
      </w:r>
      <w:proofErr w:type="gramEnd"/>
      <w:r w:rsidRPr="00162C7D">
        <w:rPr>
          <w:rFonts w:eastAsiaTheme="minorEastAsia" w:hint="eastAsia"/>
        </w:rPr>
        <w:t>(2-2)</w:t>
      </w:r>
      <w:r w:rsidRPr="00162C7D">
        <w:rPr>
          <w:rFonts w:eastAsiaTheme="minorEastAsia" w:hint="eastAsia"/>
        </w:rPr>
        <w:t>计算率失真代价（</w:t>
      </w:r>
      <w:r w:rsidRPr="00162C7D">
        <w:rPr>
          <w:rFonts w:eastAsiaTheme="minorEastAsia" w:hint="eastAsia"/>
        </w:rPr>
        <w:t>RateDistortion Cost</w:t>
      </w:r>
      <w:r w:rsidRPr="00162C7D">
        <w:rPr>
          <w:rFonts w:eastAsiaTheme="minorEastAsia" w:hint="eastAsia"/>
        </w:rPr>
        <w:t>，</w:t>
      </w:r>
      <w:r w:rsidRPr="00162C7D">
        <w:rPr>
          <w:rFonts w:eastAsiaTheme="minorEastAsia" w:hint="eastAsia"/>
        </w:rPr>
        <w:t>RD_Cost)</w:t>
      </w:r>
      <w:r w:rsidRPr="00162C7D">
        <w:rPr>
          <w:rFonts w:eastAsiaTheme="minorEastAsia" w:hint="eastAsia"/>
        </w:rPr>
        <w:t>并进行排序，选择</w:t>
      </w:r>
      <w:r w:rsidRPr="00162C7D">
        <w:rPr>
          <w:rFonts w:eastAsiaTheme="minorEastAsia" w:hint="eastAsia"/>
        </w:rPr>
        <w:t xml:space="preserve"> RD_Cost </w:t>
      </w:r>
      <w:r w:rsidRPr="00162C7D">
        <w:rPr>
          <w:rFonts w:eastAsiaTheme="minorEastAsia" w:hint="eastAsia"/>
        </w:rPr>
        <w:t>最小值对应的那个模式作为当前预测块的最优预测模式。</w:t>
      </w:r>
    </w:p>
    <w:p w14:paraId="6C677DD8" w14:textId="7DF6CAA4" w:rsidR="00162C7D" w:rsidRDefault="00BF4C39" w:rsidP="00BF4C39">
      <w:pPr>
        <w:tabs>
          <w:tab w:val="left" w:pos="3830"/>
        </w:tabs>
        <w:ind w:firstLine="480"/>
      </w:pPr>
      <w:r>
        <w:tab/>
      </w:r>
    </w:p>
    <w:p w14:paraId="7FC8E598" w14:textId="7C36CA38" w:rsidR="00BF4C39" w:rsidRDefault="00BF4C39" w:rsidP="00BF4C39">
      <w:pPr>
        <w:pStyle w:val="afd"/>
      </w:pPr>
      <w:r>
        <w:rPr>
          <w:noProof/>
        </w:rPr>
        <w:lastRenderedPageBreak/>
        <w:drawing>
          <wp:inline distT="0" distB="0" distL="0" distR="0" wp14:anchorId="76B4A5D5" wp14:editId="0B4ACE20">
            <wp:extent cx="3069852" cy="2884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9852" cy="288479"/>
                    </a:xfrm>
                    <a:prstGeom prst="rect">
                      <a:avLst/>
                    </a:prstGeom>
                  </pic:spPr>
                </pic:pic>
              </a:graphicData>
            </a:graphic>
          </wp:inline>
        </w:drawing>
      </w:r>
    </w:p>
    <w:p w14:paraId="5CF8C87E" w14:textId="0BAD936A" w:rsidR="004E0757" w:rsidRPr="004E0757" w:rsidRDefault="004E0757" w:rsidP="004E0757">
      <w:pPr>
        <w:pStyle w:val="afd"/>
      </w:pPr>
      <w:r>
        <w:rPr>
          <w:noProof/>
        </w:rPr>
        <w:drawing>
          <wp:inline distT="0" distB="0" distL="0" distR="0" wp14:anchorId="1CFD0B99" wp14:editId="32B2A800">
            <wp:extent cx="1823405" cy="4055035"/>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3405" cy="4055035"/>
                    </a:xfrm>
                    <a:prstGeom prst="rect">
                      <a:avLst/>
                    </a:prstGeom>
                  </pic:spPr>
                </pic:pic>
              </a:graphicData>
            </a:graphic>
          </wp:inline>
        </w:drawing>
      </w:r>
    </w:p>
    <w:p w14:paraId="4D27F157" w14:textId="3835F437" w:rsidR="001B49FE" w:rsidRDefault="00852AA6" w:rsidP="003F648A">
      <w:pPr>
        <w:pStyle w:val="2"/>
        <w:rPr>
          <w:rFonts w:eastAsia="宋体"/>
          <w:bCs w:val="0"/>
          <w:sz w:val="24"/>
          <w:szCs w:val="24"/>
        </w:rPr>
      </w:pPr>
      <w:r>
        <w:rPr>
          <w:rFonts w:hint="eastAsia"/>
        </w:rPr>
        <w:t>神经网络介绍</w:t>
      </w:r>
      <w:r w:rsidR="00414B91">
        <w:br/>
      </w:r>
      <w:r w:rsidR="00155A6D">
        <w:rPr>
          <w:rFonts w:hint="eastAsia"/>
        </w:rPr>
        <w:t xml:space="preserve"> </w:t>
      </w:r>
      <w:r w:rsidR="00155A6D">
        <w:t xml:space="preserve">  </w:t>
      </w:r>
      <w:r w:rsidR="00414B91" w:rsidRPr="00E65CFF">
        <w:rPr>
          <w:rFonts w:eastAsia="宋体" w:hint="eastAsia"/>
          <w:bCs w:val="0"/>
          <w:sz w:val="24"/>
          <w:szCs w:val="24"/>
        </w:rPr>
        <w:t>神经网络技术是</w:t>
      </w:r>
      <w:r w:rsidR="00E323FF" w:rsidRPr="00E65CFF">
        <w:rPr>
          <w:rFonts w:eastAsia="宋体"/>
          <w:bCs w:val="0"/>
          <w:sz w:val="24"/>
          <w:szCs w:val="24"/>
        </w:rPr>
        <w:tab/>
      </w:r>
      <w:r w:rsidR="00414B91" w:rsidRPr="00E65CFF">
        <w:rPr>
          <w:rFonts w:eastAsia="宋体" w:hint="eastAsia"/>
          <w:bCs w:val="0"/>
          <w:sz w:val="24"/>
          <w:szCs w:val="24"/>
        </w:rPr>
        <w:t>一种模拟人脑神经系统工作机制的计算模型，用于实现机器学习和人工智能。</w:t>
      </w:r>
      <w:r w:rsidR="002B0199" w:rsidRPr="00E65CFF">
        <w:rPr>
          <w:rFonts w:eastAsia="宋体" w:hint="eastAsia"/>
          <w:bCs w:val="0"/>
          <w:sz w:val="24"/>
          <w:szCs w:val="24"/>
        </w:rPr>
        <w:t>神经网络的基本组成单位是神经元，每个神经元接收一组输入，通过一个加权的方式将这些输入组合在一起，然后通过一个激活函数，生成一个输出。这个过程模拟了生物神经元接收和处理信息的方式。</w:t>
      </w:r>
      <w:r w:rsidR="00B85A82" w:rsidRPr="00E65CFF">
        <w:rPr>
          <w:rFonts w:eastAsia="宋体" w:hint="eastAsia"/>
          <w:bCs w:val="0"/>
          <w:sz w:val="24"/>
          <w:szCs w:val="24"/>
        </w:rPr>
        <w:t>神经网络可以从海量数据中提取出有用的特征，并利用这些特征来训练模型、分类数据和预测未来事件。神经网络适合于建模非线性关系，通常用来进行模式识别，并对语音、视觉和控制系统中的对象或信号进行分类。神经网络是一种重要的机器学习技术，它可以解决预测复杂和需要深入理解的问题。</w:t>
      </w:r>
    </w:p>
    <w:p w14:paraId="2977F0C4" w14:textId="613BA162" w:rsidR="00B9581E" w:rsidRPr="00B9581E" w:rsidRDefault="00B9581E" w:rsidP="00B9581E">
      <w:pPr>
        <w:pStyle w:val="afff7"/>
        <w:numPr>
          <w:ilvl w:val="1"/>
          <w:numId w:val="16"/>
        </w:numPr>
        <w:ind w:firstLineChars="0"/>
        <w:rPr>
          <w:rFonts w:ascii="Segoe UI" w:hAnsi="Segoe UI" w:cs="Segoe UI"/>
          <w:color w:val="161616"/>
          <w:shd w:val="clear" w:color="auto" w:fill="F3F3F3"/>
        </w:rPr>
      </w:pPr>
      <w:r w:rsidRPr="00B9581E">
        <w:rPr>
          <w:rFonts w:ascii="Segoe UI" w:hAnsi="Segoe UI" w:cs="Segoe UI"/>
          <w:color w:val="161616"/>
          <w:shd w:val="clear" w:color="auto" w:fill="F3F3F3"/>
        </w:rPr>
        <w:t>卷积神经网络的基本结构</w:t>
      </w:r>
    </w:p>
    <w:p w14:paraId="26DA49CC" w14:textId="74650B00" w:rsidR="007F7C8F" w:rsidRDefault="007F7C8F" w:rsidP="007F7C8F">
      <w:pPr>
        <w:ind w:firstLine="480"/>
      </w:pPr>
      <w:r>
        <w:rPr>
          <w:rFonts w:hint="eastAsia"/>
        </w:rPr>
        <w:t>卷积神经网络</w:t>
      </w:r>
    </w:p>
    <w:p w14:paraId="6363FB01" w14:textId="0E2FA5AD" w:rsidR="007F7C8F" w:rsidRDefault="00B9581E" w:rsidP="007F7C8F">
      <w:pPr>
        <w:ind w:firstLine="480"/>
      </w:pPr>
      <w:r w:rsidRPr="00B9581E">
        <w:rPr>
          <w:rFonts w:hint="eastAsia"/>
        </w:rPr>
        <w:t>卷积神经网络</w:t>
      </w:r>
      <w:r w:rsidRPr="00B9581E">
        <w:rPr>
          <w:rFonts w:hint="eastAsia"/>
        </w:rPr>
        <w:t>(Convolutional Neural Networks, CNN)</w:t>
      </w:r>
      <w:r w:rsidRPr="00B9581E">
        <w:rPr>
          <w:rFonts w:hint="eastAsia"/>
        </w:rPr>
        <w:t>是一种深度学习的算法，它在图像和视频处理领域表现出了优异的性能。</w:t>
      </w:r>
      <w:r w:rsidRPr="00B9581E">
        <w:rPr>
          <w:rFonts w:hint="eastAsia"/>
        </w:rPr>
        <w:t>CNN</w:t>
      </w:r>
      <w:r w:rsidRPr="00B9581E">
        <w:rPr>
          <w:rFonts w:hint="eastAsia"/>
        </w:rPr>
        <w:t>的主要特点是能够自动、适应地学习局部区域的空间层次结构，这使得它在处理具有网格结构（如时间序列和</w:t>
      </w:r>
      <w:r w:rsidRPr="00B9581E">
        <w:rPr>
          <w:rFonts w:hint="eastAsia"/>
        </w:rPr>
        <w:lastRenderedPageBreak/>
        <w:t>图像）的数据时具有很高的效率。卷积神经网络（</w:t>
      </w:r>
      <w:r w:rsidRPr="00B9581E">
        <w:rPr>
          <w:rFonts w:hint="eastAsia"/>
        </w:rPr>
        <w:t>Convolutional Neural Networks</w:t>
      </w:r>
      <w:r w:rsidRPr="00B9581E">
        <w:rPr>
          <w:rFonts w:hint="eastAsia"/>
        </w:rPr>
        <w:t>，</w:t>
      </w:r>
      <w:r w:rsidRPr="00B9581E">
        <w:rPr>
          <w:rFonts w:hint="eastAsia"/>
        </w:rPr>
        <w:t>CNN</w:t>
      </w:r>
      <w:r w:rsidRPr="00B9581E">
        <w:rPr>
          <w:rFonts w:hint="eastAsia"/>
        </w:rPr>
        <w:t>）的基本结构主要由五个关键部分构成，包括输入层、卷积层、池化层、全连接层和输出层。接下来，我们将逐一详细解析这些组成部分的功能和作用。</w:t>
      </w:r>
    </w:p>
    <w:p w14:paraId="54F39A9D" w14:textId="2D95DCED" w:rsidR="00B9581E" w:rsidRDefault="00B9581E" w:rsidP="007F7C8F">
      <w:pPr>
        <w:ind w:firstLine="480"/>
      </w:pPr>
      <w:r>
        <w:rPr>
          <w:rFonts w:hint="eastAsia"/>
        </w:rPr>
        <w:t>输入层</w:t>
      </w:r>
    </w:p>
    <w:p w14:paraId="094DA147" w14:textId="2281BCF6" w:rsidR="00B9581E" w:rsidRDefault="00B9581E" w:rsidP="00B9581E">
      <w:pPr>
        <w:ind w:firstLine="480"/>
      </w:pPr>
      <w:r>
        <w:rPr>
          <w:rFonts w:hint="eastAsia"/>
        </w:rPr>
        <w:t>输入层是卷积神经网络的第一层，负责接收原始的输入数据。对于图像来说，输入数据通常是一个三维的数组，包含图像的宽度、高度和颜色通道（</w:t>
      </w:r>
      <w:r>
        <w:rPr>
          <w:rFonts w:hint="eastAsia"/>
        </w:rPr>
        <w:t>RGB</w:t>
      </w:r>
      <w:r>
        <w:rPr>
          <w:rFonts w:hint="eastAsia"/>
        </w:rPr>
        <w:t>）。在输入层，我们通常会对原始数据进行一些预处理操作，其中一个常见的操作就是归一化（</w:t>
      </w:r>
      <w:r>
        <w:rPr>
          <w:rFonts w:hint="eastAsia"/>
        </w:rPr>
        <w:t>Normalization</w:t>
      </w:r>
      <w:r>
        <w:rPr>
          <w:rFonts w:hint="eastAsia"/>
        </w:rPr>
        <w:t>）。归一化的目的是将输入数据的各个特征调整到同一尺度，这样可以防止某些特征由于数值范围过大而对模型的训练产生过大的影响。对于图像数据，归一化通常是将</w:t>
      </w:r>
      <w:proofErr w:type="gramStart"/>
      <w:r>
        <w:rPr>
          <w:rFonts w:hint="eastAsia"/>
        </w:rPr>
        <w:t>像素值</w:t>
      </w:r>
      <w:proofErr w:type="gramEnd"/>
      <w:r>
        <w:rPr>
          <w:rFonts w:hint="eastAsia"/>
        </w:rPr>
        <w:t>从原始的</w:t>
      </w:r>
      <w:r>
        <w:rPr>
          <w:rFonts w:hint="eastAsia"/>
        </w:rPr>
        <w:t>0-255</w:t>
      </w:r>
      <w:r>
        <w:rPr>
          <w:rFonts w:hint="eastAsia"/>
        </w:rPr>
        <w:t>范围，转换到</w:t>
      </w:r>
      <w:r>
        <w:rPr>
          <w:rFonts w:hint="eastAsia"/>
        </w:rPr>
        <w:t>0-1</w:t>
      </w:r>
      <w:r>
        <w:rPr>
          <w:rFonts w:hint="eastAsia"/>
        </w:rPr>
        <w:t>范围或者</w:t>
      </w:r>
      <w:r>
        <w:rPr>
          <w:rFonts w:hint="eastAsia"/>
        </w:rPr>
        <w:t>-1</w:t>
      </w:r>
      <w:r>
        <w:rPr>
          <w:rFonts w:hint="eastAsia"/>
        </w:rPr>
        <w:t>到</w:t>
      </w:r>
      <w:r>
        <w:rPr>
          <w:rFonts w:hint="eastAsia"/>
        </w:rPr>
        <w:t>1</w:t>
      </w:r>
      <w:r>
        <w:rPr>
          <w:rFonts w:hint="eastAsia"/>
        </w:rPr>
        <w:t>的范围。这样做可以使得模型的训练更加稳定，同时也可以提高模型的收敛速度。</w:t>
      </w:r>
    </w:p>
    <w:p w14:paraId="69494284" w14:textId="5ADD2E66" w:rsidR="00B9581E" w:rsidRDefault="00B9581E" w:rsidP="00B9581E">
      <w:pPr>
        <w:ind w:firstLine="480"/>
      </w:pPr>
      <w:r>
        <w:rPr>
          <w:rFonts w:hint="eastAsia"/>
        </w:rPr>
        <w:t>除了归一化，输入层还可能进行其他的预处理操作，例如中心化（将数据减去均值）、白化（将数据的协方差矩阵转化为单位矩阵）等。这些操作都是为了改善数据的分布特性，使得模型能够更好地学习数据的特征。</w:t>
      </w:r>
    </w:p>
    <w:p w14:paraId="7249DA2A" w14:textId="5EC71CD9" w:rsidR="00B9581E" w:rsidRDefault="00B9581E" w:rsidP="00B9581E">
      <w:pPr>
        <w:ind w:firstLine="480"/>
      </w:pPr>
      <w:r>
        <w:rPr>
          <w:rFonts w:hint="eastAsia"/>
        </w:rPr>
        <w:t>卷积层</w:t>
      </w:r>
    </w:p>
    <w:p w14:paraId="5A06A31B" w14:textId="3D69098A" w:rsidR="006B778A" w:rsidRDefault="00B9581E" w:rsidP="00B9581E">
      <w:pPr>
        <w:ind w:firstLine="480"/>
      </w:pPr>
      <w:r>
        <w:rPr>
          <w:rFonts w:hint="eastAsia"/>
        </w:rPr>
        <w:t>卷积层是卷积神经网络的核心组成部分，主要负责从输入数据中提取特征。这一层的名称来源于它的主要操作：卷积。卷积是一种数学运算</w:t>
      </w:r>
      <w:r w:rsidR="006B778A">
        <w:rPr>
          <w:rFonts w:hint="eastAsia"/>
        </w:rPr>
        <w:t>，以下是计算公式</w:t>
      </w:r>
    </w:p>
    <w:p w14:paraId="019FCA34" w14:textId="7DF01CAF" w:rsidR="006B778A" w:rsidRDefault="006B778A" w:rsidP="006B778A">
      <w:pPr>
        <w:pStyle w:val="afd"/>
      </w:pPr>
      <w:r>
        <w:rPr>
          <w:noProof/>
        </w:rPr>
        <w:drawing>
          <wp:inline distT="0" distB="0" distL="0" distR="0" wp14:anchorId="7F8952BE" wp14:editId="238C95FD">
            <wp:extent cx="1986961" cy="504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9663" cy="507378"/>
                    </a:xfrm>
                    <a:prstGeom prst="rect">
                      <a:avLst/>
                    </a:prstGeom>
                  </pic:spPr>
                </pic:pic>
              </a:graphicData>
            </a:graphic>
          </wp:inline>
        </w:drawing>
      </w:r>
    </w:p>
    <w:p w14:paraId="02BE7094" w14:textId="786D2EC2" w:rsidR="00B9581E" w:rsidRDefault="00B9581E" w:rsidP="006B778A">
      <w:pPr>
        <w:ind w:firstLineChars="0" w:firstLine="0"/>
      </w:pPr>
      <w:r>
        <w:rPr>
          <w:rFonts w:hint="eastAsia"/>
        </w:rPr>
        <w:t>它通过一个称为卷积核（或滤波器）的窗口在输入数据上滑动，每次滑动都会对窗口覆盖的部分进行特定的运算，然后将结果存储在新的特征图中。这个过程会在整个输入数据上重复进行，直到生成完整的特征图。在卷积神经网络中，卷积层通常会有多个卷积核，每个卷积核都能够提取出一种特定的特征，例如边缘、角点、纹理等。这些卷积核是在模型训练过程中自动学习得到的。</w:t>
      </w:r>
    </w:p>
    <w:p w14:paraId="17AA8D72" w14:textId="54473CA7" w:rsidR="00B9581E" w:rsidRDefault="00B9581E" w:rsidP="00B9581E">
      <w:pPr>
        <w:ind w:firstLine="480"/>
      </w:pPr>
      <w:r>
        <w:rPr>
          <w:rFonts w:hint="eastAsia"/>
        </w:rPr>
        <w:t>卷积层的一个重要特性是参数共享，也就是说，同一个卷积核在整个输入数据上滑动时，都使用相同的权重。这大大减少了模型的参数数量，同时也使得模型具有平移不变性，即无论特征在图像的哪个位置，卷积核都能够检测到。</w:t>
      </w:r>
    </w:p>
    <w:p w14:paraId="4BEEC4B5" w14:textId="5814DC07" w:rsidR="00BE6609" w:rsidRDefault="00BE6609" w:rsidP="00B9581E">
      <w:pPr>
        <w:ind w:firstLine="480"/>
      </w:pPr>
      <w:r>
        <w:rPr>
          <w:rFonts w:hint="eastAsia"/>
        </w:rPr>
        <w:t>池化层</w:t>
      </w:r>
    </w:p>
    <w:p w14:paraId="7B19EBB0" w14:textId="77777777" w:rsidR="00BE6609" w:rsidRDefault="00BE6609" w:rsidP="00BE6609">
      <w:pPr>
        <w:ind w:firstLine="480"/>
      </w:pPr>
      <w:r>
        <w:rPr>
          <w:rFonts w:hint="eastAsia"/>
        </w:rPr>
        <w:t>在卷积层提取出原始图像的特征后，我们通常会使用池化层来进行下一步的处理。池化层的主要作用是降低数据的维度，也就是进行降采样，以减少网络的计算复杂度。</w:t>
      </w:r>
    </w:p>
    <w:p w14:paraId="2C73B1CE" w14:textId="77777777" w:rsidR="00BE6609" w:rsidRDefault="00BE6609" w:rsidP="00BE6609">
      <w:pPr>
        <w:ind w:firstLine="480"/>
      </w:pPr>
    </w:p>
    <w:p w14:paraId="53BC7379" w14:textId="1584CF95" w:rsidR="00BE6609" w:rsidRDefault="00BE6609" w:rsidP="00BE6609">
      <w:pPr>
        <w:ind w:firstLine="480"/>
      </w:pPr>
      <w:r>
        <w:rPr>
          <w:rFonts w:hint="eastAsia"/>
        </w:rPr>
        <w:lastRenderedPageBreak/>
        <w:t>池化层的工作方式是，它在输入数据上使用一个固定大小的滑动窗口，然后在这个窗口内进行特定的运算，如取最大值（最大池化）或者计算平均值（平均池化），然后将这个结果作为该窗口在输出特征图中的对应位置的值。这个过程在整个输入数据上重复进行，从而得到一个尺寸更小的输出特征图。</w:t>
      </w:r>
    </w:p>
    <w:p w14:paraId="3349EE68" w14:textId="11D40AD5" w:rsidR="00BE6609" w:rsidRDefault="00BE6609" w:rsidP="00BE6609">
      <w:pPr>
        <w:ind w:firstLine="480"/>
      </w:pPr>
      <w:r>
        <w:rPr>
          <w:rFonts w:hint="eastAsia"/>
        </w:rPr>
        <w:t>此外，池化层还有一个重要的特性，那就是它可以提高模型的空间不变性。也就是说，即使图像发生了微小的平移或旋转，池化层的输出往往不会有太大的变化，这使得模型能够更好地识别出图像中的对象，而不会受到这些微小变化的影响。</w:t>
      </w:r>
    </w:p>
    <w:p w14:paraId="0EB050BE" w14:textId="17A04EFE" w:rsidR="00BE6609" w:rsidRDefault="00BE6609" w:rsidP="00BE6609">
      <w:pPr>
        <w:tabs>
          <w:tab w:val="left" w:pos="2047"/>
        </w:tabs>
        <w:ind w:firstLine="480"/>
      </w:pPr>
      <w:r>
        <w:rPr>
          <w:rFonts w:hint="eastAsia"/>
        </w:rPr>
        <w:t>激活层</w:t>
      </w:r>
      <w:r>
        <w:tab/>
      </w:r>
    </w:p>
    <w:p w14:paraId="63D9DEA3" w14:textId="4473CEE5" w:rsidR="00BE6609" w:rsidRDefault="00BE6609" w:rsidP="00AF40CD">
      <w:pPr>
        <w:tabs>
          <w:tab w:val="left" w:pos="2047"/>
        </w:tabs>
        <w:ind w:firstLine="480"/>
      </w:pPr>
      <w:r>
        <w:rPr>
          <w:rFonts w:hint="eastAsia"/>
        </w:rPr>
        <w:t>激活层（</w:t>
      </w:r>
      <w:r>
        <w:rPr>
          <w:rFonts w:hint="eastAsia"/>
        </w:rPr>
        <w:t>Activation Layer</w:t>
      </w:r>
      <w:r>
        <w:rPr>
          <w:rFonts w:hint="eastAsia"/>
        </w:rPr>
        <w:t>）在神经网络中起着非常重要的作用。它的主要功能是引入非线性因素，使得神经网络可以拟合复杂的非线性关系。</w:t>
      </w:r>
    </w:p>
    <w:p w14:paraId="63C524FA" w14:textId="56602ED1" w:rsidR="00BE6609" w:rsidRDefault="00BE6609" w:rsidP="00AF40CD">
      <w:pPr>
        <w:tabs>
          <w:tab w:val="left" w:pos="2047"/>
        </w:tabs>
        <w:ind w:firstLine="480"/>
      </w:pPr>
      <w:r>
        <w:rPr>
          <w:rFonts w:hint="eastAsia"/>
        </w:rPr>
        <w:t>在神经网络中，每个节点的输入和权重的线性组合后，通常会通过一个激活函数进行非线性变换，然后输出到下一层。这个激活函数就是激活层的主要组成部分。</w:t>
      </w:r>
    </w:p>
    <w:p w14:paraId="34175D22" w14:textId="4D5DDFF5" w:rsidR="00BE6609" w:rsidRPr="00EC2CF6" w:rsidRDefault="00BE6609" w:rsidP="00EC2CF6">
      <w:pPr>
        <w:tabs>
          <w:tab w:val="left" w:pos="2047"/>
        </w:tabs>
        <w:ind w:firstLine="480"/>
      </w:pPr>
      <w:r>
        <w:rPr>
          <w:rFonts w:hint="eastAsia"/>
        </w:rPr>
        <w:t>常用的激活函数有很多种，如</w:t>
      </w:r>
      <w:r>
        <w:rPr>
          <w:rFonts w:hint="eastAsia"/>
        </w:rPr>
        <w:t>Sigmoid</w:t>
      </w:r>
      <w:r>
        <w:rPr>
          <w:rFonts w:hint="eastAsia"/>
        </w:rPr>
        <w:t>函数、</w:t>
      </w:r>
      <w:r>
        <w:rPr>
          <w:rFonts w:hint="eastAsia"/>
        </w:rPr>
        <w:t>Tanh</w:t>
      </w:r>
      <w:r>
        <w:rPr>
          <w:rFonts w:hint="eastAsia"/>
        </w:rPr>
        <w:t>函数、</w:t>
      </w:r>
      <w:r>
        <w:rPr>
          <w:rFonts w:hint="eastAsia"/>
        </w:rPr>
        <w:t>ReLU</w:t>
      </w:r>
      <w:r>
        <w:rPr>
          <w:rFonts w:hint="eastAsia"/>
        </w:rPr>
        <w:t>函数（</w:t>
      </w:r>
      <w:r>
        <w:rPr>
          <w:rFonts w:hint="eastAsia"/>
        </w:rPr>
        <w:t>Rectified Linear Unit</w:t>
      </w:r>
      <w:r>
        <w:rPr>
          <w:rFonts w:hint="eastAsia"/>
        </w:rPr>
        <w:t>，修正线性单元）、</w:t>
      </w:r>
      <w:r>
        <w:rPr>
          <w:rFonts w:hint="eastAsia"/>
        </w:rPr>
        <w:t>Leaky ReLU</w:t>
      </w:r>
      <w:r>
        <w:rPr>
          <w:rFonts w:hint="eastAsia"/>
        </w:rPr>
        <w:t>函数、</w:t>
      </w:r>
      <w:r>
        <w:rPr>
          <w:rFonts w:hint="eastAsia"/>
        </w:rPr>
        <w:t>PReLU</w:t>
      </w:r>
      <w:r>
        <w:rPr>
          <w:rFonts w:hint="eastAsia"/>
        </w:rPr>
        <w:t>函数（</w:t>
      </w:r>
      <w:r>
        <w:rPr>
          <w:rFonts w:hint="eastAsia"/>
        </w:rPr>
        <w:t>Parametric ReLU</w:t>
      </w:r>
      <w:r>
        <w:rPr>
          <w:rFonts w:hint="eastAsia"/>
        </w:rPr>
        <w:t>）、</w:t>
      </w:r>
      <w:r>
        <w:rPr>
          <w:rFonts w:hint="eastAsia"/>
        </w:rPr>
        <w:t>ELU</w:t>
      </w:r>
      <w:r>
        <w:rPr>
          <w:rFonts w:hint="eastAsia"/>
        </w:rPr>
        <w:t>函数（</w:t>
      </w:r>
      <w:r>
        <w:rPr>
          <w:rFonts w:hint="eastAsia"/>
        </w:rPr>
        <w:t>Exponential Linear Unit</w:t>
      </w:r>
      <w:r>
        <w:rPr>
          <w:rFonts w:hint="eastAsia"/>
        </w:rPr>
        <w:t>）等。</w:t>
      </w:r>
    </w:p>
    <w:p w14:paraId="7C0335C5" w14:textId="7F5CB2F2" w:rsidR="00BE6609" w:rsidRDefault="00BE6609" w:rsidP="00BE6609">
      <w:pPr>
        <w:tabs>
          <w:tab w:val="left" w:pos="2047"/>
        </w:tabs>
        <w:ind w:firstLine="480"/>
      </w:pPr>
      <w:r>
        <w:rPr>
          <w:rFonts w:hint="eastAsia"/>
        </w:rPr>
        <w:t>其中，</w:t>
      </w:r>
      <w:r>
        <w:rPr>
          <w:rFonts w:hint="eastAsia"/>
        </w:rPr>
        <w:t>ReLU</w:t>
      </w:r>
      <w:r>
        <w:rPr>
          <w:rFonts w:hint="eastAsia"/>
        </w:rPr>
        <w:t>函数是最常用的激活函数之一，它的形式非常简单：</w:t>
      </w:r>
      <w:r>
        <w:rPr>
          <w:rFonts w:hint="eastAsia"/>
        </w:rPr>
        <w:t>f(x) = max(0, x)</w:t>
      </w:r>
      <w:r>
        <w:rPr>
          <w:rFonts w:hint="eastAsia"/>
        </w:rPr>
        <w:t>。也就是说，如果输入值大于</w:t>
      </w:r>
      <w:r>
        <w:rPr>
          <w:rFonts w:hint="eastAsia"/>
        </w:rPr>
        <w:t>0</w:t>
      </w:r>
      <w:r>
        <w:rPr>
          <w:rFonts w:hint="eastAsia"/>
        </w:rPr>
        <w:t>，那么就直接输出这个值；如果输入值小于或等于</w:t>
      </w:r>
      <w:r>
        <w:rPr>
          <w:rFonts w:hint="eastAsia"/>
        </w:rPr>
        <w:t>0</w:t>
      </w:r>
      <w:r>
        <w:rPr>
          <w:rFonts w:hint="eastAsia"/>
        </w:rPr>
        <w:t>，那么就输出</w:t>
      </w:r>
      <w:r>
        <w:rPr>
          <w:rFonts w:hint="eastAsia"/>
        </w:rPr>
        <w:t>0</w:t>
      </w:r>
      <w:r>
        <w:rPr>
          <w:rFonts w:hint="eastAsia"/>
        </w:rPr>
        <w:t>。尽管</w:t>
      </w:r>
      <w:r>
        <w:rPr>
          <w:rFonts w:hint="eastAsia"/>
        </w:rPr>
        <w:t>ReLU</w:t>
      </w:r>
      <w:r>
        <w:rPr>
          <w:rFonts w:hint="eastAsia"/>
        </w:rPr>
        <w:t>函数非常简单，但它在实践中的效果非常好，尤其是在深度神经网络中。</w:t>
      </w:r>
    </w:p>
    <w:p w14:paraId="432FD552" w14:textId="4D291B9D" w:rsidR="00BE6609" w:rsidRDefault="00BE6609" w:rsidP="00BE6609">
      <w:pPr>
        <w:ind w:firstLine="480"/>
      </w:pPr>
      <w:r>
        <w:rPr>
          <w:rFonts w:hint="eastAsia"/>
        </w:rPr>
        <w:t>全连接层</w:t>
      </w:r>
    </w:p>
    <w:p w14:paraId="3D152AB4" w14:textId="15315C25" w:rsidR="00BE6609" w:rsidRPr="00BE6609" w:rsidRDefault="00BE6609" w:rsidP="00BE6609">
      <w:pPr>
        <w:ind w:firstLine="480"/>
      </w:pPr>
      <w:r>
        <w:rPr>
          <w:rFonts w:hint="eastAsia"/>
        </w:rPr>
        <w:t>全连接层（</w:t>
      </w:r>
      <w:r>
        <w:rPr>
          <w:rFonts w:hint="eastAsia"/>
        </w:rPr>
        <w:t>Fully Connected Layer</w:t>
      </w:r>
      <w:r>
        <w:rPr>
          <w:rFonts w:hint="eastAsia"/>
        </w:rPr>
        <w:t>，也常被称为</w:t>
      </w:r>
      <w:r>
        <w:rPr>
          <w:rFonts w:hint="eastAsia"/>
        </w:rPr>
        <w:t>FC</w:t>
      </w:r>
      <w:r>
        <w:rPr>
          <w:rFonts w:hint="eastAsia"/>
        </w:rPr>
        <w:t>层或者</w:t>
      </w:r>
      <w:r>
        <w:rPr>
          <w:rFonts w:hint="eastAsia"/>
        </w:rPr>
        <w:t>Dense</w:t>
      </w:r>
      <w:r>
        <w:rPr>
          <w:rFonts w:hint="eastAsia"/>
        </w:rPr>
        <w:t>层）是神经网络中的一种基本层，它的主要作用是进行高级特征的学习和最终的分类或回归任务。全连接层的工作原理是：它将前一层的所有输出节点与当前层的每一个节点都连接起来，也就是说，前一层的每个节点都会对当前层的每个节点产生影响。这就是“全连接”这个名字的由来。在卷积神经网络中，全连接层通常位于网络的最后几层。在前面的卷积层和池化层中，网络从原始图像中提取出了大量的局部特征，然后在全连接层中，这些局部特征会被整合起来，学习出更高级的、全局的特征。</w:t>
      </w:r>
    </w:p>
    <w:p w14:paraId="0652AE97" w14:textId="66F8A196" w:rsidR="00BE6609" w:rsidRDefault="00BE6609" w:rsidP="00BE6609">
      <w:pPr>
        <w:ind w:firstLine="480"/>
      </w:pPr>
      <w:r>
        <w:rPr>
          <w:rFonts w:hint="eastAsia"/>
        </w:rPr>
        <w:t>输出层</w:t>
      </w:r>
    </w:p>
    <w:p w14:paraId="5E8669FC" w14:textId="65FF4162" w:rsidR="00BE6609" w:rsidRDefault="00BE6609" w:rsidP="00BE6609">
      <w:pPr>
        <w:ind w:firstLine="480"/>
      </w:pPr>
      <w:r>
        <w:rPr>
          <w:rFonts w:hint="eastAsia"/>
        </w:rPr>
        <w:t>输出层是神经网络的最后一层，它的主要作用是输出网络的最终预测结果。</w:t>
      </w:r>
    </w:p>
    <w:p w14:paraId="4BD40AE0" w14:textId="54CDC93E" w:rsidR="00BE6609" w:rsidRDefault="00BE6609" w:rsidP="00BE6609">
      <w:pPr>
        <w:ind w:firstLine="480"/>
      </w:pPr>
      <w:r>
        <w:rPr>
          <w:rFonts w:hint="eastAsia"/>
        </w:rPr>
        <w:t>输出层的节点数通常取决于具体的任务。例如，对于二分类问题，输出层通常只有一个节点，输出值表示正类的概率；对于多分类问题，输出层的节点数通常等于类别数，每个节点的输出值表示对应类别的概率；对于回归问题，输出层通常只有一个节点，输出值就是预测的连续值。</w:t>
      </w:r>
    </w:p>
    <w:p w14:paraId="6B5BF7EB" w14:textId="5EEAA156" w:rsidR="00BE6609" w:rsidRDefault="00BE6609" w:rsidP="00BE6609">
      <w:pPr>
        <w:ind w:firstLine="480"/>
      </w:pPr>
      <w:r>
        <w:rPr>
          <w:rFonts w:hint="eastAsia"/>
        </w:rPr>
        <w:lastRenderedPageBreak/>
        <w:t>输出层的激活函数也取决于具体的任务。对于二分类问题，通常使用</w:t>
      </w:r>
      <w:r>
        <w:rPr>
          <w:rFonts w:hint="eastAsia"/>
        </w:rPr>
        <w:t>Sigmoid</w:t>
      </w:r>
      <w:r>
        <w:rPr>
          <w:rFonts w:hint="eastAsia"/>
        </w:rPr>
        <w:t>函数将输出值转化为概率；对于多分类问题，通常使用</w:t>
      </w:r>
      <w:r>
        <w:rPr>
          <w:rFonts w:hint="eastAsia"/>
        </w:rPr>
        <w:t>Softmax</w:t>
      </w:r>
      <w:r>
        <w:rPr>
          <w:rFonts w:hint="eastAsia"/>
        </w:rPr>
        <w:t>函数将输出值转化为概率分布；对于回归问题，通常不使用激活函数，或者使用恒等函数。</w:t>
      </w:r>
    </w:p>
    <w:p w14:paraId="6D141C21" w14:textId="77777777" w:rsidR="004262B9" w:rsidRPr="00872B75" w:rsidRDefault="004262B9" w:rsidP="00872B75">
      <w:pPr>
        <w:ind w:firstLine="480"/>
      </w:pPr>
      <w:r w:rsidRPr="00872B75">
        <w:rPr>
          <w:rFonts w:hint="eastAsia"/>
        </w:rPr>
        <w:t>损失函数</w:t>
      </w:r>
    </w:p>
    <w:p w14:paraId="6A3C3FEC" w14:textId="2BE8CDCC" w:rsidR="004262B9" w:rsidRPr="00872B75" w:rsidRDefault="004262B9" w:rsidP="00872B75">
      <w:pPr>
        <w:ind w:firstLine="480"/>
      </w:pPr>
      <w:r w:rsidRPr="00872B75">
        <w:rPr>
          <w:rFonts w:hint="eastAsia"/>
        </w:rPr>
        <w:t>损失函数使用主要是在模型的训练阶段，每个批次的训练数据送入模型后，通过前向传播输出预测值，然后损失函数会计算出预测值和真实值之间的差异值，也就是损失值。得到损失值之后，模型通过反向传播去更新各个参数，来降低真实值与预测值之间的损失，使得模型生成的预测</w:t>
      </w:r>
      <w:proofErr w:type="gramStart"/>
      <w:r w:rsidRPr="00872B75">
        <w:rPr>
          <w:rFonts w:hint="eastAsia"/>
        </w:rPr>
        <w:t>值往真实值方向</w:t>
      </w:r>
      <w:proofErr w:type="gramEnd"/>
      <w:r w:rsidRPr="00872B75">
        <w:rPr>
          <w:rFonts w:hint="eastAsia"/>
        </w:rPr>
        <w:t>靠拢，从而达到学习的目的。</w:t>
      </w:r>
    </w:p>
    <w:p w14:paraId="50010EBF" w14:textId="4182B7F1" w:rsidR="00490DC7" w:rsidRDefault="00490DC7" w:rsidP="00872B75">
      <w:pPr>
        <w:ind w:firstLine="480"/>
      </w:pPr>
      <w:r w:rsidRPr="00872B75">
        <w:rPr>
          <w:rFonts w:hint="eastAsia"/>
        </w:rPr>
        <w:t>反向传播</w:t>
      </w:r>
    </w:p>
    <w:p w14:paraId="21002B08" w14:textId="2EE8F116" w:rsidR="00026D19" w:rsidRDefault="007F7C8F" w:rsidP="005A5F2D">
      <w:pPr>
        <w:ind w:firstLine="480"/>
      </w:pPr>
      <w:r>
        <w:rPr>
          <w:rFonts w:hint="eastAsia"/>
        </w:rPr>
        <w:t>神</w:t>
      </w:r>
      <w:r w:rsidR="00026D19">
        <w:rPr>
          <w:rFonts w:hint="eastAsia"/>
        </w:rPr>
        <w:t>经网络的反向传播是用于训练神经网络的主要方法。反向传播的目标是通过调整神经网络中的权重和偏置，以最小化网络输出和实际目标之间的误差。以下是反向传播过程的详细步骤：</w:t>
      </w:r>
    </w:p>
    <w:p w14:paraId="20600D6B" w14:textId="0E9C7947" w:rsidR="00026D19" w:rsidRDefault="00026D19" w:rsidP="004262B9">
      <w:pPr>
        <w:ind w:firstLine="480"/>
      </w:pPr>
      <w:r>
        <w:rPr>
          <w:rFonts w:hint="eastAsia"/>
        </w:rPr>
        <w:t>首先，我们需要进行正向传播，得到神经网络的输出。这个输出会与实际的目标值进行比较，以计算出误差。误差是一个标量值，它反映了神经网络的输出与目标值之间的差距。误差越大，说明神经网络的性能越差。</w:t>
      </w:r>
    </w:p>
    <w:p w14:paraId="429AB04E" w14:textId="2F4253ED" w:rsidR="00026D19" w:rsidRDefault="00026D19" w:rsidP="004262B9">
      <w:pPr>
        <w:ind w:firstLine="480"/>
      </w:pPr>
      <w:r>
        <w:rPr>
          <w:rFonts w:hint="eastAsia"/>
        </w:rPr>
        <w:t>然后，我们需要计算误差关于每个权重和偏置的梯度。梯度是一个向量，它指向误差函数在当前点增长最快的方向。通过计算梯度，我们可以知道应该如何调整权重和偏置，以使误差最小化。在神经网络中，我们通常使用链式法则来计算梯度。</w:t>
      </w:r>
    </w:p>
    <w:p w14:paraId="63D2E511" w14:textId="3E8ED17E" w:rsidR="00026D19" w:rsidRDefault="00026D19" w:rsidP="007F7C8F">
      <w:pPr>
        <w:ind w:firstLine="480"/>
      </w:pPr>
      <w:r>
        <w:rPr>
          <w:rFonts w:hint="eastAsia"/>
        </w:rPr>
        <w:t>接下来，我们需要更新神经网络中的权重和偏置。更新的方式是将当前的权重和偏置减去学习率乘以对应的梯度。学习率是一个超参数，它决定了神经网络学习的速度。学习率过大，可能会导致神经网络在学习过程中震荡不定；学习率过小，可能会导致神经网络学习过程过慢。</w:t>
      </w:r>
    </w:p>
    <w:p w14:paraId="2CAA9AD6" w14:textId="77777777" w:rsidR="00026D19" w:rsidRDefault="00026D19" w:rsidP="00026D19">
      <w:pPr>
        <w:ind w:firstLine="480"/>
      </w:pPr>
      <w:r>
        <w:rPr>
          <w:rFonts w:hint="eastAsia"/>
        </w:rPr>
        <w:t>然后，我们需要重复上述过程，直到神经网络的性能达到满意的程度。在每一次迭代中，我们都会使用一批新的数据来进行正向传播和反向传播，这就是所谓的随机梯度下降法。</w:t>
      </w:r>
    </w:p>
    <w:p w14:paraId="6E946669" w14:textId="77777777" w:rsidR="00DC7E88" w:rsidRPr="00DC7E88" w:rsidRDefault="00DC7E88" w:rsidP="00026D19">
      <w:pPr>
        <w:ind w:firstLine="482"/>
        <w:rPr>
          <w:b/>
        </w:rPr>
      </w:pPr>
    </w:p>
    <w:p w14:paraId="5D610BD8" w14:textId="77777777" w:rsidR="000D4B5C" w:rsidRPr="00490DC7" w:rsidRDefault="000D4B5C" w:rsidP="00517795">
      <w:pPr>
        <w:ind w:firstLineChars="83" w:firstLine="199"/>
      </w:pPr>
    </w:p>
    <w:p w14:paraId="06AFB814" w14:textId="31FA3378" w:rsidR="00E10CBF" w:rsidRDefault="00852AA6" w:rsidP="00852AA6">
      <w:pPr>
        <w:pStyle w:val="2"/>
      </w:pPr>
      <w:r>
        <w:rPr>
          <w:rFonts w:hint="eastAsia"/>
        </w:rPr>
        <w:t>评价指标</w:t>
      </w:r>
    </w:p>
    <w:p w14:paraId="4E68FCE0" w14:textId="46CB1733" w:rsidR="00737ED8" w:rsidRDefault="00E072AB" w:rsidP="00737ED8">
      <w:pPr>
        <w:ind w:firstLine="480"/>
      </w:pPr>
      <w:r w:rsidRPr="00E072AB">
        <w:rPr>
          <w:rFonts w:hint="eastAsia"/>
        </w:rPr>
        <w:t>为了客观评价本论文所提出方法的有效性和先进性，在本文的所有实验中通过</w:t>
      </w:r>
      <w:r>
        <w:rPr>
          <w:rFonts w:hint="eastAsia"/>
        </w:rPr>
        <w:t>使用</w:t>
      </w:r>
      <w:r w:rsidRPr="00E072AB">
        <w:t>BD-BR</w:t>
      </w:r>
      <w:r w:rsidRPr="00E072AB">
        <w:rPr>
          <w:rFonts w:hint="eastAsia"/>
        </w:rPr>
        <w:t>（</w:t>
      </w:r>
      <w:r w:rsidRPr="00E072AB">
        <w:t>Bjφntegaard delta bit-rate</w:t>
      </w:r>
      <w:r w:rsidRPr="00E072AB">
        <w:rPr>
          <w:rFonts w:hint="eastAsia"/>
        </w:rPr>
        <w:t>）表示在同样的客观质量下，两种方法的</w:t>
      </w:r>
      <w:r w:rsidRPr="00E072AB">
        <w:rPr>
          <w:rFonts w:hint="eastAsia"/>
        </w:rPr>
        <w:lastRenderedPageBreak/>
        <w:t>码率节省情况，</w:t>
      </w:r>
      <w:r w:rsidRPr="00E072AB">
        <w:t>BD-BR</w:t>
      </w:r>
      <w:r w:rsidRPr="00E072AB">
        <w:rPr>
          <w:rFonts w:hint="eastAsia"/>
        </w:rPr>
        <w:t>的值越小越好）和编码时间节省率</w:t>
      </w:r>
      <w:r w:rsidRPr="00E072AB">
        <w:t>∆T</w:t>
      </w:r>
      <w:r>
        <w:rPr>
          <w:rFonts w:hint="eastAsia"/>
        </w:rPr>
        <w:t>以及</w:t>
      </w:r>
      <w:r>
        <w:rPr>
          <w:rFonts w:hint="eastAsia"/>
        </w:rPr>
        <w:t>PSNR</w:t>
      </w:r>
      <w:r w:rsidRPr="00E072AB">
        <w:rPr>
          <w:rFonts w:hint="eastAsia"/>
        </w:rPr>
        <w:t>，三种</w:t>
      </w:r>
      <w:r w:rsidR="00E17728">
        <w:rPr>
          <w:rFonts w:hint="eastAsia"/>
        </w:rPr>
        <w:t>客观</w:t>
      </w:r>
      <w:r w:rsidRPr="00E072AB">
        <w:rPr>
          <w:rFonts w:hint="eastAsia"/>
        </w:rPr>
        <w:t>指标来定量评估本论文提出的</w:t>
      </w:r>
      <w:r>
        <w:rPr>
          <w:rFonts w:hint="eastAsia"/>
        </w:rPr>
        <w:t>方法</w:t>
      </w:r>
      <w:r w:rsidRPr="00E072AB">
        <w:rPr>
          <w:rFonts w:hint="eastAsia"/>
        </w:rPr>
        <w:t>的性能</w:t>
      </w:r>
      <w:r w:rsidR="00737ED8">
        <w:rPr>
          <w:rFonts w:hint="eastAsia"/>
        </w:rPr>
        <w:t>。</w:t>
      </w:r>
    </w:p>
    <w:p w14:paraId="7845DB29" w14:textId="7CFD994E" w:rsidR="00737ED8" w:rsidRDefault="00737ED8" w:rsidP="00737ED8">
      <w:pPr>
        <w:ind w:firstLine="480"/>
      </w:pPr>
      <w:r>
        <w:rPr>
          <w:rFonts w:hint="eastAsia"/>
        </w:rPr>
        <w:t>其中</w:t>
      </w:r>
      <w:r>
        <w:rPr>
          <w:rFonts w:hint="eastAsia"/>
        </w:rPr>
        <w:t>PSNR</w:t>
      </w:r>
      <w:r>
        <w:rPr>
          <w:rFonts w:hint="eastAsia"/>
        </w:rPr>
        <w:t>是最常被使用和应用的客观测量方法，用于衡量图像质量，它是按照重建图像与原始图像所有像素之间的均方误差（</w:t>
      </w:r>
      <w:r>
        <w:rPr>
          <w:rFonts w:hint="eastAsia"/>
        </w:rPr>
        <w:t>Mean Square Error</w:t>
      </w:r>
      <w:r>
        <w:rPr>
          <w:rFonts w:hint="eastAsia"/>
        </w:rPr>
        <w:t>，</w:t>
      </w:r>
      <w:r>
        <w:rPr>
          <w:rFonts w:hint="eastAsia"/>
        </w:rPr>
        <w:t>MSE</w:t>
      </w:r>
      <w:r>
        <w:rPr>
          <w:rFonts w:hint="eastAsia"/>
        </w:rPr>
        <w:t>）来定义的。对于尺寸均为</w:t>
      </w:r>
      <w:r>
        <w:rPr>
          <w:rFonts w:hint="eastAsia"/>
        </w:rPr>
        <w:t xml:space="preserve"> M </w:t>
      </w:r>
      <w:r>
        <w:rPr>
          <w:rFonts w:hint="eastAsia"/>
        </w:rPr>
        <w:t>×</w:t>
      </w:r>
      <w:r>
        <w:rPr>
          <w:rFonts w:hint="eastAsia"/>
        </w:rPr>
        <w:t xml:space="preserve">N </w:t>
      </w:r>
      <w:r>
        <w:rPr>
          <w:rFonts w:hint="eastAsia"/>
        </w:rPr>
        <w:t>的灰度级（</w:t>
      </w:r>
      <w:r>
        <w:rPr>
          <w:rFonts w:hint="eastAsia"/>
        </w:rPr>
        <w:t xml:space="preserve">8 </w:t>
      </w:r>
      <w:r>
        <w:rPr>
          <w:rFonts w:hint="eastAsia"/>
        </w:rPr>
        <w:t>位）发送端原始图像</w:t>
      </w:r>
      <w:r>
        <w:rPr>
          <w:rFonts w:hint="eastAsia"/>
        </w:rPr>
        <w:t xml:space="preserve"> x </w:t>
      </w:r>
      <w:r>
        <w:rPr>
          <w:rFonts w:hint="eastAsia"/>
        </w:rPr>
        <w:t>和接收端恢复图像</w:t>
      </w:r>
      <w:r>
        <w:rPr>
          <w:rFonts w:hint="eastAsia"/>
        </w:rPr>
        <w:t xml:space="preserve"> y</w:t>
      </w:r>
      <w:r>
        <w:rPr>
          <w:rFonts w:hint="eastAsia"/>
        </w:rPr>
        <w:t>，</w:t>
      </w:r>
      <w:r>
        <w:rPr>
          <w:rFonts w:hint="eastAsia"/>
        </w:rPr>
        <w:t xml:space="preserve">x </w:t>
      </w:r>
      <w:r>
        <w:rPr>
          <w:rFonts w:hint="eastAsia"/>
        </w:rPr>
        <w:t>和</w:t>
      </w:r>
      <w:r>
        <w:rPr>
          <w:rFonts w:hint="eastAsia"/>
        </w:rPr>
        <w:t xml:space="preserve"> y </w:t>
      </w:r>
      <w:r>
        <w:rPr>
          <w:rFonts w:hint="eastAsia"/>
        </w:rPr>
        <w:t>之间的</w:t>
      </w:r>
      <w:r>
        <w:rPr>
          <w:rFonts w:hint="eastAsia"/>
        </w:rPr>
        <w:t xml:space="preserve"> PSNR </w:t>
      </w:r>
      <w:r>
        <w:rPr>
          <w:rFonts w:hint="eastAsia"/>
        </w:rPr>
        <w:t>的计算公式一般如下：</w:t>
      </w:r>
      <w:r>
        <w:cr/>
      </w:r>
    </w:p>
    <w:p w14:paraId="55F44215" w14:textId="33C92FD3" w:rsidR="00737ED8" w:rsidRDefault="00737ED8" w:rsidP="00737ED8">
      <w:pPr>
        <w:pStyle w:val="afd"/>
      </w:pPr>
      <w:r>
        <w:rPr>
          <w:noProof/>
        </w:rPr>
        <w:drawing>
          <wp:inline distT="0" distB="0" distL="0" distR="0" wp14:anchorId="45CAD545" wp14:editId="00CF263C">
            <wp:extent cx="415793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7912" cy="920993"/>
                    </a:xfrm>
                    <a:prstGeom prst="rect">
                      <a:avLst/>
                    </a:prstGeom>
                  </pic:spPr>
                </pic:pic>
              </a:graphicData>
            </a:graphic>
          </wp:inline>
        </w:drawing>
      </w:r>
    </w:p>
    <w:p w14:paraId="483C85A6" w14:textId="3805FF96" w:rsidR="006D0338" w:rsidRDefault="006D0338" w:rsidP="006D0338">
      <w:pPr>
        <w:ind w:firstLine="480"/>
      </w:pPr>
      <w:r w:rsidRPr="006D0338">
        <w:rPr>
          <w:rFonts w:hint="eastAsia"/>
        </w:rPr>
        <w:t>BD-BR</w:t>
      </w:r>
      <w:r w:rsidRPr="006D0338">
        <w:rPr>
          <w:rFonts w:hint="eastAsia"/>
        </w:rPr>
        <w:t>（</w:t>
      </w:r>
      <w:r w:rsidRPr="006D0338">
        <w:rPr>
          <w:rFonts w:hint="eastAsia"/>
        </w:rPr>
        <w:t>Bj</w:t>
      </w:r>
      <w:r w:rsidRPr="006D0338">
        <w:rPr>
          <w:rFonts w:hint="eastAsia"/>
        </w:rPr>
        <w:t>φ</w:t>
      </w:r>
      <w:r w:rsidRPr="006D0338">
        <w:rPr>
          <w:rFonts w:hint="eastAsia"/>
        </w:rPr>
        <w:t>ntegaard delta bit-rate</w:t>
      </w:r>
      <w:r w:rsidRPr="006D0338">
        <w:rPr>
          <w:rFonts w:hint="eastAsia"/>
        </w:rPr>
        <w:t>）是一种用于衡量视频编码效率的指标，由</w:t>
      </w:r>
      <w:r w:rsidRPr="006D0338">
        <w:rPr>
          <w:rFonts w:hint="eastAsia"/>
        </w:rPr>
        <w:t>Kjell Bjøntegaard</w:t>
      </w:r>
      <w:r w:rsidRPr="006D0338">
        <w:rPr>
          <w:rFonts w:hint="eastAsia"/>
        </w:rPr>
        <w:t>提出。它通过比较两种不同编码技术的比特率</w:t>
      </w:r>
      <w:r w:rsidRPr="006D0338">
        <w:rPr>
          <w:rFonts w:hint="eastAsia"/>
        </w:rPr>
        <w:t>-</w:t>
      </w:r>
      <w:r w:rsidRPr="006D0338">
        <w:rPr>
          <w:rFonts w:hint="eastAsia"/>
        </w:rPr>
        <w:t>失真曲线，计算出在相同失真水平下，一种编码技术相对于另一种编码技术可以节省的比特率百分比。如果</w:t>
      </w:r>
      <w:r w:rsidRPr="006D0338">
        <w:rPr>
          <w:rFonts w:hint="eastAsia"/>
        </w:rPr>
        <w:t>BD-BR</w:t>
      </w:r>
      <w:r w:rsidRPr="006D0338">
        <w:rPr>
          <w:rFonts w:hint="eastAsia"/>
        </w:rPr>
        <w:t>值为负，说明新的编码技术比旧的编码技术更有效率；如果</w:t>
      </w:r>
      <w:r w:rsidRPr="006D0338">
        <w:rPr>
          <w:rFonts w:hint="eastAsia"/>
        </w:rPr>
        <w:t>BD-BR</w:t>
      </w:r>
      <w:r w:rsidRPr="006D0338">
        <w:rPr>
          <w:rFonts w:hint="eastAsia"/>
        </w:rPr>
        <w:t>值为正，说明新的编码技术比旧的编码技术效率更低。</w:t>
      </w:r>
    </w:p>
    <w:p w14:paraId="592AFE99" w14:textId="2F012E23" w:rsidR="0052691A" w:rsidRDefault="0052691A" w:rsidP="006D0338">
      <w:pPr>
        <w:ind w:firstLine="480"/>
      </w:pPr>
      <w:r w:rsidRPr="00E072AB">
        <w:t>∆T</w:t>
      </w:r>
      <w:r>
        <w:rPr>
          <w:rFonts w:hint="eastAsia"/>
        </w:rPr>
        <w:t>表示加速算法相对于</w:t>
      </w:r>
      <w:r>
        <w:rPr>
          <w:rFonts w:hint="eastAsia"/>
        </w:rPr>
        <w:t>hevc</w:t>
      </w:r>
      <w:r>
        <w:rPr>
          <w:rFonts w:hint="eastAsia"/>
        </w:rPr>
        <w:t>的时间节省率</w:t>
      </w:r>
    </w:p>
    <w:p w14:paraId="5B53CFE7" w14:textId="2E83B01B" w:rsidR="0052691A" w:rsidRPr="006D0338" w:rsidRDefault="0052691A" w:rsidP="006D0338">
      <w:pPr>
        <w:ind w:firstLine="480"/>
      </w:pPr>
      <m:oMathPara>
        <m:oMath>
          <m:r>
            <w:rPr>
              <w:rFonts w:ascii="Cambria Math"/>
              <w:szCs w:val="18"/>
            </w:rPr>
            <m:t>ΔT=</m:t>
          </m:r>
          <m:f>
            <m:fPr>
              <m:ctrlPr>
                <w:rPr>
                  <w:rFonts w:ascii="Cambria Math" w:hAnsi="Cambria Math"/>
                  <w:i/>
                  <w:iCs/>
                  <w:szCs w:val="18"/>
                </w:rPr>
              </m:ctrlPr>
            </m:fPr>
            <m:num>
              <m:sSub>
                <m:sSubPr>
                  <m:ctrlPr>
                    <w:rPr>
                      <w:rFonts w:ascii="Cambria Math" w:hAnsi="Cambria Math"/>
                      <w:i/>
                      <w:iCs/>
                      <w:szCs w:val="18"/>
                    </w:rPr>
                  </m:ctrlPr>
                </m:sSubPr>
                <m:e>
                  <m:r>
                    <w:rPr>
                      <w:rFonts w:ascii="Cambria Math"/>
                      <w:szCs w:val="18"/>
                    </w:rPr>
                    <m:t>T</m:t>
                  </m:r>
                </m:e>
                <m:sub>
                  <m:r>
                    <w:rPr>
                      <w:rFonts w:ascii="Cambria Math"/>
                      <w:szCs w:val="18"/>
                    </w:rPr>
                    <m:t>HM</m:t>
                  </m:r>
                </m:sub>
              </m:sSub>
              <m:r>
                <w:rPr>
                  <w:rFonts w:ascii="Cambria Math"/>
                  <w:szCs w:val="18"/>
                </w:rPr>
                <m:t>-</m:t>
              </m:r>
              <m:sSub>
                <m:sSubPr>
                  <m:ctrlPr>
                    <w:rPr>
                      <w:rFonts w:ascii="Cambria Math" w:hAnsi="Cambria Math"/>
                      <w:i/>
                      <w:iCs/>
                      <w:szCs w:val="18"/>
                    </w:rPr>
                  </m:ctrlPr>
                </m:sSubPr>
                <m:e>
                  <m:r>
                    <w:rPr>
                      <w:rFonts w:ascii="Cambria Math"/>
                      <w:szCs w:val="18"/>
                    </w:rPr>
                    <m:t>T</m:t>
                  </m:r>
                </m:e>
                <m:sub>
                  <m:r>
                    <w:rPr>
                      <w:rFonts w:ascii="Cambria Math"/>
                      <w:szCs w:val="18"/>
                    </w:rPr>
                    <m:t>test</m:t>
                  </m:r>
                </m:sub>
              </m:sSub>
            </m:num>
            <m:den>
              <m:sSub>
                <m:sSubPr>
                  <m:ctrlPr>
                    <w:rPr>
                      <w:rFonts w:ascii="Cambria Math" w:hAnsi="Cambria Math"/>
                      <w:i/>
                      <w:iCs/>
                      <w:szCs w:val="18"/>
                    </w:rPr>
                  </m:ctrlPr>
                </m:sSubPr>
                <m:e>
                  <m:r>
                    <w:rPr>
                      <w:rFonts w:ascii="Cambria Math"/>
                      <w:szCs w:val="18"/>
                    </w:rPr>
                    <m:t>T</m:t>
                  </m:r>
                </m:e>
                <m:sub>
                  <m:r>
                    <w:rPr>
                      <w:rFonts w:ascii="Cambria Math"/>
                      <w:szCs w:val="18"/>
                    </w:rPr>
                    <m:t>HM</m:t>
                  </m:r>
                </m:sub>
              </m:sSub>
            </m:den>
          </m:f>
        </m:oMath>
      </m:oMathPara>
    </w:p>
    <w:p w14:paraId="2D836F74" w14:textId="02111595" w:rsidR="00852AA6" w:rsidRPr="00852AA6" w:rsidRDefault="00852AA6" w:rsidP="00852AA6">
      <w:pPr>
        <w:pStyle w:val="2"/>
      </w:pPr>
      <w:r>
        <w:rPr>
          <w:rFonts w:hint="eastAsia"/>
        </w:rPr>
        <w:t>本章小结</w:t>
      </w: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615211">
          <w:headerReference w:type="default" r:id="rId43"/>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040DEABA" w:rsidR="00331D74" w:rsidRPr="004242E9" w:rsidRDefault="00AF3AD7" w:rsidP="00ED4FE2">
      <w:pPr>
        <w:pStyle w:val="10"/>
      </w:pPr>
      <w:r>
        <w:rPr>
          <w:rFonts w:hint="eastAsia"/>
        </w:rPr>
        <w:lastRenderedPageBreak/>
        <w:t>基于多尺度多输入网络的</w:t>
      </w:r>
      <w:r>
        <w:rPr>
          <w:rFonts w:hint="eastAsia"/>
        </w:rPr>
        <w:t>CU</w:t>
      </w:r>
      <w:r>
        <w:rPr>
          <w:rFonts w:hint="eastAsia"/>
        </w:rPr>
        <w:t>快速</w:t>
      </w:r>
      <w:r w:rsidR="00045A27">
        <w:rPr>
          <w:rFonts w:hint="eastAsia"/>
        </w:rPr>
        <w:t>划分算法</w:t>
      </w:r>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7" w:name="_Toc126793105"/>
      <w:bookmarkStart w:id="18" w:name="_Toc128913805"/>
      <w:bookmarkStart w:id="19" w:name="_Toc128917484"/>
      <w:bookmarkStart w:id="20" w:name="_Toc152868249"/>
      <w:bookmarkStart w:id="21" w:name="_Toc153271537"/>
      <w:bookmarkStart w:id="22" w:name="_Toc153361610"/>
      <w:bookmarkEnd w:id="17"/>
      <w:bookmarkEnd w:id="18"/>
      <w:bookmarkEnd w:id="19"/>
      <w:bookmarkEnd w:id="20"/>
      <w:bookmarkEnd w:id="21"/>
      <w:bookmarkEnd w:id="22"/>
    </w:p>
    <w:p w14:paraId="6E1035A8" w14:textId="33E01805" w:rsidR="00994172" w:rsidRDefault="005B7B39" w:rsidP="00ED4FE2">
      <w:pPr>
        <w:pStyle w:val="2"/>
      </w:pPr>
      <w:bookmarkStart w:id="23" w:name="_Toc153361611"/>
      <w:r>
        <w:rPr>
          <w:rFonts w:hint="eastAsia"/>
        </w:rPr>
        <w:t>本章</w:t>
      </w:r>
      <w:r w:rsidR="00994172">
        <w:rPr>
          <w:rFonts w:hint="eastAsia"/>
        </w:rPr>
        <w:t>引言</w:t>
      </w:r>
      <w:bookmarkEnd w:id="23"/>
    </w:p>
    <w:p w14:paraId="3D1E85D5" w14:textId="1B38E549" w:rsidR="00E3539A" w:rsidRDefault="00E3539A" w:rsidP="00E3539A">
      <w:pPr>
        <w:ind w:firstLine="480"/>
      </w:pPr>
      <w:r>
        <w:rPr>
          <w:rFonts w:hint="eastAsia"/>
        </w:rPr>
        <w:t>深度学习神经网络，特别是卷积神经网络（</w:t>
      </w:r>
      <w:r>
        <w:rPr>
          <w:rFonts w:hint="eastAsia"/>
        </w:rPr>
        <w:t>Convolutional Neural Network</w:t>
      </w:r>
      <w:r>
        <w:rPr>
          <w:rFonts w:hint="eastAsia"/>
        </w:rPr>
        <w:t>：</w:t>
      </w:r>
      <w:r>
        <w:rPr>
          <w:rFonts w:hint="eastAsia"/>
        </w:rPr>
        <w:t>CNN</w:t>
      </w:r>
      <w:r>
        <w:rPr>
          <w:rFonts w:hint="eastAsia"/>
        </w:rPr>
        <w:t>）在过去的几年中已经在优化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深度划分中发挥了重要的作用。这些基于</w:t>
      </w:r>
      <w:r>
        <w:rPr>
          <w:rFonts w:hint="eastAsia"/>
        </w:rPr>
        <w:t>CNN</w:t>
      </w:r>
      <w:r>
        <w:rPr>
          <w:rFonts w:hint="eastAsia"/>
        </w:rPr>
        <w:t>的深度预测方法通过自主学习</w:t>
      </w:r>
      <w:r>
        <w:rPr>
          <w:rFonts w:hint="eastAsia"/>
        </w:rPr>
        <w:t>CTU</w:t>
      </w:r>
      <w:r>
        <w:rPr>
          <w:rFonts w:hint="eastAsia"/>
        </w:rPr>
        <w:t>中</w:t>
      </w:r>
      <w:r>
        <w:rPr>
          <w:rFonts w:hint="eastAsia"/>
        </w:rPr>
        <w:t>CU</w:t>
      </w:r>
      <w:r>
        <w:rPr>
          <w:rFonts w:hint="eastAsia"/>
        </w:rPr>
        <w:t>的结构，代替了传统的计算</w:t>
      </w:r>
      <w:r>
        <w:rPr>
          <w:rFonts w:hint="eastAsia"/>
        </w:rPr>
        <w:t>RDcost</w:t>
      </w:r>
      <w:r>
        <w:rPr>
          <w:rFonts w:hint="eastAsia"/>
        </w:rPr>
        <w:t>方式，从而大大提高了</w:t>
      </w:r>
      <w:r>
        <w:rPr>
          <w:rFonts w:hint="eastAsia"/>
        </w:rPr>
        <w:t>CTU</w:t>
      </w:r>
      <w:r>
        <w:rPr>
          <w:rFonts w:hint="eastAsia"/>
        </w:rPr>
        <w:t>的划分效率，实现了编码的加速。然而，现有的基于</w:t>
      </w:r>
      <w:r>
        <w:rPr>
          <w:rFonts w:hint="eastAsia"/>
        </w:rPr>
        <w:t>CNN</w:t>
      </w:r>
      <w:r>
        <w:rPr>
          <w:rFonts w:hint="eastAsia"/>
        </w:rPr>
        <w:t>的</w:t>
      </w:r>
      <w:r>
        <w:rPr>
          <w:rFonts w:hint="eastAsia"/>
        </w:rPr>
        <w:t>CTU</w:t>
      </w:r>
      <w:r>
        <w:rPr>
          <w:rFonts w:hint="eastAsia"/>
        </w:rPr>
        <w:t>深度划分方法大多只考虑了单一尺度的输入，忽略了不同尺度</w:t>
      </w:r>
      <w:r>
        <w:rPr>
          <w:rFonts w:hint="eastAsia"/>
        </w:rPr>
        <w:t>CU</w:t>
      </w:r>
      <w:r>
        <w:rPr>
          <w:rFonts w:hint="eastAsia"/>
        </w:rPr>
        <w:t>之间特征的相关性。这是一个重要的问题，因为小尺度</w:t>
      </w:r>
      <w:r>
        <w:rPr>
          <w:rFonts w:hint="eastAsia"/>
        </w:rPr>
        <w:t>CU</w:t>
      </w:r>
      <w:r>
        <w:rPr>
          <w:rFonts w:hint="eastAsia"/>
        </w:rPr>
        <w:t>的结构特征会对包含了该小尺度</w:t>
      </w:r>
      <w:r>
        <w:rPr>
          <w:rFonts w:hint="eastAsia"/>
        </w:rPr>
        <w:t>CU</w:t>
      </w:r>
      <w:r>
        <w:rPr>
          <w:rFonts w:hint="eastAsia"/>
        </w:rPr>
        <w:t>的大尺度</w:t>
      </w:r>
      <w:r>
        <w:rPr>
          <w:rFonts w:hint="eastAsia"/>
        </w:rPr>
        <w:t>CU</w:t>
      </w:r>
      <w:r>
        <w:rPr>
          <w:rFonts w:hint="eastAsia"/>
        </w:rPr>
        <w:t>的深度划分产生极大的影响。因此，现有方法的性能仍有较大提升空间。</w:t>
      </w:r>
    </w:p>
    <w:p w14:paraId="5F1A5B63" w14:textId="13A956CF" w:rsidR="00E3539A" w:rsidRDefault="00E3539A" w:rsidP="00E3539A">
      <w:pPr>
        <w:ind w:firstLine="480"/>
      </w:pPr>
      <w:r>
        <w:rPr>
          <w:rFonts w:hint="eastAsia"/>
        </w:rPr>
        <w:t>鉴于此，本章提出了一种多尺度多输入网络的方法，旨在解决上述问题。首先，我们设计了多尺度的输入，以便网络可以提取到更多的信息，从而克服了现有基于</w:t>
      </w:r>
      <w:r>
        <w:rPr>
          <w:rFonts w:hint="eastAsia"/>
        </w:rPr>
        <w:t>CNN</w:t>
      </w:r>
      <w:r>
        <w:rPr>
          <w:rFonts w:hint="eastAsia"/>
        </w:rPr>
        <w:t>的</w:t>
      </w:r>
      <w:r>
        <w:rPr>
          <w:rFonts w:hint="eastAsia"/>
        </w:rPr>
        <w:t>CTU</w:t>
      </w:r>
      <w:r>
        <w:rPr>
          <w:rFonts w:hint="eastAsia"/>
        </w:rPr>
        <w:t>深度划分方法忽略不同尺度</w:t>
      </w:r>
      <w:r>
        <w:rPr>
          <w:rFonts w:hint="eastAsia"/>
        </w:rPr>
        <w:t>CU</w:t>
      </w:r>
      <w:r>
        <w:rPr>
          <w:rFonts w:hint="eastAsia"/>
        </w:rPr>
        <w:t>之间的特征关联的问题。其次，我们注意到现有的基于深度神经网络的方法，都没有足够的关注</w:t>
      </w:r>
      <w:r>
        <w:rPr>
          <w:rFonts w:hint="eastAsia"/>
        </w:rPr>
        <w:t>QP</w:t>
      </w:r>
      <w:r>
        <w:rPr>
          <w:rFonts w:hint="eastAsia"/>
        </w:rPr>
        <w:t>对</w:t>
      </w:r>
      <w:r>
        <w:rPr>
          <w:rFonts w:hint="eastAsia"/>
        </w:rPr>
        <w:t>CU</w:t>
      </w:r>
      <w:r>
        <w:rPr>
          <w:rFonts w:hint="eastAsia"/>
        </w:rPr>
        <w:t>划分的影响，仅仅是为不同的</w:t>
      </w:r>
      <w:r>
        <w:rPr>
          <w:rFonts w:hint="eastAsia"/>
        </w:rPr>
        <w:t>QP</w:t>
      </w:r>
      <w:r>
        <w:rPr>
          <w:rFonts w:hint="eastAsia"/>
        </w:rPr>
        <w:t>训练出不同的网络权重，这种方法不具有泛化性。因此，我们将</w:t>
      </w:r>
      <w:r>
        <w:rPr>
          <w:rFonts w:hint="eastAsia"/>
        </w:rPr>
        <w:t>QP</w:t>
      </w:r>
      <w:r>
        <w:rPr>
          <w:rFonts w:hint="eastAsia"/>
        </w:rPr>
        <w:t>作为网络的学习参数输入到网络进行训练，以提高网络的泛化能力。最后，我们构建了三级串联的而分类网络，用于分别预测</w:t>
      </w:r>
      <w:r>
        <w:rPr>
          <w:rFonts w:hint="eastAsia"/>
        </w:rPr>
        <w:t>64x64</w:t>
      </w:r>
      <w:r>
        <w:rPr>
          <w:rFonts w:hint="eastAsia"/>
        </w:rPr>
        <w:t>、</w:t>
      </w:r>
      <w:r>
        <w:rPr>
          <w:rFonts w:hint="eastAsia"/>
        </w:rPr>
        <w:t>32x32</w:t>
      </w:r>
      <w:r>
        <w:rPr>
          <w:rFonts w:hint="eastAsia"/>
        </w:rPr>
        <w:t>和</w:t>
      </w:r>
      <w:r>
        <w:rPr>
          <w:rFonts w:hint="eastAsia"/>
        </w:rPr>
        <w:t>16x16</w:t>
      </w:r>
      <w:r>
        <w:rPr>
          <w:rFonts w:hint="eastAsia"/>
        </w:rPr>
        <w:t>尺寸</w:t>
      </w:r>
      <w:r>
        <w:rPr>
          <w:rFonts w:hint="eastAsia"/>
        </w:rPr>
        <w:t>CU</w:t>
      </w:r>
      <w:r>
        <w:rPr>
          <w:rFonts w:hint="eastAsia"/>
        </w:rPr>
        <w:t>是否需要划分。</w:t>
      </w:r>
    </w:p>
    <w:p w14:paraId="007D52DD" w14:textId="1130C314" w:rsidR="0081265C" w:rsidRPr="00D110D1" w:rsidRDefault="00E3539A" w:rsidP="00E3539A">
      <w:pPr>
        <w:ind w:firstLine="480"/>
      </w:pPr>
      <w:r>
        <w:rPr>
          <w:rFonts w:hint="eastAsia"/>
        </w:rPr>
        <w:t>总的来说，本章的主要贡献在于提出了一种多尺度多输入网络的方法，这种方法能够更好地处理不同尺度</w:t>
      </w:r>
      <w:r>
        <w:rPr>
          <w:rFonts w:hint="eastAsia"/>
        </w:rPr>
        <w:t>CU</w:t>
      </w:r>
      <w:r>
        <w:rPr>
          <w:rFonts w:hint="eastAsia"/>
        </w:rPr>
        <w:t>之间的特征关联，提高网络的泛化能力，并通过构建三级串联的而分类网络，有效地预测不同尺度</w:t>
      </w:r>
      <w:r>
        <w:rPr>
          <w:rFonts w:hint="eastAsia"/>
        </w:rPr>
        <w:t>CU</w:t>
      </w:r>
      <w:r>
        <w:rPr>
          <w:rFonts w:hint="eastAsia"/>
        </w:rPr>
        <w:t>是否需要划分。我们相信，这种方法将为优化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深度划分提供新的思路。</w:t>
      </w:r>
      <w:r w:rsidR="0081265C">
        <w:rPr>
          <w:rFonts w:hint="eastAsia"/>
        </w:rPr>
        <w:t>。</w:t>
      </w:r>
    </w:p>
    <w:p w14:paraId="36B2D35D" w14:textId="7875F41D" w:rsidR="00E3539A" w:rsidRDefault="00E3539A" w:rsidP="00742A68">
      <w:pPr>
        <w:pStyle w:val="2"/>
      </w:pPr>
      <w:r>
        <w:rPr>
          <w:rFonts w:hint="eastAsia"/>
        </w:rPr>
        <w:t>CU</w:t>
      </w:r>
      <w:r>
        <w:rPr>
          <w:rFonts w:hint="eastAsia"/>
        </w:rPr>
        <w:t>划分分析</w:t>
      </w:r>
      <w:bookmarkStart w:id="24" w:name="_Toc17322394"/>
      <w:bookmarkStart w:id="25" w:name="_Toc17322784"/>
      <w:bookmarkStart w:id="26" w:name="_Toc17322929"/>
      <w:bookmarkStart w:id="27" w:name="_Toc17322986"/>
      <w:bookmarkStart w:id="28" w:name="_Toc17323137"/>
      <w:bookmarkStart w:id="29" w:name="_Toc17324152"/>
      <w:bookmarkStart w:id="30" w:name="_Toc17324384"/>
      <w:bookmarkStart w:id="31" w:name="_Toc17324731"/>
      <w:bookmarkStart w:id="32" w:name="_Toc17324822"/>
      <w:bookmarkStart w:id="33" w:name="_Toc17356466"/>
      <w:bookmarkStart w:id="34" w:name="_Toc17356538"/>
      <w:bookmarkStart w:id="35" w:name="_Toc17356624"/>
      <w:bookmarkStart w:id="36" w:name="_Toc17357773"/>
      <w:bookmarkStart w:id="37" w:name="_Toc17386259"/>
      <w:bookmarkStart w:id="38" w:name="_Toc17386477"/>
      <w:bookmarkStart w:id="39" w:name="_Toc17386526"/>
      <w:bookmarkStart w:id="40" w:name="_Toc17386739"/>
      <w:bookmarkStart w:id="41" w:name="_Toc17401218"/>
      <w:bookmarkStart w:id="42" w:name="_Toc17401819"/>
      <w:bookmarkStart w:id="43" w:name="_Toc17402042"/>
      <w:bookmarkStart w:id="44" w:name="_Toc17402390"/>
      <w:bookmarkStart w:id="45" w:name="_Toc17402742"/>
      <w:bookmarkStart w:id="46" w:name="_Toc83804869"/>
      <w:bookmarkStart w:id="47" w:name="_Toc83805115"/>
      <w:bookmarkStart w:id="48" w:name="_Toc83805254"/>
      <w:bookmarkStart w:id="49" w:name="_Toc83815211"/>
      <w:bookmarkStart w:id="50" w:name="_Toc83815861"/>
      <w:bookmarkStart w:id="51" w:name="_Toc17322395"/>
      <w:bookmarkStart w:id="52" w:name="_Toc17322785"/>
      <w:bookmarkStart w:id="53" w:name="_Toc17322930"/>
      <w:bookmarkStart w:id="54" w:name="_Toc17322987"/>
      <w:bookmarkStart w:id="55" w:name="_Toc17323138"/>
      <w:bookmarkStart w:id="56" w:name="_Toc17324153"/>
      <w:bookmarkStart w:id="57" w:name="_Toc17324823"/>
      <w:bookmarkStart w:id="58" w:name="_Toc17356467"/>
      <w:bookmarkStart w:id="59" w:name="_Toc17356539"/>
      <w:bookmarkStart w:id="60" w:name="_Toc17356625"/>
      <w:bookmarkStart w:id="61" w:name="_Toc17357774"/>
      <w:bookmarkStart w:id="62" w:name="_Toc17386260"/>
      <w:bookmarkStart w:id="63" w:name="_Toc17386478"/>
      <w:bookmarkStart w:id="64" w:name="_Toc17386527"/>
      <w:bookmarkStart w:id="65" w:name="_Toc17386740"/>
      <w:bookmarkStart w:id="66" w:name="_Toc17401219"/>
      <w:bookmarkStart w:id="67" w:name="_Toc17401820"/>
      <w:bookmarkStart w:id="68" w:name="_Toc17402043"/>
      <w:bookmarkStart w:id="69" w:name="_Toc17402391"/>
      <w:bookmarkStart w:id="70" w:name="_Toc17402743"/>
      <w:bookmarkStart w:id="71" w:name="_Toc83804870"/>
      <w:bookmarkStart w:id="72" w:name="_Toc83805116"/>
      <w:bookmarkStart w:id="73" w:name="_Toc83805255"/>
      <w:bookmarkStart w:id="74" w:name="_Toc83815212"/>
      <w:bookmarkStart w:id="75" w:name="_Toc83815862"/>
      <w:bookmarkStart w:id="76" w:name="_图"/>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2023C763" w14:textId="77777777" w:rsidR="005A14FA" w:rsidRDefault="005A14FA" w:rsidP="005A14FA">
      <w:pPr>
        <w:ind w:firstLine="480"/>
      </w:pPr>
      <w:r>
        <w:rPr>
          <w:rFonts w:hint="eastAsia"/>
        </w:rPr>
        <w:t>在对</w:t>
      </w:r>
      <w:r>
        <w:rPr>
          <w:rFonts w:hint="eastAsia"/>
        </w:rPr>
        <w:t>HEVC</w:t>
      </w:r>
      <w:r>
        <w:rPr>
          <w:rFonts w:hint="eastAsia"/>
        </w:rPr>
        <w:t>编码软件对编码单元的划分实例进行大量分析后，我们</w:t>
      </w:r>
      <w:proofErr w:type="gramStart"/>
      <w:r>
        <w:rPr>
          <w:rFonts w:hint="eastAsia"/>
        </w:rPr>
        <w:t>发现帧内编码</w:t>
      </w:r>
      <w:proofErr w:type="gramEnd"/>
      <w:r>
        <w:rPr>
          <w:rFonts w:hint="eastAsia"/>
        </w:rPr>
        <w:t>树单元的划分结构与视频图像的纹理复杂度和</w:t>
      </w:r>
      <w:r>
        <w:rPr>
          <w:rFonts w:hint="eastAsia"/>
        </w:rPr>
        <w:t>QP</w:t>
      </w:r>
      <w:r>
        <w:rPr>
          <w:rFonts w:hint="eastAsia"/>
        </w:rPr>
        <w:t>有着密切的关系。具体来说，对于纹理变化不大，即平坦区域的图像，</w:t>
      </w:r>
      <w:r>
        <w:rPr>
          <w:rFonts w:hint="eastAsia"/>
        </w:rPr>
        <w:t>HEVC</w:t>
      </w:r>
      <w:r>
        <w:rPr>
          <w:rFonts w:hint="eastAsia"/>
        </w:rPr>
        <w:t>通常会选择使用较大的</w:t>
      </w:r>
      <w:r>
        <w:rPr>
          <w:rFonts w:hint="eastAsia"/>
        </w:rPr>
        <w:t>CU</w:t>
      </w:r>
      <w:r>
        <w:rPr>
          <w:rFonts w:hint="eastAsia"/>
        </w:rPr>
        <w:t>进行编码，也就是对该</w:t>
      </w:r>
      <w:r>
        <w:rPr>
          <w:rFonts w:hint="eastAsia"/>
        </w:rPr>
        <w:t>CTU</w:t>
      </w:r>
      <w:r>
        <w:rPr>
          <w:rFonts w:hint="eastAsia"/>
        </w:rPr>
        <w:t>进行较少的划分，甚至不进行划分。这是因为在对背景单一，纹理简单的区域进行</w:t>
      </w:r>
      <w:r>
        <w:rPr>
          <w:rFonts w:hint="eastAsia"/>
        </w:rPr>
        <w:t>CU</w:t>
      </w:r>
      <w:r>
        <w:rPr>
          <w:rFonts w:hint="eastAsia"/>
        </w:rPr>
        <w:t>划分时，</w:t>
      </w:r>
      <w:r>
        <w:rPr>
          <w:rFonts w:hint="eastAsia"/>
        </w:rPr>
        <w:t>HEVC</w:t>
      </w:r>
      <w:r>
        <w:rPr>
          <w:rFonts w:hint="eastAsia"/>
        </w:rPr>
        <w:t>更倾向于选择深度小的编码单元对图像</w:t>
      </w:r>
      <w:proofErr w:type="gramStart"/>
      <w:r>
        <w:rPr>
          <w:rFonts w:hint="eastAsia"/>
        </w:rPr>
        <w:t>帧</w:t>
      </w:r>
      <w:proofErr w:type="gramEnd"/>
      <w:r>
        <w:rPr>
          <w:rFonts w:hint="eastAsia"/>
        </w:rPr>
        <w:t>进行编码，以此提高编码效率。</w:t>
      </w:r>
    </w:p>
    <w:p w14:paraId="17A4E394" w14:textId="77777777" w:rsidR="005A14FA" w:rsidRDefault="005A14FA" w:rsidP="005A14FA">
      <w:pPr>
        <w:ind w:firstLine="480"/>
      </w:pPr>
    </w:p>
    <w:p w14:paraId="4FF55483" w14:textId="401DA360" w:rsidR="005A14FA" w:rsidRDefault="005A14FA" w:rsidP="005A14FA">
      <w:pPr>
        <w:ind w:firstLine="480"/>
      </w:pPr>
      <w:r>
        <w:rPr>
          <w:rFonts w:hint="eastAsia"/>
        </w:rPr>
        <w:t>相反，对于纹理复杂，细节丰富的区域，</w:t>
      </w:r>
      <w:r>
        <w:rPr>
          <w:rFonts w:hint="eastAsia"/>
        </w:rPr>
        <w:t>HEVC</w:t>
      </w:r>
      <w:r>
        <w:rPr>
          <w:rFonts w:hint="eastAsia"/>
        </w:rPr>
        <w:t>会选择使用较小的</w:t>
      </w:r>
      <w:r>
        <w:rPr>
          <w:rFonts w:hint="eastAsia"/>
        </w:rPr>
        <w:t>CU</w:t>
      </w:r>
      <w:r>
        <w:rPr>
          <w:rFonts w:hint="eastAsia"/>
        </w:rPr>
        <w:t>进行编码，也就是对该区域进行深层次的划分，通常会划分两次或三次。这是因为在这种情况下，使用较小的</w:t>
      </w:r>
      <w:r>
        <w:rPr>
          <w:rFonts w:hint="eastAsia"/>
        </w:rPr>
        <w:t>CU</w:t>
      </w:r>
      <w:r>
        <w:rPr>
          <w:rFonts w:hint="eastAsia"/>
        </w:rPr>
        <w:t>进行编码可以更好地保留图像的细节信息，从而提高编码的质量。</w:t>
      </w:r>
    </w:p>
    <w:p w14:paraId="58E9267D" w14:textId="0A8ED64A" w:rsidR="005A14FA" w:rsidRDefault="005A14FA" w:rsidP="005A14FA">
      <w:pPr>
        <w:ind w:firstLine="480"/>
      </w:pPr>
      <w:r>
        <w:rPr>
          <w:rFonts w:hint="eastAsia"/>
        </w:rPr>
        <w:t>为了更直观地说明</w:t>
      </w:r>
      <w:r>
        <w:rPr>
          <w:rFonts w:hint="eastAsia"/>
        </w:rPr>
        <w:t>HEVC</w:t>
      </w:r>
      <w:r>
        <w:rPr>
          <w:rFonts w:hint="eastAsia"/>
        </w:rPr>
        <w:t>的划分规律，我们选取了一幅最具代表性的图片进行展示。从图中可以清楚地看出，对于背景简单，平滑且没有纹理细节的区域，</w:t>
      </w:r>
      <w:r>
        <w:rPr>
          <w:rFonts w:hint="eastAsia"/>
        </w:rPr>
        <w:t>HEVC</w:t>
      </w:r>
      <w:r>
        <w:rPr>
          <w:rFonts w:hint="eastAsia"/>
        </w:rPr>
        <w:t>会使用较大的块进行划分，通常划分的深度在</w:t>
      </w:r>
      <w:r>
        <w:rPr>
          <w:rFonts w:hint="eastAsia"/>
        </w:rPr>
        <w:t xml:space="preserve">0 </w:t>
      </w:r>
      <w:r>
        <w:rPr>
          <w:rFonts w:hint="eastAsia"/>
        </w:rPr>
        <w:t>或</w:t>
      </w:r>
      <w:r>
        <w:rPr>
          <w:rFonts w:hint="eastAsia"/>
        </w:rPr>
        <w:t>1</w:t>
      </w:r>
      <w:r>
        <w:rPr>
          <w:rFonts w:hint="eastAsia"/>
        </w:rPr>
        <w:t>，而对于纹理丰富，细节变化大的区域，</w:t>
      </w:r>
      <w:r>
        <w:rPr>
          <w:rFonts w:hint="eastAsia"/>
        </w:rPr>
        <w:t>HEVC</w:t>
      </w:r>
      <w:r>
        <w:rPr>
          <w:rFonts w:hint="eastAsia"/>
        </w:rPr>
        <w:t>则会对其进行更深层次的划分，通常划分的深度在</w:t>
      </w:r>
      <w:r>
        <w:rPr>
          <w:rFonts w:hint="eastAsia"/>
        </w:rPr>
        <w:t>2</w:t>
      </w:r>
      <w:r>
        <w:rPr>
          <w:rFonts w:hint="eastAsia"/>
        </w:rPr>
        <w:t>或</w:t>
      </w:r>
      <w:r>
        <w:rPr>
          <w:rFonts w:hint="eastAsia"/>
        </w:rPr>
        <w:t>3</w:t>
      </w:r>
      <w:r>
        <w:rPr>
          <w:rFonts w:hint="eastAsia"/>
        </w:rPr>
        <w:t>层。</w:t>
      </w:r>
    </w:p>
    <w:p w14:paraId="19BF8D87" w14:textId="77777777" w:rsidR="00F54C30" w:rsidRDefault="00F54C30" w:rsidP="00F54C30">
      <w:pPr>
        <w:pStyle w:val="afd"/>
        <w:ind w:firstLine="480"/>
      </w:pPr>
      <w:r>
        <w:rPr>
          <w:noProof/>
        </w:rPr>
        <w:drawing>
          <wp:inline distT="0" distB="0" distL="0" distR="0" wp14:anchorId="623A18FF" wp14:editId="69DDEC84">
            <wp:extent cx="5247052" cy="29555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052" cy="2955549"/>
                    </a:xfrm>
                    <a:prstGeom prst="rect">
                      <a:avLst/>
                    </a:prstGeom>
                  </pic:spPr>
                </pic:pic>
              </a:graphicData>
            </a:graphic>
          </wp:inline>
        </w:drawing>
      </w:r>
    </w:p>
    <w:p w14:paraId="64A54065" w14:textId="77777777" w:rsidR="00F54C30" w:rsidRDefault="00F54C30" w:rsidP="00F54C30">
      <w:pPr>
        <w:ind w:firstLine="480"/>
      </w:pPr>
      <w:r>
        <w:rPr>
          <w:rFonts w:hint="eastAsia"/>
        </w:rPr>
        <w:t>CU</w:t>
      </w:r>
      <w:r>
        <w:rPr>
          <w:rFonts w:hint="eastAsia"/>
        </w:rPr>
        <w:t>划分实现</w:t>
      </w:r>
    </w:p>
    <w:p w14:paraId="32A4400E" w14:textId="77777777" w:rsidR="00F54C30" w:rsidRDefault="00F54C30" w:rsidP="00F54C30">
      <w:pPr>
        <w:ind w:firstLine="480"/>
      </w:pPr>
      <w:r>
        <w:rPr>
          <w:rFonts w:hint="eastAsia"/>
        </w:rPr>
        <w:t>。</w:t>
      </w:r>
    </w:p>
    <w:p w14:paraId="24BF7CD2" w14:textId="77777777" w:rsidR="005A14FA" w:rsidRDefault="005A14FA" w:rsidP="005A14FA">
      <w:pPr>
        <w:ind w:firstLine="480"/>
      </w:pPr>
    </w:p>
    <w:p w14:paraId="709C367A" w14:textId="2160DF0D" w:rsidR="005A14FA" w:rsidRDefault="005A14FA" w:rsidP="005A14FA">
      <w:pPr>
        <w:ind w:firstLine="480"/>
      </w:pPr>
      <w:r>
        <w:rPr>
          <w:rFonts w:hint="eastAsia"/>
        </w:rPr>
        <w:t>此外，我们还对不同深度的</w:t>
      </w:r>
      <w:r>
        <w:rPr>
          <w:rFonts w:hint="eastAsia"/>
        </w:rPr>
        <w:t>CU</w:t>
      </w:r>
      <w:r>
        <w:rPr>
          <w:rFonts w:hint="eastAsia"/>
        </w:rPr>
        <w:t>在视频编码过程中的占比进行了定量分析。我们使用了一种算法对</w:t>
      </w:r>
      <w:r>
        <w:rPr>
          <w:rFonts w:hint="eastAsia"/>
        </w:rPr>
        <w:t>CU</w:t>
      </w:r>
      <w:r>
        <w:rPr>
          <w:rFonts w:hint="eastAsia"/>
        </w:rPr>
        <w:t>的深度划分进行统计分析。通过对</w:t>
      </w:r>
      <w:r>
        <w:rPr>
          <w:rFonts w:hint="eastAsia"/>
        </w:rPr>
        <w:t>HEVC</w:t>
      </w:r>
      <w:r>
        <w:rPr>
          <w:rFonts w:hint="eastAsia"/>
        </w:rPr>
        <w:t>编码软件</w:t>
      </w:r>
      <w:r>
        <w:rPr>
          <w:rFonts w:hint="eastAsia"/>
        </w:rPr>
        <w:t>HM</w:t>
      </w:r>
      <w:r>
        <w:rPr>
          <w:rFonts w:hint="eastAsia"/>
        </w:rPr>
        <w:t>代码的分析，我们发现，</w:t>
      </w:r>
      <w:r>
        <w:rPr>
          <w:rFonts w:hint="eastAsia"/>
        </w:rPr>
        <w:t>HM</w:t>
      </w:r>
      <w:r>
        <w:rPr>
          <w:rFonts w:hint="eastAsia"/>
        </w:rPr>
        <w:t>在编码过程中会对</w:t>
      </w:r>
      <w:r>
        <w:rPr>
          <w:rFonts w:hint="eastAsia"/>
        </w:rPr>
        <w:t>CTU</w:t>
      </w:r>
      <w:r>
        <w:rPr>
          <w:rFonts w:hint="eastAsia"/>
        </w:rPr>
        <w:t>进行递归的划分，并存储了划分的深度数据。对于尺寸为</w:t>
      </w:r>
      <w:r>
        <w:rPr>
          <w:rFonts w:hint="eastAsia"/>
        </w:rPr>
        <w:t>64x64</w:t>
      </w:r>
      <w:r>
        <w:rPr>
          <w:rFonts w:hint="eastAsia"/>
        </w:rPr>
        <w:t>的</w:t>
      </w:r>
      <w:r>
        <w:rPr>
          <w:rFonts w:hint="eastAsia"/>
        </w:rPr>
        <w:t>CTU</w:t>
      </w:r>
      <w:r>
        <w:rPr>
          <w:rFonts w:hint="eastAsia"/>
        </w:rPr>
        <w:t>来说，其中的每</w:t>
      </w:r>
      <w:r>
        <w:rPr>
          <w:rFonts w:hint="eastAsia"/>
        </w:rPr>
        <w:t>4x4</w:t>
      </w:r>
      <w:r>
        <w:rPr>
          <w:rFonts w:hint="eastAsia"/>
        </w:rPr>
        <w:t>个像素块会被记录一个深度信息，所以需要一个</w:t>
      </w:r>
      <w:r>
        <w:rPr>
          <w:rFonts w:hint="eastAsia"/>
        </w:rPr>
        <w:t>16x16</w:t>
      </w:r>
      <w:r>
        <w:rPr>
          <w:rFonts w:hint="eastAsia"/>
        </w:rPr>
        <w:t>的矩阵进行存储。但是，由于</w:t>
      </w:r>
      <w:r>
        <w:rPr>
          <w:rFonts w:hint="eastAsia"/>
        </w:rPr>
        <w:t>CU</w:t>
      </w:r>
      <w:r>
        <w:rPr>
          <w:rFonts w:hint="eastAsia"/>
        </w:rPr>
        <w:t>被允许划分的最小尺寸为</w:t>
      </w:r>
      <w:r>
        <w:rPr>
          <w:rFonts w:hint="eastAsia"/>
        </w:rPr>
        <w:t>8x8</w:t>
      </w:r>
      <w:r>
        <w:rPr>
          <w:rFonts w:hint="eastAsia"/>
        </w:rPr>
        <w:t>，即</w:t>
      </w:r>
      <w:r>
        <w:rPr>
          <w:rFonts w:hint="eastAsia"/>
        </w:rPr>
        <w:t>8x8</w:t>
      </w:r>
      <w:r>
        <w:rPr>
          <w:rFonts w:hint="eastAsia"/>
        </w:rPr>
        <w:t>的块覆盖下的</w:t>
      </w:r>
      <w:r>
        <w:rPr>
          <w:rFonts w:hint="eastAsia"/>
        </w:rPr>
        <w:t>4x4</w:t>
      </w:r>
      <w:r>
        <w:rPr>
          <w:rFonts w:hint="eastAsia"/>
        </w:rPr>
        <w:t>的像素块所处的深度应该是一样的，所以只需要一个</w:t>
      </w:r>
      <w:r>
        <w:rPr>
          <w:rFonts w:hint="eastAsia"/>
        </w:rPr>
        <w:t>8x8</w:t>
      </w:r>
      <w:r>
        <w:rPr>
          <w:rFonts w:hint="eastAsia"/>
        </w:rPr>
        <w:t>的矩阵就可以存储整个</w:t>
      </w:r>
      <w:r>
        <w:rPr>
          <w:rFonts w:hint="eastAsia"/>
        </w:rPr>
        <w:t>CTU</w:t>
      </w:r>
      <w:r>
        <w:rPr>
          <w:rFonts w:hint="eastAsia"/>
        </w:rPr>
        <w:t>的深度划分信息。</w:t>
      </w:r>
    </w:p>
    <w:p w14:paraId="0F0ECB02" w14:textId="77777777" w:rsidR="00D65F94" w:rsidRDefault="00D65F94" w:rsidP="00D65F94">
      <w:pPr>
        <w:ind w:firstLine="480"/>
        <w:jc w:val="center"/>
        <w:rPr>
          <w:rFonts w:hAnsi="宋体"/>
          <w:szCs w:val="18"/>
        </w:rPr>
      </w:pPr>
    </w:p>
    <w:tbl>
      <w:tblPr>
        <w:tblW w:w="0" w:type="auto"/>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7942"/>
      </w:tblGrid>
      <w:tr w:rsidR="00D65F94" w14:paraId="13076003" w14:textId="77777777" w:rsidTr="008903F6">
        <w:trPr>
          <w:jc w:val="center"/>
        </w:trPr>
        <w:tc>
          <w:tcPr>
            <w:tcW w:w="7942" w:type="dxa"/>
          </w:tcPr>
          <w:p w14:paraId="458ED17C" w14:textId="77777777" w:rsidR="00D65F94" w:rsidRDefault="00D65F94" w:rsidP="008903F6">
            <w:pPr>
              <w:ind w:firstLine="300"/>
              <w:rPr>
                <w:rFonts w:ascii="黑体" w:eastAsia="黑体"/>
                <w:sz w:val="21"/>
                <w:szCs w:val="21"/>
              </w:rPr>
            </w:pPr>
            <w:r>
              <w:rPr>
                <w:rFonts w:ascii="黑体" w:eastAsia="黑体" w:hint="eastAsia"/>
                <w:sz w:val="15"/>
                <w:szCs w:val="15"/>
              </w:rPr>
              <w:lastRenderedPageBreak/>
              <w:t>算法</w:t>
            </w:r>
            <w:r>
              <w:rPr>
                <w:b/>
                <w:sz w:val="15"/>
                <w:szCs w:val="15"/>
              </w:rPr>
              <w:t xml:space="preserve">1 </w:t>
            </w:r>
            <w:r>
              <w:rPr>
                <w:rFonts w:hint="eastAsia"/>
                <w:b/>
                <w:sz w:val="15"/>
                <w:szCs w:val="15"/>
              </w:rPr>
              <w:t>投票</w:t>
            </w:r>
            <w:r>
              <w:rPr>
                <w:rFonts w:hint="eastAsia"/>
                <w:b/>
                <w:bCs/>
                <w:sz w:val="15"/>
                <w:szCs w:val="15"/>
              </w:rPr>
              <w:t>算法</w:t>
            </w:r>
          </w:p>
        </w:tc>
      </w:tr>
      <w:tr w:rsidR="00D65F94" w14:paraId="5C77E5E1" w14:textId="77777777" w:rsidTr="008903F6">
        <w:trPr>
          <w:jc w:val="center"/>
        </w:trPr>
        <w:tc>
          <w:tcPr>
            <w:tcW w:w="7942" w:type="dxa"/>
          </w:tcPr>
          <w:p w14:paraId="1CFAFE07" w14:textId="5B2CF55D" w:rsidR="00D65F94" w:rsidRDefault="00D65F94" w:rsidP="008903F6">
            <w:pPr>
              <w:ind w:firstLine="301"/>
              <w:rPr>
                <w:sz w:val="15"/>
                <w:szCs w:val="15"/>
              </w:rPr>
            </w:pPr>
            <w:r>
              <w:rPr>
                <w:rFonts w:hint="eastAsia"/>
                <w:b/>
                <w:bCs/>
                <w:sz w:val="15"/>
                <w:szCs w:val="15"/>
              </w:rPr>
              <w:t>输入：</w:t>
            </w:r>
            <w:r w:rsidR="0000717C">
              <w:rPr>
                <w:rFonts w:hint="eastAsia"/>
                <w:sz w:val="15"/>
                <w:szCs w:val="15"/>
              </w:rPr>
              <w:t>视频序列和编码配置信息</w:t>
            </w:r>
          </w:p>
          <w:p w14:paraId="63F00917" w14:textId="1F054233" w:rsidR="00D65F94" w:rsidRDefault="00D65F94" w:rsidP="008903F6">
            <w:pPr>
              <w:ind w:firstLine="301"/>
            </w:pPr>
            <w:r>
              <w:rPr>
                <w:rFonts w:hint="eastAsia"/>
                <w:b/>
                <w:bCs/>
                <w:sz w:val="15"/>
                <w:szCs w:val="15"/>
              </w:rPr>
              <w:t>输出：</w:t>
            </w:r>
            <w:r w:rsidR="0000717C">
              <w:rPr>
                <w:rFonts w:hint="eastAsia"/>
                <w:b/>
                <w:bCs/>
                <w:sz w:val="15"/>
                <w:szCs w:val="15"/>
              </w:rPr>
              <w:t>深度为</w:t>
            </w:r>
            <w:r w:rsidR="0000717C">
              <w:rPr>
                <w:rFonts w:hint="eastAsia"/>
                <w:b/>
                <w:bCs/>
                <w:sz w:val="15"/>
                <w:szCs w:val="15"/>
              </w:rPr>
              <w:t xml:space="preserve"> </w:t>
            </w:r>
            <w:r w:rsidR="0000717C">
              <w:rPr>
                <w:b/>
                <w:bCs/>
                <w:sz w:val="15"/>
                <w:szCs w:val="15"/>
              </w:rPr>
              <w:t>0</w:t>
            </w:r>
            <w:r w:rsidR="0000717C">
              <w:rPr>
                <w:rFonts w:hint="eastAsia"/>
                <w:b/>
                <w:bCs/>
                <w:sz w:val="15"/>
                <w:szCs w:val="15"/>
              </w:rPr>
              <w:t>,1,2,3</w:t>
            </w:r>
            <w:r w:rsidR="0000717C">
              <w:rPr>
                <w:rFonts w:hint="eastAsia"/>
                <w:b/>
                <w:bCs/>
                <w:sz w:val="15"/>
                <w:szCs w:val="15"/>
              </w:rPr>
              <w:t>的</w:t>
            </w:r>
            <w:r w:rsidR="0000717C">
              <w:rPr>
                <w:rFonts w:hint="eastAsia"/>
                <w:b/>
                <w:bCs/>
                <w:sz w:val="15"/>
                <w:szCs w:val="15"/>
              </w:rPr>
              <w:t>CU</w:t>
            </w:r>
            <w:r w:rsidR="0000717C">
              <w:rPr>
                <w:rFonts w:hint="eastAsia"/>
                <w:b/>
                <w:bCs/>
                <w:sz w:val="15"/>
                <w:szCs w:val="15"/>
              </w:rPr>
              <w:t>占比</w:t>
            </w:r>
          </w:p>
          <w:p w14:paraId="41BCED51" w14:textId="5AA27B13" w:rsidR="00D65F94" w:rsidRPr="00065778" w:rsidRDefault="00065778" w:rsidP="00065778">
            <w:pPr>
              <w:pStyle w:val="afff7"/>
              <w:numPr>
                <w:ilvl w:val="0"/>
                <w:numId w:val="22"/>
              </w:numPr>
              <w:ind w:firstLineChars="0"/>
              <w:rPr>
                <w:sz w:val="15"/>
                <w:szCs w:val="15"/>
              </w:rPr>
            </w:pPr>
            <w:r w:rsidRPr="00065778">
              <w:rPr>
                <w:rFonts w:hint="eastAsia"/>
                <w:sz w:val="15"/>
                <w:szCs w:val="15"/>
              </w:rPr>
              <w:t>fo</w:t>
            </w:r>
            <w:r w:rsidRPr="00065778">
              <w:rPr>
                <w:sz w:val="15"/>
                <w:szCs w:val="15"/>
              </w:rPr>
              <w:t>r I &lt;totalNumberPart do</w:t>
            </w:r>
          </w:p>
          <w:p w14:paraId="37DCF58B" w14:textId="535D063C" w:rsidR="00065778" w:rsidRDefault="00065778" w:rsidP="00065778">
            <w:pPr>
              <w:pStyle w:val="afff7"/>
              <w:numPr>
                <w:ilvl w:val="0"/>
                <w:numId w:val="22"/>
              </w:numPr>
              <w:ind w:firstLineChars="0"/>
              <w:rPr>
                <w:sz w:val="15"/>
                <w:szCs w:val="15"/>
              </w:rPr>
            </w:pPr>
            <w:r>
              <w:rPr>
                <w:rFonts w:hint="eastAsia"/>
                <w:sz w:val="15"/>
                <w:szCs w:val="15"/>
              </w:rPr>
              <w:t>d</w:t>
            </w:r>
            <w:r>
              <w:rPr>
                <w:sz w:val="15"/>
                <w:szCs w:val="15"/>
              </w:rPr>
              <w:t>epth = getDepth(i)</w:t>
            </w:r>
          </w:p>
          <w:p w14:paraId="32C51346" w14:textId="0B869271" w:rsidR="00065778" w:rsidRDefault="00065778" w:rsidP="00065778">
            <w:pPr>
              <w:pStyle w:val="afff7"/>
              <w:numPr>
                <w:ilvl w:val="0"/>
                <w:numId w:val="22"/>
              </w:numPr>
              <w:ind w:firstLineChars="0"/>
              <w:rPr>
                <w:sz w:val="15"/>
                <w:szCs w:val="15"/>
              </w:rPr>
            </w:pPr>
            <w:r>
              <w:rPr>
                <w:sz w:val="15"/>
                <w:szCs w:val="15"/>
              </w:rPr>
              <w:t xml:space="preserve">if depth = </w:t>
            </w:r>
            <w:proofErr w:type="gramStart"/>
            <w:r>
              <w:rPr>
                <w:sz w:val="15"/>
                <w:szCs w:val="15"/>
              </w:rPr>
              <w:t>j ,j</w:t>
            </w:r>
            <w:proofErr w:type="gramEnd"/>
            <w:r>
              <w:rPr>
                <w:sz w:val="15"/>
                <w:szCs w:val="15"/>
              </w:rPr>
              <w:t>[0,3] do</w:t>
            </w:r>
          </w:p>
          <w:p w14:paraId="44ACABA1" w14:textId="65C2F280" w:rsidR="00065778" w:rsidRDefault="00065778" w:rsidP="00065778">
            <w:pPr>
              <w:pStyle w:val="afff7"/>
              <w:numPr>
                <w:ilvl w:val="0"/>
                <w:numId w:val="22"/>
              </w:numPr>
              <w:ind w:firstLineChars="0"/>
              <w:rPr>
                <w:sz w:val="15"/>
                <w:szCs w:val="15"/>
              </w:rPr>
            </w:pPr>
            <w:r>
              <w:rPr>
                <w:sz w:val="15"/>
                <w:szCs w:val="15"/>
              </w:rPr>
              <w:t>count[j]++</w:t>
            </w:r>
          </w:p>
          <w:p w14:paraId="02DE07D9" w14:textId="2E7DF434" w:rsidR="00065778" w:rsidRDefault="00065778" w:rsidP="00065778">
            <w:pPr>
              <w:pStyle w:val="afff7"/>
              <w:numPr>
                <w:ilvl w:val="0"/>
                <w:numId w:val="22"/>
              </w:numPr>
              <w:ind w:firstLineChars="0"/>
              <w:rPr>
                <w:sz w:val="15"/>
                <w:szCs w:val="15"/>
              </w:rPr>
            </w:pPr>
            <w:r>
              <w:rPr>
                <w:sz w:val="15"/>
                <w:szCs w:val="15"/>
              </w:rPr>
              <w:t>end if</w:t>
            </w:r>
          </w:p>
          <w:p w14:paraId="1135EAA8" w14:textId="5E6062EB" w:rsidR="00D65F94" w:rsidRPr="00065778" w:rsidRDefault="00065778" w:rsidP="00065778">
            <w:pPr>
              <w:pStyle w:val="afff7"/>
              <w:numPr>
                <w:ilvl w:val="0"/>
                <w:numId w:val="22"/>
              </w:numPr>
              <w:ind w:firstLineChars="0"/>
              <w:rPr>
                <w:sz w:val="15"/>
                <w:szCs w:val="15"/>
              </w:rPr>
            </w:pPr>
            <w:r>
              <w:rPr>
                <w:sz w:val="15"/>
                <w:szCs w:val="15"/>
              </w:rPr>
              <w:t>percent[j] = count[j]/totalNumberPar</w:t>
            </w:r>
            <w:r w:rsidRPr="00065778">
              <w:rPr>
                <w:rFonts w:hint="eastAsia"/>
                <w:sz w:val="15"/>
                <w:szCs w:val="15"/>
              </w:rPr>
              <w:t xml:space="preserve"> </w:t>
            </w:r>
          </w:p>
        </w:tc>
      </w:tr>
    </w:tbl>
    <w:p w14:paraId="0AE69F39" w14:textId="5FE3B8F4" w:rsidR="00D65F94" w:rsidRPr="00D65F94" w:rsidRDefault="00D65F94" w:rsidP="0065777E">
      <w:pPr>
        <w:ind w:firstLine="480"/>
      </w:pPr>
    </w:p>
    <w:p w14:paraId="51D535E8" w14:textId="5BE16F56" w:rsidR="001E5DA7" w:rsidRDefault="001E5DA7" w:rsidP="001E5DA7">
      <w:pPr>
        <w:ind w:firstLine="480"/>
      </w:pPr>
      <w:r>
        <w:rPr>
          <w:rFonts w:hint="eastAsia"/>
        </w:rPr>
        <w:t>算法</w:t>
      </w:r>
      <w:r>
        <w:rPr>
          <w:rFonts w:hint="eastAsia"/>
        </w:rPr>
        <w:t xml:space="preserve"> 1 </w:t>
      </w:r>
      <w:r>
        <w:rPr>
          <w:rFonts w:hint="eastAsia"/>
        </w:rPr>
        <w:t>在</w:t>
      </w:r>
      <w:r>
        <w:rPr>
          <w:rFonts w:hint="eastAsia"/>
        </w:rPr>
        <w:t xml:space="preserve"> H.265/HEVC </w:t>
      </w:r>
      <w:r>
        <w:rPr>
          <w:rFonts w:hint="eastAsia"/>
        </w:rPr>
        <w:t>官方编解码软件</w:t>
      </w:r>
      <w:r>
        <w:rPr>
          <w:rFonts w:hint="eastAsia"/>
        </w:rPr>
        <w:t xml:space="preserve"> HM16.25 </w:t>
      </w:r>
      <w:r w:rsidR="00C77548">
        <w:rPr>
          <w:rFonts w:hint="eastAsia"/>
        </w:rPr>
        <w:t>上实现，</w:t>
      </w:r>
      <w:proofErr w:type="gramStart"/>
      <w:r w:rsidR="00C77548">
        <w:rPr>
          <w:rFonts w:hint="eastAsia"/>
        </w:rPr>
        <w:t>采用</w:t>
      </w:r>
      <w:r>
        <w:rPr>
          <w:rFonts w:hint="eastAsia"/>
        </w:rPr>
        <w:t>帧内编码</w:t>
      </w:r>
      <w:proofErr w:type="gramEnd"/>
      <w:r>
        <w:rPr>
          <w:rFonts w:hint="eastAsia"/>
        </w:rPr>
        <w:t>，量化参数设置为</w:t>
      </w:r>
      <w:r>
        <w:rPr>
          <w:rFonts w:hint="eastAsia"/>
        </w:rPr>
        <w:t xml:space="preserve"> 22</w:t>
      </w:r>
      <w:r>
        <w:rPr>
          <w:rFonts w:hint="eastAsia"/>
        </w:rPr>
        <w:t>、</w:t>
      </w:r>
      <w:r>
        <w:rPr>
          <w:rFonts w:hint="eastAsia"/>
        </w:rPr>
        <w:t>27</w:t>
      </w:r>
      <w:r>
        <w:rPr>
          <w:rFonts w:hint="eastAsia"/>
        </w:rPr>
        <w:t>、</w:t>
      </w:r>
      <w:r>
        <w:rPr>
          <w:rFonts w:hint="eastAsia"/>
        </w:rPr>
        <w:t>32</w:t>
      </w:r>
      <w:r>
        <w:rPr>
          <w:rFonts w:hint="eastAsia"/>
        </w:rPr>
        <w:t>、</w:t>
      </w:r>
      <w:r>
        <w:rPr>
          <w:rFonts w:hint="eastAsia"/>
        </w:rPr>
        <w:t>37</w:t>
      </w:r>
      <w:r>
        <w:rPr>
          <w:rFonts w:hint="eastAsia"/>
        </w:rPr>
        <w:t>，</w:t>
      </w:r>
      <w:r>
        <w:rPr>
          <w:rFonts w:hint="eastAsia"/>
        </w:rPr>
        <w:t xml:space="preserve"> </w:t>
      </w:r>
      <w:proofErr w:type="gramStart"/>
      <w:r w:rsidR="00C77548">
        <w:rPr>
          <w:rFonts w:hint="eastAsia"/>
        </w:rPr>
        <w:t>帧内编码</w:t>
      </w:r>
      <w:proofErr w:type="gramEnd"/>
      <w:r w:rsidR="00C77548">
        <w:rPr>
          <w:rFonts w:hint="eastAsia"/>
        </w:rPr>
        <w:t>配置文件为</w:t>
      </w:r>
      <w:r>
        <w:rPr>
          <w:rFonts w:hint="eastAsia"/>
        </w:rPr>
        <w:t>encoder intra main.cfg</w:t>
      </w:r>
      <w:r>
        <w:rPr>
          <w:rFonts w:hint="eastAsia"/>
        </w:rPr>
        <w:t>，</w:t>
      </w:r>
    </w:p>
    <w:p w14:paraId="46D6A050" w14:textId="27A81A58" w:rsidR="00A62C20" w:rsidRDefault="001E5DA7" w:rsidP="001E5DA7">
      <w:pPr>
        <w:ind w:firstLine="480"/>
      </w:pPr>
      <w:r>
        <w:rPr>
          <w:rFonts w:hint="eastAsia"/>
        </w:rPr>
        <w:t>所用的测试序列是通用测试条件规定的序列</w:t>
      </w:r>
      <w:r>
        <w:t xml:space="preserve"> Traffic</w:t>
      </w:r>
      <w:r>
        <w:rPr>
          <w:rFonts w:ascii="微软雅黑" w:eastAsia="微软雅黑" w:hAnsi="微软雅黑" w:cs="微软雅黑" w:hint="eastAsia"/>
        </w:rPr>
        <w:t>､</w:t>
      </w:r>
      <w:r>
        <w:t>BQTerrace</w:t>
      </w:r>
      <w:r>
        <w:rPr>
          <w:rFonts w:ascii="微软雅黑" w:eastAsia="微软雅黑" w:hAnsi="微软雅黑" w:cs="微软雅黑" w:hint="eastAsia"/>
        </w:rPr>
        <w:t>､</w:t>
      </w:r>
      <w:r>
        <w:t xml:space="preserve">PartyScene </w:t>
      </w:r>
      <w:r>
        <w:rPr>
          <w:rFonts w:hint="eastAsia"/>
        </w:rPr>
        <w:t>和</w:t>
      </w:r>
      <w:r>
        <w:t xml:space="preserve"> FourPeople</w:t>
      </w:r>
      <w:r>
        <w:rPr>
          <w:rFonts w:hint="eastAsia"/>
        </w:rPr>
        <w:t>。</w:t>
      </w:r>
    </w:p>
    <w:p w14:paraId="77076DA5" w14:textId="448BFA20" w:rsidR="002C783A" w:rsidRDefault="002C783A" w:rsidP="001E5DA7">
      <w:pPr>
        <w:ind w:firstLine="480"/>
      </w:pPr>
      <w:r>
        <w:rPr>
          <w:rFonts w:hint="eastAsia"/>
        </w:rPr>
        <w:t>由以上图表数据分析可知，不同分辨率下的深度占比并没有明显的规律，但是在同一视频序列的不同</w:t>
      </w:r>
      <w:r>
        <w:rPr>
          <w:rFonts w:hint="eastAsia"/>
        </w:rPr>
        <w:t>QP</w:t>
      </w:r>
      <w:r>
        <w:rPr>
          <w:rFonts w:hint="eastAsia"/>
        </w:rPr>
        <w:t>中却有着明显的规律。对于同一视频序列，随着</w:t>
      </w:r>
      <w:r>
        <w:rPr>
          <w:rFonts w:hint="eastAsia"/>
        </w:rPr>
        <w:t>QP</w:t>
      </w:r>
      <w:r>
        <w:rPr>
          <w:rFonts w:hint="eastAsia"/>
        </w:rPr>
        <w:t>的递增深度为</w:t>
      </w:r>
      <w:r>
        <w:t xml:space="preserve">0 </w:t>
      </w:r>
      <w:r>
        <w:rPr>
          <w:rFonts w:hint="eastAsia"/>
        </w:rPr>
        <w:t>和</w:t>
      </w:r>
      <w:r>
        <w:rPr>
          <w:rFonts w:hint="eastAsia"/>
        </w:rPr>
        <w:t>1</w:t>
      </w:r>
      <w:r>
        <w:t xml:space="preserve"> </w:t>
      </w:r>
      <w:r>
        <w:rPr>
          <w:rFonts w:hint="eastAsia"/>
        </w:rPr>
        <w:t>的占比都在增加</w:t>
      </w:r>
      <w:r w:rsidR="00390E39">
        <w:rPr>
          <w:rFonts w:hint="eastAsia"/>
        </w:rPr>
        <w:t>。可以看出除了</w:t>
      </w:r>
      <w:r w:rsidR="00390E39">
        <w:rPr>
          <w:rFonts w:hint="eastAsia"/>
        </w:rPr>
        <w:t>part</w:t>
      </w:r>
      <w:r w:rsidR="00390E39">
        <w:t>Scenc</w:t>
      </w:r>
      <w:r w:rsidR="00390E39">
        <w:rPr>
          <w:rFonts w:hint="eastAsia"/>
        </w:rPr>
        <w:t>序列，所有的视频序列对于深度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r w:rsidR="00390E39">
        <w:rPr>
          <w:rFonts w:hint="eastAsia"/>
        </w:rPr>
        <w:t>b</w:t>
      </w:r>
      <w:r w:rsidR="00390E39">
        <w:t xml:space="preserve">Qtrrrac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r w:rsidR="00390E39">
        <w:rPr>
          <w:rFonts w:hint="eastAsia"/>
        </w:rPr>
        <w:t>four</w:t>
      </w:r>
      <w:r w:rsidR="00390E39">
        <w:t xml:space="preserve">People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r w:rsidR="00390E39">
        <w:rPr>
          <w:rFonts w:hint="eastAsia"/>
        </w:rPr>
        <w:t>，对于深度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r w:rsidR="00390E39">
        <w:rPr>
          <w:rFonts w:hint="eastAsia"/>
        </w:rPr>
        <w:t>b</w:t>
      </w:r>
      <w:r w:rsidR="00390E39">
        <w:t xml:space="preserve">Qtrrrac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r w:rsidR="00390E39">
        <w:rPr>
          <w:rFonts w:hint="eastAsia"/>
        </w:rPr>
        <w:t>four</w:t>
      </w:r>
      <w:r w:rsidR="00390E39">
        <w:t xml:space="preserve">People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p>
    <w:p w14:paraId="77C0CA2E" w14:textId="195E7BFD" w:rsidR="00242ED7" w:rsidRDefault="00242ED7" w:rsidP="00D362C3">
      <w:pPr>
        <w:ind w:firstLine="480"/>
      </w:pPr>
      <w:r>
        <w:rPr>
          <w:rFonts w:hint="eastAsia"/>
        </w:rPr>
        <w:t>通过对</w:t>
      </w:r>
      <w:r>
        <w:rPr>
          <w:rFonts w:hint="eastAsia"/>
        </w:rPr>
        <w:t>HEVC</w:t>
      </w:r>
      <w:r>
        <w:rPr>
          <w:rFonts w:hint="eastAsia"/>
        </w:rPr>
        <w:t>编码单元划分实例的深入分析，我们发现了一个显著的趋势：随着量化参数（</w:t>
      </w:r>
      <w:r>
        <w:rPr>
          <w:rFonts w:hint="eastAsia"/>
        </w:rPr>
        <w:t>QP</w:t>
      </w:r>
      <w:r>
        <w:rPr>
          <w:rFonts w:hint="eastAsia"/>
        </w:rPr>
        <w:t>）的增大，编码单元（</w:t>
      </w:r>
      <w:r>
        <w:rPr>
          <w:rFonts w:hint="eastAsia"/>
        </w:rPr>
        <w:t>CU</w:t>
      </w:r>
      <w:r>
        <w:rPr>
          <w:rFonts w:hint="eastAsia"/>
        </w:rPr>
        <w:t>）划分深度为</w:t>
      </w:r>
      <w:r>
        <w:rPr>
          <w:rFonts w:hint="eastAsia"/>
        </w:rPr>
        <w:t>0</w:t>
      </w:r>
      <w:r>
        <w:rPr>
          <w:rFonts w:hint="eastAsia"/>
        </w:rPr>
        <w:t>或</w:t>
      </w:r>
      <w:r>
        <w:rPr>
          <w:rFonts w:hint="eastAsia"/>
        </w:rPr>
        <w:t>1</w:t>
      </w:r>
      <w:r>
        <w:rPr>
          <w:rFonts w:hint="eastAsia"/>
        </w:rPr>
        <w:t>的占比会以不同程度的方式增加。同时，深度为</w:t>
      </w:r>
      <w:r>
        <w:rPr>
          <w:rFonts w:hint="eastAsia"/>
        </w:rPr>
        <w:t>2</w:t>
      </w:r>
      <w:r>
        <w:rPr>
          <w:rFonts w:hint="eastAsia"/>
        </w:rPr>
        <w:t>的</w:t>
      </w:r>
      <w:r>
        <w:rPr>
          <w:rFonts w:hint="eastAsia"/>
        </w:rPr>
        <w:t>CU</w:t>
      </w:r>
      <w:proofErr w:type="gramStart"/>
      <w:r>
        <w:rPr>
          <w:rFonts w:hint="eastAsia"/>
        </w:rPr>
        <w:t>划分占</w:t>
      </w:r>
      <w:proofErr w:type="gramEnd"/>
      <w:r>
        <w:rPr>
          <w:rFonts w:hint="eastAsia"/>
        </w:rPr>
        <w:t>比呈现出上升或持平的状态，而深度为</w:t>
      </w:r>
      <w:r>
        <w:rPr>
          <w:rFonts w:hint="eastAsia"/>
        </w:rPr>
        <w:t>3</w:t>
      </w:r>
      <w:r>
        <w:rPr>
          <w:rFonts w:hint="eastAsia"/>
        </w:rPr>
        <w:t>的</w:t>
      </w:r>
      <w:r>
        <w:rPr>
          <w:rFonts w:hint="eastAsia"/>
        </w:rPr>
        <w:t>CU</w:t>
      </w:r>
      <w:proofErr w:type="gramStart"/>
      <w:r>
        <w:rPr>
          <w:rFonts w:hint="eastAsia"/>
        </w:rPr>
        <w:t>划分占</w:t>
      </w:r>
      <w:proofErr w:type="gramEnd"/>
      <w:r>
        <w:rPr>
          <w:rFonts w:hint="eastAsia"/>
        </w:rPr>
        <w:t>比则持续下降。这一发现表明，随着</w:t>
      </w:r>
      <w:r>
        <w:rPr>
          <w:rFonts w:hint="eastAsia"/>
        </w:rPr>
        <w:t>QP</w:t>
      </w:r>
      <w:r>
        <w:rPr>
          <w:rFonts w:hint="eastAsia"/>
        </w:rPr>
        <w:t>的增大，</w:t>
      </w:r>
      <w:r>
        <w:rPr>
          <w:rFonts w:hint="eastAsia"/>
        </w:rPr>
        <w:t>HEVC</w:t>
      </w:r>
      <w:r>
        <w:rPr>
          <w:rFonts w:hint="eastAsia"/>
        </w:rPr>
        <w:t>编码器更倾向于将视频内容划分为较大的块，即</w:t>
      </w:r>
      <w:r>
        <w:rPr>
          <w:rFonts w:hint="eastAsia"/>
        </w:rPr>
        <w:t>CU</w:t>
      </w:r>
      <w:r>
        <w:rPr>
          <w:rFonts w:hint="eastAsia"/>
        </w:rPr>
        <w:t>划分的深度更浅。相反，对于较小的</w:t>
      </w:r>
      <w:r>
        <w:rPr>
          <w:rFonts w:hint="eastAsia"/>
        </w:rPr>
        <w:t>QP</w:t>
      </w:r>
      <w:r>
        <w:rPr>
          <w:rFonts w:hint="eastAsia"/>
        </w:rPr>
        <w:t>值，</w:t>
      </w:r>
      <w:r>
        <w:rPr>
          <w:rFonts w:hint="eastAsia"/>
        </w:rPr>
        <w:t>HEVC</w:t>
      </w:r>
      <w:r>
        <w:rPr>
          <w:rFonts w:hint="eastAsia"/>
        </w:rPr>
        <w:t>编码器会更精细地进行</w:t>
      </w:r>
      <w:r>
        <w:rPr>
          <w:rFonts w:hint="eastAsia"/>
        </w:rPr>
        <w:t>CU</w:t>
      </w:r>
      <w:r>
        <w:rPr>
          <w:rFonts w:hint="eastAsia"/>
        </w:rPr>
        <w:t>划分，倾向于划分出较小的块。</w:t>
      </w:r>
    </w:p>
    <w:p w14:paraId="4952F8B0" w14:textId="3A193275" w:rsidR="00390E39" w:rsidRDefault="00242ED7" w:rsidP="00242ED7">
      <w:pPr>
        <w:ind w:firstLine="480"/>
      </w:pPr>
      <w:r>
        <w:rPr>
          <w:rFonts w:hint="eastAsia"/>
        </w:rPr>
        <w:t>基于这一观察，我们提出了一种创新的方法，将</w:t>
      </w:r>
      <w:r>
        <w:rPr>
          <w:rFonts w:hint="eastAsia"/>
        </w:rPr>
        <w:t>QP</w:t>
      </w:r>
      <w:r>
        <w:rPr>
          <w:rFonts w:hint="eastAsia"/>
        </w:rPr>
        <w:t>作为神经网络的学习参数。这种方法的优点是双重的。首先，它增加了神经网络的学习性能。通过将</w:t>
      </w:r>
      <w:r>
        <w:rPr>
          <w:rFonts w:hint="eastAsia"/>
        </w:rPr>
        <w:t>QP</w:t>
      </w:r>
      <w:r>
        <w:rPr>
          <w:rFonts w:hint="eastAsia"/>
        </w:rPr>
        <w:t>纳入学习过程，神经网络能够更好地理解和模拟</w:t>
      </w:r>
      <w:r>
        <w:rPr>
          <w:rFonts w:hint="eastAsia"/>
        </w:rPr>
        <w:t>HEVC</w:t>
      </w:r>
      <w:r>
        <w:rPr>
          <w:rFonts w:hint="eastAsia"/>
        </w:rPr>
        <w:t>编码器的行为，从而提高其预测精度。其次，这种方法也增强了神经网络的泛化能力。由于</w:t>
      </w:r>
      <w:r>
        <w:rPr>
          <w:rFonts w:hint="eastAsia"/>
        </w:rPr>
        <w:t>QP</w:t>
      </w:r>
      <w:r>
        <w:rPr>
          <w:rFonts w:hint="eastAsia"/>
        </w:rPr>
        <w:t>是影响视频编码质量和效率的关键参数，因此，训练出的神经网络模型能够适应不同</w:t>
      </w:r>
      <w:r>
        <w:rPr>
          <w:rFonts w:hint="eastAsia"/>
        </w:rPr>
        <w:t>QP</w:t>
      </w:r>
      <w:r>
        <w:rPr>
          <w:rFonts w:hint="eastAsia"/>
        </w:rPr>
        <w:t>设置下的视频编码任务，具有更强的泛化能力。</w:t>
      </w:r>
    </w:p>
    <w:p w14:paraId="58A4F777" w14:textId="61C98C07" w:rsidR="002F5D0E" w:rsidRDefault="002F5D0E" w:rsidP="002F5D0E">
      <w:pPr>
        <w:pStyle w:val="2"/>
      </w:pPr>
      <w:bookmarkStart w:id="77" w:name="_表"/>
      <w:bookmarkStart w:id="78" w:name="_Toc92373077"/>
      <w:bookmarkStart w:id="79" w:name="_Toc92376547"/>
      <w:bookmarkStart w:id="80" w:name="_Toc92376763"/>
      <w:bookmarkStart w:id="81" w:name="_Toc92376815"/>
      <w:bookmarkStart w:id="82" w:name="_Toc92376867"/>
      <w:bookmarkStart w:id="83" w:name="_Toc92377302"/>
      <w:bookmarkStart w:id="84" w:name="_Toc92377380"/>
      <w:bookmarkStart w:id="85" w:name="_Toc92377458"/>
      <w:bookmarkStart w:id="86" w:name="_Toc92377521"/>
      <w:bookmarkStart w:id="87" w:name="_Toc92377583"/>
      <w:bookmarkStart w:id="88" w:name="_Toc92377858"/>
      <w:bookmarkStart w:id="89" w:name="_Toc92378215"/>
      <w:bookmarkStart w:id="90" w:name="_Toc92396309"/>
      <w:bookmarkStart w:id="91" w:name="_Toc92396386"/>
      <w:bookmarkStart w:id="92" w:name="_Toc92396489"/>
      <w:bookmarkStart w:id="93" w:name="_Toc92396744"/>
      <w:bookmarkStart w:id="94" w:name="_Toc92396833"/>
      <w:bookmarkStart w:id="95" w:name="_Toc92396893"/>
      <w:bookmarkStart w:id="96" w:name="_Toc92396985"/>
      <w:bookmarkStart w:id="97" w:name="_Toc92404527"/>
      <w:bookmarkStart w:id="98" w:name="_公式格式"/>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2F5D0E">
        <w:rPr>
          <w:rFonts w:hint="eastAsia"/>
        </w:rPr>
        <w:lastRenderedPageBreak/>
        <w:t>数据集制作</w:t>
      </w:r>
    </w:p>
    <w:p w14:paraId="65C23E22" w14:textId="77777777" w:rsidR="005E334C" w:rsidRDefault="00802538" w:rsidP="005E334C">
      <w:pPr>
        <w:ind w:firstLine="480"/>
      </w:pPr>
      <w:r w:rsidRPr="00802538">
        <w:rPr>
          <w:rFonts w:hint="eastAsia"/>
        </w:rPr>
        <w:t>在本项研究中，我们构建了一个专门为神经网络训练而设计</w:t>
      </w:r>
      <w:proofErr w:type="gramStart"/>
      <w:r w:rsidRPr="00802538">
        <w:rPr>
          <w:rFonts w:hint="eastAsia"/>
        </w:rPr>
        <w:t>的帧内</w:t>
      </w:r>
      <w:proofErr w:type="gramEnd"/>
      <w:r w:rsidRPr="00802538">
        <w:rPr>
          <w:rFonts w:hint="eastAsia"/>
        </w:rPr>
        <w:t>CTU</w:t>
      </w:r>
      <w:r w:rsidRPr="00802538">
        <w:rPr>
          <w:rFonts w:hint="eastAsia"/>
        </w:rPr>
        <w:t>划分数据集。该数据集的数据来源于</w:t>
      </w:r>
      <w:r w:rsidRPr="00802538">
        <w:rPr>
          <w:rFonts w:hint="eastAsia"/>
        </w:rPr>
        <w:t>CPIH[23]</w:t>
      </w:r>
      <w:r w:rsidRPr="00802538">
        <w:rPr>
          <w:rFonts w:hint="eastAsia"/>
        </w:rPr>
        <w:t>，包含了</w:t>
      </w:r>
      <w:r w:rsidRPr="00802538">
        <w:rPr>
          <w:rFonts w:hint="eastAsia"/>
        </w:rPr>
        <w:t>4928</w:t>
      </w:r>
      <w:r w:rsidRPr="00802538">
        <w:rPr>
          <w:rFonts w:hint="eastAsia"/>
        </w:rPr>
        <w:t>×</w:t>
      </w:r>
      <w:r w:rsidRPr="00802538">
        <w:rPr>
          <w:rFonts w:hint="eastAsia"/>
        </w:rPr>
        <w:t>3264</w:t>
      </w:r>
      <w:r w:rsidRPr="00802538">
        <w:rPr>
          <w:rFonts w:hint="eastAsia"/>
        </w:rPr>
        <w:t>、</w:t>
      </w:r>
      <w:r w:rsidRPr="00802538">
        <w:rPr>
          <w:rFonts w:hint="eastAsia"/>
        </w:rPr>
        <w:t>2560</w:t>
      </w:r>
      <w:r w:rsidRPr="00802538">
        <w:rPr>
          <w:rFonts w:hint="eastAsia"/>
        </w:rPr>
        <w:t>×</w:t>
      </w:r>
      <w:r w:rsidRPr="00802538">
        <w:rPr>
          <w:rFonts w:hint="eastAsia"/>
        </w:rPr>
        <w:t>1600</w:t>
      </w:r>
      <w:r w:rsidRPr="00802538">
        <w:rPr>
          <w:rFonts w:hint="eastAsia"/>
        </w:rPr>
        <w:t>、</w:t>
      </w:r>
      <w:r w:rsidRPr="00802538">
        <w:rPr>
          <w:rFonts w:hint="eastAsia"/>
        </w:rPr>
        <w:t>1920</w:t>
      </w:r>
      <w:r w:rsidRPr="00802538">
        <w:rPr>
          <w:rFonts w:hint="eastAsia"/>
        </w:rPr>
        <w:t>×</w:t>
      </w:r>
      <w:r w:rsidRPr="00802538">
        <w:rPr>
          <w:rFonts w:hint="eastAsia"/>
        </w:rPr>
        <w:t>1080</w:t>
      </w:r>
      <w:r w:rsidRPr="00802538">
        <w:rPr>
          <w:rFonts w:hint="eastAsia"/>
        </w:rPr>
        <w:t>以及</w:t>
      </w:r>
      <w:r w:rsidRPr="00802538">
        <w:rPr>
          <w:rFonts w:hint="eastAsia"/>
        </w:rPr>
        <w:t>1280</w:t>
      </w:r>
      <w:r w:rsidRPr="00802538">
        <w:rPr>
          <w:rFonts w:hint="eastAsia"/>
        </w:rPr>
        <w:t>×</w:t>
      </w:r>
      <w:r w:rsidRPr="00802538">
        <w:rPr>
          <w:rFonts w:hint="eastAsia"/>
        </w:rPr>
        <w:t>720</w:t>
      </w:r>
      <w:proofErr w:type="gramStart"/>
      <w:r w:rsidRPr="00802538">
        <w:rPr>
          <w:rFonts w:hint="eastAsia"/>
        </w:rPr>
        <w:t>四</w:t>
      </w:r>
      <w:proofErr w:type="gramEnd"/>
      <w:r w:rsidRPr="00802538">
        <w:rPr>
          <w:rFonts w:hint="eastAsia"/>
        </w:rPr>
        <w:t>种不同分辨率的视频序列。这些丰富的数据源为我们的神经网络训练提供了充足的数据保障。</w:t>
      </w:r>
      <w:r w:rsidR="00E90083" w:rsidRPr="00E90083">
        <w:rPr>
          <w:rFonts w:hint="eastAsia"/>
        </w:rPr>
        <w:t>为了获取编码后的</w:t>
      </w:r>
      <w:r w:rsidR="00E90083" w:rsidRPr="00E90083">
        <w:rPr>
          <w:rFonts w:hint="eastAsia"/>
        </w:rPr>
        <w:t>CTU</w:t>
      </w:r>
      <w:r w:rsidR="00E90083" w:rsidRPr="00E90083">
        <w:rPr>
          <w:rFonts w:hint="eastAsia"/>
        </w:rPr>
        <w:t>划分结果</w:t>
      </w:r>
      <w:r w:rsidR="00094109">
        <w:rPr>
          <w:rFonts w:hint="eastAsia"/>
        </w:rPr>
        <w:t>我们将这些视频序列使用</w:t>
      </w:r>
      <w:r w:rsidR="00094109">
        <w:rPr>
          <w:rFonts w:hint="eastAsia"/>
        </w:rPr>
        <w:t>HE</w:t>
      </w:r>
      <w:r w:rsidR="00094109">
        <w:t>VC</w:t>
      </w:r>
      <w:r w:rsidR="00094109">
        <w:rPr>
          <w:rFonts w:hint="eastAsia"/>
        </w:rPr>
        <w:t>标准编码器</w:t>
      </w:r>
      <w:r w:rsidR="00094109">
        <w:rPr>
          <w:rFonts w:hint="eastAsia"/>
        </w:rPr>
        <w:t>HM</w:t>
      </w:r>
      <w:r w:rsidR="00094109">
        <w:t>16.25</w:t>
      </w:r>
      <w:r w:rsidR="00094109">
        <w:rPr>
          <w:rFonts w:hint="eastAsia"/>
        </w:rPr>
        <w:t>在四中不同</w:t>
      </w:r>
      <w:r w:rsidR="00094109">
        <w:rPr>
          <w:rFonts w:hint="eastAsia"/>
        </w:rPr>
        <w:t>QP{</w:t>
      </w:r>
      <w:r w:rsidR="00094109">
        <w:t>22</w:t>
      </w:r>
      <w:r w:rsidR="00094109">
        <w:rPr>
          <w:rFonts w:hint="eastAsia"/>
        </w:rPr>
        <w:t>,2</w:t>
      </w:r>
      <w:r w:rsidR="00094109">
        <w:t>7</w:t>
      </w:r>
      <w:r w:rsidR="00094109">
        <w:rPr>
          <w:rFonts w:hint="eastAsia"/>
        </w:rPr>
        <w:t>,3</w:t>
      </w:r>
      <w:r w:rsidR="00094109">
        <w:t>2</w:t>
      </w:r>
      <w:r w:rsidR="00094109">
        <w:rPr>
          <w:rFonts w:hint="eastAsia"/>
        </w:rPr>
        <w:t>,3</w:t>
      </w:r>
      <w:r w:rsidR="00094109">
        <w:t>7</w:t>
      </w:r>
      <w:r w:rsidR="00094109">
        <w:rPr>
          <w:rFonts w:hint="eastAsia"/>
        </w:rPr>
        <w:t>}</w:t>
      </w:r>
      <w:r w:rsidR="007D5358">
        <w:rPr>
          <w:rFonts w:hint="eastAsia"/>
        </w:rPr>
        <w:t>下</w:t>
      </w:r>
      <w:r w:rsidR="00094109">
        <w:rPr>
          <w:rFonts w:hint="eastAsia"/>
        </w:rPr>
        <w:t>进行</w:t>
      </w:r>
      <w:proofErr w:type="gramStart"/>
      <w:r w:rsidR="00094109">
        <w:rPr>
          <w:rFonts w:hint="eastAsia"/>
        </w:rPr>
        <w:t>帧</w:t>
      </w:r>
      <w:proofErr w:type="gramEnd"/>
      <w:r w:rsidR="00094109">
        <w:rPr>
          <w:rFonts w:hint="eastAsia"/>
        </w:rPr>
        <w:t>内模式的编码，</w:t>
      </w:r>
      <w:r w:rsidR="00BD137D">
        <w:rPr>
          <w:rFonts w:hint="eastAsia"/>
        </w:rPr>
        <w:t>然后获得编码后的</w:t>
      </w:r>
      <w:r w:rsidR="00BD137D">
        <w:rPr>
          <w:rFonts w:hint="eastAsia"/>
        </w:rPr>
        <w:t>CTU</w:t>
      </w:r>
      <w:r w:rsidR="00BD137D">
        <w:rPr>
          <w:rFonts w:hint="eastAsia"/>
        </w:rPr>
        <w:t>划分结果。</w:t>
      </w:r>
      <w:r w:rsidR="00865BF5" w:rsidRPr="00865BF5">
        <w:rPr>
          <w:rFonts w:hint="eastAsia"/>
        </w:rPr>
        <w:t>需要注意的是，</w:t>
      </w:r>
      <w:r w:rsidR="00865BF5" w:rsidRPr="00865BF5">
        <w:rPr>
          <w:rFonts w:hint="eastAsia"/>
        </w:rPr>
        <w:t>CTU</w:t>
      </w:r>
      <w:r w:rsidR="00865BF5" w:rsidRPr="00865BF5">
        <w:rPr>
          <w:rFonts w:hint="eastAsia"/>
        </w:rPr>
        <w:t>的亮度分量包含了大量的纹理信息，这些信息可以很好地反映当前</w:t>
      </w:r>
      <w:r w:rsidR="00865BF5" w:rsidRPr="00865BF5">
        <w:rPr>
          <w:rFonts w:hint="eastAsia"/>
        </w:rPr>
        <w:t>CTU</w:t>
      </w:r>
      <w:r w:rsidR="00865BF5" w:rsidRPr="00865BF5">
        <w:rPr>
          <w:rFonts w:hint="eastAsia"/>
        </w:rPr>
        <w:t>的图像分布，而</w:t>
      </w:r>
      <w:r w:rsidR="00865BF5" w:rsidRPr="00865BF5">
        <w:rPr>
          <w:rFonts w:hint="eastAsia"/>
        </w:rPr>
        <w:t>CU</w:t>
      </w:r>
      <w:r w:rsidR="00865BF5" w:rsidRPr="00865BF5">
        <w:rPr>
          <w:rFonts w:hint="eastAsia"/>
        </w:rPr>
        <w:t>的划分也是利用这些纹理信息进行的。</w:t>
      </w:r>
    </w:p>
    <w:p w14:paraId="241D8306" w14:textId="4D02213F" w:rsidR="000768AF" w:rsidRDefault="000768AF" w:rsidP="005E334C">
      <w:pPr>
        <w:ind w:firstLine="480"/>
      </w:pPr>
      <w:r w:rsidRPr="000768AF">
        <w:rPr>
          <w:rFonts w:hint="eastAsia"/>
        </w:rPr>
        <w:t>在数据集的制作过程中，我们保存了</w:t>
      </w:r>
      <w:r w:rsidRPr="000768AF">
        <w:rPr>
          <w:rFonts w:hint="eastAsia"/>
        </w:rPr>
        <w:t>CTU</w:t>
      </w:r>
      <w:r w:rsidRPr="000768AF">
        <w:rPr>
          <w:rFonts w:hint="eastAsia"/>
        </w:rPr>
        <w:t>的亮度分量、编码时使用的</w:t>
      </w:r>
      <w:r w:rsidRPr="000768AF">
        <w:rPr>
          <w:rFonts w:hint="eastAsia"/>
        </w:rPr>
        <w:t>QP</w:t>
      </w:r>
      <w:r w:rsidRPr="000768AF">
        <w:rPr>
          <w:rFonts w:hint="eastAsia"/>
        </w:rPr>
        <w:t>值以及编码后的</w:t>
      </w:r>
      <w:r w:rsidRPr="000768AF">
        <w:rPr>
          <w:rFonts w:hint="eastAsia"/>
        </w:rPr>
        <w:t>CTU</w:t>
      </w:r>
      <w:r w:rsidRPr="000768AF">
        <w:rPr>
          <w:rFonts w:hint="eastAsia"/>
        </w:rPr>
        <w:t>结果。具体的制作方法如下：</w:t>
      </w:r>
    </w:p>
    <w:p w14:paraId="6210BA01" w14:textId="0133324E" w:rsidR="00E84D33" w:rsidRDefault="00E84D33" w:rsidP="00CC6449">
      <w:pPr>
        <w:ind w:firstLineChars="0" w:firstLine="0"/>
      </w:pPr>
      <w:r>
        <w:rPr>
          <w:rFonts w:hint="eastAsia"/>
        </w:rPr>
        <w:t>首先，我们将所有的视频序列在</w:t>
      </w:r>
      <w:r>
        <w:rPr>
          <w:rFonts w:hint="eastAsia"/>
        </w:rPr>
        <w:t>4</w:t>
      </w:r>
      <w:r>
        <w:rPr>
          <w:rFonts w:hint="eastAsia"/>
        </w:rPr>
        <w:t>中</w:t>
      </w:r>
      <w:r>
        <w:rPr>
          <w:rFonts w:hint="eastAsia"/>
        </w:rPr>
        <w:t>qp</w:t>
      </w:r>
      <w:r>
        <w:rPr>
          <w:rFonts w:hint="eastAsia"/>
        </w:rPr>
        <w:t>中分别使用</w:t>
      </w:r>
      <w:proofErr w:type="gramStart"/>
      <w:r>
        <w:rPr>
          <w:rFonts w:hint="eastAsia"/>
        </w:rPr>
        <w:t>帧</w:t>
      </w:r>
      <w:proofErr w:type="gramEnd"/>
      <w:r>
        <w:rPr>
          <w:rFonts w:hint="eastAsia"/>
        </w:rPr>
        <w:t>内模式进行编码。</w:t>
      </w:r>
      <w:r w:rsidR="00CB734B">
        <w:rPr>
          <w:rFonts w:hint="eastAsia"/>
        </w:rPr>
        <w:t>在编码结束后，</w:t>
      </w:r>
      <w:r w:rsidR="00AF1733">
        <w:rPr>
          <w:rFonts w:hint="eastAsia"/>
        </w:rPr>
        <w:t>每个编码的</w:t>
      </w:r>
      <w:r w:rsidR="00AF1733">
        <w:rPr>
          <w:rFonts w:hint="eastAsia"/>
        </w:rPr>
        <w:t>CTU</w:t>
      </w:r>
      <w:r w:rsidR="005F6F60">
        <w:rPr>
          <w:rFonts w:hint="eastAsia"/>
        </w:rPr>
        <w:t>最终</w:t>
      </w:r>
      <w:r w:rsidR="00CB734B">
        <w:rPr>
          <w:rFonts w:hint="eastAsia"/>
        </w:rPr>
        <w:t>将会得到一个</w:t>
      </w:r>
      <w:r w:rsidR="00CB734B">
        <w:t>8x8</w:t>
      </w:r>
      <w:r w:rsidR="00CB734B">
        <w:rPr>
          <w:rFonts w:hint="eastAsia"/>
        </w:rPr>
        <w:t>的矩阵，用于存储划分的深度信息。</w:t>
      </w:r>
    </w:p>
    <w:p w14:paraId="4CEC0228" w14:textId="0E926A05" w:rsidR="00CB734B" w:rsidRDefault="005F6F60" w:rsidP="00CB734B">
      <w:pPr>
        <w:pStyle w:val="afd"/>
      </w:pPr>
      <w:r>
        <w:rPr>
          <w:noProof/>
        </w:rPr>
        <w:drawing>
          <wp:inline distT="0" distB="0" distL="0" distR="0" wp14:anchorId="21F9FE23" wp14:editId="541A0378">
            <wp:extent cx="5400040" cy="19837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83740"/>
                    </a:xfrm>
                    <a:prstGeom prst="rect">
                      <a:avLst/>
                    </a:prstGeom>
                  </pic:spPr>
                </pic:pic>
              </a:graphicData>
            </a:graphic>
          </wp:inline>
        </w:drawing>
      </w:r>
    </w:p>
    <w:p w14:paraId="4D7E8A92" w14:textId="62650870" w:rsidR="00AF41A7" w:rsidRDefault="008B7B49" w:rsidP="00AF41A7">
      <w:pPr>
        <w:ind w:firstLine="480"/>
      </w:pPr>
      <w:r w:rsidRPr="00765153">
        <w:rPr>
          <w:rFonts w:hint="eastAsia"/>
        </w:rPr>
        <w:t>如图所示深度划分结果</w:t>
      </w:r>
      <w:r w:rsidR="00765153" w:rsidRPr="00765153">
        <w:rPr>
          <w:rFonts w:hint="eastAsia"/>
        </w:rPr>
        <w:t>，</w:t>
      </w:r>
      <w:r w:rsidR="00E44FB7">
        <w:rPr>
          <w:rFonts w:hint="eastAsia"/>
        </w:rPr>
        <w:t>CTU</w:t>
      </w:r>
      <w:r w:rsidR="00E44FB7">
        <w:rPr>
          <w:rFonts w:hint="eastAsia"/>
        </w:rPr>
        <w:t>中每</w:t>
      </w:r>
      <w:r w:rsidR="00FC7932" w:rsidRPr="00FC7932">
        <w:rPr>
          <w:rFonts w:hint="eastAsia"/>
        </w:rPr>
        <w:t>个</w:t>
      </w:r>
      <w:r w:rsidR="00FC7932" w:rsidRPr="00FC7932">
        <w:rPr>
          <w:rFonts w:hint="eastAsia"/>
        </w:rPr>
        <w:t>16x16</w:t>
      </w:r>
      <w:r w:rsidR="00FC7932" w:rsidRPr="00FC7932">
        <w:rPr>
          <w:rFonts w:hint="eastAsia"/>
        </w:rPr>
        <w:t>尺寸的</w:t>
      </w:r>
      <w:r w:rsidR="00FC7932" w:rsidRPr="00FC7932">
        <w:rPr>
          <w:rFonts w:hint="eastAsia"/>
        </w:rPr>
        <w:t>CU</w:t>
      </w:r>
      <w:r w:rsidR="00FC7932" w:rsidRPr="00FC7932">
        <w:rPr>
          <w:rFonts w:hint="eastAsia"/>
        </w:rPr>
        <w:t>在</w:t>
      </w:r>
      <w:r w:rsidR="00FC7932" w:rsidRPr="00FC7932">
        <w:rPr>
          <w:rFonts w:hint="eastAsia"/>
        </w:rPr>
        <w:t>8x8</w:t>
      </w:r>
      <w:r w:rsidR="00FC7932" w:rsidRPr="00FC7932">
        <w:rPr>
          <w:rFonts w:hint="eastAsia"/>
        </w:rPr>
        <w:t>矩阵中对应一个深度信息。</w:t>
      </w:r>
      <w:r w:rsidR="007475D4" w:rsidRPr="007475D4">
        <w:rPr>
          <w:rFonts w:hint="eastAsia"/>
        </w:rPr>
        <w:t>对于</w:t>
      </w:r>
      <w:r w:rsidR="007475D4" w:rsidRPr="007475D4">
        <w:rPr>
          <w:rFonts w:hint="eastAsia"/>
        </w:rPr>
        <w:t>64x64</w:t>
      </w:r>
      <w:r w:rsidR="007475D4" w:rsidRPr="007475D4">
        <w:rPr>
          <w:rFonts w:hint="eastAsia"/>
        </w:rPr>
        <w:t>的</w:t>
      </w:r>
      <w:r w:rsidR="007475D4" w:rsidRPr="007475D4">
        <w:rPr>
          <w:rFonts w:hint="eastAsia"/>
        </w:rPr>
        <w:t>CU</w:t>
      </w:r>
      <w:r w:rsidR="007475D4" w:rsidRPr="007475D4">
        <w:rPr>
          <w:rFonts w:hint="eastAsia"/>
        </w:rPr>
        <w:t>，如果矩阵中的深度值都不为</w:t>
      </w:r>
      <w:r w:rsidR="007475D4" w:rsidRPr="007475D4">
        <w:rPr>
          <w:rFonts w:hint="eastAsia"/>
        </w:rPr>
        <w:t>0</w:t>
      </w:r>
      <w:r w:rsidR="007475D4" w:rsidRPr="007475D4">
        <w:rPr>
          <w:rFonts w:hint="eastAsia"/>
        </w:rPr>
        <w:t>，那么就代表该</w:t>
      </w:r>
      <w:r w:rsidR="00516106">
        <w:rPr>
          <w:rFonts w:hint="eastAsia"/>
        </w:rPr>
        <w:t>C</w:t>
      </w:r>
      <w:r w:rsidR="007475D4" w:rsidRPr="007475D4">
        <w:rPr>
          <w:rFonts w:hint="eastAsia"/>
        </w:rPr>
        <w:t>U</w:t>
      </w:r>
      <w:r w:rsidR="007475D4" w:rsidRPr="007475D4">
        <w:rPr>
          <w:rFonts w:hint="eastAsia"/>
        </w:rPr>
        <w:t>进行了划分，我们将其对应的标签设为</w:t>
      </w:r>
      <w:r w:rsidR="007475D4" w:rsidRPr="007475D4">
        <w:rPr>
          <w:rFonts w:hint="eastAsia"/>
        </w:rPr>
        <w:t>1</w:t>
      </w:r>
      <w:r w:rsidR="00AA2DE2">
        <w:rPr>
          <w:rFonts w:hint="eastAsia"/>
        </w:rPr>
        <w:t>，</w:t>
      </w:r>
      <w:r w:rsidR="00073A5E">
        <w:rPr>
          <w:rFonts w:hint="eastAsia"/>
        </w:rPr>
        <w:t>反之如果全为</w:t>
      </w:r>
      <w:r w:rsidR="00073A5E">
        <w:rPr>
          <w:rFonts w:hint="eastAsia"/>
        </w:rPr>
        <w:t>0</w:t>
      </w:r>
      <w:r w:rsidR="00073A5E">
        <w:rPr>
          <w:rFonts w:hint="eastAsia"/>
        </w:rPr>
        <w:t>就代表该</w:t>
      </w:r>
      <w:r w:rsidR="00073A5E">
        <w:rPr>
          <w:rFonts w:hint="eastAsia"/>
        </w:rPr>
        <w:t>CU</w:t>
      </w:r>
      <w:r w:rsidR="00073A5E">
        <w:rPr>
          <w:rFonts w:hint="eastAsia"/>
        </w:rPr>
        <w:t>未划分将其标签设置为</w:t>
      </w:r>
      <w:r w:rsidR="00073A5E">
        <w:rPr>
          <w:rFonts w:hint="eastAsia"/>
        </w:rPr>
        <w:t>0</w:t>
      </w:r>
      <w:r w:rsidR="00073A5E">
        <w:t>.</w:t>
      </w:r>
      <w:r w:rsidR="0013683A">
        <w:rPr>
          <w:rFonts w:hint="eastAsia"/>
        </w:rPr>
        <w:t>对于</w:t>
      </w:r>
      <w:r w:rsidR="0013683A">
        <w:rPr>
          <w:rFonts w:hint="eastAsia"/>
        </w:rPr>
        <w:t>3</w:t>
      </w:r>
      <w:r w:rsidR="0013683A">
        <w:t xml:space="preserve">2 </w:t>
      </w:r>
      <w:r w:rsidR="0013683A">
        <w:rPr>
          <w:rFonts w:hint="eastAsia"/>
        </w:rPr>
        <w:t>x</w:t>
      </w:r>
      <w:r w:rsidR="0013683A">
        <w:t>32</w:t>
      </w:r>
      <w:r w:rsidR="0013683A">
        <w:rPr>
          <w:rFonts w:hint="eastAsia"/>
        </w:rPr>
        <w:t>尺度的</w:t>
      </w:r>
      <w:r w:rsidR="0013683A">
        <w:rPr>
          <w:rFonts w:hint="eastAsia"/>
        </w:rPr>
        <w:t>CU</w:t>
      </w:r>
      <w:r w:rsidR="0013683A">
        <w:t>,</w:t>
      </w:r>
      <w:r w:rsidR="0013683A">
        <w:rPr>
          <w:rFonts w:hint="eastAsia"/>
        </w:rPr>
        <w:t>如果其包含的深度信息全为</w:t>
      </w:r>
      <w:r w:rsidR="0013683A">
        <w:rPr>
          <w:rFonts w:hint="eastAsia"/>
        </w:rPr>
        <w:t>1</w:t>
      </w:r>
      <w:r w:rsidR="0013683A">
        <w:rPr>
          <w:rFonts w:hint="eastAsia"/>
        </w:rPr>
        <w:t>，则代表该</w:t>
      </w:r>
      <w:r w:rsidR="0013683A">
        <w:rPr>
          <w:rFonts w:hint="eastAsia"/>
        </w:rPr>
        <w:t>3</w:t>
      </w:r>
      <w:r w:rsidR="0013683A">
        <w:t>2</w:t>
      </w:r>
      <w:r w:rsidR="0013683A">
        <w:rPr>
          <w:rFonts w:hint="eastAsia"/>
        </w:rPr>
        <w:t>x</w:t>
      </w:r>
      <w:r w:rsidR="0013683A">
        <w:t>32</w:t>
      </w:r>
      <w:r w:rsidR="0013683A">
        <w:rPr>
          <w:rFonts w:hint="eastAsia"/>
        </w:rPr>
        <w:t>的</w:t>
      </w:r>
      <w:r w:rsidR="0013683A">
        <w:rPr>
          <w:rFonts w:hint="eastAsia"/>
        </w:rPr>
        <w:t>CU</w:t>
      </w:r>
      <w:r w:rsidR="0013683A">
        <w:rPr>
          <w:rFonts w:hint="eastAsia"/>
        </w:rPr>
        <w:t>不划分，</w:t>
      </w:r>
      <w:r w:rsidR="00E72037">
        <w:rPr>
          <w:rFonts w:hint="eastAsia"/>
        </w:rPr>
        <w:t>如果包含的深度信息为</w:t>
      </w:r>
      <w:r w:rsidR="00E72037">
        <w:rPr>
          <w:rFonts w:hint="eastAsia"/>
        </w:rPr>
        <w:t>2</w:t>
      </w:r>
      <w:r w:rsidR="00E72037">
        <w:rPr>
          <w:rFonts w:hint="eastAsia"/>
        </w:rPr>
        <w:t>或</w:t>
      </w:r>
      <w:r w:rsidR="00E72037">
        <w:rPr>
          <w:rFonts w:hint="eastAsia"/>
        </w:rPr>
        <w:t>3</w:t>
      </w:r>
      <w:r w:rsidR="00E72037">
        <w:rPr>
          <w:rFonts w:hint="eastAsia"/>
        </w:rPr>
        <w:t>则代表该</w:t>
      </w:r>
      <w:r w:rsidR="00E72037">
        <w:rPr>
          <w:rFonts w:hint="eastAsia"/>
        </w:rPr>
        <w:t>3</w:t>
      </w:r>
      <w:r w:rsidR="00E72037">
        <w:t>2</w:t>
      </w:r>
      <w:r w:rsidR="00E72037">
        <w:rPr>
          <w:rFonts w:hint="eastAsia"/>
        </w:rPr>
        <w:t>x</w:t>
      </w:r>
      <w:r w:rsidR="00E72037">
        <w:t>32</w:t>
      </w:r>
      <w:r w:rsidR="00E72037">
        <w:rPr>
          <w:rFonts w:hint="eastAsia"/>
        </w:rPr>
        <w:t>的</w:t>
      </w:r>
      <w:r w:rsidR="00E72037">
        <w:rPr>
          <w:rFonts w:hint="eastAsia"/>
        </w:rPr>
        <w:t>CU</w:t>
      </w:r>
      <w:r w:rsidR="00E72037">
        <w:rPr>
          <w:rFonts w:hint="eastAsia"/>
        </w:rPr>
        <w:t>进行了划分。</w:t>
      </w:r>
      <w:r w:rsidR="00AF41A7">
        <w:rPr>
          <w:rFonts w:hint="eastAsia"/>
        </w:rPr>
        <w:t>对于</w:t>
      </w:r>
      <w:r w:rsidR="00AF41A7">
        <w:t>16</w:t>
      </w:r>
      <w:r w:rsidR="00AF41A7">
        <w:rPr>
          <w:rFonts w:hint="eastAsia"/>
        </w:rPr>
        <w:t>x</w:t>
      </w:r>
      <w:r w:rsidR="00AF41A7">
        <w:t>16</w:t>
      </w:r>
      <w:r w:rsidR="00AF41A7">
        <w:rPr>
          <w:rFonts w:hint="eastAsia"/>
        </w:rPr>
        <w:t>尺度的</w:t>
      </w:r>
      <w:r w:rsidR="00AF41A7">
        <w:rPr>
          <w:rFonts w:hint="eastAsia"/>
        </w:rPr>
        <w:t>CU</w:t>
      </w:r>
      <w:r w:rsidR="00AF41A7">
        <w:t>,</w:t>
      </w:r>
      <w:r w:rsidR="00AF41A7">
        <w:rPr>
          <w:rFonts w:hint="eastAsia"/>
        </w:rPr>
        <w:t>如果其</w:t>
      </w:r>
      <w:r w:rsidR="00FC52F0">
        <w:rPr>
          <w:rFonts w:hint="eastAsia"/>
        </w:rPr>
        <w:t>对应的</w:t>
      </w:r>
      <w:r w:rsidR="00AF41A7">
        <w:rPr>
          <w:rFonts w:hint="eastAsia"/>
        </w:rPr>
        <w:t>深度信息为</w:t>
      </w:r>
      <w:r w:rsidR="00FC52F0">
        <w:t>2</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不划分，如果包含的深度信息为</w:t>
      </w:r>
      <w:r w:rsidR="00AF41A7">
        <w:rPr>
          <w:rFonts w:hint="eastAsia"/>
        </w:rPr>
        <w:t>3</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进行了划分。</w:t>
      </w:r>
    </w:p>
    <w:p w14:paraId="645790E9" w14:textId="46D5285C" w:rsidR="00754637" w:rsidRDefault="00C410D9" w:rsidP="00AF41A7">
      <w:pPr>
        <w:ind w:firstLine="480"/>
      </w:pPr>
      <w:r>
        <w:rPr>
          <w:rFonts w:ascii="Segoe UI" w:hAnsi="Segoe UI" w:cs="Segoe UI"/>
          <w:color w:val="161616"/>
          <w:shd w:val="clear" w:color="auto" w:fill="F3F3F3"/>
        </w:rPr>
        <w:t>最后</w:t>
      </w:r>
      <w:r w:rsidR="00754637">
        <w:rPr>
          <w:rFonts w:hint="eastAsia"/>
        </w:rPr>
        <w:t>我们将三种不同尺寸的</w:t>
      </w:r>
      <w:r w:rsidR="00754637">
        <w:rPr>
          <w:rFonts w:hint="eastAsia"/>
        </w:rPr>
        <w:t>CU</w:t>
      </w:r>
      <w:r w:rsidR="00754637">
        <w:rPr>
          <w:rFonts w:hint="eastAsia"/>
        </w:rPr>
        <w:t>和其对应的编码时</w:t>
      </w:r>
      <w:r w:rsidR="00754637">
        <w:rPr>
          <w:rFonts w:hint="eastAsia"/>
        </w:rPr>
        <w:t>QP</w:t>
      </w:r>
      <w:r w:rsidR="00754637">
        <w:rPr>
          <w:rFonts w:hint="eastAsia"/>
        </w:rPr>
        <w:t>和二分类标签，分为三个数据集，以方便不同层级预测网络的训练</w:t>
      </w:r>
      <w:r w:rsidR="006E4575">
        <w:rPr>
          <w:rFonts w:hint="eastAsia"/>
        </w:rPr>
        <w:t>。</w:t>
      </w:r>
    </w:p>
    <w:p w14:paraId="716AFB97" w14:textId="33738AF5" w:rsidR="00EE0BDB" w:rsidRDefault="00EE0BDB" w:rsidP="00AF41A7">
      <w:pPr>
        <w:ind w:firstLine="480"/>
      </w:pPr>
    </w:p>
    <w:p w14:paraId="72A69C10" w14:textId="166EE05C" w:rsidR="00EE0BDB" w:rsidRDefault="00EE0BDB" w:rsidP="00AF41A7">
      <w:pPr>
        <w:ind w:firstLine="480"/>
      </w:pPr>
    </w:p>
    <w:p w14:paraId="36A1F9E5" w14:textId="77777777" w:rsidR="00EE0BDB" w:rsidRPr="00EE0BDB" w:rsidRDefault="00EE0BDB" w:rsidP="00AF41A7">
      <w:pPr>
        <w:ind w:firstLine="480"/>
        <w:rPr>
          <w:rFonts w:hint="eastAsia"/>
        </w:rPr>
      </w:pPr>
    </w:p>
    <w:p w14:paraId="1164C122" w14:textId="71D0B0E3" w:rsidR="005F6F60" w:rsidRPr="00AF41A7" w:rsidRDefault="005F6F60" w:rsidP="00DE5C76">
      <w:pPr>
        <w:ind w:firstLine="480"/>
        <w:rPr>
          <w:rFonts w:hint="eastAsia"/>
        </w:rPr>
      </w:pPr>
    </w:p>
    <w:p w14:paraId="04CA49A8" w14:textId="4D6A4D84" w:rsidR="00C00047" w:rsidRDefault="00061A28" w:rsidP="001B5215">
      <w:pPr>
        <w:pStyle w:val="2"/>
      </w:pPr>
      <w:r>
        <w:rPr>
          <w:rFonts w:hint="eastAsia"/>
        </w:rPr>
        <w:t>三级预测</w:t>
      </w:r>
      <w:r w:rsidR="00F64689">
        <w:rPr>
          <w:rFonts w:hint="eastAsia"/>
        </w:rPr>
        <w:t>网络构建</w:t>
      </w:r>
    </w:p>
    <w:p w14:paraId="022C8EF5" w14:textId="6F82997D" w:rsidR="006E4575" w:rsidRDefault="00F1479A" w:rsidP="009F6613">
      <w:pPr>
        <w:ind w:firstLine="480"/>
      </w:pPr>
      <w:r>
        <w:rPr>
          <w:rFonts w:hint="eastAsia"/>
        </w:rPr>
        <w:t>在</w:t>
      </w:r>
      <w:r>
        <w:rPr>
          <w:rFonts w:hint="eastAsia"/>
        </w:rPr>
        <w:t>HEVC</w:t>
      </w:r>
      <w:r>
        <w:rPr>
          <w:rFonts w:hint="eastAsia"/>
        </w:rPr>
        <w:t>中，</w:t>
      </w:r>
      <w:r>
        <w:rPr>
          <w:rFonts w:hint="eastAsia"/>
        </w:rPr>
        <w:t>CTU</w:t>
      </w:r>
      <w:r>
        <w:rPr>
          <w:rFonts w:hint="eastAsia"/>
        </w:rPr>
        <w:t>的划分会从</w:t>
      </w:r>
      <w:r>
        <w:rPr>
          <w:rFonts w:hint="eastAsia"/>
        </w:rPr>
        <w:t>6</w:t>
      </w:r>
      <w:r>
        <w:t>4</w:t>
      </w:r>
      <w:r>
        <w:rPr>
          <w:rFonts w:hint="eastAsia"/>
        </w:rPr>
        <w:t>x</w:t>
      </w:r>
      <w:r>
        <w:t>64</w:t>
      </w:r>
      <w:r>
        <w:rPr>
          <w:rFonts w:hint="eastAsia"/>
        </w:rPr>
        <w:t>递归的划分到</w:t>
      </w:r>
      <w:r>
        <w:t>8</w:t>
      </w:r>
      <w:r>
        <w:rPr>
          <w:rFonts w:hint="eastAsia"/>
        </w:rPr>
        <w:t>x</w:t>
      </w:r>
      <w:r>
        <w:t>8</w:t>
      </w:r>
      <w:r w:rsidR="007F7BCE">
        <w:rPr>
          <w:rFonts w:hint="eastAsia"/>
        </w:rPr>
        <w:t>尺寸</w:t>
      </w:r>
      <w:r>
        <w:rPr>
          <w:rFonts w:hint="eastAsia"/>
        </w:rPr>
        <w:t>的</w:t>
      </w:r>
      <w:r w:rsidR="007F7BCE">
        <w:rPr>
          <w:rFonts w:hint="eastAsia"/>
        </w:rPr>
        <w:t>CU</w:t>
      </w:r>
      <w:r w:rsidR="00AB5082">
        <w:rPr>
          <w:rFonts w:hint="eastAsia"/>
        </w:rPr>
        <w:t>，其过程需要经历复杂的</w:t>
      </w:r>
      <w:r w:rsidR="00AB5082">
        <w:rPr>
          <w:rFonts w:hint="eastAsia"/>
        </w:rPr>
        <w:t>RDO</w:t>
      </w:r>
      <w:r w:rsidR="00AB5082">
        <w:rPr>
          <w:rFonts w:hint="eastAsia"/>
        </w:rPr>
        <w:t>计算，这也是</w:t>
      </w:r>
      <w:r w:rsidR="00AB5082">
        <w:rPr>
          <w:rFonts w:hint="eastAsia"/>
        </w:rPr>
        <w:t>HEVC</w:t>
      </w:r>
      <w:r w:rsidR="00AB5082">
        <w:rPr>
          <w:rFonts w:hint="eastAsia"/>
        </w:rPr>
        <w:t>复杂度高的原因，因此我们受到</w:t>
      </w:r>
      <w:r w:rsidR="00AB5082">
        <w:rPr>
          <w:rFonts w:hint="eastAsia"/>
        </w:rPr>
        <w:t>HEVC</w:t>
      </w:r>
      <w:r w:rsidR="00AB5082">
        <w:rPr>
          <w:rFonts w:hint="eastAsia"/>
        </w:rPr>
        <w:t>的划分流程的启发，</w:t>
      </w:r>
      <w:r w:rsidR="003715AC">
        <w:rPr>
          <w:rFonts w:hint="eastAsia"/>
        </w:rPr>
        <w:t>本研究将</w:t>
      </w:r>
      <w:r w:rsidR="003715AC">
        <w:rPr>
          <w:rFonts w:hint="eastAsia"/>
        </w:rPr>
        <w:t>CU</w:t>
      </w:r>
      <w:r w:rsidR="003715AC">
        <w:rPr>
          <w:rFonts w:hint="eastAsia"/>
        </w:rPr>
        <w:t>的划分问题转化为一个二分类问题，</w:t>
      </w:r>
      <w:r w:rsidR="00AB5082">
        <w:rPr>
          <w:rFonts w:hint="eastAsia"/>
        </w:rPr>
        <w:t>制作了三级预测分类网络。</w:t>
      </w:r>
      <w:r w:rsidR="006A222E">
        <w:rPr>
          <w:rFonts w:hint="eastAsia"/>
        </w:rPr>
        <w:t>可以直接预测</w:t>
      </w:r>
      <w:r w:rsidR="006A222E">
        <w:rPr>
          <w:rFonts w:hint="eastAsia"/>
        </w:rPr>
        <w:t>CU</w:t>
      </w:r>
      <w:r w:rsidR="006A222E">
        <w:rPr>
          <w:rFonts w:hint="eastAsia"/>
        </w:rPr>
        <w:t>的划分情况</w:t>
      </w:r>
      <w:r w:rsidR="009F6613">
        <w:rPr>
          <w:rFonts w:hint="eastAsia"/>
        </w:rPr>
        <w:t>,</w:t>
      </w:r>
      <w:r w:rsidR="009F6613" w:rsidRPr="009F6613">
        <w:rPr>
          <w:rFonts w:hint="eastAsia"/>
        </w:rPr>
        <w:t xml:space="preserve"> </w:t>
      </w:r>
      <w:r w:rsidR="009F6613">
        <w:rPr>
          <w:rFonts w:hint="eastAsia"/>
        </w:rPr>
        <w:t>替代了标准编码器的</w:t>
      </w:r>
      <w:r w:rsidR="009F6613">
        <w:rPr>
          <w:rFonts w:hint="eastAsia"/>
        </w:rPr>
        <w:t>RDO</w:t>
      </w:r>
      <w:r w:rsidR="009F6613">
        <w:rPr>
          <w:rFonts w:hint="eastAsia"/>
        </w:rPr>
        <w:t>过程</w:t>
      </w:r>
      <w:r w:rsidR="009F6613">
        <w:rPr>
          <w:rFonts w:hint="eastAsia"/>
        </w:rPr>
        <w:t xml:space="preserve"> </w:t>
      </w:r>
      <w:r w:rsidR="009F6613">
        <w:rPr>
          <w:rFonts w:hint="eastAsia"/>
        </w:rPr>
        <w:t>，</w:t>
      </w:r>
      <w:r w:rsidR="009F6613">
        <w:rPr>
          <w:rFonts w:hint="eastAsia"/>
        </w:rPr>
        <w:t xml:space="preserve"> </w:t>
      </w:r>
      <w:r w:rsidR="009F6613">
        <w:rPr>
          <w:rFonts w:hint="eastAsia"/>
        </w:rPr>
        <w:t>在保持性能前提下降低编码复杂度</w:t>
      </w:r>
      <w:r w:rsidR="00316D6B">
        <w:t>.</w:t>
      </w:r>
    </w:p>
    <w:p w14:paraId="00473E2F" w14:textId="206CEC93" w:rsidR="00316D6B" w:rsidRDefault="00316D6B" w:rsidP="009F6613">
      <w:pPr>
        <w:ind w:firstLine="480"/>
      </w:pPr>
      <w:r>
        <w:rPr>
          <w:rFonts w:hint="eastAsia"/>
        </w:rPr>
        <w:t>具体来讲本研究将</w:t>
      </w:r>
      <w:r>
        <w:rPr>
          <w:rFonts w:hint="eastAsia"/>
        </w:rPr>
        <w:t>CTU</w:t>
      </w:r>
      <w:r>
        <w:rPr>
          <w:rFonts w:hint="eastAsia"/>
        </w:rPr>
        <w:t>的划分过程转化为三级二分类问题</w:t>
      </w:r>
      <w:r w:rsidR="00CE6105">
        <w:rPr>
          <w:rFonts w:hint="eastAsia"/>
        </w:rPr>
        <w:t>,</w:t>
      </w:r>
      <w:r w:rsidR="00CE6105">
        <w:rPr>
          <w:rFonts w:hint="eastAsia"/>
        </w:rPr>
        <w:t>对于尺寸为</w:t>
      </w:r>
      <w:r w:rsidR="00CE6105">
        <w:rPr>
          <w:rFonts w:hint="eastAsia"/>
        </w:rPr>
        <w:t>6</w:t>
      </w:r>
      <w:r w:rsidR="00CE6105">
        <w:t>4</w:t>
      </w:r>
      <w:r w:rsidR="00CE6105">
        <w:rPr>
          <w:rFonts w:hint="eastAsia"/>
        </w:rPr>
        <w:t>x</w:t>
      </w:r>
      <w:r w:rsidR="00CE6105">
        <w:t>64</w:t>
      </w:r>
      <w:r w:rsidR="00CE6105">
        <w:rPr>
          <w:rFonts w:hint="eastAsia"/>
        </w:rPr>
        <w:t>的</w:t>
      </w:r>
      <w:r w:rsidR="00CE6105">
        <w:rPr>
          <w:rFonts w:hint="eastAsia"/>
        </w:rPr>
        <w:t>CU</w:t>
      </w:r>
      <w:r w:rsidR="00CE6105">
        <w:rPr>
          <w:rFonts w:hint="eastAsia"/>
        </w:rPr>
        <w:t>看其是否需要划分为</w:t>
      </w:r>
      <w:r w:rsidR="00CE6105">
        <w:rPr>
          <w:rFonts w:hint="eastAsia"/>
        </w:rPr>
        <w:t>4</w:t>
      </w:r>
      <w:r w:rsidR="00CE6105">
        <w:rPr>
          <w:rFonts w:hint="eastAsia"/>
        </w:rPr>
        <w:t>个</w:t>
      </w:r>
      <w:r w:rsidR="00CE6105">
        <w:rPr>
          <w:rFonts w:hint="eastAsia"/>
        </w:rPr>
        <w:t>3</w:t>
      </w:r>
      <w:r w:rsidR="00CE6105">
        <w:t>2</w:t>
      </w:r>
      <w:r w:rsidR="00CE6105">
        <w:rPr>
          <w:rFonts w:hint="eastAsia"/>
        </w:rPr>
        <w:t>x</w:t>
      </w:r>
      <w:r w:rsidR="00CE6105">
        <w:t>32</w:t>
      </w:r>
      <w:r w:rsidR="00CE6105">
        <w:rPr>
          <w:rFonts w:hint="eastAsia"/>
        </w:rPr>
        <w:t>的</w:t>
      </w:r>
      <w:r w:rsidR="00CE6105">
        <w:rPr>
          <w:rFonts w:hint="eastAsia"/>
        </w:rPr>
        <w:t>CU,</w:t>
      </w:r>
      <w:r w:rsidR="00CE6105">
        <w:rPr>
          <w:rFonts w:hint="eastAsia"/>
        </w:rPr>
        <w:t>对于每个</w:t>
      </w:r>
      <w:r w:rsidR="00CE6105">
        <w:rPr>
          <w:rFonts w:hint="eastAsia"/>
        </w:rPr>
        <w:t>3</w:t>
      </w:r>
      <w:r w:rsidR="00CE6105">
        <w:t>2</w:t>
      </w:r>
      <w:r w:rsidR="00CE6105">
        <w:rPr>
          <w:rFonts w:hint="eastAsia"/>
        </w:rPr>
        <w:t>x</w:t>
      </w:r>
      <w:r w:rsidR="00CE6105">
        <w:t>32</w:t>
      </w:r>
      <w:r w:rsidR="00CE6105">
        <w:rPr>
          <w:rFonts w:hint="eastAsia"/>
        </w:rPr>
        <w:t>的</w:t>
      </w:r>
      <w:r w:rsidR="00CE6105">
        <w:rPr>
          <w:rFonts w:hint="eastAsia"/>
        </w:rPr>
        <w:t>CU</w:t>
      </w:r>
      <w:r w:rsidR="00CE6105">
        <w:rPr>
          <w:rFonts w:hint="eastAsia"/>
        </w:rPr>
        <w:t>判断其是否需要划分为</w:t>
      </w:r>
      <w:r w:rsidR="00CE6105">
        <w:rPr>
          <w:rFonts w:hint="eastAsia"/>
        </w:rPr>
        <w:t>4</w:t>
      </w:r>
      <w:r w:rsidR="00CE6105">
        <w:rPr>
          <w:rFonts w:hint="eastAsia"/>
        </w:rPr>
        <w:t>个</w:t>
      </w:r>
      <w:r w:rsidR="00CE6105">
        <w:rPr>
          <w:rFonts w:hint="eastAsia"/>
        </w:rPr>
        <w:t>1</w:t>
      </w:r>
      <w:r w:rsidR="00CE6105">
        <w:t>6</w:t>
      </w:r>
      <w:r w:rsidR="00CE6105">
        <w:rPr>
          <w:rFonts w:hint="eastAsia"/>
        </w:rPr>
        <w:t>x</w:t>
      </w:r>
      <w:r w:rsidR="00CE6105">
        <w:t>16</w:t>
      </w:r>
      <w:r w:rsidR="00CE6105">
        <w:rPr>
          <w:rFonts w:hint="eastAsia"/>
        </w:rPr>
        <w:t>的</w:t>
      </w:r>
      <w:r w:rsidR="00CE6105">
        <w:rPr>
          <w:rFonts w:hint="eastAsia"/>
        </w:rPr>
        <w:t>CU,</w:t>
      </w:r>
      <w:r w:rsidR="00CE6105">
        <w:rPr>
          <w:rFonts w:hint="eastAsia"/>
        </w:rPr>
        <w:t>对于每个</w:t>
      </w:r>
      <w:r w:rsidR="00CE6105">
        <w:rPr>
          <w:rFonts w:hint="eastAsia"/>
        </w:rPr>
        <w:t>1</w:t>
      </w:r>
      <w:r w:rsidR="00CE6105">
        <w:t>6</w:t>
      </w:r>
      <w:r w:rsidR="00CE6105">
        <w:rPr>
          <w:rFonts w:hint="eastAsia"/>
        </w:rPr>
        <w:t>x</w:t>
      </w:r>
      <w:r w:rsidR="00CE6105">
        <w:t>16</w:t>
      </w:r>
      <w:r w:rsidR="00CE6105">
        <w:rPr>
          <w:rFonts w:hint="eastAsia"/>
        </w:rPr>
        <w:t>的</w:t>
      </w:r>
      <w:r w:rsidR="00CE6105">
        <w:rPr>
          <w:rFonts w:hint="eastAsia"/>
        </w:rPr>
        <w:t>CU</w:t>
      </w:r>
      <w:r w:rsidR="00CE6105">
        <w:rPr>
          <w:rFonts w:hint="eastAsia"/>
        </w:rPr>
        <w:t>判断其是否需要划分为</w:t>
      </w:r>
      <w:r w:rsidR="00CE6105">
        <w:rPr>
          <w:rFonts w:hint="eastAsia"/>
        </w:rPr>
        <w:t>4</w:t>
      </w:r>
      <w:r w:rsidR="00CE6105">
        <w:rPr>
          <w:rFonts w:hint="eastAsia"/>
        </w:rPr>
        <w:t>个</w:t>
      </w:r>
      <w:r w:rsidR="00CE6105">
        <w:rPr>
          <w:rFonts w:hint="eastAsia"/>
        </w:rPr>
        <w:t>8x</w:t>
      </w:r>
      <w:r w:rsidR="00CE6105">
        <w:t>8</w:t>
      </w:r>
      <w:r w:rsidR="00CE6105">
        <w:rPr>
          <w:rFonts w:hint="eastAsia"/>
        </w:rPr>
        <w:t>的</w:t>
      </w:r>
      <w:r w:rsidR="00CE6105">
        <w:rPr>
          <w:rFonts w:hint="eastAsia"/>
        </w:rPr>
        <w:t>CU</w:t>
      </w:r>
      <w:r w:rsidR="00E45657">
        <w:t>.</w:t>
      </w:r>
      <w:r w:rsidR="00E45657">
        <w:rPr>
          <w:rFonts w:hint="eastAsia"/>
        </w:rPr>
        <w:t>一共三次划分过程</w:t>
      </w:r>
      <w:r w:rsidR="00E45657">
        <w:rPr>
          <w:rFonts w:hint="eastAsia"/>
        </w:rPr>
        <w:t>,</w:t>
      </w:r>
      <w:r w:rsidR="00E45657">
        <w:rPr>
          <w:rFonts w:hint="eastAsia"/>
        </w:rPr>
        <w:t>我们设计了三个预测网络来预测每种尺寸</w:t>
      </w:r>
      <w:r w:rsidR="00E45657">
        <w:rPr>
          <w:rFonts w:hint="eastAsia"/>
        </w:rPr>
        <w:t>CU</w:t>
      </w:r>
      <w:r w:rsidR="00E45657">
        <w:rPr>
          <w:rFonts w:hint="eastAsia"/>
        </w:rPr>
        <w:t>的划分情况</w:t>
      </w:r>
      <w:r w:rsidR="00E45657">
        <w:rPr>
          <w:rFonts w:hint="eastAsia"/>
        </w:rPr>
        <w:t>.</w:t>
      </w:r>
      <w:r w:rsidR="00802538">
        <w:rPr>
          <w:rFonts w:hint="eastAsia"/>
        </w:rPr>
        <w:t xml:space="preserve"> </w:t>
      </w:r>
      <w:r w:rsidR="00802538">
        <w:rPr>
          <w:rFonts w:hint="eastAsia"/>
        </w:rPr>
        <w:t>使用</w:t>
      </w:r>
      <w:r w:rsidR="00802538">
        <w:rPr>
          <w:rFonts w:hint="eastAsia"/>
        </w:rPr>
        <w:t>net</w:t>
      </w:r>
      <w:r w:rsidR="00802538">
        <w:t>1</w:t>
      </w:r>
      <w:r w:rsidR="00802538">
        <w:rPr>
          <w:rFonts w:hint="eastAsia"/>
        </w:rPr>
        <w:t>预测</w:t>
      </w:r>
      <w:r w:rsidR="00802538">
        <w:rPr>
          <w:rFonts w:hint="eastAsia"/>
        </w:rPr>
        <w:t>6</w:t>
      </w:r>
      <w:r w:rsidR="00802538">
        <w:t>4x64</w:t>
      </w:r>
      <w:r w:rsidR="00802538">
        <w:rPr>
          <w:rFonts w:hint="eastAsia"/>
        </w:rPr>
        <w:t>的</w:t>
      </w:r>
      <w:r w:rsidR="00802538">
        <w:rPr>
          <w:rFonts w:hint="eastAsia"/>
        </w:rPr>
        <w:t>CU</w:t>
      </w:r>
      <w:r w:rsidR="00802538">
        <w:rPr>
          <w:rFonts w:hint="eastAsia"/>
        </w:rPr>
        <w:t>是否需要划分</w:t>
      </w:r>
      <w:r w:rsidR="009448DA">
        <w:rPr>
          <w:rFonts w:hint="eastAsia"/>
        </w:rPr>
        <w:t>,</w:t>
      </w:r>
      <w:r w:rsidR="009448DA">
        <w:rPr>
          <w:rFonts w:hint="eastAsia"/>
        </w:rPr>
        <w:t>使用</w:t>
      </w:r>
      <w:r w:rsidR="009448DA">
        <w:rPr>
          <w:rFonts w:hint="eastAsia"/>
        </w:rPr>
        <w:t>net</w:t>
      </w:r>
      <w:r w:rsidR="009448DA">
        <w:t>2</w:t>
      </w:r>
      <w:r w:rsidR="009448DA">
        <w:rPr>
          <w:rFonts w:hint="eastAsia"/>
        </w:rPr>
        <w:t>预测</w:t>
      </w:r>
      <w:r w:rsidR="009448DA">
        <w:rPr>
          <w:rFonts w:hint="eastAsia"/>
        </w:rPr>
        <w:t>3</w:t>
      </w:r>
      <w:r w:rsidR="009448DA">
        <w:t>2</w:t>
      </w:r>
      <w:r w:rsidR="009448DA">
        <w:rPr>
          <w:rFonts w:hint="eastAsia"/>
        </w:rPr>
        <w:t>x</w:t>
      </w:r>
      <w:r w:rsidR="009448DA">
        <w:t>32</w:t>
      </w:r>
      <w:r w:rsidR="009448DA">
        <w:rPr>
          <w:rFonts w:hint="eastAsia"/>
        </w:rPr>
        <w:t>尺寸的</w:t>
      </w:r>
      <w:r w:rsidR="009448DA">
        <w:rPr>
          <w:rFonts w:hint="eastAsia"/>
        </w:rPr>
        <w:t>CU</w:t>
      </w:r>
      <w:r w:rsidR="009448DA">
        <w:rPr>
          <w:rFonts w:hint="eastAsia"/>
        </w:rPr>
        <w:t>是否需要划分</w:t>
      </w:r>
      <w:r w:rsidR="009448DA">
        <w:rPr>
          <w:rFonts w:hint="eastAsia"/>
        </w:rPr>
        <w:t>,net</w:t>
      </w:r>
      <w:r w:rsidR="009448DA">
        <w:t>3</w:t>
      </w:r>
      <w:r w:rsidR="009448DA">
        <w:rPr>
          <w:rFonts w:hint="eastAsia"/>
        </w:rPr>
        <w:t>预测</w:t>
      </w:r>
      <w:r w:rsidR="005D7EB8">
        <w:t>16</w:t>
      </w:r>
      <w:r w:rsidR="009448DA">
        <w:rPr>
          <w:rFonts w:hint="eastAsia"/>
        </w:rPr>
        <w:t>x</w:t>
      </w:r>
      <w:r w:rsidR="009448DA">
        <w:t>16</w:t>
      </w:r>
      <w:r w:rsidR="009448DA">
        <w:rPr>
          <w:rFonts w:hint="eastAsia"/>
        </w:rPr>
        <w:t>尺寸的</w:t>
      </w:r>
      <w:r w:rsidR="009448DA">
        <w:rPr>
          <w:rFonts w:hint="eastAsia"/>
        </w:rPr>
        <w:t>CU</w:t>
      </w:r>
      <w:r w:rsidR="009448DA">
        <w:rPr>
          <w:rFonts w:hint="eastAsia"/>
        </w:rPr>
        <w:t>是否需要划分</w:t>
      </w:r>
      <w:r w:rsidR="008903F6">
        <w:rPr>
          <w:rFonts w:hint="eastAsia"/>
        </w:rPr>
        <w:t>.</w:t>
      </w:r>
      <w:r w:rsidR="008903F6">
        <w:rPr>
          <w:rFonts w:hint="eastAsia"/>
        </w:rPr>
        <w:t>具体的预测过程如下</w:t>
      </w:r>
      <w:r w:rsidR="008903F6">
        <w:rPr>
          <w:rFonts w:hint="eastAsia"/>
        </w:rPr>
        <w:t>,</w:t>
      </w:r>
    </w:p>
    <w:p w14:paraId="0DBC7888" w14:textId="3E635F8E" w:rsidR="008903F6" w:rsidRDefault="008903F6" w:rsidP="009F6613">
      <w:pPr>
        <w:ind w:firstLine="480"/>
      </w:pPr>
      <w:r>
        <w:rPr>
          <w:rFonts w:hint="eastAsia"/>
        </w:rPr>
        <w:t>首先我们将</w:t>
      </w:r>
      <w:r>
        <w:rPr>
          <w:rFonts w:hint="eastAsia"/>
        </w:rPr>
        <w:t>6</w:t>
      </w:r>
      <w:r>
        <w:t>4x64</w:t>
      </w:r>
      <w:r>
        <w:rPr>
          <w:rFonts w:hint="eastAsia"/>
        </w:rPr>
        <w:t>的</w:t>
      </w:r>
      <w:r>
        <w:rPr>
          <w:rFonts w:hint="eastAsia"/>
        </w:rPr>
        <w:t>CU</w:t>
      </w:r>
      <w:r>
        <w:rPr>
          <w:rFonts w:hint="eastAsia"/>
        </w:rPr>
        <w:t>块输入到</w:t>
      </w:r>
      <w:r>
        <w:rPr>
          <w:rFonts w:hint="eastAsia"/>
        </w:rPr>
        <w:t>net</w:t>
      </w:r>
      <w:r>
        <w:t>1</w:t>
      </w:r>
      <w:r>
        <w:rPr>
          <w:rFonts w:hint="eastAsia"/>
        </w:rPr>
        <w:t>中</w:t>
      </w:r>
      <w:r>
        <w:rPr>
          <w:rFonts w:hint="eastAsia"/>
        </w:rPr>
        <w:t>,</w:t>
      </w:r>
      <w:r>
        <w:rPr>
          <w:rFonts w:hint="eastAsia"/>
        </w:rPr>
        <w:t>获得其预测的划分结果</w:t>
      </w:r>
      <w:r>
        <w:rPr>
          <w:rFonts w:hint="eastAsia"/>
        </w:rPr>
        <w:t>,</w:t>
      </w:r>
      <w:r>
        <w:rPr>
          <w:rFonts w:hint="eastAsia"/>
        </w:rPr>
        <w:t>如果预测结果为</w:t>
      </w:r>
      <w:r>
        <w:t>0</w:t>
      </w:r>
      <w:r>
        <w:rPr>
          <w:rFonts w:hint="eastAsia"/>
        </w:rPr>
        <w:t>,</w:t>
      </w:r>
      <w:r>
        <w:rPr>
          <w:rFonts w:hint="eastAsia"/>
        </w:rPr>
        <w:t>则代表不需要划分</w:t>
      </w:r>
      <w:r>
        <w:rPr>
          <w:rFonts w:hint="eastAsia"/>
        </w:rPr>
        <w:t>,</w:t>
      </w:r>
      <w:r>
        <w:rPr>
          <w:rFonts w:hint="eastAsia"/>
        </w:rPr>
        <w:t>否则代表需要划分</w:t>
      </w:r>
      <w:r>
        <w:rPr>
          <w:rFonts w:hint="eastAsia"/>
        </w:rPr>
        <w:t>,</w:t>
      </w:r>
      <w:r>
        <w:rPr>
          <w:rFonts w:hint="eastAsia"/>
        </w:rPr>
        <w:t>将预测结果保存</w:t>
      </w:r>
      <w:r>
        <w:rPr>
          <w:rFonts w:hint="eastAsia"/>
        </w:rPr>
        <w:t>,</w:t>
      </w:r>
      <w:r>
        <w:rPr>
          <w:rFonts w:hint="eastAsia"/>
        </w:rPr>
        <w:t>如果</w:t>
      </w:r>
      <w:r>
        <w:rPr>
          <w:rFonts w:hint="eastAsia"/>
        </w:rPr>
        <w:t>6</w:t>
      </w:r>
      <w:r>
        <w:t>4x64</w:t>
      </w:r>
      <w:r>
        <w:rPr>
          <w:rFonts w:hint="eastAsia"/>
        </w:rPr>
        <w:t>预测需要划分</w:t>
      </w:r>
      <w:r>
        <w:rPr>
          <w:rFonts w:hint="eastAsia"/>
        </w:rPr>
        <w:t>,</w:t>
      </w:r>
      <w:r>
        <w:rPr>
          <w:rFonts w:hint="eastAsia"/>
        </w:rPr>
        <w:t>则将</w:t>
      </w:r>
      <w:r>
        <w:rPr>
          <w:rFonts w:hint="eastAsia"/>
        </w:rPr>
        <w:t>6</w:t>
      </w:r>
      <w:r>
        <w:t>4</w:t>
      </w:r>
      <w:r>
        <w:rPr>
          <w:rFonts w:hint="eastAsia"/>
        </w:rPr>
        <w:t>x</w:t>
      </w:r>
      <w:r>
        <w:t>64</w:t>
      </w:r>
      <w:r>
        <w:rPr>
          <w:rFonts w:hint="eastAsia"/>
        </w:rPr>
        <w:t>中的</w:t>
      </w:r>
      <w:r>
        <w:rPr>
          <w:rFonts w:hint="eastAsia"/>
        </w:rPr>
        <w:t>4</w:t>
      </w:r>
      <w:r>
        <w:rPr>
          <w:rFonts w:hint="eastAsia"/>
        </w:rPr>
        <w:t>个</w:t>
      </w:r>
      <w:r>
        <w:rPr>
          <w:rFonts w:hint="eastAsia"/>
        </w:rPr>
        <w:t>3</w:t>
      </w:r>
      <w:r>
        <w:t>2</w:t>
      </w:r>
      <w:r>
        <w:rPr>
          <w:rFonts w:hint="eastAsia"/>
        </w:rPr>
        <w:t>x</w:t>
      </w:r>
      <w:r>
        <w:t>32CU</w:t>
      </w:r>
      <w:r>
        <w:rPr>
          <w:rFonts w:hint="eastAsia"/>
        </w:rPr>
        <w:t>依次输入到</w:t>
      </w:r>
      <w:r>
        <w:rPr>
          <w:rFonts w:hint="eastAsia"/>
        </w:rPr>
        <w:t>net</w:t>
      </w:r>
      <w:r>
        <w:t>2</w:t>
      </w:r>
      <w:r>
        <w:rPr>
          <w:rFonts w:hint="eastAsia"/>
        </w:rPr>
        <w:t>中进行预测</w:t>
      </w:r>
      <w:r>
        <w:t>32</w:t>
      </w:r>
      <w:r>
        <w:rPr>
          <w:rFonts w:hint="eastAsia"/>
        </w:rPr>
        <w:t>x</w:t>
      </w:r>
      <w:r>
        <w:t>32</w:t>
      </w:r>
      <w:r>
        <w:rPr>
          <w:rFonts w:hint="eastAsia"/>
        </w:rPr>
        <w:t>的</w:t>
      </w:r>
      <w:r>
        <w:rPr>
          <w:rFonts w:hint="eastAsia"/>
        </w:rPr>
        <w:t>CU</w:t>
      </w:r>
      <w:r>
        <w:rPr>
          <w:rFonts w:hint="eastAsia"/>
        </w:rPr>
        <w:t>是否需要划分</w:t>
      </w:r>
      <w:r>
        <w:t>,</w:t>
      </w:r>
      <w:r>
        <w:rPr>
          <w:rFonts w:hint="eastAsia"/>
        </w:rPr>
        <w:t>并保存预测结果</w:t>
      </w:r>
      <w:r>
        <w:rPr>
          <w:rFonts w:hint="eastAsia"/>
        </w:rPr>
        <w:t>,</w:t>
      </w:r>
      <w:r>
        <w:rPr>
          <w:rFonts w:hint="eastAsia"/>
        </w:rPr>
        <w:t>如果</w:t>
      </w:r>
      <w:r>
        <w:rPr>
          <w:rFonts w:hint="eastAsia"/>
        </w:rPr>
        <w:t>3</w:t>
      </w:r>
      <w:r>
        <w:t>2</w:t>
      </w:r>
      <w:r>
        <w:rPr>
          <w:rFonts w:hint="eastAsia"/>
        </w:rPr>
        <w:t>x</w:t>
      </w:r>
      <w:r>
        <w:t>32</w:t>
      </w:r>
      <w:r>
        <w:rPr>
          <w:rFonts w:hint="eastAsia"/>
        </w:rPr>
        <w:t>CU</w:t>
      </w:r>
      <w:r>
        <w:rPr>
          <w:rFonts w:hint="eastAsia"/>
        </w:rPr>
        <w:t>有需要划分的</w:t>
      </w:r>
      <w:r>
        <w:rPr>
          <w:rFonts w:hint="eastAsia"/>
        </w:rPr>
        <w:t>,</w:t>
      </w:r>
      <w:r>
        <w:rPr>
          <w:rFonts w:hint="eastAsia"/>
        </w:rPr>
        <w:t>则将</w:t>
      </w:r>
      <w:r>
        <w:rPr>
          <w:rFonts w:hint="eastAsia"/>
        </w:rPr>
        <w:t>3</w:t>
      </w:r>
      <w:r>
        <w:t>2</w:t>
      </w:r>
      <w:r>
        <w:rPr>
          <w:rFonts w:hint="eastAsia"/>
        </w:rPr>
        <w:t>x</w:t>
      </w:r>
      <w:r>
        <w:t>32CU</w:t>
      </w:r>
      <w:r>
        <w:rPr>
          <w:rFonts w:hint="eastAsia"/>
        </w:rPr>
        <w:t>下的</w:t>
      </w:r>
      <w:r>
        <w:rPr>
          <w:rFonts w:hint="eastAsia"/>
        </w:rPr>
        <w:t>4</w:t>
      </w:r>
      <w:r>
        <w:rPr>
          <w:rFonts w:hint="eastAsia"/>
        </w:rPr>
        <w:t>个</w:t>
      </w:r>
      <w:r>
        <w:rPr>
          <w:rFonts w:hint="eastAsia"/>
        </w:rPr>
        <w:t>1</w:t>
      </w:r>
      <w:r>
        <w:t>6</w:t>
      </w:r>
      <w:r>
        <w:rPr>
          <w:rFonts w:hint="eastAsia"/>
        </w:rPr>
        <w:t>x</w:t>
      </w:r>
      <w:r>
        <w:t>16</w:t>
      </w:r>
      <w:r>
        <w:rPr>
          <w:rFonts w:hint="eastAsia"/>
        </w:rPr>
        <w:t>尺寸的</w:t>
      </w:r>
      <w:r>
        <w:t>CU</w:t>
      </w:r>
      <w:r>
        <w:rPr>
          <w:rFonts w:hint="eastAsia"/>
        </w:rPr>
        <w:t>输入到</w:t>
      </w:r>
      <w:r>
        <w:rPr>
          <w:rFonts w:hint="eastAsia"/>
        </w:rPr>
        <w:t>net</w:t>
      </w:r>
      <w:r>
        <w:t>3</w:t>
      </w:r>
      <w:r>
        <w:rPr>
          <w:rFonts w:hint="eastAsia"/>
        </w:rPr>
        <w:t>中进行预测其是否需要划分并保存预测结果</w:t>
      </w:r>
      <w:r>
        <w:t>.</w:t>
      </w:r>
    </w:p>
    <w:p w14:paraId="05559A8A" w14:textId="68121A26" w:rsidR="008903F6" w:rsidRDefault="008903F6" w:rsidP="009F6613">
      <w:pPr>
        <w:ind w:firstLine="480"/>
      </w:pPr>
      <w:r>
        <w:rPr>
          <w:rFonts w:hint="eastAsia"/>
        </w:rPr>
        <w:t>之后我们将三级预测结果</w:t>
      </w:r>
      <w:r w:rsidR="001E305B">
        <w:rPr>
          <w:rFonts w:hint="eastAsia"/>
        </w:rPr>
        <w:t>转化为</w:t>
      </w:r>
      <w:r w:rsidR="001E305B">
        <w:rPr>
          <w:rFonts w:hint="eastAsia"/>
        </w:rPr>
        <w:t>CTU</w:t>
      </w:r>
      <w:r w:rsidR="001E305B">
        <w:rPr>
          <w:rFonts w:hint="eastAsia"/>
        </w:rPr>
        <w:t>深度信息的</w:t>
      </w:r>
      <w:r w:rsidR="001E305B">
        <w:t>8x8</w:t>
      </w:r>
      <w:r w:rsidR="001E305B">
        <w:rPr>
          <w:rFonts w:hint="eastAsia"/>
        </w:rPr>
        <w:t>矩阵</w:t>
      </w:r>
      <w:r w:rsidR="001E305B">
        <w:rPr>
          <w:rFonts w:hint="eastAsia"/>
        </w:rPr>
        <w:t>,</w:t>
      </w:r>
      <w:r w:rsidR="001E305B">
        <w:rPr>
          <w:rFonts w:hint="eastAsia"/>
        </w:rPr>
        <w:t>以供编码器进行下一步处理</w:t>
      </w:r>
      <w:r w:rsidR="001E305B">
        <w:rPr>
          <w:rFonts w:hint="eastAsia"/>
        </w:rPr>
        <w:t>.</w:t>
      </w:r>
      <w:r w:rsidR="00BF5858">
        <w:rPr>
          <w:rFonts w:hint="eastAsia"/>
        </w:rPr>
        <w:t>具体做法如下</w:t>
      </w:r>
      <w:r w:rsidR="00BF5858">
        <w:rPr>
          <w:rFonts w:hint="eastAsia"/>
        </w:rPr>
        <w:t>,</w:t>
      </w:r>
      <w:r w:rsidR="00BF5858">
        <w:rPr>
          <w:rFonts w:hint="eastAsia"/>
        </w:rPr>
        <w:t>如果在</w:t>
      </w:r>
      <w:r w:rsidR="00BF5858">
        <w:rPr>
          <w:rFonts w:hint="eastAsia"/>
        </w:rPr>
        <w:t>net</w:t>
      </w:r>
      <w:r w:rsidR="00BF5858">
        <w:t>1</w:t>
      </w:r>
      <w:r w:rsidR="00BF5858">
        <w:rPr>
          <w:rFonts w:hint="eastAsia"/>
        </w:rPr>
        <w:t>中的预测结果为</w:t>
      </w:r>
      <w:r w:rsidR="00BF5858">
        <w:rPr>
          <w:rFonts w:hint="eastAsia"/>
        </w:rPr>
        <w:t>0</w:t>
      </w:r>
      <w:r w:rsidR="00BF5858">
        <w:t xml:space="preserve"> </w:t>
      </w:r>
      <w:r w:rsidR="00BF5858">
        <w:rPr>
          <w:rFonts w:hint="eastAsia"/>
        </w:rPr>
        <w:t>即</w:t>
      </w:r>
      <w:r w:rsidR="00BF5858">
        <w:rPr>
          <w:rFonts w:hint="eastAsia"/>
        </w:rPr>
        <w:t>6</w:t>
      </w:r>
      <w:r w:rsidR="00BF5858">
        <w:t>4</w:t>
      </w:r>
      <w:r w:rsidR="00BF5858">
        <w:rPr>
          <w:rFonts w:hint="eastAsia"/>
        </w:rPr>
        <w:t>x</w:t>
      </w:r>
      <w:r w:rsidR="00BF5858">
        <w:t>64</w:t>
      </w:r>
      <w:r w:rsidR="00BF5858">
        <w:rPr>
          <w:rFonts w:hint="eastAsia"/>
        </w:rPr>
        <w:t>的</w:t>
      </w:r>
      <w:r w:rsidR="00BF5858">
        <w:rPr>
          <w:rFonts w:hint="eastAsia"/>
        </w:rPr>
        <w:t>CU</w:t>
      </w:r>
      <w:r w:rsidR="00BF5858">
        <w:rPr>
          <w:rFonts w:hint="eastAsia"/>
        </w:rPr>
        <w:t>不需要划分</w:t>
      </w:r>
      <w:r w:rsidR="00BF5858">
        <w:rPr>
          <w:rFonts w:hint="eastAsia"/>
        </w:rPr>
        <w:t>,</w:t>
      </w:r>
      <w:r w:rsidR="00BF5858">
        <w:rPr>
          <w:rFonts w:hint="eastAsia"/>
        </w:rPr>
        <w:t>则整个深度信息矩阵</w:t>
      </w:r>
      <w:proofErr w:type="gramStart"/>
      <w:r w:rsidR="00BF5858">
        <w:rPr>
          <w:rFonts w:hint="eastAsia"/>
        </w:rPr>
        <w:t>的值全为</w:t>
      </w:r>
      <w:proofErr w:type="gramEnd"/>
      <w:r w:rsidR="00BF5858">
        <w:rPr>
          <w:rFonts w:hint="eastAsia"/>
        </w:rPr>
        <w:t>深度</w:t>
      </w:r>
      <w:r w:rsidR="00BF5858">
        <w:rPr>
          <w:rFonts w:hint="eastAsia"/>
        </w:rPr>
        <w:t>0</w:t>
      </w:r>
      <w:r w:rsidR="00E56FC8">
        <w:t>.</w:t>
      </w:r>
      <w:r w:rsidR="00E56FC8">
        <w:rPr>
          <w:rFonts w:hint="eastAsia"/>
        </w:rPr>
        <w:t>如果</w:t>
      </w:r>
      <w:r w:rsidR="00E56FC8">
        <w:rPr>
          <w:rFonts w:hint="eastAsia"/>
        </w:rPr>
        <w:t>net</w:t>
      </w:r>
      <w:r w:rsidR="00E56FC8">
        <w:t>1</w:t>
      </w:r>
      <w:r w:rsidR="00E56FC8">
        <w:rPr>
          <w:rFonts w:hint="eastAsia"/>
        </w:rPr>
        <w:t>的预测结果为</w:t>
      </w:r>
      <w:r w:rsidR="00E56FC8">
        <w:rPr>
          <w:rFonts w:hint="eastAsia"/>
        </w:rPr>
        <w:t>1</w:t>
      </w:r>
      <w:r w:rsidR="00E56FC8">
        <w:t xml:space="preserve"> </w:t>
      </w:r>
      <w:r w:rsidR="00E56FC8">
        <w:rPr>
          <w:rFonts w:hint="eastAsia"/>
        </w:rPr>
        <w:t>即需要划分</w:t>
      </w:r>
      <w:r w:rsidR="00E56FC8">
        <w:rPr>
          <w:rFonts w:hint="eastAsia"/>
        </w:rPr>
        <w:t>,</w:t>
      </w:r>
      <w:r w:rsidR="00E56FC8">
        <w:rPr>
          <w:rFonts w:hint="eastAsia"/>
        </w:rPr>
        <w:t>则先将</w:t>
      </w:r>
      <w:r w:rsidR="00E56FC8">
        <w:rPr>
          <w:rFonts w:hint="eastAsia"/>
        </w:rPr>
        <w:t>深度信息矩阵的值全</w:t>
      </w:r>
      <w:r w:rsidR="00E56FC8">
        <w:rPr>
          <w:rFonts w:hint="eastAsia"/>
        </w:rPr>
        <w:t>设</w:t>
      </w:r>
      <w:r w:rsidR="00E56FC8">
        <w:rPr>
          <w:rFonts w:hint="eastAsia"/>
        </w:rPr>
        <w:t>为深度</w:t>
      </w:r>
      <w:r w:rsidR="00E56FC8">
        <w:rPr>
          <w:rFonts w:hint="eastAsia"/>
        </w:rPr>
        <w:t>1</w:t>
      </w:r>
      <w:r w:rsidR="00E56FC8">
        <w:t>,</w:t>
      </w:r>
      <w:r w:rsidR="00E56FC8">
        <w:rPr>
          <w:rFonts w:hint="eastAsia"/>
        </w:rPr>
        <w:t>在判断</w:t>
      </w:r>
      <w:r w:rsidR="00E56FC8">
        <w:rPr>
          <w:rFonts w:hint="eastAsia"/>
        </w:rPr>
        <w:t>4</w:t>
      </w:r>
      <w:r w:rsidR="00E56FC8">
        <w:rPr>
          <w:rFonts w:hint="eastAsia"/>
        </w:rPr>
        <w:t>个</w:t>
      </w:r>
      <w:r w:rsidR="00E56FC8">
        <w:rPr>
          <w:rFonts w:hint="eastAsia"/>
        </w:rPr>
        <w:t>3</w:t>
      </w:r>
      <w:r w:rsidR="00E56FC8">
        <w:t>2</w:t>
      </w:r>
      <w:r w:rsidR="00E56FC8">
        <w:rPr>
          <w:rFonts w:hint="eastAsia"/>
        </w:rPr>
        <w:t>x</w:t>
      </w:r>
      <w:r w:rsidR="00E56FC8">
        <w:t>32</w:t>
      </w:r>
      <w:r w:rsidR="00E56FC8">
        <w:rPr>
          <w:rFonts w:hint="eastAsia"/>
        </w:rPr>
        <w:t>的</w:t>
      </w:r>
      <w:r w:rsidR="00E56FC8">
        <w:rPr>
          <w:rFonts w:hint="eastAsia"/>
        </w:rPr>
        <w:t>CU</w:t>
      </w:r>
      <w:r w:rsidR="00E56FC8">
        <w:rPr>
          <w:rFonts w:hint="eastAsia"/>
        </w:rPr>
        <w:t>在</w:t>
      </w:r>
      <w:r w:rsidR="00E56FC8">
        <w:rPr>
          <w:rFonts w:hint="eastAsia"/>
        </w:rPr>
        <w:t>net</w:t>
      </w:r>
      <w:r w:rsidR="00E56FC8">
        <w:t>2</w:t>
      </w:r>
      <w:r w:rsidR="00E56FC8">
        <w:rPr>
          <w:rFonts w:hint="eastAsia"/>
        </w:rPr>
        <w:t>的预测结果</w:t>
      </w:r>
      <w:r w:rsidR="00E56FC8">
        <w:rPr>
          <w:rFonts w:hint="eastAsia"/>
        </w:rPr>
        <w:t>,</w:t>
      </w:r>
      <w:r w:rsidR="00E56FC8">
        <w:rPr>
          <w:rFonts w:hint="eastAsia"/>
        </w:rPr>
        <w:t>如果有</w:t>
      </w:r>
      <w:r w:rsidR="00E56FC8">
        <w:t>32</w:t>
      </w:r>
      <w:r w:rsidR="00E56FC8">
        <w:rPr>
          <w:rFonts w:hint="eastAsia"/>
        </w:rPr>
        <w:t>x</w:t>
      </w:r>
      <w:r w:rsidR="00E56FC8">
        <w:t>32</w:t>
      </w:r>
      <w:r w:rsidR="00E56FC8">
        <w:rPr>
          <w:rFonts w:hint="eastAsia"/>
        </w:rPr>
        <w:t>的</w:t>
      </w:r>
      <w:r w:rsidR="00E56FC8">
        <w:rPr>
          <w:rFonts w:hint="eastAsia"/>
        </w:rPr>
        <w:t>CU</w:t>
      </w:r>
      <w:r w:rsidR="00E56FC8">
        <w:rPr>
          <w:rFonts w:hint="eastAsia"/>
        </w:rPr>
        <w:t>预测需要划分则将对应位置的值设置为</w:t>
      </w:r>
      <w:r w:rsidR="00E56FC8">
        <w:rPr>
          <w:rFonts w:hint="eastAsia"/>
        </w:rPr>
        <w:t>2</w:t>
      </w:r>
      <w:r w:rsidR="001117CA">
        <w:t>.</w:t>
      </w:r>
      <w:r w:rsidR="001117CA">
        <w:rPr>
          <w:rFonts w:hint="eastAsia"/>
        </w:rPr>
        <w:t>最后将预测需要划分的</w:t>
      </w:r>
      <w:r w:rsidR="001117CA">
        <w:rPr>
          <w:rFonts w:hint="eastAsia"/>
        </w:rPr>
        <w:t>3</w:t>
      </w:r>
      <w:r w:rsidR="001117CA">
        <w:t>2x32</w:t>
      </w:r>
      <w:r w:rsidR="001117CA">
        <w:rPr>
          <w:rFonts w:hint="eastAsia"/>
        </w:rPr>
        <w:t>的</w:t>
      </w:r>
      <w:r w:rsidR="001117CA">
        <w:rPr>
          <w:rFonts w:hint="eastAsia"/>
        </w:rPr>
        <w:t>CU</w:t>
      </w:r>
      <w:r w:rsidR="001117CA">
        <w:rPr>
          <w:rFonts w:hint="eastAsia"/>
        </w:rPr>
        <w:t>中的</w:t>
      </w:r>
      <w:r w:rsidR="001117CA">
        <w:rPr>
          <w:rFonts w:hint="eastAsia"/>
        </w:rPr>
        <w:t>4</w:t>
      </w:r>
      <w:r w:rsidR="001117CA">
        <w:rPr>
          <w:rFonts w:hint="eastAsia"/>
        </w:rPr>
        <w:t>个</w:t>
      </w:r>
      <w:r w:rsidR="001117CA">
        <w:rPr>
          <w:rFonts w:hint="eastAsia"/>
        </w:rPr>
        <w:t>1</w:t>
      </w:r>
      <w:r w:rsidR="001117CA">
        <w:t>6</w:t>
      </w:r>
      <w:r w:rsidR="001117CA">
        <w:rPr>
          <w:rFonts w:hint="eastAsia"/>
        </w:rPr>
        <w:t>x</w:t>
      </w:r>
      <w:r w:rsidR="001117CA">
        <w:t>16</w:t>
      </w:r>
      <w:r w:rsidR="001117CA">
        <w:rPr>
          <w:rFonts w:hint="eastAsia"/>
        </w:rPr>
        <w:t>的</w:t>
      </w:r>
      <w:r w:rsidR="001117CA">
        <w:rPr>
          <w:rFonts w:hint="eastAsia"/>
        </w:rPr>
        <w:t>CU</w:t>
      </w:r>
      <w:r w:rsidR="001117CA">
        <w:rPr>
          <w:rFonts w:hint="eastAsia"/>
        </w:rPr>
        <w:t>输入到</w:t>
      </w:r>
      <w:r w:rsidR="001117CA">
        <w:rPr>
          <w:rFonts w:hint="eastAsia"/>
        </w:rPr>
        <w:t>net</w:t>
      </w:r>
      <w:r w:rsidR="001117CA">
        <w:t>3</w:t>
      </w:r>
      <w:r w:rsidR="001117CA">
        <w:rPr>
          <w:rFonts w:hint="eastAsia"/>
        </w:rPr>
        <w:t>中预测其是否需要划分</w:t>
      </w:r>
      <w:r w:rsidR="001117CA">
        <w:rPr>
          <w:rFonts w:hint="eastAsia"/>
        </w:rPr>
        <w:t>,</w:t>
      </w:r>
      <w:r w:rsidR="001117CA">
        <w:rPr>
          <w:rFonts w:hint="eastAsia"/>
        </w:rPr>
        <w:t>如果预测结果是</w:t>
      </w:r>
      <w:r w:rsidR="001117CA">
        <w:rPr>
          <w:rFonts w:hint="eastAsia"/>
        </w:rPr>
        <w:t>1</w:t>
      </w:r>
      <w:r w:rsidR="001117CA">
        <w:t xml:space="preserve"> </w:t>
      </w:r>
      <w:r w:rsidR="001117CA">
        <w:rPr>
          <w:rFonts w:hint="eastAsia"/>
        </w:rPr>
        <w:t>则代表需要划分</w:t>
      </w:r>
      <w:r w:rsidR="001117CA">
        <w:rPr>
          <w:rFonts w:hint="eastAsia"/>
        </w:rPr>
        <w:t>,</w:t>
      </w:r>
      <w:r w:rsidR="001117CA">
        <w:rPr>
          <w:rFonts w:hint="eastAsia"/>
        </w:rPr>
        <w:t>将</w:t>
      </w:r>
      <w:r w:rsidR="001117CA">
        <w:rPr>
          <w:rFonts w:hint="eastAsia"/>
        </w:rPr>
        <w:t>8x</w:t>
      </w:r>
      <w:r w:rsidR="001117CA">
        <w:t>8</w:t>
      </w:r>
      <w:r w:rsidR="001117CA">
        <w:rPr>
          <w:rFonts w:hint="eastAsia"/>
        </w:rPr>
        <w:t>的深度信息矩阵对应位置设置为</w:t>
      </w:r>
      <w:r w:rsidR="00C87BA9">
        <w:rPr>
          <w:rFonts w:hint="eastAsia"/>
        </w:rPr>
        <w:t>深度</w:t>
      </w:r>
      <w:r w:rsidR="001117CA">
        <w:rPr>
          <w:rFonts w:hint="eastAsia"/>
        </w:rPr>
        <w:t>3</w:t>
      </w:r>
      <w:r w:rsidR="000D3BCA">
        <w:rPr>
          <w:rFonts w:hint="eastAsia"/>
        </w:rPr>
        <w:t>,</w:t>
      </w:r>
      <w:r w:rsidR="000D3BCA">
        <w:rPr>
          <w:rFonts w:hint="eastAsia"/>
        </w:rPr>
        <w:t>至此</w:t>
      </w:r>
      <w:r w:rsidR="000D3BCA">
        <w:rPr>
          <w:rFonts w:hint="eastAsia"/>
        </w:rPr>
        <w:t>,</w:t>
      </w:r>
      <w:r w:rsidR="000D3BCA">
        <w:rPr>
          <w:rFonts w:hint="eastAsia"/>
        </w:rPr>
        <w:t>整个</w:t>
      </w:r>
      <w:r w:rsidR="000D3BCA">
        <w:rPr>
          <w:rFonts w:hint="eastAsia"/>
        </w:rPr>
        <w:t>CTU</w:t>
      </w:r>
      <w:r w:rsidR="000D3BCA">
        <w:rPr>
          <w:rFonts w:hint="eastAsia"/>
        </w:rPr>
        <w:t>的深度信息预测完成</w:t>
      </w:r>
      <w:r w:rsidR="004912E5">
        <w:rPr>
          <w:rFonts w:hint="eastAsia"/>
        </w:rPr>
        <w:t>.</w:t>
      </w:r>
      <w:r w:rsidR="004912E5">
        <w:rPr>
          <w:rFonts w:hint="eastAsia"/>
        </w:rPr>
        <w:t>具体流程如下</w:t>
      </w:r>
    </w:p>
    <w:p w14:paraId="198209EF" w14:textId="007F4318" w:rsidR="007D60B2" w:rsidRDefault="007D60B2" w:rsidP="009F6613">
      <w:pPr>
        <w:ind w:firstLine="480"/>
      </w:pPr>
      <w:r>
        <w:rPr>
          <w:rFonts w:hint="eastAsia"/>
        </w:rPr>
        <w:t>流程图</w:t>
      </w:r>
    </w:p>
    <w:p w14:paraId="757717C9" w14:textId="772088FE" w:rsidR="007D60B2" w:rsidRDefault="007D60B2" w:rsidP="009F6613">
      <w:pPr>
        <w:ind w:firstLine="480"/>
      </w:pPr>
    </w:p>
    <w:p w14:paraId="36346D16" w14:textId="048BC295" w:rsidR="007D60B2" w:rsidRDefault="007D60B2" w:rsidP="009F6613">
      <w:pPr>
        <w:ind w:firstLine="480"/>
      </w:pPr>
    </w:p>
    <w:p w14:paraId="00B486C7" w14:textId="0366CAB3" w:rsidR="007D60B2" w:rsidRDefault="007D60B2" w:rsidP="009F6613">
      <w:pPr>
        <w:ind w:firstLine="480"/>
      </w:pPr>
    </w:p>
    <w:p w14:paraId="197AE043" w14:textId="32BD4FDA" w:rsidR="007D60B2" w:rsidRDefault="00662E2A" w:rsidP="00373FA2">
      <w:pPr>
        <w:pStyle w:val="afd"/>
      </w:pPr>
      <w:r>
        <w:object w:dxaOrig="9809" w:dyaOrig="2422" w14:anchorId="39315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24.85pt;height:104.8pt" o:ole="">
            <v:imagedata r:id="rId46" o:title=""/>
          </v:shape>
          <o:OLEObject Type="Embed" ProgID="Visio.Drawing.15" ShapeID="_x0000_i1035" DrawAspect="Content" ObjectID="_1770748653" r:id="rId47"/>
        </w:object>
      </w:r>
    </w:p>
    <w:p w14:paraId="12F97F90" w14:textId="77777777" w:rsidR="00FB29B8" w:rsidRPr="00CF5C7F" w:rsidRDefault="00FB29B8" w:rsidP="00FB29B8">
      <w:pPr>
        <w:pStyle w:val="af7"/>
        <w:rPr>
          <w:rFonts w:hint="eastAsia"/>
        </w:rPr>
      </w:pPr>
      <w:r>
        <w:rPr>
          <w:rFonts w:hint="eastAsia"/>
        </w:rPr>
        <w:t>6</w:t>
      </w:r>
      <w:r>
        <w:t>4</w:t>
      </w:r>
      <w:r>
        <w:rPr>
          <w:rFonts w:hint="eastAsia"/>
        </w:rPr>
        <w:t>x</w:t>
      </w:r>
      <w:r>
        <w:t>64</w:t>
      </w:r>
      <w:r>
        <w:rPr>
          <w:rFonts w:hint="eastAsia"/>
        </w:rPr>
        <w:t>预测</w:t>
      </w:r>
    </w:p>
    <w:p w14:paraId="23AD22C2" w14:textId="77777777" w:rsidR="00FB29B8" w:rsidRPr="00FB29B8" w:rsidRDefault="00FB29B8" w:rsidP="00FB29B8">
      <w:pPr>
        <w:pStyle w:val="af7"/>
        <w:rPr>
          <w:rFonts w:hint="eastAsia"/>
        </w:rPr>
      </w:pPr>
    </w:p>
    <w:p w14:paraId="6646DC12" w14:textId="6783E8DC" w:rsidR="007D60B2" w:rsidRDefault="0072298B" w:rsidP="0072298B">
      <w:pPr>
        <w:pStyle w:val="afd"/>
        <w:rPr>
          <w:b/>
          <w:color w:val="000000"/>
          <w:sz w:val="24"/>
        </w:rPr>
      </w:pPr>
      <w:r>
        <w:rPr>
          <w:b/>
          <w:color w:val="000000"/>
          <w:sz w:val="24"/>
        </w:rPr>
        <w:object w:dxaOrig="9790" w:dyaOrig="2366" w14:anchorId="2AE4AC38">
          <v:shape id="_x0000_i1033" type="#_x0000_t75" style="width:424.85pt;height:102.65pt" o:ole="">
            <v:imagedata r:id="rId48" o:title=""/>
          </v:shape>
          <o:OLEObject Type="Embed" ProgID="Visio.Drawing.15" ShapeID="_x0000_i1033" DrawAspect="Content" ObjectID="_1770748654" r:id="rId49"/>
        </w:object>
      </w:r>
    </w:p>
    <w:p w14:paraId="4A891F75" w14:textId="6E43D5D2" w:rsidR="001A319C" w:rsidRPr="001A319C" w:rsidRDefault="00222AA8" w:rsidP="001A319C">
      <w:pPr>
        <w:pStyle w:val="af7"/>
        <w:rPr>
          <w:rFonts w:hint="eastAsia"/>
        </w:rPr>
      </w:pPr>
      <w:r>
        <w:rPr>
          <w:rFonts w:hint="eastAsia"/>
        </w:rPr>
        <w:t>3</w:t>
      </w:r>
      <w:r>
        <w:t>2</w:t>
      </w:r>
      <w:r>
        <w:rPr>
          <w:rFonts w:hint="eastAsia"/>
        </w:rPr>
        <w:t>x</w:t>
      </w:r>
      <w:r>
        <w:t>32</w:t>
      </w:r>
      <w:r>
        <w:rPr>
          <w:rFonts w:hint="eastAsia"/>
        </w:rPr>
        <w:t>预测</w:t>
      </w:r>
    </w:p>
    <w:p w14:paraId="7B9CDC2E" w14:textId="1C810AE1" w:rsidR="007D60B2" w:rsidRDefault="009E65DB" w:rsidP="009E65DB">
      <w:pPr>
        <w:pStyle w:val="afd"/>
        <w:rPr>
          <w:rStyle w:val="affff2"/>
          <w:spacing w:val="0"/>
          <w:sz w:val="24"/>
        </w:rPr>
      </w:pPr>
      <w:r>
        <w:rPr>
          <w:rStyle w:val="affff2"/>
          <w:spacing w:val="0"/>
          <w:sz w:val="24"/>
        </w:rPr>
        <w:object w:dxaOrig="9622" w:dyaOrig="3067" w14:anchorId="1035B7EB">
          <v:shape id="_x0000_i1031" type="#_x0000_t75" style="width:424.85pt;height:135.45pt" o:ole="">
            <v:imagedata r:id="rId50" o:title=""/>
          </v:shape>
          <o:OLEObject Type="Embed" ProgID="Visio.Drawing.15" ShapeID="_x0000_i1031" DrawAspect="Content" ObjectID="_1770748655" r:id="rId51"/>
        </w:object>
      </w:r>
    </w:p>
    <w:p w14:paraId="1D8B183B" w14:textId="26266F7A" w:rsidR="001F6060" w:rsidRPr="001F6060" w:rsidRDefault="001F6060" w:rsidP="001F6060">
      <w:pPr>
        <w:pStyle w:val="af7"/>
        <w:rPr>
          <w:rFonts w:hint="eastAsia"/>
        </w:rPr>
      </w:pPr>
      <w:r>
        <w:rPr>
          <w:rFonts w:hint="eastAsia"/>
        </w:rPr>
        <w:t>1</w:t>
      </w:r>
      <w:r>
        <w:t>6</w:t>
      </w:r>
      <w:r>
        <w:rPr>
          <w:rFonts w:hint="eastAsia"/>
        </w:rPr>
        <w:t>x</w:t>
      </w:r>
      <w:r>
        <w:t>16</w:t>
      </w:r>
      <w:r>
        <w:rPr>
          <w:rFonts w:hint="eastAsia"/>
        </w:rPr>
        <w:t>预测</w:t>
      </w:r>
    </w:p>
    <w:p w14:paraId="509DA4D2" w14:textId="77777777" w:rsidR="00D016E7" w:rsidRDefault="00D016E7" w:rsidP="00D97E23">
      <w:pPr>
        <w:pStyle w:val="aff3"/>
        <w:jc w:val="right"/>
      </w:pPr>
    </w:p>
    <w:p w14:paraId="3534D5F7" w14:textId="3B6A32D1" w:rsidR="00D97E23" w:rsidRPr="00671328" w:rsidRDefault="00D97E23" w:rsidP="00D016E7">
      <w:pPr>
        <w:ind w:firstLine="480"/>
      </w:pPr>
      <w:bookmarkStart w:id="99" w:name="_GoBack"/>
      <w:bookmarkEnd w:id="99"/>
      <w:r w:rsidRPr="00671328">
        <w:t xml:space="preserve">                 </w:t>
      </w:r>
    </w:p>
    <w:p w14:paraId="264E5770" w14:textId="508DC801" w:rsidR="00175BBF" w:rsidRDefault="00F64689" w:rsidP="00ED4FE2">
      <w:pPr>
        <w:pStyle w:val="2"/>
      </w:pPr>
      <w:r>
        <w:rPr>
          <w:rFonts w:hint="eastAsia"/>
        </w:rPr>
        <w:t>实</w:t>
      </w:r>
      <w:r w:rsidRPr="001B5215">
        <w:rPr>
          <w:rFonts w:hint="eastAsia"/>
          <w:b/>
        </w:rPr>
        <w:t>验结果及分</w:t>
      </w:r>
      <w:r>
        <w:rPr>
          <w:rFonts w:hint="eastAsia"/>
        </w:rPr>
        <w:t>析</w:t>
      </w:r>
    </w:p>
    <w:p w14:paraId="536D88B2" w14:textId="245AB215" w:rsidR="00C00047" w:rsidRPr="00FF1886" w:rsidRDefault="00C00047" w:rsidP="00ED4FE2">
      <w:pPr>
        <w:pStyle w:val="2"/>
      </w:pPr>
      <w:bookmarkStart w:id="100" w:name="_Toc153361617"/>
      <w:r>
        <w:rPr>
          <w:rFonts w:hint="eastAsia"/>
        </w:rPr>
        <w:t>本章小结</w:t>
      </w:r>
      <w:bookmarkEnd w:id="100"/>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615211">
          <w:headerReference w:type="default" r:id="rId52"/>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101" w:name="_Toc153361618"/>
      <w:r w:rsidRPr="004242E9">
        <w:rPr>
          <w:rFonts w:hint="eastAsia"/>
        </w:rPr>
        <w:lastRenderedPageBreak/>
        <w:t>总结与</w:t>
      </w:r>
      <w:r w:rsidRPr="004242E9">
        <w:t>展望</w:t>
      </w:r>
      <w:bookmarkEnd w:id="101"/>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2" w:name="_Toc126793114"/>
      <w:bookmarkStart w:id="103" w:name="_Toc128913814"/>
      <w:bookmarkStart w:id="104" w:name="_Toc128917493"/>
      <w:bookmarkStart w:id="105" w:name="_Toc152868258"/>
      <w:bookmarkStart w:id="106" w:name="_Toc153271546"/>
      <w:bookmarkStart w:id="107" w:name="_Toc153361619"/>
      <w:bookmarkStart w:id="108" w:name="_Toc92377598"/>
      <w:bookmarkEnd w:id="102"/>
      <w:bookmarkEnd w:id="103"/>
      <w:bookmarkEnd w:id="104"/>
      <w:bookmarkEnd w:id="105"/>
      <w:bookmarkEnd w:id="106"/>
      <w:bookmarkEnd w:id="107"/>
    </w:p>
    <w:p w14:paraId="7DA1667D" w14:textId="00F771C3" w:rsidR="00530465" w:rsidRPr="00B222AB" w:rsidRDefault="00E6482D" w:rsidP="00B222AB">
      <w:pPr>
        <w:pStyle w:val="2"/>
      </w:pPr>
      <w:bookmarkStart w:id="109" w:name="_Toc153361620"/>
      <w:r>
        <w:rPr>
          <w:rFonts w:hint="eastAsia"/>
        </w:rPr>
        <w:t>主要结论</w:t>
      </w:r>
      <w:bookmarkEnd w:id="109"/>
    </w:p>
    <w:p w14:paraId="49D20BDF" w14:textId="3E4FC95C" w:rsidR="00E6482D" w:rsidRDefault="00E6482D" w:rsidP="00ED4FE2">
      <w:pPr>
        <w:pStyle w:val="2"/>
      </w:pPr>
      <w:bookmarkStart w:id="110" w:name="_Toc153361621"/>
      <w:bookmarkStart w:id="111" w:name="_Toc92377593"/>
      <w:bookmarkEnd w:id="108"/>
      <w:r>
        <w:rPr>
          <w:rFonts w:hint="eastAsia"/>
        </w:rPr>
        <w:t>研究</w:t>
      </w:r>
      <w:r>
        <w:t>展望</w:t>
      </w:r>
      <w:bookmarkEnd w:id="110"/>
    </w:p>
    <w:bookmarkEnd w:id="111"/>
    <w:p w14:paraId="5FBCB03D" w14:textId="77777777" w:rsidR="00155017" w:rsidRDefault="00155017" w:rsidP="00AB00EA">
      <w:pPr>
        <w:adjustRightInd w:val="0"/>
        <w:ind w:firstLine="480"/>
        <w:sectPr w:rsidR="00155017" w:rsidSect="00615211">
          <w:headerReference w:type="default" r:id="rId53"/>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12" w:name="_Ref92352545"/>
      <w:bookmarkStart w:id="113" w:name="_Toc92377602"/>
      <w:bookmarkStart w:id="114" w:name="_Toc153361622"/>
      <w:r w:rsidRPr="002E5A19">
        <w:rPr>
          <w:rFonts w:hint="eastAsia"/>
        </w:rPr>
        <w:lastRenderedPageBreak/>
        <w:t>参考文献</w:t>
      </w:r>
      <w:bookmarkStart w:id="115" w:name="_Ref17394669"/>
      <w:bookmarkEnd w:id="112"/>
      <w:bookmarkEnd w:id="113"/>
      <w:bookmarkEnd w:id="114"/>
    </w:p>
    <w:p w14:paraId="278EF713" w14:textId="77777777" w:rsidR="00882A71" w:rsidRDefault="00882A71" w:rsidP="00882A71">
      <w:pPr>
        <w:pStyle w:val="a"/>
        <w:ind w:left="525" w:hanging="525"/>
      </w:pPr>
      <w:bookmarkStart w:id="116" w:name="_Ref158990139"/>
      <w:r>
        <w:t>Sullivan G J, Ohm J R, Han W J, et al. Overview of the high efficiency video coding (HEVC) standard[J]. IEEE Transactions on circuits and systems for video technology, 2012, 22(12): 1649-</w:t>
      </w:r>
      <w:proofErr w:type="gramStart"/>
      <w:r>
        <w:t>1668..</w:t>
      </w:r>
      <w:bookmarkEnd w:id="116"/>
      <w:proofErr w:type="gramEnd"/>
    </w:p>
    <w:p w14:paraId="32A95D8F" w14:textId="77777777" w:rsidR="00882A71" w:rsidRDefault="00882A71" w:rsidP="00882A71">
      <w:pPr>
        <w:pStyle w:val="a"/>
        <w:ind w:left="525" w:hanging="525"/>
      </w:pPr>
      <w:r>
        <w:t>Wiegand T, Sullivan G J, Bjontegaard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r>
        <w:t>Lainema J, Bossen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17" w:name="_Ref158990144"/>
      <w:r>
        <w:t>Pourazad M T, Doutre C, Azimi M, et al. HEVC: The new gold standard for video compression: How does HEVC compare with H. 264/</w:t>
      </w:r>
      <w:proofErr w:type="gramStart"/>
      <w:r>
        <w:t>AVC?[</w:t>
      </w:r>
      <w:proofErr w:type="gramEnd"/>
      <w:r>
        <w:t>J]. IEEE consumer electronics magazine, 2012, 1(3): 36-46.</w:t>
      </w:r>
      <w:bookmarkEnd w:id="117"/>
    </w:p>
    <w:p w14:paraId="4A88EFF7" w14:textId="4E31B098" w:rsidR="002C0577" w:rsidRPr="002C0577" w:rsidRDefault="00EC279F" w:rsidP="005642EE">
      <w:pPr>
        <w:pStyle w:val="a"/>
        <w:ind w:left="525" w:hanging="525"/>
      </w:pPr>
      <w:r w:rsidRPr="00EC279F">
        <w:t>Chen F, Jin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18" w:name="_Ref159077950"/>
      <w:r w:rsidRPr="00D3290C">
        <w:t>Cen Y F, Wang W L, Yao X W. A fast CU depth decision mechanism for HEVC[J]. Information Processing Letters, 2015, 115(9): 719-724</w:t>
      </w:r>
      <w:bookmarkStart w:id="119" w:name="_Ref159078257"/>
      <w:bookmarkEnd w:id="118"/>
    </w:p>
    <w:p w14:paraId="483D3322" w14:textId="77777777" w:rsidR="005642EE" w:rsidRDefault="007D6CD6" w:rsidP="005642EE">
      <w:pPr>
        <w:pStyle w:val="a"/>
        <w:ind w:left="525" w:hanging="525"/>
      </w:pPr>
      <w:r w:rsidRPr="007D6CD6">
        <w:t>Xiong J, Li H, Wu Q, et al. A fast HEVC inter CU selection method based on pyramid motion divergence[J]. IEEE transactions on multimedia, 2013, 16(2): 559-564.</w:t>
      </w:r>
      <w:bookmarkEnd w:id="119"/>
    </w:p>
    <w:p w14:paraId="5C0071C1" w14:textId="77777777" w:rsidR="00963276" w:rsidRDefault="00E248BC" w:rsidP="00963276">
      <w:pPr>
        <w:pStyle w:val="a"/>
        <w:ind w:left="525" w:hanging="525"/>
      </w:pPr>
      <w:bookmarkStart w:id="120" w:name="_Ref159078577"/>
      <w:r>
        <w:t xml:space="preserve">N. Kim, S. Jeon, H. Shim, B. Jeon, S.-C. Lim, H. Ko, Adaptive keypoint-based CU depth decision for HEVC intra </w:t>
      </w:r>
      <w:proofErr w:type="gramStart"/>
      <w:r>
        <w:t>coding,in</w:t>
      </w:r>
      <w:proofErr w:type="gramEnd"/>
      <w:r>
        <w:t>: Proc. 2016 IEEE International Symposium on Broadband Multimedia Systems and Broadcasting, 2016.</w:t>
      </w:r>
      <w:bookmarkEnd w:id="120"/>
    </w:p>
    <w:p w14:paraId="5B21904D" w14:textId="77777777" w:rsidR="007161C1" w:rsidRDefault="00963276" w:rsidP="007161C1">
      <w:pPr>
        <w:pStyle w:val="a"/>
        <w:ind w:left="525" w:hanging="525"/>
      </w:pPr>
      <w:bookmarkStart w:id="121" w:name="_Ref159078717"/>
      <w:r>
        <w:t>X.L. Shen, L. Yu, J. Chen, Fast coding unit size selection for HEVC based on Bayesian decision rule, in: Proc. 2012Picture Coding Symposium, 2012</w:t>
      </w:r>
      <w:bookmarkEnd w:id="121"/>
    </w:p>
    <w:p w14:paraId="6BE4041A" w14:textId="77777777" w:rsidR="007161C1" w:rsidRDefault="007161C1" w:rsidP="007161C1">
      <w:pPr>
        <w:pStyle w:val="a"/>
        <w:ind w:left="525" w:hanging="525"/>
      </w:pPr>
      <w:bookmarkStart w:id="122" w:name="_Ref159078962"/>
      <w:r>
        <w:t>X.J. Wang, Y.L. Xue, Fast HEVC inter prediction algorithm based on spatio-temporal block information, in: Proc. 2017IEEE International Symposium on Broadband Multimedia Systems and Broadcasting, 2017.</w:t>
      </w:r>
      <w:bookmarkEnd w:id="122"/>
    </w:p>
    <w:p w14:paraId="6F145936" w14:textId="45308F24" w:rsidR="000007FA" w:rsidRDefault="007161C1" w:rsidP="007676F4">
      <w:pPr>
        <w:pStyle w:val="a"/>
        <w:ind w:left="525" w:hanging="525"/>
      </w:pPr>
      <w:bookmarkStart w:id="123" w:name="_Ref159079001"/>
      <w:r>
        <w:t>X.G. Liu, Y.B. Liu, P.C. Wang, C.-F. Lai, H.-C. Chao, An Adaptive Mode Decision Algorithm Based on Video Texture Characteristics for HEVC Intra Prediction, IEEE Transactions on Circuits and Systems for Video Technology 27(</w:t>
      </w:r>
      <w:proofErr w:type="gramStart"/>
      <w:r>
        <w:t>8)(</w:t>
      </w:r>
      <w:proofErr w:type="gramEnd"/>
      <w:r>
        <w:t>2017)</w:t>
      </w:r>
      <w:bookmarkEnd w:id="123"/>
    </w:p>
    <w:p w14:paraId="66C68997" w14:textId="77777777" w:rsidR="0065314A" w:rsidRDefault="007676F4" w:rsidP="0065314A">
      <w:pPr>
        <w:pStyle w:val="a"/>
        <w:ind w:left="500" w:hanging="500"/>
      </w:pPr>
      <w:bookmarkStart w:id="124" w:name="_Ref159079382"/>
      <w:r>
        <w:rPr>
          <w:rFonts w:ascii="Arial" w:hAnsi="Arial" w:cs="Arial"/>
          <w:color w:val="222222"/>
          <w:sz w:val="20"/>
          <w:szCs w:val="20"/>
          <w:shd w:val="clear" w:color="auto" w:fill="FFFFFF"/>
        </w:rPr>
        <w:lastRenderedPageBreak/>
        <w:t>Shen L, Zhang Z, Liu Z. Effective CU size decision for HEVC intracoding[J]. IEEE Transactions on Image Processing, 2014, 23(10): 4232-4241.</w:t>
      </w:r>
      <w:bookmarkEnd w:id="124"/>
    </w:p>
    <w:p w14:paraId="294C717B" w14:textId="77777777" w:rsidR="0000214D" w:rsidRDefault="0065314A" w:rsidP="0000214D">
      <w:pPr>
        <w:pStyle w:val="a"/>
        <w:ind w:left="525" w:hanging="525"/>
      </w:pPr>
      <w:bookmarkStart w:id="125" w:name="_Ref159080318"/>
      <w:r w:rsidRPr="0065314A">
        <w:t>Gweon R, Lee Y L. Early termination of CU encoding to reduce HEVC complexity[J]. IEICE Transactions on Fundamentals of Electronics, Communications and Computer Sciences, 2012, 95(7): 1215-1218.</w:t>
      </w:r>
      <w:bookmarkEnd w:id="125"/>
    </w:p>
    <w:p w14:paraId="27E0C3E3" w14:textId="77777777" w:rsidR="002120AE" w:rsidRDefault="00E82796" w:rsidP="002120AE">
      <w:pPr>
        <w:pStyle w:val="a"/>
        <w:ind w:left="525" w:hanging="525"/>
      </w:pPr>
      <w:bookmarkStart w:id="126" w:name="_Ref159080460"/>
      <w:r w:rsidRPr="00E82796">
        <w:t>Choi K, Park H M, Jang E S. JCTVC-F092 Coding tree pruning based CU early termination[J]. Joint Collaborative Team on Video Coding (JCTVC) of ITU-T SG16 WP3 and ISO/IEC JTC1/SC29/WG11 Torino July, 2011: 1-11.</w:t>
      </w:r>
      <w:bookmarkEnd w:id="126"/>
    </w:p>
    <w:p w14:paraId="35080123" w14:textId="77777777" w:rsidR="00570A74" w:rsidRDefault="002120AE" w:rsidP="00570A74">
      <w:pPr>
        <w:pStyle w:val="a"/>
        <w:ind w:left="525" w:hanging="525"/>
      </w:pPr>
      <w:bookmarkStart w:id="127" w:name="_Ref159080541"/>
      <w:r w:rsidRPr="002120AE">
        <w:t>Yang J, Kim J, Won K, et al. Early SKIP detection for HEVC. JCT-VC of ITU-T SG16 WP3 and ISO[R]. IEC JTC1/SC29/WG11, Document JCTVC-G543, 2011.</w:t>
      </w:r>
      <w:bookmarkEnd w:id="127"/>
    </w:p>
    <w:p w14:paraId="3095B05A" w14:textId="77777777" w:rsidR="005062F6" w:rsidRDefault="00570A74" w:rsidP="005062F6">
      <w:pPr>
        <w:pStyle w:val="a"/>
        <w:ind w:left="525" w:hanging="525"/>
      </w:pPr>
      <w:bookmarkStart w:id="128" w:name="_Ref159080643"/>
      <w:r w:rsidRPr="00570A74">
        <w:t>Cho S, Kim M. Fast CU splitting and pruning for suboptimal CU partitioning in HEVC intra coding[J]. IEEE Transactions on Circuits and Systems for Video Technology, 2013, 23(9): 1555-1564.</w:t>
      </w:r>
      <w:bookmarkEnd w:id="128"/>
    </w:p>
    <w:p w14:paraId="683819B7" w14:textId="77777777" w:rsidR="008130A9" w:rsidRDefault="005062F6" w:rsidP="008130A9">
      <w:pPr>
        <w:pStyle w:val="a"/>
        <w:ind w:left="525" w:hanging="525"/>
      </w:pPr>
      <w:bookmarkStart w:id="129" w:name="_Ref159080664"/>
      <w:r w:rsidRPr="005062F6">
        <w:t>Zhang Y, Wang H, Li Z. Fast coding unit depth decision algorithm for interframe coding in HEVC[C]//2013 Data Compression Conference. IEEE, 2013: 53-62.</w:t>
      </w:r>
      <w:bookmarkEnd w:id="129"/>
    </w:p>
    <w:p w14:paraId="32389144" w14:textId="77777777" w:rsidR="003F15D1" w:rsidRDefault="008130A9" w:rsidP="003F15D1">
      <w:pPr>
        <w:pStyle w:val="a"/>
        <w:ind w:left="525" w:hanging="525"/>
      </w:pPr>
      <w:bookmarkStart w:id="130" w:name="_Ref159080700"/>
      <w:r w:rsidRPr="008130A9">
        <w:t>Zhao L, Fan X, Ma S, et al. Fast intra-encoding algorithm for high efficiency video coding[J]. Signal Processing: Image Communication, 2014, 29(9): 935-944</w:t>
      </w:r>
      <w:bookmarkEnd w:id="130"/>
    </w:p>
    <w:p w14:paraId="584CA721" w14:textId="77777777" w:rsidR="009E6AD4" w:rsidRDefault="003F15D1" w:rsidP="009E6AD4">
      <w:pPr>
        <w:pStyle w:val="a"/>
        <w:ind w:left="525" w:hanging="525"/>
      </w:pPr>
      <w:bookmarkStart w:id="131" w:name="_Ref159080753"/>
      <w:r w:rsidRPr="003F15D1">
        <w:t>Khan M U K, Shafique M, Henkel J. An adaptive complexity reduction scheme with fast prediction unit decision for HEVC intra encoding[C]//2013 IEEE International Conference on Image Processing. IEEE, 2013: 1578-1582.</w:t>
      </w:r>
      <w:bookmarkEnd w:id="131"/>
    </w:p>
    <w:p w14:paraId="1C427EE7" w14:textId="77777777" w:rsidR="00166A0D" w:rsidRDefault="009E6AD4" w:rsidP="00166A0D">
      <w:pPr>
        <w:pStyle w:val="a"/>
        <w:ind w:left="525" w:hanging="525"/>
      </w:pPr>
      <w:bookmarkStart w:id="132" w:name="_Ref159081881"/>
      <w:r w:rsidRPr="009E6AD4">
        <w:t>Zhang T, Sun M T, Zhao D, et al. Fast intra-mode and CU size decision for HEVC[J]. IEEE Transactions on Circuits and Systems for Video Technology, 2016, 27(8): 1714-1726.</w:t>
      </w:r>
      <w:bookmarkEnd w:id="132"/>
    </w:p>
    <w:p w14:paraId="1AB54E26" w14:textId="77777777" w:rsidR="00F40ED9" w:rsidRDefault="00166A0D" w:rsidP="00F40ED9">
      <w:pPr>
        <w:pStyle w:val="a"/>
        <w:ind w:left="525" w:hanging="525"/>
      </w:pPr>
      <w:bookmarkStart w:id="133" w:name="_Ref159081921"/>
      <w:r w:rsidRPr="00104776">
        <w:t>Hu N, Yang E H. Fast mode selection for HEVC intra-frame coding with entropy coding refinement based on a transparent composite model[J]. IEEE Transactions on Circuits and Systems for Video Technology, 2015, 25(9): 1521-1532.</w:t>
      </w:r>
      <w:bookmarkEnd w:id="133"/>
    </w:p>
    <w:p w14:paraId="133FCC3A" w14:textId="77777777" w:rsidR="005251CF" w:rsidRDefault="00F40ED9" w:rsidP="005251CF">
      <w:pPr>
        <w:pStyle w:val="a"/>
        <w:ind w:left="525" w:hanging="525"/>
      </w:pPr>
      <w:bookmarkStart w:id="134" w:name="_Ref159081943"/>
      <w:r w:rsidRPr="00F40ED9">
        <w:t>Liu D, Liu X, Li Y. Fast CU size decisions for HEVC intra frame coding based on support vector machines[C]//2016 IEEE 14th Intl Conf on Dependable, Autonomic and Secure Computing, 14th Intl Conf on Pervasive Intelligence and Computing, 2nd Intl Conf on Big Data Intelligence and Computing and Cyber Science and Technology Congress (DASC/PiCom/DataCom/CyberSciTech). IEEE, 2016: 594-597.</w:t>
      </w:r>
      <w:bookmarkEnd w:id="134"/>
    </w:p>
    <w:p w14:paraId="3D2F782E" w14:textId="77777777" w:rsidR="00000B5B" w:rsidRDefault="005251CF" w:rsidP="00000B5B">
      <w:pPr>
        <w:pStyle w:val="a"/>
        <w:ind w:left="525" w:hanging="525"/>
      </w:pPr>
      <w:bookmarkStart w:id="135" w:name="_Ref159081970"/>
      <w:r w:rsidRPr="005251CF">
        <w:t>Jamali M, Coulombe S. Fast HEVC intra mode decision based on RDO cost prediction[J]. IEEE transactions on broadcasting, 2018, 65(1): 109-122.</w:t>
      </w:r>
      <w:bookmarkEnd w:id="135"/>
    </w:p>
    <w:p w14:paraId="4B1F0E13" w14:textId="77777777" w:rsidR="0079196C" w:rsidRDefault="00000B5B" w:rsidP="00A77C66">
      <w:pPr>
        <w:pStyle w:val="a"/>
        <w:ind w:left="525" w:hanging="525"/>
      </w:pPr>
      <w:bookmarkStart w:id="136"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36"/>
    </w:p>
    <w:p w14:paraId="0D61D01F" w14:textId="0B7CBB03" w:rsidR="00A77C66" w:rsidRPr="00A77C66" w:rsidRDefault="00A77C66" w:rsidP="00A77C66">
      <w:pPr>
        <w:pStyle w:val="a"/>
        <w:ind w:left="525" w:hanging="525"/>
      </w:pPr>
      <w:bookmarkStart w:id="137" w:name="_Ref159083370"/>
      <w:r w:rsidRPr="00A77C66">
        <w:t>Li T, Xu M, Deng X. A deep convolutional neural network approach for complexity reduction on intra-mode HEVC[C]//2017 IEEE International Conference on Multimedia and Expo (ICME). IEEE, 2017: 1255-1260.</w:t>
      </w:r>
      <w:bookmarkEnd w:id="137"/>
    </w:p>
    <w:p w14:paraId="3786B228" w14:textId="77777777" w:rsidR="008D7195" w:rsidRDefault="002662C2" w:rsidP="008D7195">
      <w:pPr>
        <w:pStyle w:val="a"/>
        <w:ind w:left="525" w:hanging="525"/>
      </w:pPr>
      <w:bookmarkStart w:id="138" w:name="_Ref159083641"/>
      <w:r w:rsidRPr="002662C2">
        <w:t>Kim K, Ro W W. Fast CU depth decision for HEVC using neural networks[J]. IEEE Transactions on Circuits and Systems for Video Technology, 2018, 29(5): 1462-1473.</w:t>
      </w:r>
      <w:bookmarkEnd w:id="138"/>
    </w:p>
    <w:p w14:paraId="25E48D5D" w14:textId="77777777" w:rsidR="00FF30E0" w:rsidRDefault="008D7195" w:rsidP="00FF30E0">
      <w:pPr>
        <w:pStyle w:val="a"/>
        <w:ind w:left="525" w:hanging="525"/>
      </w:pPr>
      <w:bookmarkStart w:id="139" w:name="_Ref159084292"/>
      <w:r w:rsidRPr="008D7195">
        <w:t>Xu M, Li T, Wang Z, et al. Reducing complexity of HEVC: A deep learning approach[J]. IEEE Transactions on Image Processing, 2018, 27(10): 5044-5059.</w:t>
      </w:r>
      <w:bookmarkEnd w:id="139"/>
    </w:p>
    <w:p w14:paraId="60B8B6C3" w14:textId="77777777" w:rsidR="00D10571" w:rsidRDefault="00FF30E0" w:rsidP="00D10571">
      <w:pPr>
        <w:pStyle w:val="a"/>
        <w:ind w:left="525" w:hanging="525"/>
      </w:pPr>
      <w:bookmarkStart w:id="140" w:name="_Ref159084352"/>
      <w:r w:rsidRPr="00FF30E0">
        <w:t>Kuanar S, Rao K R, Bilas M, et al. Adaptive CU mode selection in HEVC intra prediction: A deep learning approach[J]. Circuits, systems, and signal processing, 2019, 38: 5081-5102.</w:t>
      </w:r>
      <w:bookmarkEnd w:id="140"/>
    </w:p>
    <w:p w14:paraId="046FED8A" w14:textId="26D1FBE1" w:rsidR="00D10571" w:rsidRPr="00D10571" w:rsidRDefault="00D10571" w:rsidP="00D10571">
      <w:pPr>
        <w:pStyle w:val="a"/>
        <w:ind w:left="525" w:hanging="525"/>
      </w:pPr>
      <w:bookmarkStart w:id="141" w:name="_Ref159084576"/>
      <w:r w:rsidRPr="00D10571">
        <w:t>Li H, Wei G, Wang T, et al. Reducing Video Coding Complexity Based on CNN-CBAM in HEVC[J]. Applied Sciences, 2023, 13(18): 10135.</w:t>
      </w:r>
      <w:bookmarkEnd w:id="141"/>
    </w:p>
    <w:p w14:paraId="025B1BBB" w14:textId="77777777" w:rsidR="004E61F3" w:rsidRDefault="00D7229D" w:rsidP="004E61F3">
      <w:pPr>
        <w:pStyle w:val="a"/>
        <w:ind w:left="525" w:hanging="525"/>
      </w:pPr>
      <w:r w:rsidRPr="00D7229D">
        <w:tab/>
      </w:r>
      <w:bookmarkStart w:id="142" w:name="_Ref159084636"/>
      <w:r w:rsidRPr="00D7229D">
        <w:t>Qin L M, Zhu Z J, Bai Y Q, et al. A Complexity-Reducing HEVC Intra-Mode Method Based on VGGNet[J]. Journal of Computers, 2022, 33(4): 57-67</w:t>
      </w:r>
      <w:bookmarkEnd w:id="142"/>
    </w:p>
    <w:p w14:paraId="5F2D7B2E" w14:textId="77777777" w:rsidR="008C299E" w:rsidRDefault="004E61F3" w:rsidP="008C299E">
      <w:pPr>
        <w:pStyle w:val="a"/>
        <w:ind w:left="525" w:hanging="525"/>
      </w:pPr>
      <w:bookmarkStart w:id="143" w:name="_Ref159084693"/>
      <w:r w:rsidRPr="004E61F3">
        <w:t>Fan J, Song L. Fast Intra-</w:t>
      </w:r>
      <w:proofErr w:type="gramStart"/>
      <w:r w:rsidRPr="004E61F3">
        <w:t>frame</w:t>
      </w:r>
      <w:proofErr w:type="gramEnd"/>
      <w:r w:rsidRPr="004E61F3">
        <w:t xml:space="preserve"> Prediction Algorithm for HEVC Based on Neural Networks and Adaptive Threshold[C]//Proceedings of the 2022 6th International Conference on Video and Image Processing. 2022: 127-134.</w:t>
      </w:r>
      <w:bookmarkEnd w:id="143"/>
    </w:p>
    <w:p w14:paraId="7ECCCAE0" w14:textId="77777777" w:rsidR="00D25273" w:rsidRDefault="008C299E" w:rsidP="00D25273">
      <w:pPr>
        <w:pStyle w:val="a"/>
        <w:ind w:left="525" w:hanging="525"/>
      </w:pPr>
      <w:bookmarkStart w:id="144" w:name="_Ref159084802"/>
      <w:r w:rsidRPr="008C299E">
        <w:t>Wang T, Wei G, Li H, et al. A Method to Reduce the Intra-Frame Prediction Complexity of HEVC Based on D-CNN[J]. Electronics, 2023, 12(9): 2091.</w:t>
      </w:r>
      <w:bookmarkEnd w:id="144"/>
    </w:p>
    <w:p w14:paraId="0C4D2CEA" w14:textId="77777777" w:rsidR="00922274" w:rsidRDefault="00D25273" w:rsidP="00922274">
      <w:pPr>
        <w:pStyle w:val="a"/>
        <w:ind w:left="525" w:hanging="525"/>
      </w:pPr>
      <w:bookmarkStart w:id="145" w:name="_Ref159084825"/>
      <w:r w:rsidRPr="00327E54">
        <w:t>Feng A, Gao C, Li L, et al. Cnn-based depth map prediction for fast block partitioning in hevc intra coding[C]//2021 IEEE International Conference on Multimedia and Expo (ICME). IEEE, 2021: 1-6.</w:t>
      </w:r>
      <w:bookmarkEnd w:id="145"/>
    </w:p>
    <w:p w14:paraId="6897CD59" w14:textId="77777777" w:rsidR="006919FC" w:rsidRDefault="00922274" w:rsidP="006919FC">
      <w:pPr>
        <w:pStyle w:val="a"/>
        <w:ind w:left="525" w:hanging="525"/>
      </w:pPr>
      <w:bookmarkStart w:id="146" w:name="_Ref159084852"/>
      <w:r w:rsidRPr="00922274">
        <w:t>Hari P, Jadhav V, Rao B K N S. CTU Partition for Intra-Mode HEVC using Convolutional Neural Network[C]//2022 IEEE International Symposium on Smart Electronic Systems (iSES). IEEE, 2022: 548-551.</w:t>
      </w:r>
      <w:bookmarkEnd w:id="146"/>
    </w:p>
    <w:p w14:paraId="195B442E" w14:textId="77777777" w:rsidR="00710013" w:rsidRDefault="00DE116A" w:rsidP="00710013">
      <w:pPr>
        <w:pStyle w:val="a"/>
        <w:ind w:left="525" w:hanging="525"/>
      </w:pPr>
      <w:r w:rsidRPr="00DE116A">
        <w:tab/>
      </w:r>
      <w:bookmarkStart w:id="147" w:name="_Ref159084894"/>
      <w:r w:rsidRPr="00DE116A">
        <w:t>Lorkiewicz M, Stankiewicz O, Domanski M, et al. Fast Selection of INTRA CTU Partitioning in HEVC Encoders using Artificial Neural Networks[C]//2021 Signal Processing Symposium (SPSympo). IEEE, 2021: 177-182.</w:t>
      </w:r>
      <w:bookmarkEnd w:id="147"/>
    </w:p>
    <w:p w14:paraId="4D3D2E3E" w14:textId="77777777" w:rsidR="009F3CE4" w:rsidRDefault="00050202" w:rsidP="009F3CE4">
      <w:pPr>
        <w:pStyle w:val="a"/>
        <w:ind w:left="525" w:hanging="525"/>
      </w:pPr>
      <w:bookmarkStart w:id="148" w:name="_Ref159084947"/>
      <w:r w:rsidRPr="00050202">
        <w:t>Ren W, Su J, Sun C, et al. An IBP-CNN based fast block partition for intra prediction[C]//2019 Picture Coding Symposium (PCS). IEEE, 2019: 1-5.</w:t>
      </w:r>
      <w:bookmarkEnd w:id="148"/>
    </w:p>
    <w:p w14:paraId="26DD6025" w14:textId="77777777" w:rsidR="00E06ACE" w:rsidRDefault="009F3CE4" w:rsidP="00E06ACE">
      <w:pPr>
        <w:pStyle w:val="a"/>
        <w:ind w:left="525" w:hanging="525"/>
      </w:pPr>
      <w:bookmarkStart w:id="149" w:name="_Ref159085048"/>
      <w:r w:rsidRPr="009F3CE4">
        <w:lastRenderedPageBreak/>
        <w:t>Feng Z, Liu P, Jia K, et al. HEVC fast intra coding based CTU depth range prediction[C]//2018 IEEE 3rd International Conference on Image, Vision and Computing (ICIVC). IEEE, 2018: 551-555.</w:t>
      </w:r>
      <w:bookmarkEnd w:id="149"/>
    </w:p>
    <w:p w14:paraId="448D29DF" w14:textId="693D4328" w:rsidR="00E06ACE" w:rsidRDefault="00E06ACE" w:rsidP="00E06ACE">
      <w:pPr>
        <w:pStyle w:val="a"/>
        <w:ind w:left="525" w:hanging="525"/>
      </w:pPr>
      <w:r w:rsidRPr="00E06ACE">
        <w:t>Li Y, Li L, Fang Y, et al. Bagged tree and ResNet-based joint end-to-end fast CTU partition decision algorithm for video intra coding[J]. Electronics, 2022, 11(8): 1264.</w:t>
      </w:r>
    </w:p>
    <w:p w14:paraId="02DC7624" w14:textId="77777777" w:rsidR="008D0D30" w:rsidRDefault="004C6FE5" w:rsidP="006B4318">
      <w:pPr>
        <w:pStyle w:val="a"/>
        <w:ind w:left="525" w:hanging="525"/>
      </w:pPr>
      <w:bookmarkStart w:id="150" w:name="_Ref159085196"/>
      <w:r w:rsidRPr="004C6FE5">
        <w:t>Imen W, Amna M, Fatma B, et al. Fast HEVC intra-CU decision partition algorithm with modified LeNet-5 and AlexNet[J]. Signal, Image and Video Processing, 2022, 16(7): 1811-1819.</w:t>
      </w:r>
      <w:bookmarkEnd w:id="150"/>
    </w:p>
    <w:p w14:paraId="2B9E3860" w14:textId="14B1C4ED" w:rsidR="006B4318" w:rsidRPr="006B4318" w:rsidRDefault="006B4318" w:rsidP="006B4318">
      <w:pPr>
        <w:pStyle w:val="a"/>
        <w:ind w:left="525" w:hanging="525"/>
      </w:pPr>
      <w:bookmarkStart w:id="151" w:name="_Ref159085217"/>
      <w:r w:rsidRPr="006B4318">
        <w:t>Yao C, Xu C, Liu M. RDNet: Rate–Distortion-Based Coding Unit Partition Network for Intra-Prediction[J]. Electronics, 2022, 11(6): 916.</w:t>
      </w:r>
      <w:bookmarkEnd w:id="151"/>
    </w:p>
    <w:p w14:paraId="7B36378E" w14:textId="77777777" w:rsidR="005E5200" w:rsidRPr="00EE2E5B" w:rsidRDefault="005E5200" w:rsidP="005E5200">
      <w:pPr>
        <w:pStyle w:val="a"/>
        <w:ind w:left="525" w:hanging="525"/>
      </w:pPr>
    </w:p>
    <w:p w14:paraId="0570983A" w14:textId="77777777" w:rsidR="00922274" w:rsidRPr="00570A74" w:rsidRDefault="00922274" w:rsidP="00922274">
      <w:pPr>
        <w:pStyle w:val="a"/>
        <w:ind w:left="525" w:hanging="525"/>
      </w:pPr>
    </w:p>
    <w:p w14:paraId="3FD9F731" w14:textId="77777777" w:rsidR="0065314A" w:rsidRPr="00201200" w:rsidRDefault="0065314A" w:rsidP="007676F4">
      <w:pPr>
        <w:pStyle w:val="a"/>
        <w:ind w:left="525" w:hanging="525"/>
      </w:pPr>
    </w:p>
    <w:bookmarkEnd w:id="115"/>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proofErr w:type="gramStart"/>
      <w:r w:rsidRPr="00201200">
        <w:t>竺</w:t>
      </w:r>
      <w:proofErr w:type="gramEnd"/>
      <w:r w:rsidRPr="00201200">
        <w:t>可</w:t>
      </w:r>
      <w:proofErr w:type="gramStart"/>
      <w:r w:rsidRPr="00201200">
        <w:t>桢</w:t>
      </w:r>
      <w:proofErr w:type="gramEnd"/>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w:t>
      </w:r>
      <w:proofErr w:type="gramStart"/>
      <w:r w:rsidRPr="00201200">
        <w:t>32</w:t>
      </w:r>
      <w:r w:rsidRPr="00201200">
        <w:rPr>
          <w:rFonts w:hint="eastAsia"/>
        </w:rPr>
        <w:t xml:space="preserve"> .</w:t>
      </w:r>
      <w:proofErr w:type="gramEnd"/>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proofErr w:type="gramStart"/>
      <w:r w:rsidRPr="007460CF">
        <w:rPr>
          <w:rFonts w:hint="eastAsia"/>
          <w:sz w:val="21"/>
          <w:szCs w:val="21"/>
        </w:rPr>
        <w:t>授位单位</w:t>
      </w:r>
      <w:proofErr w:type="gramEnd"/>
      <w:r w:rsidRPr="007460CF">
        <w:rPr>
          <w:rFonts w:hint="eastAsia"/>
          <w:sz w:val="21"/>
          <w:szCs w:val="21"/>
        </w:rPr>
        <w:t>所在地</w:t>
      </w:r>
      <w:r w:rsidRPr="007460CF">
        <w:rPr>
          <w:rFonts w:hint="eastAsia"/>
          <w:sz w:val="21"/>
          <w:szCs w:val="21"/>
        </w:rPr>
        <w:t xml:space="preserve">: </w:t>
      </w:r>
      <w:proofErr w:type="gramStart"/>
      <w:r w:rsidRPr="007460CF">
        <w:rPr>
          <w:rFonts w:hint="eastAsia"/>
          <w:sz w:val="21"/>
          <w:szCs w:val="21"/>
        </w:rPr>
        <w:t>授位单位</w:t>
      </w:r>
      <w:proofErr w:type="gramEnd"/>
      <w:r w:rsidRPr="007460CF">
        <w:rPr>
          <w:rFonts w:hint="eastAsia"/>
          <w:sz w:val="21"/>
          <w:szCs w:val="21"/>
        </w:rPr>
        <w:t xml:space="preserve">, </w:t>
      </w:r>
      <w:proofErr w:type="gramStart"/>
      <w:r w:rsidRPr="007460CF">
        <w:rPr>
          <w:rFonts w:hint="eastAsia"/>
          <w:sz w:val="21"/>
          <w:szCs w:val="21"/>
        </w:rPr>
        <w:t>授位年</w:t>
      </w:r>
      <w:proofErr w:type="gramEnd"/>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proofErr w:type="gramStart"/>
      <w:r w:rsidRPr="00201200">
        <w:rPr>
          <w:rFonts w:hint="eastAsia"/>
        </w:rPr>
        <w:t>张田勤</w:t>
      </w:r>
      <w:proofErr w:type="gramEnd"/>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 xml:space="preserve">Dublin core metadata elsment </w:t>
      </w:r>
      <w:proofErr w:type="gramStart"/>
      <w:r w:rsidRPr="00201200">
        <w:rPr>
          <w:rFonts w:hint="eastAsia"/>
        </w:rPr>
        <w:t>set:version</w:t>
      </w:r>
      <w:proofErr w:type="gramEnd"/>
      <w:r w:rsidRPr="00201200">
        <w:rPr>
          <w:rFonts w:hint="eastAsia"/>
        </w:rPr>
        <w:t xml:space="preserve">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proofErr w:type="gramStart"/>
      <w:r w:rsidRPr="00201200">
        <w:t>图资源</w:t>
      </w:r>
      <w:proofErr w:type="gramEnd"/>
      <w:r w:rsidRPr="00201200">
        <w:t>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proofErr w:type="gramStart"/>
      <w:r w:rsidRPr="00201200">
        <w:rPr>
          <w:rFonts w:hint="eastAsia"/>
        </w:rPr>
        <w:t>].</w:t>
      </w:r>
      <w:r w:rsidR="009D5789">
        <w:t>http://d.g.wanfangd</w:t>
      </w:r>
      <w:r w:rsidRPr="00201200">
        <w:t>ata.com.cn/Periodical_hunandz201010038.aspx.DOI:10.3969/j.issn.16725603.2010.10.038</w:t>
      </w:r>
      <w:proofErr w:type="gramEnd"/>
      <w:r w:rsidRPr="00201200">
        <w:t>.</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 xml:space="preserve">Deluge and </w:t>
      </w:r>
      <w:proofErr w:type="gramStart"/>
      <w:r w:rsidRPr="00201200">
        <w:t>declines:the</w:t>
      </w:r>
      <w:proofErr w:type="gramEnd"/>
      <w:r w:rsidRPr="00201200">
        <w:t xml:space="preserv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proofErr w:type="gramStart"/>
      <w:r w:rsidRPr="00B5639B">
        <w:rPr>
          <w:rFonts w:cs="Times New Roman" w:hint="eastAsia"/>
          <w:sz w:val="21"/>
        </w:rPr>
        <w:t>汪冰</w:t>
      </w:r>
      <w:proofErr w:type="gramEnd"/>
      <w:r w:rsidRPr="00B5639B">
        <w:rPr>
          <w:rFonts w:cs="Times New Roman"/>
          <w:sz w:val="21"/>
        </w:rPr>
        <w:t xml:space="preserve">, 1997. </w:t>
      </w:r>
      <w:r w:rsidRPr="00B5639B">
        <w:rPr>
          <w:rFonts w:cs="Times New Roman"/>
          <w:sz w:val="21"/>
        </w:rPr>
        <w:t>电子图书</w:t>
      </w:r>
      <w:proofErr w:type="gramStart"/>
      <w:r w:rsidRPr="00B5639B">
        <w:rPr>
          <w:rFonts w:cs="Times New Roman"/>
          <w:sz w:val="21"/>
        </w:rPr>
        <w:t>馆理论</w:t>
      </w:r>
      <w:proofErr w:type="gramEnd"/>
      <w:r w:rsidRPr="00B5639B">
        <w:rPr>
          <w:rFonts w:cs="Times New Roman"/>
          <w:sz w:val="21"/>
        </w:rPr>
        <w:t>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r w:rsidRPr="004C5A38">
        <w:rPr>
          <w:rFonts w:cs="Times New Roman"/>
          <w:sz w:val="21"/>
          <w:szCs w:val="21"/>
        </w:rPr>
        <w:lastRenderedPageBreak/>
        <w:t>cenomanian of South-east England[J]. Lathaia, 8: 339-360.</w:t>
      </w:r>
    </w:p>
    <w:p w14:paraId="77D50A84" w14:textId="77777777" w:rsidR="00B5639B" w:rsidRPr="007E57B9" w:rsidRDefault="00B5639B" w:rsidP="00463D36">
      <w:pPr>
        <w:ind w:firstLine="480"/>
        <w:sectPr w:rsidR="00B5639B" w:rsidRPr="007E57B9" w:rsidSect="00615211">
          <w:headerReference w:type="default" r:id="rId54"/>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52" w:name="_Toc92377603"/>
      <w:bookmarkStart w:id="153"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52"/>
      <w:bookmarkEnd w:id="153"/>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615211">
          <w:headerReference w:type="default" r:id="rId55"/>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54" w:name="_Ref92353352"/>
      <w:bookmarkStart w:id="155" w:name="_Toc92377606"/>
      <w:bookmarkStart w:id="156" w:name="_Toc153361624"/>
      <w:r w:rsidRPr="004242E9">
        <w:rPr>
          <w:rFonts w:hint="eastAsia"/>
        </w:rPr>
        <w:lastRenderedPageBreak/>
        <w:t>作者</w:t>
      </w:r>
      <w:r w:rsidRPr="004242E9">
        <w:t>简介</w:t>
      </w:r>
      <w:bookmarkEnd w:id="154"/>
      <w:bookmarkEnd w:id="155"/>
      <w:bookmarkEnd w:id="156"/>
    </w:p>
    <w:p w14:paraId="473A072E" w14:textId="0F7188F0" w:rsidR="00BF6541" w:rsidRPr="001930C0" w:rsidRDefault="00BF6541" w:rsidP="00573761">
      <w:pPr>
        <w:pStyle w:val="2"/>
        <w:numPr>
          <w:ilvl w:val="2"/>
          <w:numId w:val="3"/>
        </w:numPr>
        <w:ind w:left="280" w:hanging="280"/>
      </w:pPr>
      <w:bookmarkStart w:id="157" w:name="_Toc406370026"/>
      <w:bookmarkStart w:id="158" w:name="_Toc406371084"/>
      <w:bookmarkStart w:id="159" w:name="_Toc406399667"/>
      <w:bookmarkStart w:id="160" w:name="_Toc406404546"/>
      <w:bookmarkStart w:id="161" w:name="_Toc406405809"/>
      <w:bookmarkStart w:id="162" w:name="_Toc406406988"/>
      <w:bookmarkStart w:id="163" w:name="_Toc408905477"/>
      <w:bookmarkStart w:id="164" w:name="_Toc408908538"/>
      <w:bookmarkStart w:id="165" w:name="_Toc153361625"/>
      <w:r w:rsidRPr="001930C0">
        <w:t>基本情况</w:t>
      </w:r>
      <w:bookmarkEnd w:id="157"/>
      <w:bookmarkEnd w:id="158"/>
      <w:bookmarkEnd w:id="159"/>
      <w:bookmarkEnd w:id="160"/>
      <w:bookmarkEnd w:id="161"/>
      <w:bookmarkEnd w:id="162"/>
      <w:bookmarkEnd w:id="163"/>
      <w:bookmarkEnd w:id="164"/>
      <w:bookmarkEnd w:id="165"/>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66" w:name="_Toc153361626"/>
      <w:r>
        <w:rPr>
          <w:rFonts w:hint="eastAsia"/>
        </w:rPr>
        <w:t>教育</w:t>
      </w:r>
      <w:r w:rsidR="001B3145">
        <w:rPr>
          <w:rFonts w:hint="eastAsia"/>
        </w:rPr>
        <w:t>和</w:t>
      </w:r>
      <w:r w:rsidR="001B3145">
        <w:t>工作经历</w:t>
      </w:r>
      <w:bookmarkEnd w:id="166"/>
    </w:p>
    <w:p w14:paraId="63CB39AA" w14:textId="77777777" w:rsidR="001B3145" w:rsidRPr="001B3145" w:rsidRDefault="001B3145" w:rsidP="001B3145">
      <w:pPr>
        <w:ind w:leftChars="177" w:left="2379" w:hangingChars="814" w:hanging="1954"/>
      </w:pPr>
      <w:bookmarkStart w:id="167" w:name="_Toc406370028"/>
      <w:bookmarkStart w:id="168" w:name="_Toc406371086"/>
      <w:bookmarkStart w:id="169" w:name="_Toc406399669"/>
      <w:bookmarkStart w:id="170" w:name="_Toc406404548"/>
      <w:bookmarkStart w:id="171" w:name="_Toc406405811"/>
      <w:bookmarkStart w:id="172" w:name="_Toc406406990"/>
      <w:bookmarkStart w:id="173" w:name="_Toc408905479"/>
      <w:bookmarkStart w:id="174"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175" w:name="_Toc153361627"/>
      <w:r w:rsidRPr="001930C0">
        <w:t>攻读学位期间的研究成果</w:t>
      </w:r>
      <w:bookmarkEnd w:id="167"/>
      <w:bookmarkEnd w:id="168"/>
      <w:bookmarkEnd w:id="169"/>
      <w:bookmarkEnd w:id="170"/>
      <w:bookmarkEnd w:id="171"/>
      <w:bookmarkEnd w:id="172"/>
      <w:bookmarkEnd w:id="173"/>
      <w:bookmarkEnd w:id="174"/>
      <w:bookmarkEnd w:id="175"/>
    </w:p>
    <w:p w14:paraId="47FE0168" w14:textId="1FB4B10B" w:rsidR="00BF6541" w:rsidRPr="00770A40" w:rsidRDefault="00BF6541" w:rsidP="00573761">
      <w:pPr>
        <w:pStyle w:val="3"/>
        <w:numPr>
          <w:ilvl w:val="0"/>
          <w:numId w:val="8"/>
        </w:numPr>
      </w:pPr>
      <w:bookmarkStart w:id="176" w:name="_Toc406370029"/>
      <w:bookmarkStart w:id="177" w:name="_Toc406371087"/>
      <w:bookmarkStart w:id="178" w:name="_Toc406399670"/>
      <w:bookmarkStart w:id="179" w:name="_Toc406404549"/>
      <w:bookmarkStart w:id="180" w:name="_Toc406405812"/>
      <w:bookmarkStart w:id="181" w:name="_Toc406406991"/>
      <w:bookmarkStart w:id="182" w:name="_Toc408905480"/>
      <w:bookmarkStart w:id="183" w:name="_Toc408908541"/>
      <w:bookmarkStart w:id="184" w:name="_Toc411229387"/>
      <w:bookmarkStart w:id="185" w:name="_Toc153361628"/>
      <w:r w:rsidRPr="00770A40">
        <w:t>发表</w:t>
      </w:r>
      <w:r w:rsidR="00E84911">
        <w:rPr>
          <w:rFonts w:hint="eastAsia"/>
        </w:rPr>
        <w:t>的</w:t>
      </w:r>
      <w:r w:rsidRPr="00770A40">
        <w:t>学术论文</w:t>
      </w:r>
      <w:bookmarkEnd w:id="176"/>
      <w:bookmarkEnd w:id="177"/>
      <w:bookmarkEnd w:id="178"/>
      <w:bookmarkEnd w:id="179"/>
      <w:bookmarkEnd w:id="180"/>
      <w:bookmarkEnd w:id="181"/>
      <w:bookmarkEnd w:id="182"/>
      <w:bookmarkEnd w:id="183"/>
      <w:bookmarkEnd w:id="184"/>
      <w:r w:rsidR="00E84911">
        <w:rPr>
          <w:rFonts w:hint="eastAsia"/>
        </w:rPr>
        <w:t>和</w:t>
      </w:r>
      <w:r w:rsidR="00E84911">
        <w:t>著作</w:t>
      </w:r>
      <w:bookmarkEnd w:id="185"/>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00BD05C4" w:rsidRPr="00DB3574">
        <w:rPr>
          <w:sz w:val="24"/>
        </w:rPr>
        <w:t>,</w:t>
      </w:r>
      <w:proofErr w:type="gramEnd"/>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186" w:name="_Toc406370030"/>
      <w:bookmarkStart w:id="187" w:name="_Toc406371088"/>
      <w:bookmarkStart w:id="188" w:name="_Toc406399671"/>
      <w:bookmarkStart w:id="189" w:name="_Toc406404550"/>
      <w:bookmarkStart w:id="190" w:name="_Toc406405813"/>
      <w:bookmarkStart w:id="191" w:name="_Toc406406992"/>
      <w:bookmarkStart w:id="192" w:name="_Toc408905481"/>
      <w:bookmarkStart w:id="193" w:name="_Toc408908542"/>
      <w:bookmarkStart w:id="194" w:name="_Toc411229388"/>
      <w:bookmarkStart w:id="195" w:name="_Toc153361629"/>
      <w:r w:rsidRPr="001930C0">
        <w:t>申请（授权）专利</w:t>
      </w:r>
      <w:bookmarkEnd w:id="186"/>
      <w:bookmarkEnd w:id="187"/>
      <w:bookmarkEnd w:id="188"/>
      <w:bookmarkEnd w:id="189"/>
      <w:bookmarkEnd w:id="190"/>
      <w:bookmarkEnd w:id="191"/>
      <w:bookmarkEnd w:id="192"/>
      <w:bookmarkEnd w:id="193"/>
      <w:bookmarkEnd w:id="194"/>
      <w:bookmarkEnd w:id="195"/>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196" w:name="_Toc406370031"/>
      <w:bookmarkStart w:id="197" w:name="_Toc406371089"/>
      <w:bookmarkStart w:id="198" w:name="_Toc406399672"/>
      <w:bookmarkStart w:id="199" w:name="_Toc406404551"/>
      <w:bookmarkStart w:id="200" w:name="_Toc406405814"/>
      <w:bookmarkStart w:id="201" w:name="_Toc406406993"/>
      <w:bookmarkStart w:id="202" w:name="_Toc408905482"/>
      <w:bookmarkStart w:id="203" w:name="_Toc408908543"/>
      <w:bookmarkStart w:id="204" w:name="_Toc411229389"/>
      <w:bookmarkStart w:id="205" w:name="_Toc153361630"/>
      <w:r>
        <w:rPr>
          <w:rFonts w:hint="eastAsia"/>
        </w:rPr>
        <w:t>参与</w:t>
      </w:r>
      <w:r>
        <w:t>的</w:t>
      </w:r>
      <w:r w:rsidR="00BF6541" w:rsidRPr="001930C0">
        <w:t>科研项目及获奖</w:t>
      </w:r>
      <w:bookmarkEnd w:id="196"/>
      <w:bookmarkEnd w:id="197"/>
      <w:bookmarkEnd w:id="198"/>
      <w:bookmarkEnd w:id="199"/>
      <w:bookmarkEnd w:id="200"/>
      <w:bookmarkEnd w:id="201"/>
      <w:bookmarkEnd w:id="202"/>
      <w:bookmarkEnd w:id="203"/>
      <w:bookmarkEnd w:id="204"/>
      <w:bookmarkEnd w:id="205"/>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615211">
          <w:headerReference w:type="default" r:id="rId56"/>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06"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06"/>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615211">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7DF388" w14:textId="77777777" w:rsidR="008854E4" w:rsidRDefault="008854E4" w:rsidP="00331D74">
      <w:pPr>
        <w:spacing w:line="240" w:lineRule="auto"/>
        <w:ind w:firstLine="480"/>
      </w:pPr>
      <w:r>
        <w:separator/>
      </w:r>
    </w:p>
    <w:p w14:paraId="64F494FA" w14:textId="77777777" w:rsidR="008854E4" w:rsidRDefault="008854E4">
      <w:pPr>
        <w:ind w:firstLine="480"/>
      </w:pPr>
    </w:p>
    <w:p w14:paraId="16041C4E" w14:textId="77777777" w:rsidR="008854E4" w:rsidRDefault="008854E4" w:rsidP="00EC2BBF">
      <w:pPr>
        <w:ind w:firstLine="480"/>
      </w:pPr>
    </w:p>
    <w:p w14:paraId="36BE9BE0" w14:textId="77777777" w:rsidR="008854E4" w:rsidRDefault="008854E4" w:rsidP="00740F28">
      <w:pPr>
        <w:ind w:firstLine="480"/>
      </w:pPr>
    </w:p>
    <w:p w14:paraId="496EBB6A" w14:textId="77777777" w:rsidR="008854E4" w:rsidRDefault="008854E4">
      <w:pPr>
        <w:ind w:firstLine="480"/>
      </w:pPr>
    </w:p>
  </w:endnote>
  <w:endnote w:type="continuationSeparator" w:id="0">
    <w:p w14:paraId="23AEFB4F" w14:textId="77777777" w:rsidR="008854E4" w:rsidRDefault="008854E4" w:rsidP="00331D74">
      <w:pPr>
        <w:spacing w:line="240" w:lineRule="auto"/>
        <w:ind w:firstLine="480"/>
      </w:pPr>
      <w:r>
        <w:continuationSeparator/>
      </w:r>
    </w:p>
    <w:p w14:paraId="0AEBD9EC" w14:textId="77777777" w:rsidR="008854E4" w:rsidRDefault="008854E4">
      <w:pPr>
        <w:ind w:firstLine="480"/>
      </w:pPr>
    </w:p>
    <w:p w14:paraId="1513EC82" w14:textId="77777777" w:rsidR="008854E4" w:rsidRDefault="008854E4" w:rsidP="00EC2BBF">
      <w:pPr>
        <w:ind w:firstLine="480"/>
      </w:pPr>
    </w:p>
    <w:p w14:paraId="3864EC6D" w14:textId="77777777" w:rsidR="008854E4" w:rsidRDefault="008854E4" w:rsidP="00740F28">
      <w:pPr>
        <w:ind w:firstLine="480"/>
      </w:pPr>
    </w:p>
    <w:p w14:paraId="12CEEA17" w14:textId="77777777" w:rsidR="008854E4" w:rsidRDefault="008854E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CF196" w14:textId="0C16DF98" w:rsidR="008903F6" w:rsidRPr="00911003" w:rsidRDefault="008903F6" w:rsidP="00911003">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9458"/>
      <w:docPartObj>
        <w:docPartGallery w:val="Page Numbers (Bottom of Page)"/>
        <w:docPartUnique/>
      </w:docPartObj>
    </w:sdtPr>
    <w:sdtContent>
      <w:p w14:paraId="06671A7C" w14:textId="323E46EB" w:rsidR="008903F6" w:rsidRDefault="008903F6" w:rsidP="008E6BE1">
        <w:pPr>
          <w:pStyle w:val="a7"/>
        </w:pPr>
        <w:r>
          <w:fldChar w:fldCharType="begin"/>
        </w:r>
        <w:r>
          <w:instrText>PAGE   \* MERGEFORMAT</w:instrText>
        </w:r>
        <w:r>
          <w:fldChar w:fldCharType="separate"/>
        </w:r>
        <w:r w:rsidR="009E65DB" w:rsidRPr="009E65DB">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024289"/>
      <w:docPartObj>
        <w:docPartGallery w:val="Page Numbers (Bottom of Page)"/>
        <w:docPartUnique/>
      </w:docPartObj>
    </w:sdtPr>
    <w:sdtContent>
      <w:p w14:paraId="59AFC9A0" w14:textId="69AD176A" w:rsidR="008903F6" w:rsidRPr="00911003" w:rsidRDefault="008903F6" w:rsidP="00911003">
        <w:pPr>
          <w:pStyle w:val="a7"/>
        </w:pPr>
        <w:r>
          <w:fldChar w:fldCharType="begin"/>
        </w:r>
        <w:r>
          <w:instrText>PAGE   \* MERGEFORMAT</w:instrText>
        </w:r>
        <w:r>
          <w:fldChar w:fldCharType="separate"/>
        </w:r>
        <w:r w:rsidR="009E65DB" w:rsidRPr="009E65DB">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031964"/>
      <w:docPartObj>
        <w:docPartGallery w:val="Page Numbers (Bottom of Page)"/>
        <w:docPartUnique/>
      </w:docPartObj>
    </w:sdtPr>
    <w:sdtContent>
      <w:p w14:paraId="09DEEA89" w14:textId="357D1C9B" w:rsidR="008903F6" w:rsidRDefault="008903F6">
        <w:pPr>
          <w:pStyle w:val="a7"/>
        </w:pPr>
        <w:r>
          <w:fldChar w:fldCharType="begin"/>
        </w:r>
        <w:r>
          <w:instrText>PAGE   \* MERGEFORMAT</w:instrText>
        </w:r>
        <w:r>
          <w:fldChar w:fldCharType="separate"/>
        </w:r>
        <w:r w:rsidR="00D016E7" w:rsidRPr="00D016E7">
          <w:rPr>
            <w:noProof/>
            <w:lang w:val="zh-CN"/>
          </w:rPr>
          <w:t>35</w:t>
        </w:r>
        <w:r>
          <w:fldChar w:fldCharType="end"/>
        </w:r>
      </w:p>
    </w:sdtContent>
  </w:sdt>
  <w:p w14:paraId="48FE1E30" w14:textId="6533A8C8" w:rsidR="008903F6" w:rsidRDefault="008903F6" w:rsidP="008E6BE1">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DA1A8" w14:textId="77777777" w:rsidR="008903F6" w:rsidRPr="00911003" w:rsidRDefault="008903F6" w:rsidP="00911003">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rPr>
      <w:id w:val="-683363647"/>
      <w:docPartObj>
        <w:docPartGallery w:val="Page Numbers (Bottom of Page)"/>
        <w:docPartUnique/>
      </w:docPartObj>
    </w:sdtPr>
    <w:sdtContent>
      <w:p w14:paraId="5CAC15A1" w14:textId="13DC65DF" w:rsidR="008903F6" w:rsidRPr="00656067" w:rsidRDefault="008903F6"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D016E7" w:rsidRPr="00D016E7">
          <w:rPr>
            <w:noProof/>
            <w:sz w:val="18"/>
            <w:lang w:val="zh-CN"/>
          </w:rPr>
          <w:t>36</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9367D" w14:textId="77777777" w:rsidR="008854E4" w:rsidRDefault="008854E4" w:rsidP="00054D90">
      <w:pPr>
        <w:spacing w:line="240" w:lineRule="auto"/>
        <w:ind w:firstLineChars="0" w:firstLine="0"/>
      </w:pPr>
      <w:r>
        <w:separator/>
      </w:r>
    </w:p>
  </w:footnote>
  <w:footnote w:type="continuationSeparator" w:id="0">
    <w:p w14:paraId="7950D0A8" w14:textId="77777777" w:rsidR="008854E4" w:rsidRDefault="008854E4" w:rsidP="00054D90">
      <w:pPr>
        <w:ind w:firstLineChars="0" w:firstLine="0"/>
      </w:pPr>
      <w:r>
        <w:continuationSeparator/>
      </w:r>
    </w:p>
  </w:footnote>
  <w:footnote w:type="continuationNotice" w:id="1">
    <w:p w14:paraId="38DFA3FF" w14:textId="77777777" w:rsidR="008854E4" w:rsidRDefault="008854E4" w:rsidP="00054D90">
      <w:pPr>
        <w:ind w:firstLineChars="0" w:firstLine="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C232" w14:textId="77777777" w:rsidR="008903F6" w:rsidRDefault="008903F6"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1A9B2" w14:textId="5959B576" w:rsidR="008903F6" w:rsidRPr="001D6188" w:rsidRDefault="008903F6"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22AF4" w14:textId="77777777" w:rsidR="008903F6" w:rsidRPr="001D6188" w:rsidRDefault="008903F6"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1AFE1" w14:textId="77777777" w:rsidR="008903F6" w:rsidRPr="001D6188" w:rsidRDefault="008903F6"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C638A" w14:textId="44709662" w:rsidR="008903F6" w:rsidRPr="001D6188" w:rsidRDefault="008903F6"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42B44" w14:textId="26CCDEC4" w:rsidR="008903F6" w:rsidRPr="001D6188" w:rsidRDefault="008903F6"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0F77" w14:textId="52761C3C" w:rsidR="008903F6" w:rsidRPr="001D6188" w:rsidRDefault="008903F6"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8F725" w14:textId="779E837C" w:rsidR="008903F6" w:rsidRPr="001D6188" w:rsidRDefault="008903F6"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AFED3" w14:textId="1A2B8708" w:rsidR="008903F6" w:rsidRPr="001D6188" w:rsidRDefault="008903F6"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C9050" w14:textId="2454113B" w:rsidR="008903F6" w:rsidRPr="001D6188" w:rsidRDefault="008903F6"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595A7" w14:textId="4FAA5768" w:rsidR="008903F6" w:rsidRPr="001D6188" w:rsidRDefault="008903F6"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E9E58" w14:textId="77777777" w:rsidR="008903F6" w:rsidRDefault="008903F6"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263A" w14:textId="77777777" w:rsidR="008903F6" w:rsidRPr="001D6188" w:rsidRDefault="008903F6"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57B0" w14:textId="11EF7CFD" w:rsidR="008903F6" w:rsidRPr="001D6188" w:rsidRDefault="008903F6"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FDDAF" w14:textId="77777777" w:rsidR="008903F6" w:rsidRDefault="008903F6"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E7E05" w14:textId="70F9AA7C" w:rsidR="008903F6" w:rsidRPr="00516B8E" w:rsidRDefault="008903F6"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361E1" w14:textId="77777777" w:rsidR="008903F6" w:rsidRPr="001A0ECB" w:rsidRDefault="008903F6" w:rsidP="003E16F9">
    <w:pPr>
      <w:pStyle w:val="a5"/>
    </w:pPr>
    <w:r>
      <w:rPr>
        <w:rFonts w:hint="eastAsia"/>
      </w:rPr>
      <w:t>A</w:t>
    </w:r>
    <w:r>
      <w:t>BSTRACT</w:t>
    </w:r>
  </w:p>
  <w:p w14:paraId="521C5B03" w14:textId="299D671D" w:rsidR="008903F6" w:rsidRPr="006A26B6" w:rsidRDefault="008903F6"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771E4" w14:textId="77777777" w:rsidR="008903F6" w:rsidRPr="00516B8E" w:rsidRDefault="008903F6"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22DDF" w14:textId="77777777" w:rsidR="008903F6" w:rsidRPr="006A26B6" w:rsidRDefault="008903F6"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4304A" w14:textId="597259D1" w:rsidR="008903F6" w:rsidRPr="001D6188" w:rsidRDefault="008903F6"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9E427" w14:textId="7EA9ACDC" w:rsidR="008903F6" w:rsidRPr="001D6188" w:rsidRDefault="008903F6"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46CEA"/>
    <w:multiLevelType w:val="hybridMultilevel"/>
    <w:tmpl w:val="F9246356"/>
    <w:lvl w:ilvl="0" w:tplc="118A31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4" w15:restartNumberingAfterBreak="0">
    <w:nsid w:val="26582C5B"/>
    <w:multiLevelType w:val="hybridMultilevel"/>
    <w:tmpl w:val="C2F02070"/>
    <w:lvl w:ilvl="0" w:tplc="6E5C522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5"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6"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9"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712447"/>
    <w:multiLevelType w:val="multilevel"/>
    <w:tmpl w:val="00E6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3"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083196B"/>
    <w:multiLevelType w:val="multilevel"/>
    <w:tmpl w:val="DEDE93DE"/>
    <w:lvl w:ilvl="0">
      <w:start w:val="1"/>
      <w:numFmt w:val="decimal"/>
      <w:lvlText w:val="%1."/>
      <w:lvlJc w:val="left"/>
      <w:pPr>
        <w:ind w:left="840" w:hanging="360"/>
      </w:pPr>
      <w:rPr>
        <w:rFonts w:hint="default"/>
      </w:rPr>
    </w:lvl>
    <w:lvl w:ilvl="1">
      <w:start w:val="1"/>
      <w:numFmt w:val="decimal"/>
      <w:isLgl/>
      <w:lvlText w:val="%1.%2"/>
      <w:lvlJc w:val="left"/>
      <w:pPr>
        <w:ind w:left="909" w:hanging="429"/>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7" w15:restartNumberingAfterBreak="0">
    <w:nsid w:val="726C57DA"/>
    <w:multiLevelType w:val="hybridMultilevel"/>
    <w:tmpl w:val="B0C051DE"/>
    <w:lvl w:ilvl="0" w:tplc="D5E447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7443491"/>
    <w:multiLevelType w:val="multilevel"/>
    <w:tmpl w:val="CB38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7A542A"/>
    <w:multiLevelType w:val="multilevel"/>
    <w:tmpl w:val="493004A6"/>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2"/>
  </w:num>
  <w:num w:numId="3">
    <w:abstractNumId w:val="20"/>
  </w:num>
  <w:num w:numId="4">
    <w:abstractNumId w:val="1"/>
  </w:num>
  <w:num w:numId="5">
    <w:abstractNumId w:val="14"/>
  </w:num>
  <w:num w:numId="6">
    <w:abstractNumId w:val="7"/>
  </w:num>
  <w:num w:numId="7">
    <w:abstractNumId w:val="3"/>
  </w:num>
  <w:num w:numId="8">
    <w:abstractNumId w:val="2"/>
  </w:num>
  <w:num w:numId="9">
    <w:abstractNumId w:val="9"/>
  </w:num>
  <w:num w:numId="10">
    <w:abstractNumId w:val="11"/>
  </w:num>
  <w:num w:numId="11">
    <w:abstractNumId w:val="8"/>
  </w:num>
  <w:num w:numId="12">
    <w:abstractNumId w:val="15"/>
  </w:num>
  <w:num w:numId="13">
    <w:abstractNumId w:val="19"/>
  </w:num>
  <w:num w:numId="14">
    <w:abstractNumId w:val="13"/>
  </w:num>
  <w:num w:numId="15">
    <w:abstractNumId w:val="6"/>
  </w:num>
  <w:num w:numId="16">
    <w:abstractNumId w:val="16"/>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0"/>
  </w:num>
  <w:num w:numId="20">
    <w:abstractNumId w:val="10"/>
  </w:num>
  <w:num w:numId="21">
    <w:abstractNumId w:val="18"/>
  </w:num>
  <w:num w:numId="22">
    <w:abstractNumId w:val="4"/>
  </w:num>
  <w:num w:numId="23">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153"/>
    <w:rsid w:val="000004A2"/>
    <w:rsid w:val="000007FA"/>
    <w:rsid w:val="00000A00"/>
    <w:rsid w:val="00000B5B"/>
    <w:rsid w:val="0000214D"/>
    <w:rsid w:val="0000253D"/>
    <w:rsid w:val="00002D65"/>
    <w:rsid w:val="00002D82"/>
    <w:rsid w:val="0000717C"/>
    <w:rsid w:val="0000791B"/>
    <w:rsid w:val="0000792D"/>
    <w:rsid w:val="00007A0E"/>
    <w:rsid w:val="00007DE3"/>
    <w:rsid w:val="00010065"/>
    <w:rsid w:val="000113F9"/>
    <w:rsid w:val="00012735"/>
    <w:rsid w:val="000142B6"/>
    <w:rsid w:val="00017B3C"/>
    <w:rsid w:val="0002035B"/>
    <w:rsid w:val="00021115"/>
    <w:rsid w:val="00021775"/>
    <w:rsid w:val="00021A0C"/>
    <w:rsid w:val="00021B60"/>
    <w:rsid w:val="000221C5"/>
    <w:rsid w:val="00024479"/>
    <w:rsid w:val="000255CD"/>
    <w:rsid w:val="000256BA"/>
    <w:rsid w:val="0002611A"/>
    <w:rsid w:val="00026D19"/>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A27"/>
    <w:rsid w:val="00045FD8"/>
    <w:rsid w:val="00046AFA"/>
    <w:rsid w:val="00047577"/>
    <w:rsid w:val="0004766B"/>
    <w:rsid w:val="000476AF"/>
    <w:rsid w:val="00047D9A"/>
    <w:rsid w:val="00050202"/>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1A28"/>
    <w:rsid w:val="00062262"/>
    <w:rsid w:val="00062831"/>
    <w:rsid w:val="00063326"/>
    <w:rsid w:val="00063435"/>
    <w:rsid w:val="00065778"/>
    <w:rsid w:val="0006598B"/>
    <w:rsid w:val="00065ED4"/>
    <w:rsid w:val="00066706"/>
    <w:rsid w:val="000668C4"/>
    <w:rsid w:val="00066CC0"/>
    <w:rsid w:val="00067087"/>
    <w:rsid w:val="00067862"/>
    <w:rsid w:val="00067CF0"/>
    <w:rsid w:val="00067E84"/>
    <w:rsid w:val="00070476"/>
    <w:rsid w:val="00070B18"/>
    <w:rsid w:val="00070D2C"/>
    <w:rsid w:val="00070EAC"/>
    <w:rsid w:val="00071B70"/>
    <w:rsid w:val="00072871"/>
    <w:rsid w:val="00072C00"/>
    <w:rsid w:val="00072DE4"/>
    <w:rsid w:val="00072F29"/>
    <w:rsid w:val="000731FB"/>
    <w:rsid w:val="0007355F"/>
    <w:rsid w:val="000735AB"/>
    <w:rsid w:val="00073A5E"/>
    <w:rsid w:val="000745C3"/>
    <w:rsid w:val="000747DF"/>
    <w:rsid w:val="00074B40"/>
    <w:rsid w:val="0007521A"/>
    <w:rsid w:val="000753A8"/>
    <w:rsid w:val="00076159"/>
    <w:rsid w:val="000768AF"/>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109"/>
    <w:rsid w:val="00094392"/>
    <w:rsid w:val="00094AB4"/>
    <w:rsid w:val="00095286"/>
    <w:rsid w:val="00095505"/>
    <w:rsid w:val="000955A1"/>
    <w:rsid w:val="00095EF1"/>
    <w:rsid w:val="00096FA4"/>
    <w:rsid w:val="000974E4"/>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45C"/>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5E1"/>
    <w:rsid w:val="000D38AC"/>
    <w:rsid w:val="000D3BCA"/>
    <w:rsid w:val="000D4B5C"/>
    <w:rsid w:val="000D553B"/>
    <w:rsid w:val="000D5562"/>
    <w:rsid w:val="000D6599"/>
    <w:rsid w:val="000D6A2B"/>
    <w:rsid w:val="000D6C15"/>
    <w:rsid w:val="000D6DDA"/>
    <w:rsid w:val="000D74FE"/>
    <w:rsid w:val="000E0CED"/>
    <w:rsid w:val="000E0D2B"/>
    <w:rsid w:val="000E0F07"/>
    <w:rsid w:val="000E36B2"/>
    <w:rsid w:val="000E37C0"/>
    <w:rsid w:val="000E3815"/>
    <w:rsid w:val="000E3B64"/>
    <w:rsid w:val="000E4299"/>
    <w:rsid w:val="000E6473"/>
    <w:rsid w:val="000E66D2"/>
    <w:rsid w:val="000E6DF1"/>
    <w:rsid w:val="000E6F5F"/>
    <w:rsid w:val="000F037F"/>
    <w:rsid w:val="000F1044"/>
    <w:rsid w:val="000F15C3"/>
    <w:rsid w:val="000F174B"/>
    <w:rsid w:val="000F197C"/>
    <w:rsid w:val="000F24D2"/>
    <w:rsid w:val="000F257F"/>
    <w:rsid w:val="000F26F2"/>
    <w:rsid w:val="000F2E01"/>
    <w:rsid w:val="000F4149"/>
    <w:rsid w:val="000F6375"/>
    <w:rsid w:val="000F6928"/>
    <w:rsid w:val="000F6DAC"/>
    <w:rsid w:val="000F7B0F"/>
    <w:rsid w:val="000F7E8D"/>
    <w:rsid w:val="0010002D"/>
    <w:rsid w:val="00100315"/>
    <w:rsid w:val="00102BB7"/>
    <w:rsid w:val="00103F77"/>
    <w:rsid w:val="00104012"/>
    <w:rsid w:val="0010468F"/>
    <w:rsid w:val="001052CD"/>
    <w:rsid w:val="00105A7D"/>
    <w:rsid w:val="00105EA0"/>
    <w:rsid w:val="00106225"/>
    <w:rsid w:val="001065B4"/>
    <w:rsid w:val="00106F6F"/>
    <w:rsid w:val="00111078"/>
    <w:rsid w:val="00111626"/>
    <w:rsid w:val="00111637"/>
    <w:rsid w:val="001117CA"/>
    <w:rsid w:val="00112CA0"/>
    <w:rsid w:val="00112D85"/>
    <w:rsid w:val="00112F87"/>
    <w:rsid w:val="001138C4"/>
    <w:rsid w:val="0011435F"/>
    <w:rsid w:val="001143D9"/>
    <w:rsid w:val="001144FE"/>
    <w:rsid w:val="001152BD"/>
    <w:rsid w:val="00115364"/>
    <w:rsid w:val="00115E00"/>
    <w:rsid w:val="0011650A"/>
    <w:rsid w:val="00116FB6"/>
    <w:rsid w:val="0011756D"/>
    <w:rsid w:val="00117F70"/>
    <w:rsid w:val="00120048"/>
    <w:rsid w:val="00120772"/>
    <w:rsid w:val="00120B33"/>
    <w:rsid w:val="00120C54"/>
    <w:rsid w:val="00121242"/>
    <w:rsid w:val="001213DE"/>
    <w:rsid w:val="00121552"/>
    <w:rsid w:val="00122073"/>
    <w:rsid w:val="0012314F"/>
    <w:rsid w:val="00124B07"/>
    <w:rsid w:val="00124B7D"/>
    <w:rsid w:val="00125462"/>
    <w:rsid w:val="00125CF6"/>
    <w:rsid w:val="00125EC0"/>
    <w:rsid w:val="00126BF6"/>
    <w:rsid w:val="00130825"/>
    <w:rsid w:val="00130A72"/>
    <w:rsid w:val="00130D7C"/>
    <w:rsid w:val="00130EB6"/>
    <w:rsid w:val="00131240"/>
    <w:rsid w:val="00132051"/>
    <w:rsid w:val="00132432"/>
    <w:rsid w:val="00132D9C"/>
    <w:rsid w:val="00133466"/>
    <w:rsid w:val="001335A4"/>
    <w:rsid w:val="00133B5B"/>
    <w:rsid w:val="00134BA8"/>
    <w:rsid w:val="00134C1F"/>
    <w:rsid w:val="00135FA1"/>
    <w:rsid w:val="0013683A"/>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8E4"/>
    <w:rsid w:val="00145AAB"/>
    <w:rsid w:val="001464F6"/>
    <w:rsid w:val="00146E67"/>
    <w:rsid w:val="00147358"/>
    <w:rsid w:val="00147A1E"/>
    <w:rsid w:val="00147BA7"/>
    <w:rsid w:val="00147D96"/>
    <w:rsid w:val="00150CD1"/>
    <w:rsid w:val="00151527"/>
    <w:rsid w:val="00151586"/>
    <w:rsid w:val="001526C4"/>
    <w:rsid w:val="00153281"/>
    <w:rsid w:val="00154331"/>
    <w:rsid w:val="00154A2D"/>
    <w:rsid w:val="00154D18"/>
    <w:rsid w:val="00155017"/>
    <w:rsid w:val="00155588"/>
    <w:rsid w:val="00155A6D"/>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3C6"/>
    <w:rsid w:val="00162869"/>
    <w:rsid w:val="00162B73"/>
    <w:rsid w:val="00162C1D"/>
    <w:rsid w:val="00162C7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739"/>
    <w:rsid w:val="001708F5"/>
    <w:rsid w:val="00170C2F"/>
    <w:rsid w:val="001710CD"/>
    <w:rsid w:val="00174ECA"/>
    <w:rsid w:val="0017500B"/>
    <w:rsid w:val="00175BBF"/>
    <w:rsid w:val="001763E9"/>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878B4"/>
    <w:rsid w:val="0019004F"/>
    <w:rsid w:val="00190A4E"/>
    <w:rsid w:val="00190E1C"/>
    <w:rsid w:val="00191A31"/>
    <w:rsid w:val="00191BEB"/>
    <w:rsid w:val="00192078"/>
    <w:rsid w:val="00192816"/>
    <w:rsid w:val="0019289F"/>
    <w:rsid w:val="0019354C"/>
    <w:rsid w:val="00193605"/>
    <w:rsid w:val="00194DBE"/>
    <w:rsid w:val="00194F73"/>
    <w:rsid w:val="0019530F"/>
    <w:rsid w:val="00195410"/>
    <w:rsid w:val="001959DE"/>
    <w:rsid w:val="00195F8C"/>
    <w:rsid w:val="00196B12"/>
    <w:rsid w:val="00196FBA"/>
    <w:rsid w:val="0019791F"/>
    <w:rsid w:val="001A024A"/>
    <w:rsid w:val="001A09A3"/>
    <w:rsid w:val="001A0C34"/>
    <w:rsid w:val="001A0C5E"/>
    <w:rsid w:val="001A0ECB"/>
    <w:rsid w:val="001A1F82"/>
    <w:rsid w:val="001A319C"/>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9FE"/>
    <w:rsid w:val="001B5186"/>
    <w:rsid w:val="001B5215"/>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4E81"/>
    <w:rsid w:val="001C665E"/>
    <w:rsid w:val="001C7C11"/>
    <w:rsid w:val="001C7D4F"/>
    <w:rsid w:val="001C7D8F"/>
    <w:rsid w:val="001D0188"/>
    <w:rsid w:val="001D0241"/>
    <w:rsid w:val="001D0AB3"/>
    <w:rsid w:val="001D0D15"/>
    <w:rsid w:val="001D101D"/>
    <w:rsid w:val="001D1789"/>
    <w:rsid w:val="001D26C1"/>
    <w:rsid w:val="001D3C07"/>
    <w:rsid w:val="001D429A"/>
    <w:rsid w:val="001D475C"/>
    <w:rsid w:val="001D4BA4"/>
    <w:rsid w:val="001D513F"/>
    <w:rsid w:val="001D5247"/>
    <w:rsid w:val="001D5422"/>
    <w:rsid w:val="001D5A2A"/>
    <w:rsid w:val="001D5FAF"/>
    <w:rsid w:val="001D61D5"/>
    <w:rsid w:val="001D62A8"/>
    <w:rsid w:val="001D6CDF"/>
    <w:rsid w:val="001D7307"/>
    <w:rsid w:val="001D7B2C"/>
    <w:rsid w:val="001D7DF9"/>
    <w:rsid w:val="001E023E"/>
    <w:rsid w:val="001E03AD"/>
    <w:rsid w:val="001E1405"/>
    <w:rsid w:val="001E1F57"/>
    <w:rsid w:val="001E305B"/>
    <w:rsid w:val="001E34A3"/>
    <w:rsid w:val="001E3623"/>
    <w:rsid w:val="001E3B9C"/>
    <w:rsid w:val="001E3DBB"/>
    <w:rsid w:val="001E47F7"/>
    <w:rsid w:val="001E4ECC"/>
    <w:rsid w:val="001E4F77"/>
    <w:rsid w:val="001E538C"/>
    <w:rsid w:val="001E53AD"/>
    <w:rsid w:val="001E54D2"/>
    <w:rsid w:val="001E5CFA"/>
    <w:rsid w:val="001E5DA7"/>
    <w:rsid w:val="001E65B4"/>
    <w:rsid w:val="001E68E8"/>
    <w:rsid w:val="001E6A5D"/>
    <w:rsid w:val="001E703F"/>
    <w:rsid w:val="001E7044"/>
    <w:rsid w:val="001E7614"/>
    <w:rsid w:val="001E7A4C"/>
    <w:rsid w:val="001E7C32"/>
    <w:rsid w:val="001F0661"/>
    <w:rsid w:val="001F09CF"/>
    <w:rsid w:val="001F1A1B"/>
    <w:rsid w:val="001F2288"/>
    <w:rsid w:val="001F28AD"/>
    <w:rsid w:val="001F38D9"/>
    <w:rsid w:val="001F3A57"/>
    <w:rsid w:val="001F6060"/>
    <w:rsid w:val="001F6719"/>
    <w:rsid w:val="001F751B"/>
    <w:rsid w:val="0020025C"/>
    <w:rsid w:val="00200AAF"/>
    <w:rsid w:val="00201200"/>
    <w:rsid w:val="00202A2C"/>
    <w:rsid w:val="00202FBE"/>
    <w:rsid w:val="0020322B"/>
    <w:rsid w:val="0020375E"/>
    <w:rsid w:val="002048A9"/>
    <w:rsid w:val="00204A7F"/>
    <w:rsid w:val="00204E0D"/>
    <w:rsid w:val="00205122"/>
    <w:rsid w:val="00205CE3"/>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1B0"/>
    <w:rsid w:val="00216DF9"/>
    <w:rsid w:val="0022116E"/>
    <w:rsid w:val="002213A4"/>
    <w:rsid w:val="0022155A"/>
    <w:rsid w:val="002220BC"/>
    <w:rsid w:val="00222905"/>
    <w:rsid w:val="00222AA8"/>
    <w:rsid w:val="00223239"/>
    <w:rsid w:val="00223AE6"/>
    <w:rsid w:val="00223D2B"/>
    <w:rsid w:val="002251FD"/>
    <w:rsid w:val="00225449"/>
    <w:rsid w:val="00225A37"/>
    <w:rsid w:val="00225F23"/>
    <w:rsid w:val="0022681C"/>
    <w:rsid w:val="00226898"/>
    <w:rsid w:val="00226D8F"/>
    <w:rsid w:val="00226F90"/>
    <w:rsid w:val="002273D9"/>
    <w:rsid w:val="0023044A"/>
    <w:rsid w:val="00230475"/>
    <w:rsid w:val="00232C34"/>
    <w:rsid w:val="00232EEE"/>
    <w:rsid w:val="002334FA"/>
    <w:rsid w:val="00233693"/>
    <w:rsid w:val="00233CFD"/>
    <w:rsid w:val="0023450F"/>
    <w:rsid w:val="00235C30"/>
    <w:rsid w:val="002366BF"/>
    <w:rsid w:val="002367D8"/>
    <w:rsid w:val="00237FBA"/>
    <w:rsid w:val="00241A20"/>
    <w:rsid w:val="0024224A"/>
    <w:rsid w:val="0024297E"/>
    <w:rsid w:val="00242ED7"/>
    <w:rsid w:val="0024358A"/>
    <w:rsid w:val="00245419"/>
    <w:rsid w:val="00246756"/>
    <w:rsid w:val="00246C5E"/>
    <w:rsid w:val="00247D43"/>
    <w:rsid w:val="00250DBC"/>
    <w:rsid w:val="002524D8"/>
    <w:rsid w:val="002530B7"/>
    <w:rsid w:val="00254259"/>
    <w:rsid w:val="002542F2"/>
    <w:rsid w:val="002547A4"/>
    <w:rsid w:val="0025490C"/>
    <w:rsid w:val="002550AB"/>
    <w:rsid w:val="00256564"/>
    <w:rsid w:val="00260192"/>
    <w:rsid w:val="00260D95"/>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2E1"/>
    <w:rsid w:val="00272560"/>
    <w:rsid w:val="002727FD"/>
    <w:rsid w:val="00272A1F"/>
    <w:rsid w:val="002744E2"/>
    <w:rsid w:val="0027477E"/>
    <w:rsid w:val="00274B10"/>
    <w:rsid w:val="00274BBC"/>
    <w:rsid w:val="00274F39"/>
    <w:rsid w:val="002751FC"/>
    <w:rsid w:val="00275B56"/>
    <w:rsid w:val="0027624E"/>
    <w:rsid w:val="002767CF"/>
    <w:rsid w:val="002770C3"/>
    <w:rsid w:val="0027725A"/>
    <w:rsid w:val="00280A6D"/>
    <w:rsid w:val="002827BB"/>
    <w:rsid w:val="00284BBB"/>
    <w:rsid w:val="00286216"/>
    <w:rsid w:val="00287E4F"/>
    <w:rsid w:val="002906F5"/>
    <w:rsid w:val="00290A22"/>
    <w:rsid w:val="00290EC8"/>
    <w:rsid w:val="0029170E"/>
    <w:rsid w:val="00291BE2"/>
    <w:rsid w:val="002933C6"/>
    <w:rsid w:val="00293D41"/>
    <w:rsid w:val="002943F6"/>
    <w:rsid w:val="002944C8"/>
    <w:rsid w:val="00295C1B"/>
    <w:rsid w:val="00296060"/>
    <w:rsid w:val="002962EC"/>
    <w:rsid w:val="002A0A29"/>
    <w:rsid w:val="002A1CDA"/>
    <w:rsid w:val="002A1E45"/>
    <w:rsid w:val="002A1F08"/>
    <w:rsid w:val="002A2D39"/>
    <w:rsid w:val="002A43E2"/>
    <w:rsid w:val="002A4CDD"/>
    <w:rsid w:val="002A551B"/>
    <w:rsid w:val="002A6A03"/>
    <w:rsid w:val="002A6FC9"/>
    <w:rsid w:val="002A7A71"/>
    <w:rsid w:val="002B0199"/>
    <w:rsid w:val="002B093B"/>
    <w:rsid w:val="002B179A"/>
    <w:rsid w:val="002B18B9"/>
    <w:rsid w:val="002B1D9F"/>
    <w:rsid w:val="002B31AB"/>
    <w:rsid w:val="002B380B"/>
    <w:rsid w:val="002B493B"/>
    <w:rsid w:val="002B4FC2"/>
    <w:rsid w:val="002B5308"/>
    <w:rsid w:val="002B69DA"/>
    <w:rsid w:val="002B6EEC"/>
    <w:rsid w:val="002B73E5"/>
    <w:rsid w:val="002B7BD4"/>
    <w:rsid w:val="002B7DEB"/>
    <w:rsid w:val="002C0577"/>
    <w:rsid w:val="002C07A8"/>
    <w:rsid w:val="002C090A"/>
    <w:rsid w:val="002C09F6"/>
    <w:rsid w:val="002C12CE"/>
    <w:rsid w:val="002C1A35"/>
    <w:rsid w:val="002C29C7"/>
    <w:rsid w:val="002C35B9"/>
    <w:rsid w:val="002C3C05"/>
    <w:rsid w:val="002C3C6C"/>
    <w:rsid w:val="002C4880"/>
    <w:rsid w:val="002C4AA6"/>
    <w:rsid w:val="002C500E"/>
    <w:rsid w:val="002C5182"/>
    <w:rsid w:val="002C56D9"/>
    <w:rsid w:val="002C574D"/>
    <w:rsid w:val="002C5BFE"/>
    <w:rsid w:val="002C5E70"/>
    <w:rsid w:val="002C60A3"/>
    <w:rsid w:val="002C663B"/>
    <w:rsid w:val="002C6C9B"/>
    <w:rsid w:val="002C6F0F"/>
    <w:rsid w:val="002C783A"/>
    <w:rsid w:val="002D07D4"/>
    <w:rsid w:val="002D1130"/>
    <w:rsid w:val="002D152F"/>
    <w:rsid w:val="002D17EB"/>
    <w:rsid w:val="002D2050"/>
    <w:rsid w:val="002D3C15"/>
    <w:rsid w:val="002D42EC"/>
    <w:rsid w:val="002D43D4"/>
    <w:rsid w:val="002D43DB"/>
    <w:rsid w:val="002D4CBE"/>
    <w:rsid w:val="002D59C1"/>
    <w:rsid w:val="002D71E8"/>
    <w:rsid w:val="002D7A99"/>
    <w:rsid w:val="002D7B8C"/>
    <w:rsid w:val="002D7E8B"/>
    <w:rsid w:val="002D7F76"/>
    <w:rsid w:val="002E06F2"/>
    <w:rsid w:val="002E077C"/>
    <w:rsid w:val="002E077E"/>
    <w:rsid w:val="002E0E91"/>
    <w:rsid w:val="002E1313"/>
    <w:rsid w:val="002E20DE"/>
    <w:rsid w:val="002E2693"/>
    <w:rsid w:val="002E2CF2"/>
    <w:rsid w:val="002E3048"/>
    <w:rsid w:val="002E4032"/>
    <w:rsid w:val="002E4EE9"/>
    <w:rsid w:val="002E508F"/>
    <w:rsid w:val="002E5A19"/>
    <w:rsid w:val="002E65F8"/>
    <w:rsid w:val="002E6AA9"/>
    <w:rsid w:val="002E7B3A"/>
    <w:rsid w:val="002E7EC6"/>
    <w:rsid w:val="002F11FC"/>
    <w:rsid w:val="002F50E7"/>
    <w:rsid w:val="002F5860"/>
    <w:rsid w:val="002F5D0E"/>
    <w:rsid w:val="002F6038"/>
    <w:rsid w:val="002F6B4B"/>
    <w:rsid w:val="002F71DD"/>
    <w:rsid w:val="002F7A43"/>
    <w:rsid w:val="0030041B"/>
    <w:rsid w:val="00301502"/>
    <w:rsid w:val="00301D7F"/>
    <w:rsid w:val="00302C6B"/>
    <w:rsid w:val="0030393C"/>
    <w:rsid w:val="00303A24"/>
    <w:rsid w:val="00304319"/>
    <w:rsid w:val="003048CD"/>
    <w:rsid w:val="003057E1"/>
    <w:rsid w:val="0030628E"/>
    <w:rsid w:val="003115F1"/>
    <w:rsid w:val="0031254D"/>
    <w:rsid w:val="003128EE"/>
    <w:rsid w:val="00313ABA"/>
    <w:rsid w:val="00314F9E"/>
    <w:rsid w:val="0031519D"/>
    <w:rsid w:val="00316593"/>
    <w:rsid w:val="00316BCB"/>
    <w:rsid w:val="00316D6B"/>
    <w:rsid w:val="00316E8F"/>
    <w:rsid w:val="00317174"/>
    <w:rsid w:val="003172B0"/>
    <w:rsid w:val="00320229"/>
    <w:rsid w:val="00320FFC"/>
    <w:rsid w:val="00321080"/>
    <w:rsid w:val="003213EF"/>
    <w:rsid w:val="00321500"/>
    <w:rsid w:val="00322054"/>
    <w:rsid w:val="003225AA"/>
    <w:rsid w:val="003235A7"/>
    <w:rsid w:val="00323B43"/>
    <w:rsid w:val="00323DAE"/>
    <w:rsid w:val="0032493A"/>
    <w:rsid w:val="00324BFC"/>
    <w:rsid w:val="00326C6A"/>
    <w:rsid w:val="00326FBA"/>
    <w:rsid w:val="00327443"/>
    <w:rsid w:val="0032757F"/>
    <w:rsid w:val="00327D4A"/>
    <w:rsid w:val="003307C9"/>
    <w:rsid w:val="00331384"/>
    <w:rsid w:val="00331508"/>
    <w:rsid w:val="003315D3"/>
    <w:rsid w:val="003316F2"/>
    <w:rsid w:val="00331A27"/>
    <w:rsid w:val="00331D74"/>
    <w:rsid w:val="00332710"/>
    <w:rsid w:val="003327D4"/>
    <w:rsid w:val="003333BF"/>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47E1B"/>
    <w:rsid w:val="00351C82"/>
    <w:rsid w:val="00351F8C"/>
    <w:rsid w:val="0035234D"/>
    <w:rsid w:val="00352C79"/>
    <w:rsid w:val="00352F56"/>
    <w:rsid w:val="00353D3E"/>
    <w:rsid w:val="0035420D"/>
    <w:rsid w:val="003548A8"/>
    <w:rsid w:val="0035585D"/>
    <w:rsid w:val="00355C3E"/>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0EF"/>
    <w:rsid w:val="003705CE"/>
    <w:rsid w:val="003715AC"/>
    <w:rsid w:val="0037197A"/>
    <w:rsid w:val="003719A8"/>
    <w:rsid w:val="00371F8A"/>
    <w:rsid w:val="00372C48"/>
    <w:rsid w:val="00372FA0"/>
    <w:rsid w:val="00373FA2"/>
    <w:rsid w:val="00374535"/>
    <w:rsid w:val="00374B0C"/>
    <w:rsid w:val="0037578B"/>
    <w:rsid w:val="00375D68"/>
    <w:rsid w:val="003771FB"/>
    <w:rsid w:val="00377254"/>
    <w:rsid w:val="003772EC"/>
    <w:rsid w:val="00377FE3"/>
    <w:rsid w:val="0038194F"/>
    <w:rsid w:val="00384306"/>
    <w:rsid w:val="00384534"/>
    <w:rsid w:val="00384911"/>
    <w:rsid w:val="00385195"/>
    <w:rsid w:val="00385241"/>
    <w:rsid w:val="00386F38"/>
    <w:rsid w:val="003872D7"/>
    <w:rsid w:val="00387C06"/>
    <w:rsid w:val="00390E39"/>
    <w:rsid w:val="003936B6"/>
    <w:rsid w:val="003940F9"/>
    <w:rsid w:val="0039468D"/>
    <w:rsid w:val="003951A7"/>
    <w:rsid w:val="003951B2"/>
    <w:rsid w:val="0039625B"/>
    <w:rsid w:val="00396437"/>
    <w:rsid w:val="00396CF9"/>
    <w:rsid w:val="003A0496"/>
    <w:rsid w:val="003A06F9"/>
    <w:rsid w:val="003A1B52"/>
    <w:rsid w:val="003A1FBE"/>
    <w:rsid w:val="003A21C3"/>
    <w:rsid w:val="003A31B8"/>
    <w:rsid w:val="003A3CDB"/>
    <w:rsid w:val="003A3D4F"/>
    <w:rsid w:val="003A5CD1"/>
    <w:rsid w:val="003A629E"/>
    <w:rsid w:val="003A650F"/>
    <w:rsid w:val="003A66DF"/>
    <w:rsid w:val="003B0885"/>
    <w:rsid w:val="003B1196"/>
    <w:rsid w:val="003B2C53"/>
    <w:rsid w:val="003B350C"/>
    <w:rsid w:val="003B3A5D"/>
    <w:rsid w:val="003B4191"/>
    <w:rsid w:val="003B441C"/>
    <w:rsid w:val="003B475A"/>
    <w:rsid w:val="003B48AD"/>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0AE"/>
    <w:rsid w:val="003C7901"/>
    <w:rsid w:val="003C791C"/>
    <w:rsid w:val="003D1142"/>
    <w:rsid w:val="003D11C7"/>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A12"/>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0870"/>
    <w:rsid w:val="003F15D1"/>
    <w:rsid w:val="003F23E6"/>
    <w:rsid w:val="003F2847"/>
    <w:rsid w:val="003F2CD6"/>
    <w:rsid w:val="003F319C"/>
    <w:rsid w:val="003F4207"/>
    <w:rsid w:val="003F539E"/>
    <w:rsid w:val="003F648A"/>
    <w:rsid w:val="003F6B57"/>
    <w:rsid w:val="003F7109"/>
    <w:rsid w:val="003F777B"/>
    <w:rsid w:val="003F7AD5"/>
    <w:rsid w:val="00400910"/>
    <w:rsid w:val="00400DDB"/>
    <w:rsid w:val="0040112E"/>
    <w:rsid w:val="00401210"/>
    <w:rsid w:val="00401C4B"/>
    <w:rsid w:val="00402EE0"/>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398"/>
    <w:rsid w:val="004136CA"/>
    <w:rsid w:val="004138C8"/>
    <w:rsid w:val="00414554"/>
    <w:rsid w:val="004148EF"/>
    <w:rsid w:val="00414AD7"/>
    <w:rsid w:val="00414AFA"/>
    <w:rsid w:val="00414B91"/>
    <w:rsid w:val="004154D9"/>
    <w:rsid w:val="0041565E"/>
    <w:rsid w:val="0041672D"/>
    <w:rsid w:val="00417AA0"/>
    <w:rsid w:val="00420BAB"/>
    <w:rsid w:val="004211D2"/>
    <w:rsid w:val="00421F83"/>
    <w:rsid w:val="00422C29"/>
    <w:rsid w:val="00423396"/>
    <w:rsid w:val="004242E9"/>
    <w:rsid w:val="00424BA3"/>
    <w:rsid w:val="00424F3E"/>
    <w:rsid w:val="00425062"/>
    <w:rsid w:val="00425F87"/>
    <w:rsid w:val="004262B9"/>
    <w:rsid w:val="00426431"/>
    <w:rsid w:val="004269FC"/>
    <w:rsid w:val="00430AA0"/>
    <w:rsid w:val="00430BB7"/>
    <w:rsid w:val="00432609"/>
    <w:rsid w:val="00432688"/>
    <w:rsid w:val="00432766"/>
    <w:rsid w:val="004328C6"/>
    <w:rsid w:val="004343B7"/>
    <w:rsid w:val="0043476F"/>
    <w:rsid w:val="00434AF4"/>
    <w:rsid w:val="00436771"/>
    <w:rsid w:val="00440295"/>
    <w:rsid w:val="00440560"/>
    <w:rsid w:val="0044074F"/>
    <w:rsid w:val="0044139E"/>
    <w:rsid w:val="00441CD6"/>
    <w:rsid w:val="00442E98"/>
    <w:rsid w:val="00443696"/>
    <w:rsid w:val="004439DB"/>
    <w:rsid w:val="00443BC8"/>
    <w:rsid w:val="004463FD"/>
    <w:rsid w:val="00446830"/>
    <w:rsid w:val="00446C77"/>
    <w:rsid w:val="00446EAB"/>
    <w:rsid w:val="00447995"/>
    <w:rsid w:val="00447AEB"/>
    <w:rsid w:val="00447D44"/>
    <w:rsid w:val="00447E9D"/>
    <w:rsid w:val="0045022B"/>
    <w:rsid w:val="00450614"/>
    <w:rsid w:val="004510D3"/>
    <w:rsid w:val="0045360B"/>
    <w:rsid w:val="00453B37"/>
    <w:rsid w:val="00453FCC"/>
    <w:rsid w:val="00454CD0"/>
    <w:rsid w:val="0045500A"/>
    <w:rsid w:val="004554B2"/>
    <w:rsid w:val="00455BCC"/>
    <w:rsid w:val="00455CB8"/>
    <w:rsid w:val="004568EC"/>
    <w:rsid w:val="00456C59"/>
    <w:rsid w:val="004577F0"/>
    <w:rsid w:val="004604CF"/>
    <w:rsid w:val="00460698"/>
    <w:rsid w:val="00460E70"/>
    <w:rsid w:val="004613C2"/>
    <w:rsid w:val="00462752"/>
    <w:rsid w:val="00462D37"/>
    <w:rsid w:val="00463D36"/>
    <w:rsid w:val="0046436E"/>
    <w:rsid w:val="0046444E"/>
    <w:rsid w:val="00464B06"/>
    <w:rsid w:val="00465199"/>
    <w:rsid w:val="004654F7"/>
    <w:rsid w:val="004659D6"/>
    <w:rsid w:val="004660D4"/>
    <w:rsid w:val="004666D6"/>
    <w:rsid w:val="004667E6"/>
    <w:rsid w:val="00466834"/>
    <w:rsid w:val="0046778F"/>
    <w:rsid w:val="00470FBB"/>
    <w:rsid w:val="00471BAE"/>
    <w:rsid w:val="0047299B"/>
    <w:rsid w:val="00472EBA"/>
    <w:rsid w:val="00473652"/>
    <w:rsid w:val="004751DC"/>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0DC7"/>
    <w:rsid w:val="004912E5"/>
    <w:rsid w:val="00493A77"/>
    <w:rsid w:val="00494080"/>
    <w:rsid w:val="004941D3"/>
    <w:rsid w:val="004957BF"/>
    <w:rsid w:val="00496035"/>
    <w:rsid w:val="00496648"/>
    <w:rsid w:val="00496704"/>
    <w:rsid w:val="00496846"/>
    <w:rsid w:val="00496BF5"/>
    <w:rsid w:val="00496E42"/>
    <w:rsid w:val="004A00AA"/>
    <w:rsid w:val="004A0871"/>
    <w:rsid w:val="004A097F"/>
    <w:rsid w:val="004A0E2A"/>
    <w:rsid w:val="004A1B22"/>
    <w:rsid w:val="004A1C80"/>
    <w:rsid w:val="004A2D44"/>
    <w:rsid w:val="004A2ED2"/>
    <w:rsid w:val="004A3FAC"/>
    <w:rsid w:val="004A412A"/>
    <w:rsid w:val="004A4698"/>
    <w:rsid w:val="004A56AD"/>
    <w:rsid w:val="004A5B48"/>
    <w:rsid w:val="004A5B8C"/>
    <w:rsid w:val="004A61EB"/>
    <w:rsid w:val="004A719C"/>
    <w:rsid w:val="004A7755"/>
    <w:rsid w:val="004B0191"/>
    <w:rsid w:val="004B1E2A"/>
    <w:rsid w:val="004B2C10"/>
    <w:rsid w:val="004B2E9C"/>
    <w:rsid w:val="004B355D"/>
    <w:rsid w:val="004B380A"/>
    <w:rsid w:val="004B3C0E"/>
    <w:rsid w:val="004B4028"/>
    <w:rsid w:val="004B4538"/>
    <w:rsid w:val="004B4609"/>
    <w:rsid w:val="004B493D"/>
    <w:rsid w:val="004B5101"/>
    <w:rsid w:val="004B52DB"/>
    <w:rsid w:val="004B53E5"/>
    <w:rsid w:val="004B68F4"/>
    <w:rsid w:val="004B7341"/>
    <w:rsid w:val="004B7C1C"/>
    <w:rsid w:val="004C08F0"/>
    <w:rsid w:val="004C0EDD"/>
    <w:rsid w:val="004C1475"/>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F9C"/>
    <w:rsid w:val="004D6083"/>
    <w:rsid w:val="004D6576"/>
    <w:rsid w:val="004D713F"/>
    <w:rsid w:val="004D7B86"/>
    <w:rsid w:val="004E0358"/>
    <w:rsid w:val="004E059F"/>
    <w:rsid w:val="004E0757"/>
    <w:rsid w:val="004E07A4"/>
    <w:rsid w:val="004E099D"/>
    <w:rsid w:val="004E1419"/>
    <w:rsid w:val="004E18AC"/>
    <w:rsid w:val="004E2446"/>
    <w:rsid w:val="004E4BA2"/>
    <w:rsid w:val="004E4EAF"/>
    <w:rsid w:val="004E4FD9"/>
    <w:rsid w:val="004E54E5"/>
    <w:rsid w:val="004E61F3"/>
    <w:rsid w:val="004E6566"/>
    <w:rsid w:val="004E6CBD"/>
    <w:rsid w:val="004E79C7"/>
    <w:rsid w:val="004F0A41"/>
    <w:rsid w:val="004F1755"/>
    <w:rsid w:val="004F176C"/>
    <w:rsid w:val="004F22FD"/>
    <w:rsid w:val="004F4272"/>
    <w:rsid w:val="004F4407"/>
    <w:rsid w:val="004F4752"/>
    <w:rsid w:val="004F4C7A"/>
    <w:rsid w:val="004F4D47"/>
    <w:rsid w:val="004F715A"/>
    <w:rsid w:val="004F7AFD"/>
    <w:rsid w:val="005005D7"/>
    <w:rsid w:val="00500DE7"/>
    <w:rsid w:val="0050205B"/>
    <w:rsid w:val="00502E3C"/>
    <w:rsid w:val="00502ED7"/>
    <w:rsid w:val="005035F1"/>
    <w:rsid w:val="00503C94"/>
    <w:rsid w:val="00503E98"/>
    <w:rsid w:val="00504318"/>
    <w:rsid w:val="0050456E"/>
    <w:rsid w:val="005045C2"/>
    <w:rsid w:val="00504AFD"/>
    <w:rsid w:val="00504BBF"/>
    <w:rsid w:val="00504EBA"/>
    <w:rsid w:val="005062F6"/>
    <w:rsid w:val="00506323"/>
    <w:rsid w:val="005075FC"/>
    <w:rsid w:val="00507E28"/>
    <w:rsid w:val="00511701"/>
    <w:rsid w:val="00511A60"/>
    <w:rsid w:val="00511C77"/>
    <w:rsid w:val="005138F7"/>
    <w:rsid w:val="00513B12"/>
    <w:rsid w:val="00513B65"/>
    <w:rsid w:val="00515559"/>
    <w:rsid w:val="00516106"/>
    <w:rsid w:val="00516B8E"/>
    <w:rsid w:val="0051700D"/>
    <w:rsid w:val="00517795"/>
    <w:rsid w:val="0052001E"/>
    <w:rsid w:val="005217EC"/>
    <w:rsid w:val="005230F1"/>
    <w:rsid w:val="005235E9"/>
    <w:rsid w:val="00523F02"/>
    <w:rsid w:val="00524105"/>
    <w:rsid w:val="0052489F"/>
    <w:rsid w:val="00524DBA"/>
    <w:rsid w:val="005251CF"/>
    <w:rsid w:val="0052547E"/>
    <w:rsid w:val="00526916"/>
    <w:rsid w:val="0052691A"/>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350"/>
    <w:rsid w:val="00542CC3"/>
    <w:rsid w:val="00542CDD"/>
    <w:rsid w:val="00542EFA"/>
    <w:rsid w:val="0054376E"/>
    <w:rsid w:val="00543B9C"/>
    <w:rsid w:val="00543D19"/>
    <w:rsid w:val="00545331"/>
    <w:rsid w:val="005466D0"/>
    <w:rsid w:val="00546805"/>
    <w:rsid w:val="00546E09"/>
    <w:rsid w:val="0055046D"/>
    <w:rsid w:val="00551A12"/>
    <w:rsid w:val="0055210B"/>
    <w:rsid w:val="00553255"/>
    <w:rsid w:val="00553BAA"/>
    <w:rsid w:val="00553ED3"/>
    <w:rsid w:val="0055430B"/>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69BE"/>
    <w:rsid w:val="00567415"/>
    <w:rsid w:val="0056741B"/>
    <w:rsid w:val="00567435"/>
    <w:rsid w:val="00567A5B"/>
    <w:rsid w:val="00570325"/>
    <w:rsid w:val="00570A74"/>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474"/>
    <w:rsid w:val="00590D48"/>
    <w:rsid w:val="005914B5"/>
    <w:rsid w:val="0059185F"/>
    <w:rsid w:val="00591A9B"/>
    <w:rsid w:val="00591C3F"/>
    <w:rsid w:val="005933A4"/>
    <w:rsid w:val="0059422D"/>
    <w:rsid w:val="005949FE"/>
    <w:rsid w:val="00595896"/>
    <w:rsid w:val="00595B1F"/>
    <w:rsid w:val="00595C89"/>
    <w:rsid w:val="00596601"/>
    <w:rsid w:val="005966B8"/>
    <w:rsid w:val="005967C2"/>
    <w:rsid w:val="00596BC5"/>
    <w:rsid w:val="005A14FA"/>
    <w:rsid w:val="005A1DFF"/>
    <w:rsid w:val="005A25D0"/>
    <w:rsid w:val="005A2C60"/>
    <w:rsid w:val="005A2DAD"/>
    <w:rsid w:val="005A34AF"/>
    <w:rsid w:val="005A3DBB"/>
    <w:rsid w:val="005A4086"/>
    <w:rsid w:val="005A409E"/>
    <w:rsid w:val="005A5AC8"/>
    <w:rsid w:val="005A5F2D"/>
    <w:rsid w:val="005A7131"/>
    <w:rsid w:val="005A7315"/>
    <w:rsid w:val="005B0129"/>
    <w:rsid w:val="005B256B"/>
    <w:rsid w:val="005B37ED"/>
    <w:rsid w:val="005B3C93"/>
    <w:rsid w:val="005B4791"/>
    <w:rsid w:val="005B4A71"/>
    <w:rsid w:val="005B51F9"/>
    <w:rsid w:val="005B58A6"/>
    <w:rsid w:val="005B5B9B"/>
    <w:rsid w:val="005B5F8F"/>
    <w:rsid w:val="005B6322"/>
    <w:rsid w:val="005B637C"/>
    <w:rsid w:val="005B736F"/>
    <w:rsid w:val="005B7B39"/>
    <w:rsid w:val="005C038C"/>
    <w:rsid w:val="005C1031"/>
    <w:rsid w:val="005C106B"/>
    <w:rsid w:val="005C1602"/>
    <w:rsid w:val="005C1FF2"/>
    <w:rsid w:val="005C2D8E"/>
    <w:rsid w:val="005C2E21"/>
    <w:rsid w:val="005C33C4"/>
    <w:rsid w:val="005C3425"/>
    <w:rsid w:val="005C4253"/>
    <w:rsid w:val="005C4AE2"/>
    <w:rsid w:val="005C5395"/>
    <w:rsid w:val="005C618D"/>
    <w:rsid w:val="005C684F"/>
    <w:rsid w:val="005C6E4A"/>
    <w:rsid w:val="005C7FD7"/>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D7EB8"/>
    <w:rsid w:val="005E074E"/>
    <w:rsid w:val="005E0E44"/>
    <w:rsid w:val="005E1FB4"/>
    <w:rsid w:val="005E2CB8"/>
    <w:rsid w:val="005E32E2"/>
    <w:rsid w:val="005E334C"/>
    <w:rsid w:val="005E5200"/>
    <w:rsid w:val="005E5741"/>
    <w:rsid w:val="005E582E"/>
    <w:rsid w:val="005F0473"/>
    <w:rsid w:val="005F0624"/>
    <w:rsid w:val="005F0911"/>
    <w:rsid w:val="005F0F60"/>
    <w:rsid w:val="005F1038"/>
    <w:rsid w:val="005F1566"/>
    <w:rsid w:val="005F1940"/>
    <w:rsid w:val="005F202B"/>
    <w:rsid w:val="005F30D8"/>
    <w:rsid w:val="005F3152"/>
    <w:rsid w:val="005F3554"/>
    <w:rsid w:val="005F38F4"/>
    <w:rsid w:val="005F5CFD"/>
    <w:rsid w:val="005F6A0C"/>
    <w:rsid w:val="005F6E94"/>
    <w:rsid w:val="005F6F60"/>
    <w:rsid w:val="00600949"/>
    <w:rsid w:val="00601305"/>
    <w:rsid w:val="0060172B"/>
    <w:rsid w:val="00602A9D"/>
    <w:rsid w:val="00602FC9"/>
    <w:rsid w:val="00604483"/>
    <w:rsid w:val="006045BA"/>
    <w:rsid w:val="0060531E"/>
    <w:rsid w:val="0060534A"/>
    <w:rsid w:val="00605492"/>
    <w:rsid w:val="00605B76"/>
    <w:rsid w:val="0060637C"/>
    <w:rsid w:val="0060656A"/>
    <w:rsid w:val="00606E8C"/>
    <w:rsid w:val="00607AB4"/>
    <w:rsid w:val="0061084A"/>
    <w:rsid w:val="00611875"/>
    <w:rsid w:val="00612586"/>
    <w:rsid w:val="00612A31"/>
    <w:rsid w:val="00615211"/>
    <w:rsid w:val="006152A2"/>
    <w:rsid w:val="00615388"/>
    <w:rsid w:val="00616254"/>
    <w:rsid w:val="006163CE"/>
    <w:rsid w:val="00616C7F"/>
    <w:rsid w:val="00616F93"/>
    <w:rsid w:val="00617317"/>
    <w:rsid w:val="0061799D"/>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74C"/>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6C6"/>
    <w:rsid w:val="00643772"/>
    <w:rsid w:val="00644420"/>
    <w:rsid w:val="00644642"/>
    <w:rsid w:val="0064521A"/>
    <w:rsid w:val="0064546F"/>
    <w:rsid w:val="00646252"/>
    <w:rsid w:val="00646391"/>
    <w:rsid w:val="006478C6"/>
    <w:rsid w:val="00647FE6"/>
    <w:rsid w:val="00651DF4"/>
    <w:rsid w:val="00652BAA"/>
    <w:rsid w:val="00652DC1"/>
    <w:rsid w:val="006530B9"/>
    <w:rsid w:val="0065314A"/>
    <w:rsid w:val="00653296"/>
    <w:rsid w:val="00653349"/>
    <w:rsid w:val="00653403"/>
    <w:rsid w:val="006536DD"/>
    <w:rsid w:val="00653BA6"/>
    <w:rsid w:val="006546E9"/>
    <w:rsid w:val="0065525C"/>
    <w:rsid w:val="00655CDE"/>
    <w:rsid w:val="00655FA0"/>
    <w:rsid w:val="00656067"/>
    <w:rsid w:val="00656DA9"/>
    <w:rsid w:val="0065777E"/>
    <w:rsid w:val="00660480"/>
    <w:rsid w:val="00660869"/>
    <w:rsid w:val="0066166F"/>
    <w:rsid w:val="00662D36"/>
    <w:rsid w:val="00662E2A"/>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D0"/>
    <w:rsid w:val="00673E8C"/>
    <w:rsid w:val="00674667"/>
    <w:rsid w:val="006746C3"/>
    <w:rsid w:val="0067489D"/>
    <w:rsid w:val="00674A4E"/>
    <w:rsid w:val="00675078"/>
    <w:rsid w:val="0067511A"/>
    <w:rsid w:val="006752B2"/>
    <w:rsid w:val="006765E4"/>
    <w:rsid w:val="00676687"/>
    <w:rsid w:val="00676C93"/>
    <w:rsid w:val="00677A3E"/>
    <w:rsid w:val="00677B45"/>
    <w:rsid w:val="0068003D"/>
    <w:rsid w:val="00680ADF"/>
    <w:rsid w:val="006812C3"/>
    <w:rsid w:val="0068194E"/>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96E"/>
    <w:rsid w:val="00692CAC"/>
    <w:rsid w:val="00693118"/>
    <w:rsid w:val="00693A2E"/>
    <w:rsid w:val="00693CC2"/>
    <w:rsid w:val="006944A0"/>
    <w:rsid w:val="00694839"/>
    <w:rsid w:val="006948D6"/>
    <w:rsid w:val="006952C8"/>
    <w:rsid w:val="0069539A"/>
    <w:rsid w:val="00696A13"/>
    <w:rsid w:val="00696EB7"/>
    <w:rsid w:val="00697E37"/>
    <w:rsid w:val="006A0254"/>
    <w:rsid w:val="006A150F"/>
    <w:rsid w:val="006A222E"/>
    <w:rsid w:val="006A26B6"/>
    <w:rsid w:val="006A27B4"/>
    <w:rsid w:val="006A32D6"/>
    <w:rsid w:val="006A44EC"/>
    <w:rsid w:val="006A4CFF"/>
    <w:rsid w:val="006A5528"/>
    <w:rsid w:val="006A5764"/>
    <w:rsid w:val="006A6C73"/>
    <w:rsid w:val="006A6FB8"/>
    <w:rsid w:val="006B1222"/>
    <w:rsid w:val="006B36FD"/>
    <w:rsid w:val="006B4318"/>
    <w:rsid w:val="006B514A"/>
    <w:rsid w:val="006B537B"/>
    <w:rsid w:val="006B586B"/>
    <w:rsid w:val="006B6101"/>
    <w:rsid w:val="006B6B02"/>
    <w:rsid w:val="006B74FA"/>
    <w:rsid w:val="006B7631"/>
    <w:rsid w:val="006B778A"/>
    <w:rsid w:val="006C07EF"/>
    <w:rsid w:val="006C0B1F"/>
    <w:rsid w:val="006C1207"/>
    <w:rsid w:val="006C1609"/>
    <w:rsid w:val="006C19EA"/>
    <w:rsid w:val="006C1E64"/>
    <w:rsid w:val="006C22D6"/>
    <w:rsid w:val="006C29F5"/>
    <w:rsid w:val="006C3717"/>
    <w:rsid w:val="006C4CB5"/>
    <w:rsid w:val="006C5350"/>
    <w:rsid w:val="006C6F5D"/>
    <w:rsid w:val="006C758C"/>
    <w:rsid w:val="006D0338"/>
    <w:rsid w:val="006D1737"/>
    <w:rsid w:val="006D1B50"/>
    <w:rsid w:val="006D1F08"/>
    <w:rsid w:val="006D29E0"/>
    <w:rsid w:val="006D3697"/>
    <w:rsid w:val="006D39DD"/>
    <w:rsid w:val="006D3DEC"/>
    <w:rsid w:val="006D4038"/>
    <w:rsid w:val="006D4F51"/>
    <w:rsid w:val="006D5B46"/>
    <w:rsid w:val="006D639E"/>
    <w:rsid w:val="006D675A"/>
    <w:rsid w:val="006D6C96"/>
    <w:rsid w:val="006D717D"/>
    <w:rsid w:val="006E0485"/>
    <w:rsid w:val="006E09FB"/>
    <w:rsid w:val="006E149D"/>
    <w:rsid w:val="006E161F"/>
    <w:rsid w:val="006E167E"/>
    <w:rsid w:val="006E1C67"/>
    <w:rsid w:val="006E2DC4"/>
    <w:rsid w:val="006E4575"/>
    <w:rsid w:val="006E571A"/>
    <w:rsid w:val="006E5FDD"/>
    <w:rsid w:val="006E6FB6"/>
    <w:rsid w:val="006E763D"/>
    <w:rsid w:val="006F095F"/>
    <w:rsid w:val="006F0A20"/>
    <w:rsid w:val="006F1269"/>
    <w:rsid w:val="006F15DC"/>
    <w:rsid w:val="006F4344"/>
    <w:rsid w:val="006F4934"/>
    <w:rsid w:val="006F4F58"/>
    <w:rsid w:val="006F69D1"/>
    <w:rsid w:val="006F6E31"/>
    <w:rsid w:val="006F7309"/>
    <w:rsid w:val="00701309"/>
    <w:rsid w:val="00701378"/>
    <w:rsid w:val="007013C1"/>
    <w:rsid w:val="007014CC"/>
    <w:rsid w:val="0070196E"/>
    <w:rsid w:val="0070369B"/>
    <w:rsid w:val="00703C1D"/>
    <w:rsid w:val="00703E0B"/>
    <w:rsid w:val="007047A8"/>
    <w:rsid w:val="00705AA6"/>
    <w:rsid w:val="007062E4"/>
    <w:rsid w:val="00706D50"/>
    <w:rsid w:val="00707196"/>
    <w:rsid w:val="00707B01"/>
    <w:rsid w:val="00707FC3"/>
    <w:rsid w:val="00710013"/>
    <w:rsid w:val="00710365"/>
    <w:rsid w:val="00710F71"/>
    <w:rsid w:val="00711387"/>
    <w:rsid w:val="007132F7"/>
    <w:rsid w:val="0071341E"/>
    <w:rsid w:val="0071355F"/>
    <w:rsid w:val="007135CE"/>
    <w:rsid w:val="00714CB3"/>
    <w:rsid w:val="007161C1"/>
    <w:rsid w:val="007162E3"/>
    <w:rsid w:val="00716AB3"/>
    <w:rsid w:val="00716F47"/>
    <w:rsid w:val="00717266"/>
    <w:rsid w:val="007172EA"/>
    <w:rsid w:val="00717558"/>
    <w:rsid w:val="00717EE7"/>
    <w:rsid w:val="00720F83"/>
    <w:rsid w:val="007214BC"/>
    <w:rsid w:val="00721F52"/>
    <w:rsid w:val="0072261B"/>
    <w:rsid w:val="0072298B"/>
    <w:rsid w:val="00722ABF"/>
    <w:rsid w:val="00722B93"/>
    <w:rsid w:val="007241A0"/>
    <w:rsid w:val="0072493F"/>
    <w:rsid w:val="00724A6F"/>
    <w:rsid w:val="0072500D"/>
    <w:rsid w:val="007263D5"/>
    <w:rsid w:val="007266FB"/>
    <w:rsid w:val="00726C48"/>
    <w:rsid w:val="007278D8"/>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ED8"/>
    <w:rsid w:val="00737F99"/>
    <w:rsid w:val="00740F28"/>
    <w:rsid w:val="0074251E"/>
    <w:rsid w:val="00742A68"/>
    <w:rsid w:val="00742FB1"/>
    <w:rsid w:val="00743041"/>
    <w:rsid w:val="0074332F"/>
    <w:rsid w:val="00743B7E"/>
    <w:rsid w:val="00743D1A"/>
    <w:rsid w:val="00744523"/>
    <w:rsid w:val="007446B9"/>
    <w:rsid w:val="0074471E"/>
    <w:rsid w:val="00744E69"/>
    <w:rsid w:val="007456F0"/>
    <w:rsid w:val="00745A8E"/>
    <w:rsid w:val="00745AC3"/>
    <w:rsid w:val="00745B18"/>
    <w:rsid w:val="007460CF"/>
    <w:rsid w:val="00746850"/>
    <w:rsid w:val="0074688E"/>
    <w:rsid w:val="007469DD"/>
    <w:rsid w:val="00746D2A"/>
    <w:rsid w:val="00746D30"/>
    <w:rsid w:val="007475D4"/>
    <w:rsid w:val="00750771"/>
    <w:rsid w:val="0075330A"/>
    <w:rsid w:val="0075332D"/>
    <w:rsid w:val="0075456A"/>
    <w:rsid w:val="00754637"/>
    <w:rsid w:val="007550C8"/>
    <w:rsid w:val="00755336"/>
    <w:rsid w:val="00755962"/>
    <w:rsid w:val="00755BC5"/>
    <w:rsid w:val="00755FD6"/>
    <w:rsid w:val="00756944"/>
    <w:rsid w:val="0075766A"/>
    <w:rsid w:val="00761EFB"/>
    <w:rsid w:val="007626F9"/>
    <w:rsid w:val="00763167"/>
    <w:rsid w:val="00763601"/>
    <w:rsid w:val="00763BA3"/>
    <w:rsid w:val="00764127"/>
    <w:rsid w:val="0076444C"/>
    <w:rsid w:val="0076473B"/>
    <w:rsid w:val="00765153"/>
    <w:rsid w:val="00765224"/>
    <w:rsid w:val="007652CA"/>
    <w:rsid w:val="00765C8E"/>
    <w:rsid w:val="00766842"/>
    <w:rsid w:val="007670C8"/>
    <w:rsid w:val="007676F4"/>
    <w:rsid w:val="00767943"/>
    <w:rsid w:val="00770947"/>
    <w:rsid w:val="00771618"/>
    <w:rsid w:val="007733C1"/>
    <w:rsid w:val="0077437B"/>
    <w:rsid w:val="00774B04"/>
    <w:rsid w:val="00774B78"/>
    <w:rsid w:val="00774FAA"/>
    <w:rsid w:val="00775AC2"/>
    <w:rsid w:val="00776C5D"/>
    <w:rsid w:val="00777B76"/>
    <w:rsid w:val="00777C9B"/>
    <w:rsid w:val="00780232"/>
    <w:rsid w:val="00780C65"/>
    <w:rsid w:val="00781E98"/>
    <w:rsid w:val="00782540"/>
    <w:rsid w:val="0078281F"/>
    <w:rsid w:val="00783192"/>
    <w:rsid w:val="00783224"/>
    <w:rsid w:val="00783A16"/>
    <w:rsid w:val="00783E5A"/>
    <w:rsid w:val="0078502F"/>
    <w:rsid w:val="007852F7"/>
    <w:rsid w:val="007863CB"/>
    <w:rsid w:val="007866CA"/>
    <w:rsid w:val="007868EB"/>
    <w:rsid w:val="007871B0"/>
    <w:rsid w:val="007878AF"/>
    <w:rsid w:val="00787A3C"/>
    <w:rsid w:val="007910B7"/>
    <w:rsid w:val="0079196C"/>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D84"/>
    <w:rsid w:val="007A7E62"/>
    <w:rsid w:val="007A7FD5"/>
    <w:rsid w:val="007B0B6A"/>
    <w:rsid w:val="007B1821"/>
    <w:rsid w:val="007B1A22"/>
    <w:rsid w:val="007B2741"/>
    <w:rsid w:val="007B3827"/>
    <w:rsid w:val="007B3E43"/>
    <w:rsid w:val="007B5504"/>
    <w:rsid w:val="007B56E0"/>
    <w:rsid w:val="007B763A"/>
    <w:rsid w:val="007B7D3A"/>
    <w:rsid w:val="007C09F0"/>
    <w:rsid w:val="007C1BD6"/>
    <w:rsid w:val="007C2313"/>
    <w:rsid w:val="007C2321"/>
    <w:rsid w:val="007C25DD"/>
    <w:rsid w:val="007C2BF0"/>
    <w:rsid w:val="007C3798"/>
    <w:rsid w:val="007C4584"/>
    <w:rsid w:val="007C7241"/>
    <w:rsid w:val="007D219C"/>
    <w:rsid w:val="007D289E"/>
    <w:rsid w:val="007D3BF3"/>
    <w:rsid w:val="007D3D50"/>
    <w:rsid w:val="007D3EFF"/>
    <w:rsid w:val="007D4FA7"/>
    <w:rsid w:val="007D52D9"/>
    <w:rsid w:val="007D5358"/>
    <w:rsid w:val="007D5ABC"/>
    <w:rsid w:val="007D5BED"/>
    <w:rsid w:val="007D60B2"/>
    <w:rsid w:val="007D6716"/>
    <w:rsid w:val="007D67D1"/>
    <w:rsid w:val="007D6CD6"/>
    <w:rsid w:val="007D7532"/>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7F7BCE"/>
    <w:rsid w:val="007F7C8F"/>
    <w:rsid w:val="00800586"/>
    <w:rsid w:val="008009C1"/>
    <w:rsid w:val="0080169F"/>
    <w:rsid w:val="00801B4E"/>
    <w:rsid w:val="00801FF6"/>
    <w:rsid w:val="00802538"/>
    <w:rsid w:val="0080276C"/>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65C"/>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4C9A"/>
    <w:rsid w:val="00826680"/>
    <w:rsid w:val="00826C8D"/>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6873"/>
    <w:rsid w:val="008468A1"/>
    <w:rsid w:val="00846AA4"/>
    <w:rsid w:val="00847409"/>
    <w:rsid w:val="008477BB"/>
    <w:rsid w:val="00847EAB"/>
    <w:rsid w:val="00851158"/>
    <w:rsid w:val="00851560"/>
    <w:rsid w:val="00851AAF"/>
    <w:rsid w:val="00851C07"/>
    <w:rsid w:val="0085247B"/>
    <w:rsid w:val="00852AA6"/>
    <w:rsid w:val="00853B09"/>
    <w:rsid w:val="00853EC3"/>
    <w:rsid w:val="00854156"/>
    <w:rsid w:val="00854300"/>
    <w:rsid w:val="00855A68"/>
    <w:rsid w:val="0085671C"/>
    <w:rsid w:val="00856E54"/>
    <w:rsid w:val="008605E0"/>
    <w:rsid w:val="00860F32"/>
    <w:rsid w:val="008613F7"/>
    <w:rsid w:val="008615C5"/>
    <w:rsid w:val="00861A36"/>
    <w:rsid w:val="00861C35"/>
    <w:rsid w:val="00861C67"/>
    <w:rsid w:val="00862120"/>
    <w:rsid w:val="008628BD"/>
    <w:rsid w:val="00863365"/>
    <w:rsid w:val="00863BD9"/>
    <w:rsid w:val="00864226"/>
    <w:rsid w:val="00864477"/>
    <w:rsid w:val="008649D7"/>
    <w:rsid w:val="00865322"/>
    <w:rsid w:val="00865542"/>
    <w:rsid w:val="008658CA"/>
    <w:rsid w:val="00865BF5"/>
    <w:rsid w:val="00866296"/>
    <w:rsid w:val="0086705F"/>
    <w:rsid w:val="008675D2"/>
    <w:rsid w:val="00867ECA"/>
    <w:rsid w:val="0087014D"/>
    <w:rsid w:val="0087105E"/>
    <w:rsid w:val="00871447"/>
    <w:rsid w:val="00871D00"/>
    <w:rsid w:val="00871F1B"/>
    <w:rsid w:val="00872B75"/>
    <w:rsid w:val="00872B9D"/>
    <w:rsid w:val="0087336B"/>
    <w:rsid w:val="0087344E"/>
    <w:rsid w:val="0087406E"/>
    <w:rsid w:val="00874150"/>
    <w:rsid w:val="0087458A"/>
    <w:rsid w:val="00874613"/>
    <w:rsid w:val="0087464B"/>
    <w:rsid w:val="008747C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C01"/>
    <w:rsid w:val="008854E4"/>
    <w:rsid w:val="008856DA"/>
    <w:rsid w:val="008859E7"/>
    <w:rsid w:val="0088634E"/>
    <w:rsid w:val="0088636F"/>
    <w:rsid w:val="00887292"/>
    <w:rsid w:val="00887434"/>
    <w:rsid w:val="008879BB"/>
    <w:rsid w:val="00887E28"/>
    <w:rsid w:val="00887F2F"/>
    <w:rsid w:val="008903F6"/>
    <w:rsid w:val="008904CE"/>
    <w:rsid w:val="00890509"/>
    <w:rsid w:val="008905DD"/>
    <w:rsid w:val="0089081F"/>
    <w:rsid w:val="008910F2"/>
    <w:rsid w:val="00891130"/>
    <w:rsid w:val="00891176"/>
    <w:rsid w:val="008912D5"/>
    <w:rsid w:val="0089226E"/>
    <w:rsid w:val="00892AB2"/>
    <w:rsid w:val="00892BFD"/>
    <w:rsid w:val="00893292"/>
    <w:rsid w:val="008950C6"/>
    <w:rsid w:val="008953B5"/>
    <w:rsid w:val="008955AC"/>
    <w:rsid w:val="00895622"/>
    <w:rsid w:val="00896091"/>
    <w:rsid w:val="00896103"/>
    <w:rsid w:val="00896A3A"/>
    <w:rsid w:val="00897890"/>
    <w:rsid w:val="00897B42"/>
    <w:rsid w:val="008A06D1"/>
    <w:rsid w:val="008A0D4E"/>
    <w:rsid w:val="008A12F9"/>
    <w:rsid w:val="008A2EA6"/>
    <w:rsid w:val="008A310A"/>
    <w:rsid w:val="008A3F64"/>
    <w:rsid w:val="008A4601"/>
    <w:rsid w:val="008A465F"/>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4424"/>
    <w:rsid w:val="008B51C4"/>
    <w:rsid w:val="008B54B3"/>
    <w:rsid w:val="008B569F"/>
    <w:rsid w:val="008B6DA2"/>
    <w:rsid w:val="008B6FC9"/>
    <w:rsid w:val="008B7534"/>
    <w:rsid w:val="008B7B49"/>
    <w:rsid w:val="008C1570"/>
    <w:rsid w:val="008C299E"/>
    <w:rsid w:val="008C2B5C"/>
    <w:rsid w:val="008C3754"/>
    <w:rsid w:val="008C4195"/>
    <w:rsid w:val="008C44B3"/>
    <w:rsid w:val="008C45B3"/>
    <w:rsid w:val="008C4A45"/>
    <w:rsid w:val="008C57CB"/>
    <w:rsid w:val="008C5D6C"/>
    <w:rsid w:val="008C705E"/>
    <w:rsid w:val="008C7668"/>
    <w:rsid w:val="008C7896"/>
    <w:rsid w:val="008C7F10"/>
    <w:rsid w:val="008D0963"/>
    <w:rsid w:val="008D0D30"/>
    <w:rsid w:val="008D1016"/>
    <w:rsid w:val="008D1026"/>
    <w:rsid w:val="008D1A23"/>
    <w:rsid w:val="008D2025"/>
    <w:rsid w:val="008D2AB3"/>
    <w:rsid w:val="008D3AF4"/>
    <w:rsid w:val="008D427B"/>
    <w:rsid w:val="008D490E"/>
    <w:rsid w:val="008D6075"/>
    <w:rsid w:val="008D60C5"/>
    <w:rsid w:val="008D688A"/>
    <w:rsid w:val="008D7195"/>
    <w:rsid w:val="008E07B1"/>
    <w:rsid w:val="008E0B14"/>
    <w:rsid w:val="008E1665"/>
    <w:rsid w:val="008E2059"/>
    <w:rsid w:val="008E218C"/>
    <w:rsid w:val="008E25ED"/>
    <w:rsid w:val="008E2727"/>
    <w:rsid w:val="008E2D9D"/>
    <w:rsid w:val="008E338D"/>
    <w:rsid w:val="008E3FA4"/>
    <w:rsid w:val="008E5963"/>
    <w:rsid w:val="008E67C1"/>
    <w:rsid w:val="008E6BE1"/>
    <w:rsid w:val="008E6E8E"/>
    <w:rsid w:val="008E7CBE"/>
    <w:rsid w:val="008F087A"/>
    <w:rsid w:val="008F0932"/>
    <w:rsid w:val="008F0961"/>
    <w:rsid w:val="008F0D9A"/>
    <w:rsid w:val="008F1944"/>
    <w:rsid w:val="008F2110"/>
    <w:rsid w:val="008F35E2"/>
    <w:rsid w:val="008F4083"/>
    <w:rsid w:val="008F4DB5"/>
    <w:rsid w:val="008F585E"/>
    <w:rsid w:val="008F63B6"/>
    <w:rsid w:val="008F65D2"/>
    <w:rsid w:val="008F6D3E"/>
    <w:rsid w:val="008F7085"/>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50A"/>
    <w:rsid w:val="00906A97"/>
    <w:rsid w:val="00907599"/>
    <w:rsid w:val="00910523"/>
    <w:rsid w:val="00910E1C"/>
    <w:rsid w:val="00911003"/>
    <w:rsid w:val="00911243"/>
    <w:rsid w:val="00912206"/>
    <w:rsid w:val="00913299"/>
    <w:rsid w:val="009145B3"/>
    <w:rsid w:val="00915993"/>
    <w:rsid w:val="00917BB4"/>
    <w:rsid w:val="009206D7"/>
    <w:rsid w:val="00920D59"/>
    <w:rsid w:val="00920EA6"/>
    <w:rsid w:val="0092135C"/>
    <w:rsid w:val="009221B2"/>
    <w:rsid w:val="00922274"/>
    <w:rsid w:val="009225CF"/>
    <w:rsid w:val="00922889"/>
    <w:rsid w:val="00922E7A"/>
    <w:rsid w:val="0092310C"/>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4D38"/>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3CA0"/>
    <w:rsid w:val="009448DA"/>
    <w:rsid w:val="00944D2C"/>
    <w:rsid w:val="00944FA0"/>
    <w:rsid w:val="00945357"/>
    <w:rsid w:val="009456AB"/>
    <w:rsid w:val="00945935"/>
    <w:rsid w:val="00945A9D"/>
    <w:rsid w:val="00946300"/>
    <w:rsid w:val="009464A0"/>
    <w:rsid w:val="00946E1A"/>
    <w:rsid w:val="00947163"/>
    <w:rsid w:val="0094726F"/>
    <w:rsid w:val="00947934"/>
    <w:rsid w:val="00951101"/>
    <w:rsid w:val="00952EFB"/>
    <w:rsid w:val="00953285"/>
    <w:rsid w:val="009532D9"/>
    <w:rsid w:val="009543C1"/>
    <w:rsid w:val="009549EC"/>
    <w:rsid w:val="00954B37"/>
    <w:rsid w:val="00957018"/>
    <w:rsid w:val="0095713A"/>
    <w:rsid w:val="00957862"/>
    <w:rsid w:val="00957E50"/>
    <w:rsid w:val="00960270"/>
    <w:rsid w:val="009605FA"/>
    <w:rsid w:val="0096078A"/>
    <w:rsid w:val="00960B87"/>
    <w:rsid w:val="0096109B"/>
    <w:rsid w:val="00961FCB"/>
    <w:rsid w:val="00961FF5"/>
    <w:rsid w:val="009622DC"/>
    <w:rsid w:val="009630FE"/>
    <w:rsid w:val="00963276"/>
    <w:rsid w:val="00963C12"/>
    <w:rsid w:val="009647C7"/>
    <w:rsid w:val="00964AB4"/>
    <w:rsid w:val="00964C43"/>
    <w:rsid w:val="00964DB1"/>
    <w:rsid w:val="00965725"/>
    <w:rsid w:val="00965EA0"/>
    <w:rsid w:val="00967494"/>
    <w:rsid w:val="00967F43"/>
    <w:rsid w:val="00971658"/>
    <w:rsid w:val="00971916"/>
    <w:rsid w:val="00971BA9"/>
    <w:rsid w:val="00971E16"/>
    <w:rsid w:val="00971FA0"/>
    <w:rsid w:val="00972BA7"/>
    <w:rsid w:val="009732DF"/>
    <w:rsid w:val="0097378D"/>
    <w:rsid w:val="00973CBC"/>
    <w:rsid w:val="00974A94"/>
    <w:rsid w:val="009761F7"/>
    <w:rsid w:val="00977FED"/>
    <w:rsid w:val="009803BF"/>
    <w:rsid w:val="00981EF4"/>
    <w:rsid w:val="0098246F"/>
    <w:rsid w:val="00982972"/>
    <w:rsid w:val="00983235"/>
    <w:rsid w:val="00984A76"/>
    <w:rsid w:val="00984B0B"/>
    <w:rsid w:val="0098551F"/>
    <w:rsid w:val="009857E7"/>
    <w:rsid w:val="00986728"/>
    <w:rsid w:val="00986FF8"/>
    <w:rsid w:val="00987893"/>
    <w:rsid w:val="00987C9C"/>
    <w:rsid w:val="009903FD"/>
    <w:rsid w:val="00991027"/>
    <w:rsid w:val="0099125C"/>
    <w:rsid w:val="00991A0A"/>
    <w:rsid w:val="0099238D"/>
    <w:rsid w:val="00992390"/>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4AB8"/>
    <w:rsid w:val="009A4E6C"/>
    <w:rsid w:val="009A51B8"/>
    <w:rsid w:val="009A5C1A"/>
    <w:rsid w:val="009A5FDD"/>
    <w:rsid w:val="009A663E"/>
    <w:rsid w:val="009A6CBB"/>
    <w:rsid w:val="009B06CC"/>
    <w:rsid w:val="009B0D7D"/>
    <w:rsid w:val="009B12E5"/>
    <w:rsid w:val="009B1317"/>
    <w:rsid w:val="009B155C"/>
    <w:rsid w:val="009B224D"/>
    <w:rsid w:val="009B2D24"/>
    <w:rsid w:val="009B2EED"/>
    <w:rsid w:val="009B3121"/>
    <w:rsid w:val="009B3B6E"/>
    <w:rsid w:val="009B3E42"/>
    <w:rsid w:val="009B412E"/>
    <w:rsid w:val="009B4BC8"/>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44D"/>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961"/>
    <w:rsid w:val="009D6A0C"/>
    <w:rsid w:val="009D718A"/>
    <w:rsid w:val="009E05EE"/>
    <w:rsid w:val="009E1C72"/>
    <w:rsid w:val="009E1EE5"/>
    <w:rsid w:val="009E26AB"/>
    <w:rsid w:val="009E2EF6"/>
    <w:rsid w:val="009E380C"/>
    <w:rsid w:val="009E4198"/>
    <w:rsid w:val="009E5387"/>
    <w:rsid w:val="009E65DB"/>
    <w:rsid w:val="009E681A"/>
    <w:rsid w:val="009E6A05"/>
    <w:rsid w:val="009E6AD4"/>
    <w:rsid w:val="009F0C5E"/>
    <w:rsid w:val="009F23E3"/>
    <w:rsid w:val="009F249F"/>
    <w:rsid w:val="009F2A40"/>
    <w:rsid w:val="009F2FAB"/>
    <w:rsid w:val="009F3B0C"/>
    <w:rsid w:val="009F3CE4"/>
    <w:rsid w:val="009F3DCA"/>
    <w:rsid w:val="009F4CED"/>
    <w:rsid w:val="009F4ED7"/>
    <w:rsid w:val="009F57CE"/>
    <w:rsid w:val="009F65EC"/>
    <w:rsid w:val="009F6613"/>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9E2"/>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415"/>
    <w:rsid w:val="00A2046C"/>
    <w:rsid w:val="00A20738"/>
    <w:rsid w:val="00A215AB"/>
    <w:rsid w:val="00A21F4D"/>
    <w:rsid w:val="00A21F8A"/>
    <w:rsid w:val="00A2291F"/>
    <w:rsid w:val="00A229DD"/>
    <w:rsid w:val="00A233D9"/>
    <w:rsid w:val="00A23505"/>
    <w:rsid w:val="00A23B74"/>
    <w:rsid w:val="00A24D27"/>
    <w:rsid w:val="00A24F59"/>
    <w:rsid w:val="00A25385"/>
    <w:rsid w:val="00A25D23"/>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857"/>
    <w:rsid w:val="00A37B42"/>
    <w:rsid w:val="00A37E08"/>
    <w:rsid w:val="00A407C5"/>
    <w:rsid w:val="00A40836"/>
    <w:rsid w:val="00A42D38"/>
    <w:rsid w:val="00A433A1"/>
    <w:rsid w:val="00A435CE"/>
    <w:rsid w:val="00A43B1E"/>
    <w:rsid w:val="00A44328"/>
    <w:rsid w:val="00A46617"/>
    <w:rsid w:val="00A46DA3"/>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2C20"/>
    <w:rsid w:val="00A63FB6"/>
    <w:rsid w:val="00A640EA"/>
    <w:rsid w:val="00A64F60"/>
    <w:rsid w:val="00A64F76"/>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8024E"/>
    <w:rsid w:val="00A80442"/>
    <w:rsid w:val="00A806CC"/>
    <w:rsid w:val="00A80BC9"/>
    <w:rsid w:val="00A81267"/>
    <w:rsid w:val="00A824DE"/>
    <w:rsid w:val="00A830BD"/>
    <w:rsid w:val="00A83AE5"/>
    <w:rsid w:val="00A85D9C"/>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2DE2"/>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082"/>
    <w:rsid w:val="00AB5E41"/>
    <w:rsid w:val="00AB64DD"/>
    <w:rsid w:val="00AB71CF"/>
    <w:rsid w:val="00AB7439"/>
    <w:rsid w:val="00AB78F6"/>
    <w:rsid w:val="00AB7C67"/>
    <w:rsid w:val="00AB7EF7"/>
    <w:rsid w:val="00AC05CD"/>
    <w:rsid w:val="00AC0964"/>
    <w:rsid w:val="00AC09D7"/>
    <w:rsid w:val="00AC1A50"/>
    <w:rsid w:val="00AC2702"/>
    <w:rsid w:val="00AC30D9"/>
    <w:rsid w:val="00AC399E"/>
    <w:rsid w:val="00AC41FF"/>
    <w:rsid w:val="00AC430B"/>
    <w:rsid w:val="00AC522C"/>
    <w:rsid w:val="00AC5303"/>
    <w:rsid w:val="00AC56A1"/>
    <w:rsid w:val="00AC5F78"/>
    <w:rsid w:val="00AC67C3"/>
    <w:rsid w:val="00AC6A0B"/>
    <w:rsid w:val="00AC6D3D"/>
    <w:rsid w:val="00AC6FDF"/>
    <w:rsid w:val="00AC7373"/>
    <w:rsid w:val="00AD05D3"/>
    <w:rsid w:val="00AD0B35"/>
    <w:rsid w:val="00AD0D06"/>
    <w:rsid w:val="00AD1167"/>
    <w:rsid w:val="00AD150D"/>
    <w:rsid w:val="00AD2C7E"/>
    <w:rsid w:val="00AD3CBB"/>
    <w:rsid w:val="00AD5D95"/>
    <w:rsid w:val="00AD5EA2"/>
    <w:rsid w:val="00AD5FF5"/>
    <w:rsid w:val="00AD7312"/>
    <w:rsid w:val="00AE0A0B"/>
    <w:rsid w:val="00AE1429"/>
    <w:rsid w:val="00AE1C47"/>
    <w:rsid w:val="00AE242F"/>
    <w:rsid w:val="00AE2AD1"/>
    <w:rsid w:val="00AE2E0C"/>
    <w:rsid w:val="00AE3331"/>
    <w:rsid w:val="00AE3F19"/>
    <w:rsid w:val="00AE4985"/>
    <w:rsid w:val="00AE5E05"/>
    <w:rsid w:val="00AE66F8"/>
    <w:rsid w:val="00AE75F3"/>
    <w:rsid w:val="00AF0FC6"/>
    <w:rsid w:val="00AF1733"/>
    <w:rsid w:val="00AF179C"/>
    <w:rsid w:val="00AF37FC"/>
    <w:rsid w:val="00AF3AD7"/>
    <w:rsid w:val="00AF3AE3"/>
    <w:rsid w:val="00AF40CD"/>
    <w:rsid w:val="00AF40E3"/>
    <w:rsid w:val="00AF41A7"/>
    <w:rsid w:val="00AF5347"/>
    <w:rsid w:val="00AF5710"/>
    <w:rsid w:val="00AF5C7D"/>
    <w:rsid w:val="00B0009D"/>
    <w:rsid w:val="00B0038A"/>
    <w:rsid w:val="00B00411"/>
    <w:rsid w:val="00B00494"/>
    <w:rsid w:val="00B00960"/>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D24"/>
    <w:rsid w:val="00B13E70"/>
    <w:rsid w:val="00B147AA"/>
    <w:rsid w:val="00B15420"/>
    <w:rsid w:val="00B158C2"/>
    <w:rsid w:val="00B15B09"/>
    <w:rsid w:val="00B1604D"/>
    <w:rsid w:val="00B162E6"/>
    <w:rsid w:val="00B16D4F"/>
    <w:rsid w:val="00B17B80"/>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6C3C"/>
    <w:rsid w:val="00B67DD8"/>
    <w:rsid w:val="00B70F98"/>
    <w:rsid w:val="00B70FBD"/>
    <w:rsid w:val="00B712DF"/>
    <w:rsid w:val="00B72361"/>
    <w:rsid w:val="00B72CE2"/>
    <w:rsid w:val="00B7370C"/>
    <w:rsid w:val="00B73D96"/>
    <w:rsid w:val="00B73E4F"/>
    <w:rsid w:val="00B75959"/>
    <w:rsid w:val="00B75F33"/>
    <w:rsid w:val="00B76284"/>
    <w:rsid w:val="00B76463"/>
    <w:rsid w:val="00B76602"/>
    <w:rsid w:val="00B7785F"/>
    <w:rsid w:val="00B80465"/>
    <w:rsid w:val="00B811FF"/>
    <w:rsid w:val="00B814B2"/>
    <w:rsid w:val="00B81E66"/>
    <w:rsid w:val="00B825F2"/>
    <w:rsid w:val="00B829E5"/>
    <w:rsid w:val="00B82B43"/>
    <w:rsid w:val="00B82C1A"/>
    <w:rsid w:val="00B82F0D"/>
    <w:rsid w:val="00B8383A"/>
    <w:rsid w:val="00B84D3E"/>
    <w:rsid w:val="00B850A2"/>
    <w:rsid w:val="00B85498"/>
    <w:rsid w:val="00B85A82"/>
    <w:rsid w:val="00B85B2A"/>
    <w:rsid w:val="00B868D5"/>
    <w:rsid w:val="00B87D41"/>
    <w:rsid w:val="00B90794"/>
    <w:rsid w:val="00B90BA6"/>
    <w:rsid w:val="00B91E72"/>
    <w:rsid w:val="00B923EC"/>
    <w:rsid w:val="00B936A0"/>
    <w:rsid w:val="00B939DD"/>
    <w:rsid w:val="00B9459C"/>
    <w:rsid w:val="00B94734"/>
    <w:rsid w:val="00B94A00"/>
    <w:rsid w:val="00B9532F"/>
    <w:rsid w:val="00B95424"/>
    <w:rsid w:val="00B9581E"/>
    <w:rsid w:val="00B9663F"/>
    <w:rsid w:val="00B971CC"/>
    <w:rsid w:val="00B97B80"/>
    <w:rsid w:val="00B97B98"/>
    <w:rsid w:val="00B97FA0"/>
    <w:rsid w:val="00B97FD7"/>
    <w:rsid w:val="00BA0384"/>
    <w:rsid w:val="00BA21B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5D23"/>
    <w:rsid w:val="00BB649D"/>
    <w:rsid w:val="00BB785E"/>
    <w:rsid w:val="00BC00D2"/>
    <w:rsid w:val="00BC05DC"/>
    <w:rsid w:val="00BC1003"/>
    <w:rsid w:val="00BC1FD5"/>
    <w:rsid w:val="00BC2BED"/>
    <w:rsid w:val="00BC3479"/>
    <w:rsid w:val="00BC3E94"/>
    <w:rsid w:val="00BC3F79"/>
    <w:rsid w:val="00BC4781"/>
    <w:rsid w:val="00BC4B56"/>
    <w:rsid w:val="00BC580D"/>
    <w:rsid w:val="00BC678D"/>
    <w:rsid w:val="00BD05C4"/>
    <w:rsid w:val="00BD0B09"/>
    <w:rsid w:val="00BD137D"/>
    <w:rsid w:val="00BD28DA"/>
    <w:rsid w:val="00BD2994"/>
    <w:rsid w:val="00BD3C48"/>
    <w:rsid w:val="00BD3EC0"/>
    <w:rsid w:val="00BD485C"/>
    <w:rsid w:val="00BD499F"/>
    <w:rsid w:val="00BD4BD6"/>
    <w:rsid w:val="00BD5E28"/>
    <w:rsid w:val="00BD5F4D"/>
    <w:rsid w:val="00BD69EA"/>
    <w:rsid w:val="00BD73A7"/>
    <w:rsid w:val="00BE05BA"/>
    <w:rsid w:val="00BE0911"/>
    <w:rsid w:val="00BE0BC0"/>
    <w:rsid w:val="00BE0F6C"/>
    <w:rsid w:val="00BE1610"/>
    <w:rsid w:val="00BE2008"/>
    <w:rsid w:val="00BE2460"/>
    <w:rsid w:val="00BE3E85"/>
    <w:rsid w:val="00BE480A"/>
    <w:rsid w:val="00BE4A3E"/>
    <w:rsid w:val="00BE5A81"/>
    <w:rsid w:val="00BE6609"/>
    <w:rsid w:val="00BE67D8"/>
    <w:rsid w:val="00BE71F8"/>
    <w:rsid w:val="00BE79E7"/>
    <w:rsid w:val="00BF05BE"/>
    <w:rsid w:val="00BF0EFD"/>
    <w:rsid w:val="00BF170F"/>
    <w:rsid w:val="00BF18E9"/>
    <w:rsid w:val="00BF1C05"/>
    <w:rsid w:val="00BF4534"/>
    <w:rsid w:val="00BF4A8A"/>
    <w:rsid w:val="00BF4C39"/>
    <w:rsid w:val="00BF4FB7"/>
    <w:rsid w:val="00BF5858"/>
    <w:rsid w:val="00BF6433"/>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4F7"/>
    <w:rsid w:val="00C1088A"/>
    <w:rsid w:val="00C10B83"/>
    <w:rsid w:val="00C10F1F"/>
    <w:rsid w:val="00C11E02"/>
    <w:rsid w:val="00C12A56"/>
    <w:rsid w:val="00C143F3"/>
    <w:rsid w:val="00C144B1"/>
    <w:rsid w:val="00C14CEF"/>
    <w:rsid w:val="00C15077"/>
    <w:rsid w:val="00C16002"/>
    <w:rsid w:val="00C161AA"/>
    <w:rsid w:val="00C1720A"/>
    <w:rsid w:val="00C1771F"/>
    <w:rsid w:val="00C17C5B"/>
    <w:rsid w:val="00C209B6"/>
    <w:rsid w:val="00C20A51"/>
    <w:rsid w:val="00C2116F"/>
    <w:rsid w:val="00C21EFB"/>
    <w:rsid w:val="00C22655"/>
    <w:rsid w:val="00C23B53"/>
    <w:rsid w:val="00C23EA1"/>
    <w:rsid w:val="00C23F6D"/>
    <w:rsid w:val="00C241A5"/>
    <w:rsid w:val="00C24382"/>
    <w:rsid w:val="00C2451A"/>
    <w:rsid w:val="00C2483A"/>
    <w:rsid w:val="00C25E80"/>
    <w:rsid w:val="00C268FE"/>
    <w:rsid w:val="00C278FC"/>
    <w:rsid w:val="00C30398"/>
    <w:rsid w:val="00C30EA5"/>
    <w:rsid w:val="00C30FCD"/>
    <w:rsid w:val="00C31D99"/>
    <w:rsid w:val="00C34301"/>
    <w:rsid w:val="00C343D4"/>
    <w:rsid w:val="00C35690"/>
    <w:rsid w:val="00C359B6"/>
    <w:rsid w:val="00C36D92"/>
    <w:rsid w:val="00C3739F"/>
    <w:rsid w:val="00C410D9"/>
    <w:rsid w:val="00C43B27"/>
    <w:rsid w:val="00C441A2"/>
    <w:rsid w:val="00C45290"/>
    <w:rsid w:val="00C4542C"/>
    <w:rsid w:val="00C45B3E"/>
    <w:rsid w:val="00C4623B"/>
    <w:rsid w:val="00C462E7"/>
    <w:rsid w:val="00C47119"/>
    <w:rsid w:val="00C50925"/>
    <w:rsid w:val="00C509BB"/>
    <w:rsid w:val="00C5157A"/>
    <w:rsid w:val="00C518C0"/>
    <w:rsid w:val="00C51A8A"/>
    <w:rsid w:val="00C5214E"/>
    <w:rsid w:val="00C5224B"/>
    <w:rsid w:val="00C52B21"/>
    <w:rsid w:val="00C52C97"/>
    <w:rsid w:val="00C53418"/>
    <w:rsid w:val="00C5345C"/>
    <w:rsid w:val="00C551B5"/>
    <w:rsid w:val="00C554E6"/>
    <w:rsid w:val="00C5720F"/>
    <w:rsid w:val="00C57758"/>
    <w:rsid w:val="00C57830"/>
    <w:rsid w:val="00C57F35"/>
    <w:rsid w:val="00C60398"/>
    <w:rsid w:val="00C61939"/>
    <w:rsid w:val="00C61E8A"/>
    <w:rsid w:val="00C63D3D"/>
    <w:rsid w:val="00C640D9"/>
    <w:rsid w:val="00C64136"/>
    <w:rsid w:val="00C649BC"/>
    <w:rsid w:val="00C654E7"/>
    <w:rsid w:val="00C678CD"/>
    <w:rsid w:val="00C67AB4"/>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548"/>
    <w:rsid w:val="00C77916"/>
    <w:rsid w:val="00C77F18"/>
    <w:rsid w:val="00C806E8"/>
    <w:rsid w:val="00C81936"/>
    <w:rsid w:val="00C81A1F"/>
    <w:rsid w:val="00C823C4"/>
    <w:rsid w:val="00C826BB"/>
    <w:rsid w:val="00C82BEA"/>
    <w:rsid w:val="00C834EB"/>
    <w:rsid w:val="00C851A7"/>
    <w:rsid w:val="00C857B2"/>
    <w:rsid w:val="00C85A57"/>
    <w:rsid w:val="00C85F11"/>
    <w:rsid w:val="00C861E1"/>
    <w:rsid w:val="00C871AA"/>
    <w:rsid w:val="00C871E7"/>
    <w:rsid w:val="00C87667"/>
    <w:rsid w:val="00C87BA9"/>
    <w:rsid w:val="00C9027C"/>
    <w:rsid w:val="00C90CD4"/>
    <w:rsid w:val="00C914A5"/>
    <w:rsid w:val="00C9271F"/>
    <w:rsid w:val="00C92A08"/>
    <w:rsid w:val="00C9420B"/>
    <w:rsid w:val="00C945AA"/>
    <w:rsid w:val="00C9587E"/>
    <w:rsid w:val="00C961D6"/>
    <w:rsid w:val="00C96B62"/>
    <w:rsid w:val="00C96DFB"/>
    <w:rsid w:val="00C973BB"/>
    <w:rsid w:val="00C979CE"/>
    <w:rsid w:val="00CA01F6"/>
    <w:rsid w:val="00CA1A68"/>
    <w:rsid w:val="00CA1E03"/>
    <w:rsid w:val="00CA1F92"/>
    <w:rsid w:val="00CA3473"/>
    <w:rsid w:val="00CA354E"/>
    <w:rsid w:val="00CA381C"/>
    <w:rsid w:val="00CA407F"/>
    <w:rsid w:val="00CA416D"/>
    <w:rsid w:val="00CA4214"/>
    <w:rsid w:val="00CA4E25"/>
    <w:rsid w:val="00CA60DA"/>
    <w:rsid w:val="00CA6E64"/>
    <w:rsid w:val="00CA710B"/>
    <w:rsid w:val="00CA7283"/>
    <w:rsid w:val="00CB0AB3"/>
    <w:rsid w:val="00CB12C5"/>
    <w:rsid w:val="00CB13E3"/>
    <w:rsid w:val="00CB24B1"/>
    <w:rsid w:val="00CB26A1"/>
    <w:rsid w:val="00CB2DBB"/>
    <w:rsid w:val="00CB3B8A"/>
    <w:rsid w:val="00CB46D4"/>
    <w:rsid w:val="00CB58E0"/>
    <w:rsid w:val="00CB5CF4"/>
    <w:rsid w:val="00CB5E00"/>
    <w:rsid w:val="00CB6504"/>
    <w:rsid w:val="00CB734B"/>
    <w:rsid w:val="00CC0349"/>
    <w:rsid w:val="00CC04A7"/>
    <w:rsid w:val="00CC04E6"/>
    <w:rsid w:val="00CC1E0C"/>
    <w:rsid w:val="00CC206B"/>
    <w:rsid w:val="00CC3061"/>
    <w:rsid w:val="00CC348B"/>
    <w:rsid w:val="00CC3B30"/>
    <w:rsid w:val="00CC4424"/>
    <w:rsid w:val="00CC6348"/>
    <w:rsid w:val="00CC6449"/>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12C"/>
    <w:rsid w:val="00CD7864"/>
    <w:rsid w:val="00CD7E09"/>
    <w:rsid w:val="00CE0055"/>
    <w:rsid w:val="00CE037F"/>
    <w:rsid w:val="00CE04FD"/>
    <w:rsid w:val="00CE0BC7"/>
    <w:rsid w:val="00CE1B0D"/>
    <w:rsid w:val="00CE2185"/>
    <w:rsid w:val="00CE2763"/>
    <w:rsid w:val="00CE2A0A"/>
    <w:rsid w:val="00CE2B94"/>
    <w:rsid w:val="00CE2DD7"/>
    <w:rsid w:val="00CE421E"/>
    <w:rsid w:val="00CE49F8"/>
    <w:rsid w:val="00CE559E"/>
    <w:rsid w:val="00CE5F2F"/>
    <w:rsid w:val="00CE6105"/>
    <w:rsid w:val="00CE61AC"/>
    <w:rsid w:val="00CE6BD9"/>
    <w:rsid w:val="00CE7104"/>
    <w:rsid w:val="00CE79D6"/>
    <w:rsid w:val="00CE7AB4"/>
    <w:rsid w:val="00CE7B34"/>
    <w:rsid w:val="00CF0D31"/>
    <w:rsid w:val="00CF0F11"/>
    <w:rsid w:val="00CF2252"/>
    <w:rsid w:val="00CF29BB"/>
    <w:rsid w:val="00CF2EAE"/>
    <w:rsid w:val="00CF3097"/>
    <w:rsid w:val="00CF3398"/>
    <w:rsid w:val="00CF38D4"/>
    <w:rsid w:val="00CF3CE5"/>
    <w:rsid w:val="00CF5C7F"/>
    <w:rsid w:val="00CF5C95"/>
    <w:rsid w:val="00CF62B7"/>
    <w:rsid w:val="00CF66CA"/>
    <w:rsid w:val="00CF6984"/>
    <w:rsid w:val="00CF723C"/>
    <w:rsid w:val="00CF7542"/>
    <w:rsid w:val="00CF7891"/>
    <w:rsid w:val="00D00292"/>
    <w:rsid w:val="00D005B3"/>
    <w:rsid w:val="00D00BDE"/>
    <w:rsid w:val="00D01149"/>
    <w:rsid w:val="00D01373"/>
    <w:rsid w:val="00D014C7"/>
    <w:rsid w:val="00D0162B"/>
    <w:rsid w:val="00D016E7"/>
    <w:rsid w:val="00D0244A"/>
    <w:rsid w:val="00D025B7"/>
    <w:rsid w:val="00D03815"/>
    <w:rsid w:val="00D044D3"/>
    <w:rsid w:val="00D044F9"/>
    <w:rsid w:val="00D04F37"/>
    <w:rsid w:val="00D05669"/>
    <w:rsid w:val="00D066F3"/>
    <w:rsid w:val="00D06CF4"/>
    <w:rsid w:val="00D06F68"/>
    <w:rsid w:val="00D07BF2"/>
    <w:rsid w:val="00D10057"/>
    <w:rsid w:val="00D10571"/>
    <w:rsid w:val="00D1104D"/>
    <w:rsid w:val="00D110D1"/>
    <w:rsid w:val="00D113B2"/>
    <w:rsid w:val="00D118A8"/>
    <w:rsid w:val="00D11959"/>
    <w:rsid w:val="00D124D8"/>
    <w:rsid w:val="00D1598B"/>
    <w:rsid w:val="00D15E97"/>
    <w:rsid w:val="00D17906"/>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9E"/>
    <w:rsid w:val="00D356B5"/>
    <w:rsid w:val="00D35732"/>
    <w:rsid w:val="00D362C3"/>
    <w:rsid w:val="00D3632C"/>
    <w:rsid w:val="00D36AEE"/>
    <w:rsid w:val="00D37564"/>
    <w:rsid w:val="00D4004B"/>
    <w:rsid w:val="00D40417"/>
    <w:rsid w:val="00D406A9"/>
    <w:rsid w:val="00D40A09"/>
    <w:rsid w:val="00D416CD"/>
    <w:rsid w:val="00D421E8"/>
    <w:rsid w:val="00D44C22"/>
    <w:rsid w:val="00D453D7"/>
    <w:rsid w:val="00D455E3"/>
    <w:rsid w:val="00D45CF8"/>
    <w:rsid w:val="00D46BB3"/>
    <w:rsid w:val="00D46E1E"/>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689E"/>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5F94"/>
    <w:rsid w:val="00D666D4"/>
    <w:rsid w:val="00D66828"/>
    <w:rsid w:val="00D6749A"/>
    <w:rsid w:val="00D67656"/>
    <w:rsid w:val="00D67A66"/>
    <w:rsid w:val="00D67C30"/>
    <w:rsid w:val="00D71C04"/>
    <w:rsid w:val="00D720D8"/>
    <w:rsid w:val="00D7229D"/>
    <w:rsid w:val="00D72C3F"/>
    <w:rsid w:val="00D7338C"/>
    <w:rsid w:val="00D751C6"/>
    <w:rsid w:val="00D759C4"/>
    <w:rsid w:val="00D75E8C"/>
    <w:rsid w:val="00D76D63"/>
    <w:rsid w:val="00D8089B"/>
    <w:rsid w:val="00D80B60"/>
    <w:rsid w:val="00D810DE"/>
    <w:rsid w:val="00D82587"/>
    <w:rsid w:val="00D82A31"/>
    <w:rsid w:val="00D82D80"/>
    <w:rsid w:val="00D8349D"/>
    <w:rsid w:val="00D834D6"/>
    <w:rsid w:val="00D83A03"/>
    <w:rsid w:val="00D83DF3"/>
    <w:rsid w:val="00D84321"/>
    <w:rsid w:val="00D8445E"/>
    <w:rsid w:val="00D84845"/>
    <w:rsid w:val="00D84F68"/>
    <w:rsid w:val="00D85016"/>
    <w:rsid w:val="00D854B1"/>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073"/>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07EE"/>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36B5"/>
    <w:rsid w:val="00DC42D5"/>
    <w:rsid w:val="00DC449B"/>
    <w:rsid w:val="00DC4608"/>
    <w:rsid w:val="00DC46B9"/>
    <w:rsid w:val="00DC5E17"/>
    <w:rsid w:val="00DC73CA"/>
    <w:rsid w:val="00DC7E88"/>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1D8"/>
    <w:rsid w:val="00DD72B4"/>
    <w:rsid w:val="00DE0666"/>
    <w:rsid w:val="00DE0C3C"/>
    <w:rsid w:val="00DE0D27"/>
    <w:rsid w:val="00DE116A"/>
    <w:rsid w:val="00DE1A9F"/>
    <w:rsid w:val="00DE1ED6"/>
    <w:rsid w:val="00DE27BB"/>
    <w:rsid w:val="00DE2A2D"/>
    <w:rsid w:val="00DE3B11"/>
    <w:rsid w:val="00DE3F2E"/>
    <w:rsid w:val="00DE4416"/>
    <w:rsid w:val="00DE4E47"/>
    <w:rsid w:val="00DE5025"/>
    <w:rsid w:val="00DE5072"/>
    <w:rsid w:val="00DE5C76"/>
    <w:rsid w:val="00DE6343"/>
    <w:rsid w:val="00DE7048"/>
    <w:rsid w:val="00DE7773"/>
    <w:rsid w:val="00DE7A5F"/>
    <w:rsid w:val="00DE7C5F"/>
    <w:rsid w:val="00DF0DF1"/>
    <w:rsid w:val="00DF108B"/>
    <w:rsid w:val="00DF1114"/>
    <w:rsid w:val="00DF2051"/>
    <w:rsid w:val="00DF296A"/>
    <w:rsid w:val="00DF29C8"/>
    <w:rsid w:val="00DF2C85"/>
    <w:rsid w:val="00DF358B"/>
    <w:rsid w:val="00DF3BE8"/>
    <w:rsid w:val="00DF4CAB"/>
    <w:rsid w:val="00DF508D"/>
    <w:rsid w:val="00DF5878"/>
    <w:rsid w:val="00DF5E0B"/>
    <w:rsid w:val="00DF6AD8"/>
    <w:rsid w:val="00E00778"/>
    <w:rsid w:val="00E00D27"/>
    <w:rsid w:val="00E01A05"/>
    <w:rsid w:val="00E01CC4"/>
    <w:rsid w:val="00E04AB4"/>
    <w:rsid w:val="00E04C72"/>
    <w:rsid w:val="00E04F4C"/>
    <w:rsid w:val="00E05427"/>
    <w:rsid w:val="00E05F02"/>
    <w:rsid w:val="00E064CF"/>
    <w:rsid w:val="00E06767"/>
    <w:rsid w:val="00E06ACE"/>
    <w:rsid w:val="00E06EB4"/>
    <w:rsid w:val="00E07160"/>
    <w:rsid w:val="00E072AB"/>
    <w:rsid w:val="00E073D4"/>
    <w:rsid w:val="00E07F38"/>
    <w:rsid w:val="00E07FEE"/>
    <w:rsid w:val="00E10CBF"/>
    <w:rsid w:val="00E1174F"/>
    <w:rsid w:val="00E11A8A"/>
    <w:rsid w:val="00E11ADF"/>
    <w:rsid w:val="00E13049"/>
    <w:rsid w:val="00E13884"/>
    <w:rsid w:val="00E13BCA"/>
    <w:rsid w:val="00E140D6"/>
    <w:rsid w:val="00E14F9B"/>
    <w:rsid w:val="00E15236"/>
    <w:rsid w:val="00E158C0"/>
    <w:rsid w:val="00E159D6"/>
    <w:rsid w:val="00E16211"/>
    <w:rsid w:val="00E169CF"/>
    <w:rsid w:val="00E169F9"/>
    <w:rsid w:val="00E16BA2"/>
    <w:rsid w:val="00E16F13"/>
    <w:rsid w:val="00E17728"/>
    <w:rsid w:val="00E177A9"/>
    <w:rsid w:val="00E207A4"/>
    <w:rsid w:val="00E20946"/>
    <w:rsid w:val="00E20E14"/>
    <w:rsid w:val="00E21652"/>
    <w:rsid w:val="00E22284"/>
    <w:rsid w:val="00E227D6"/>
    <w:rsid w:val="00E22B91"/>
    <w:rsid w:val="00E22BF5"/>
    <w:rsid w:val="00E231A5"/>
    <w:rsid w:val="00E235C3"/>
    <w:rsid w:val="00E246EB"/>
    <w:rsid w:val="00E248BC"/>
    <w:rsid w:val="00E253CC"/>
    <w:rsid w:val="00E25668"/>
    <w:rsid w:val="00E261EB"/>
    <w:rsid w:val="00E26C83"/>
    <w:rsid w:val="00E27264"/>
    <w:rsid w:val="00E272C5"/>
    <w:rsid w:val="00E3092E"/>
    <w:rsid w:val="00E30CE3"/>
    <w:rsid w:val="00E3191B"/>
    <w:rsid w:val="00E31956"/>
    <w:rsid w:val="00E32202"/>
    <w:rsid w:val="00E323FF"/>
    <w:rsid w:val="00E32D8D"/>
    <w:rsid w:val="00E3372A"/>
    <w:rsid w:val="00E33C53"/>
    <w:rsid w:val="00E33E97"/>
    <w:rsid w:val="00E33EDA"/>
    <w:rsid w:val="00E3508F"/>
    <w:rsid w:val="00E3539A"/>
    <w:rsid w:val="00E357B4"/>
    <w:rsid w:val="00E35B56"/>
    <w:rsid w:val="00E35D86"/>
    <w:rsid w:val="00E36880"/>
    <w:rsid w:val="00E36E45"/>
    <w:rsid w:val="00E36F20"/>
    <w:rsid w:val="00E36F43"/>
    <w:rsid w:val="00E37148"/>
    <w:rsid w:val="00E3714B"/>
    <w:rsid w:val="00E373BC"/>
    <w:rsid w:val="00E373D5"/>
    <w:rsid w:val="00E379C9"/>
    <w:rsid w:val="00E40587"/>
    <w:rsid w:val="00E409BF"/>
    <w:rsid w:val="00E41A07"/>
    <w:rsid w:val="00E42DF9"/>
    <w:rsid w:val="00E43035"/>
    <w:rsid w:val="00E4348C"/>
    <w:rsid w:val="00E43DF5"/>
    <w:rsid w:val="00E44004"/>
    <w:rsid w:val="00E44722"/>
    <w:rsid w:val="00E448D7"/>
    <w:rsid w:val="00E44DF3"/>
    <w:rsid w:val="00E44FB7"/>
    <w:rsid w:val="00E45657"/>
    <w:rsid w:val="00E4594A"/>
    <w:rsid w:val="00E461C0"/>
    <w:rsid w:val="00E46434"/>
    <w:rsid w:val="00E46853"/>
    <w:rsid w:val="00E47262"/>
    <w:rsid w:val="00E47503"/>
    <w:rsid w:val="00E5016D"/>
    <w:rsid w:val="00E50449"/>
    <w:rsid w:val="00E50D9F"/>
    <w:rsid w:val="00E50DF5"/>
    <w:rsid w:val="00E51BB4"/>
    <w:rsid w:val="00E51CB3"/>
    <w:rsid w:val="00E52A42"/>
    <w:rsid w:val="00E52C85"/>
    <w:rsid w:val="00E5454D"/>
    <w:rsid w:val="00E54759"/>
    <w:rsid w:val="00E549D3"/>
    <w:rsid w:val="00E549F0"/>
    <w:rsid w:val="00E56FC8"/>
    <w:rsid w:val="00E57137"/>
    <w:rsid w:val="00E57197"/>
    <w:rsid w:val="00E60CEF"/>
    <w:rsid w:val="00E612FF"/>
    <w:rsid w:val="00E6208C"/>
    <w:rsid w:val="00E635BD"/>
    <w:rsid w:val="00E63633"/>
    <w:rsid w:val="00E6402F"/>
    <w:rsid w:val="00E6482D"/>
    <w:rsid w:val="00E64A99"/>
    <w:rsid w:val="00E64D0B"/>
    <w:rsid w:val="00E6534E"/>
    <w:rsid w:val="00E65582"/>
    <w:rsid w:val="00E65CFF"/>
    <w:rsid w:val="00E6664D"/>
    <w:rsid w:val="00E66858"/>
    <w:rsid w:val="00E671D2"/>
    <w:rsid w:val="00E675FA"/>
    <w:rsid w:val="00E67826"/>
    <w:rsid w:val="00E7069A"/>
    <w:rsid w:val="00E70CE1"/>
    <w:rsid w:val="00E7140F"/>
    <w:rsid w:val="00E71B45"/>
    <w:rsid w:val="00E71CB7"/>
    <w:rsid w:val="00E7203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D33"/>
    <w:rsid w:val="00E84F23"/>
    <w:rsid w:val="00E86B93"/>
    <w:rsid w:val="00E8743A"/>
    <w:rsid w:val="00E87B62"/>
    <w:rsid w:val="00E87F2A"/>
    <w:rsid w:val="00E90083"/>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97FF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1A"/>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2CF6"/>
    <w:rsid w:val="00EC31DA"/>
    <w:rsid w:val="00EC3B92"/>
    <w:rsid w:val="00EC3DE1"/>
    <w:rsid w:val="00EC54D6"/>
    <w:rsid w:val="00EC553F"/>
    <w:rsid w:val="00EC5811"/>
    <w:rsid w:val="00EC5C1B"/>
    <w:rsid w:val="00EC5FD3"/>
    <w:rsid w:val="00EC6680"/>
    <w:rsid w:val="00EC7132"/>
    <w:rsid w:val="00ED0ECD"/>
    <w:rsid w:val="00ED2A9E"/>
    <w:rsid w:val="00ED3118"/>
    <w:rsid w:val="00ED34AC"/>
    <w:rsid w:val="00ED3C41"/>
    <w:rsid w:val="00ED40FB"/>
    <w:rsid w:val="00ED4FE2"/>
    <w:rsid w:val="00ED539A"/>
    <w:rsid w:val="00ED7723"/>
    <w:rsid w:val="00ED7770"/>
    <w:rsid w:val="00EE0031"/>
    <w:rsid w:val="00EE0448"/>
    <w:rsid w:val="00EE0673"/>
    <w:rsid w:val="00EE0BDB"/>
    <w:rsid w:val="00EE0D3D"/>
    <w:rsid w:val="00EE1D66"/>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189A"/>
    <w:rsid w:val="00EF2AB2"/>
    <w:rsid w:val="00EF408D"/>
    <w:rsid w:val="00EF4A4F"/>
    <w:rsid w:val="00EF7949"/>
    <w:rsid w:val="00EF799F"/>
    <w:rsid w:val="00EF7EBD"/>
    <w:rsid w:val="00EF7F73"/>
    <w:rsid w:val="00F00997"/>
    <w:rsid w:val="00F0141B"/>
    <w:rsid w:val="00F015C2"/>
    <w:rsid w:val="00F01695"/>
    <w:rsid w:val="00F03066"/>
    <w:rsid w:val="00F03287"/>
    <w:rsid w:val="00F039B8"/>
    <w:rsid w:val="00F03FA5"/>
    <w:rsid w:val="00F05FEB"/>
    <w:rsid w:val="00F0621F"/>
    <w:rsid w:val="00F06752"/>
    <w:rsid w:val="00F06F58"/>
    <w:rsid w:val="00F07222"/>
    <w:rsid w:val="00F07FC7"/>
    <w:rsid w:val="00F10503"/>
    <w:rsid w:val="00F11923"/>
    <w:rsid w:val="00F12703"/>
    <w:rsid w:val="00F12829"/>
    <w:rsid w:val="00F12B5A"/>
    <w:rsid w:val="00F138A5"/>
    <w:rsid w:val="00F145DC"/>
    <w:rsid w:val="00F1479A"/>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2C"/>
    <w:rsid w:val="00F37733"/>
    <w:rsid w:val="00F40650"/>
    <w:rsid w:val="00F40B58"/>
    <w:rsid w:val="00F40ED9"/>
    <w:rsid w:val="00F415EC"/>
    <w:rsid w:val="00F41E40"/>
    <w:rsid w:val="00F41ED3"/>
    <w:rsid w:val="00F42D9A"/>
    <w:rsid w:val="00F43F9C"/>
    <w:rsid w:val="00F45709"/>
    <w:rsid w:val="00F4616C"/>
    <w:rsid w:val="00F46543"/>
    <w:rsid w:val="00F46857"/>
    <w:rsid w:val="00F470D1"/>
    <w:rsid w:val="00F47249"/>
    <w:rsid w:val="00F50294"/>
    <w:rsid w:val="00F504EC"/>
    <w:rsid w:val="00F505C0"/>
    <w:rsid w:val="00F508D2"/>
    <w:rsid w:val="00F5090F"/>
    <w:rsid w:val="00F511AC"/>
    <w:rsid w:val="00F52872"/>
    <w:rsid w:val="00F535F3"/>
    <w:rsid w:val="00F537CD"/>
    <w:rsid w:val="00F54C30"/>
    <w:rsid w:val="00F55053"/>
    <w:rsid w:val="00F56381"/>
    <w:rsid w:val="00F56F4C"/>
    <w:rsid w:val="00F57A8B"/>
    <w:rsid w:val="00F601F5"/>
    <w:rsid w:val="00F607CF"/>
    <w:rsid w:val="00F62A36"/>
    <w:rsid w:val="00F638CE"/>
    <w:rsid w:val="00F63D1C"/>
    <w:rsid w:val="00F6431A"/>
    <w:rsid w:val="00F64491"/>
    <w:rsid w:val="00F64689"/>
    <w:rsid w:val="00F6582E"/>
    <w:rsid w:val="00F65C5B"/>
    <w:rsid w:val="00F665E5"/>
    <w:rsid w:val="00F67787"/>
    <w:rsid w:val="00F67B3E"/>
    <w:rsid w:val="00F67C5D"/>
    <w:rsid w:val="00F70702"/>
    <w:rsid w:val="00F70D91"/>
    <w:rsid w:val="00F7176D"/>
    <w:rsid w:val="00F718D6"/>
    <w:rsid w:val="00F71C2B"/>
    <w:rsid w:val="00F72426"/>
    <w:rsid w:val="00F72A44"/>
    <w:rsid w:val="00F72B0D"/>
    <w:rsid w:val="00F745C8"/>
    <w:rsid w:val="00F74A27"/>
    <w:rsid w:val="00F7562F"/>
    <w:rsid w:val="00F75A6E"/>
    <w:rsid w:val="00F75E18"/>
    <w:rsid w:val="00F77183"/>
    <w:rsid w:val="00F8010C"/>
    <w:rsid w:val="00F81426"/>
    <w:rsid w:val="00F81E2E"/>
    <w:rsid w:val="00F83747"/>
    <w:rsid w:val="00F83968"/>
    <w:rsid w:val="00F8438B"/>
    <w:rsid w:val="00F84C37"/>
    <w:rsid w:val="00F851F4"/>
    <w:rsid w:val="00F85438"/>
    <w:rsid w:val="00F87552"/>
    <w:rsid w:val="00F87560"/>
    <w:rsid w:val="00F87610"/>
    <w:rsid w:val="00F87930"/>
    <w:rsid w:val="00F87A53"/>
    <w:rsid w:val="00F904C4"/>
    <w:rsid w:val="00F905D2"/>
    <w:rsid w:val="00F906F2"/>
    <w:rsid w:val="00F909F7"/>
    <w:rsid w:val="00F91091"/>
    <w:rsid w:val="00F910AC"/>
    <w:rsid w:val="00F914F9"/>
    <w:rsid w:val="00F92E31"/>
    <w:rsid w:val="00F93085"/>
    <w:rsid w:val="00F9425A"/>
    <w:rsid w:val="00F94354"/>
    <w:rsid w:val="00F94823"/>
    <w:rsid w:val="00F950FE"/>
    <w:rsid w:val="00F95201"/>
    <w:rsid w:val="00F953D8"/>
    <w:rsid w:val="00F95B22"/>
    <w:rsid w:val="00F96185"/>
    <w:rsid w:val="00FA0944"/>
    <w:rsid w:val="00FA0E77"/>
    <w:rsid w:val="00FA0EE6"/>
    <w:rsid w:val="00FA0F79"/>
    <w:rsid w:val="00FA1079"/>
    <w:rsid w:val="00FA18E6"/>
    <w:rsid w:val="00FA3874"/>
    <w:rsid w:val="00FA3B51"/>
    <w:rsid w:val="00FA3D9B"/>
    <w:rsid w:val="00FA4251"/>
    <w:rsid w:val="00FA594A"/>
    <w:rsid w:val="00FA5F05"/>
    <w:rsid w:val="00FA69A9"/>
    <w:rsid w:val="00FA6DB0"/>
    <w:rsid w:val="00FA7399"/>
    <w:rsid w:val="00FA7C35"/>
    <w:rsid w:val="00FB0122"/>
    <w:rsid w:val="00FB1AF8"/>
    <w:rsid w:val="00FB1F00"/>
    <w:rsid w:val="00FB26B5"/>
    <w:rsid w:val="00FB29B8"/>
    <w:rsid w:val="00FB3FEB"/>
    <w:rsid w:val="00FB4645"/>
    <w:rsid w:val="00FB5E88"/>
    <w:rsid w:val="00FB6642"/>
    <w:rsid w:val="00FB6DBD"/>
    <w:rsid w:val="00FB74DC"/>
    <w:rsid w:val="00FB7912"/>
    <w:rsid w:val="00FB7B4D"/>
    <w:rsid w:val="00FC028C"/>
    <w:rsid w:val="00FC0FA8"/>
    <w:rsid w:val="00FC164E"/>
    <w:rsid w:val="00FC18D6"/>
    <w:rsid w:val="00FC20B3"/>
    <w:rsid w:val="00FC23F5"/>
    <w:rsid w:val="00FC2F7B"/>
    <w:rsid w:val="00FC329E"/>
    <w:rsid w:val="00FC3647"/>
    <w:rsid w:val="00FC3BEB"/>
    <w:rsid w:val="00FC3D29"/>
    <w:rsid w:val="00FC4CBD"/>
    <w:rsid w:val="00FC52F0"/>
    <w:rsid w:val="00FC5574"/>
    <w:rsid w:val="00FC58F1"/>
    <w:rsid w:val="00FC5F83"/>
    <w:rsid w:val="00FC66F0"/>
    <w:rsid w:val="00FC6721"/>
    <w:rsid w:val="00FC6C65"/>
    <w:rsid w:val="00FC71BD"/>
    <w:rsid w:val="00FC72DB"/>
    <w:rsid w:val="00FC7932"/>
    <w:rsid w:val="00FC79C3"/>
    <w:rsid w:val="00FD145E"/>
    <w:rsid w:val="00FD1EF7"/>
    <w:rsid w:val="00FD2BD0"/>
    <w:rsid w:val="00FD337E"/>
    <w:rsid w:val="00FD56F7"/>
    <w:rsid w:val="00FD5D33"/>
    <w:rsid w:val="00FD672D"/>
    <w:rsid w:val="00FD7382"/>
    <w:rsid w:val="00FD77A1"/>
    <w:rsid w:val="00FE023B"/>
    <w:rsid w:val="00FE02D0"/>
    <w:rsid w:val="00FE1326"/>
    <w:rsid w:val="00FE2820"/>
    <w:rsid w:val="00FE4F6E"/>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41C3"/>
    <w:rsid w:val="00FF4C29"/>
    <w:rsid w:val="00FF4F9F"/>
    <w:rsid w:val="00FF5268"/>
    <w:rsid w:val="00FF53B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51">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next w:val="a1"/>
    <w:link w:val="13"/>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1">
    <w:name w:val="toc 2"/>
    <w:next w:val="a1"/>
    <w:link w:val="22"/>
    <w:autoRedefine/>
    <w:uiPriority w:val="39"/>
    <w:unhideWhenUsed/>
    <w:rsid w:val="00396437"/>
    <w:pPr>
      <w:keepLines/>
      <w:tabs>
        <w:tab w:val="right" w:leader="middleDot" w:pos="8494"/>
      </w:tabs>
      <w:spacing w:line="400" w:lineRule="exact"/>
      <w:ind w:leftChars="170" w:left="840" w:hangingChars="180" w:hanging="432"/>
    </w:pPr>
  </w:style>
  <w:style w:type="paragraph" w:styleId="31">
    <w:name w:val="toc 3"/>
    <w:basedOn w:val="21"/>
    <w:next w:val="a1"/>
    <w:link w:val="32"/>
    <w:autoRedefine/>
    <w:uiPriority w:val="39"/>
    <w:unhideWhenUsed/>
    <w:rsid w:val="006478C6"/>
    <w:pPr>
      <w:ind w:leftChars="360" w:left="1464" w:hangingChars="250" w:hanging="600"/>
    </w:pPr>
  </w:style>
  <w:style w:type="paragraph" w:styleId="41">
    <w:name w:val="toc 4"/>
    <w:basedOn w:val="21"/>
    <w:next w:val="a1"/>
    <w:link w:val="42"/>
    <w:autoRedefine/>
    <w:uiPriority w:val="39"/>
    <w:unhideWhenUsed/>
    <w:rsid w:val="006478C6"/>
    <w:pPr>
      <w:ind w:leftChars="610" w:left="930" w:hangingChars="320" w:hanging="320"/>
    </w:pPr>
  </w:style>
  <w:style w:type="paragraph" w:styleId="aff1">
    <w:name w:val="table of figures"/>
    <w:basedOn w:val="21"/>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81">
    <w:name w:val="toc 8"/>
    <w:basedOn w:val="a1"/>
    <w:next w:val="a1"/>
    <w:autoRedefine/>
    <w:uiPriority w:val="39"/>
    <w:semiHidden/>
    <w:unhideWhenUsed/>
    <w:rsid w:val="00F21A79"/>
    <w:pPr>
      <w:ind w:leftChars="1400" w:left="2940"/>
    </w:pPr>
  </w:style>
  <w:style w:type="paragraph" w:styleId="91">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4">
    <w:name w:val="未处理的提及1"/>
    <w:basedOn w:val="a2"/>
    <w:uiPriority w:val="99"/>
    <w:semiHidden/>
    <w:unhideWhenUsed/>
    <w:rsid w:val="00DB66EB"/>
    <w:rPr>
      <w:color w:val="605E5C"/>
      <w:shd w:val="clear" w:color="auto" w:fill="E1DFDD"/>
    </w:rPr>
  </w:style>
  <w:style w:type="character" w:customStyle="1" w:styleId="13">
    <w:name w:val="目录 1 字符"/>
    <w:basedOn w:val="a2"/>
    <w:link w:val="12"/>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22">
    <w:name w:val="目录 2 字符"/>
    <w:basedOn w:val="a2"/>
    <w:link w:val="21"/>
    <w:uiPriority w:val="39"/>
    <w:rsid w:val="00396437"/>
  </w:style>
  <w:style w:type="character" w:customStyle="1" w:styleId="32">
    <w:name w:val="目录 3 字符"/>
    <w:basedOn w:val="22"/>
    <w:link w:val="31"/>
    <w:uiPriority w:val="39"/>
    <w:rsid w:val="00170461"/>
    <w:rPr>
      <w:rFonts w:ascii="Times New Roman" w:eastAsia="宋体" w:hAnsi="Times New Roman"/>
      <w:sz w:val="24"/>
    </w:rPr>
  </w:style>
  <w:style w:type="character" w:customStyle="1" w:styleId="42">
    <w:name w:val="目录 4 字符"/>
    <w:basedOn w:val="22"/>
    <w:link w:val="41"/>
    <w:uiPriority w:val="39"/>
    <w:rsid w:val="00170461"/>
    <w:rPr>
      <w:rFonts w:ascii="Times New Roman" w:eastAsia="宋体" w:hAnsi="Times New Roman"/>
      <w:sz w:val="24"/>
    </w:rPr>
  </w:style>
  <w:style w:type="character" w:customStyle="1" w:styleId="aff2">
    <w:name w:val="图表目录 字符"/>
    <w:basedOn w:val="22"/>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5"/>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6">
    <w:name w:val="第1章"/>
    <w:basedOn w:val="1"/>
    <w:link w:val="17"/>
    <w:rsid w:val="00125CF6"/>
  </w:style>
  <w:style w:type="character" w:customStyle="1" w:styleId="15">
    <w:name w:val="标题1 字符"/>
    <w:basedOn w:val="a2"/>
    <w:link w:val="1"/>
    <w:rsid w:val="004242E9"/>
    <w:rPr>
      <w:rFonts w:eastAsia="黑体" w:cs="Times New Roman"/>
      <w:bCs/>
      <w:spacing w:val="30"/>
      <w:kern w:val="44"/>
      <w:sz w:val="30"/>
      <w:szCs w:val="44"/>
    </w:rPr>
  </w:style>
  <w:style w:type="character" w:customStyle="1" w:styleId="17">
    <w:name w:val="第1章 字符"/>
    <w:basedOn w:val="15"/>
    <w:link w:val="16"/>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 w:type="paragraph" w:customStyle="1" w:styleId="FirstParagraph">
    <w:name w:val="First Paragraph"/>
    <w:basedOn w:val="afff8"/>
    <w:next w:val="afff8"/>
    <w:qFormat/>
    <w:rsid w:val="00C34301"/>
    <w:pPr>
      <w:widowControl/>
      <w:spacing w:before="180" w:after="180"/>
      <w:jc w:val="left"/>
    </w:pPr>
    <w:rPr>
      <w:rFonts w:asciiTheme="minorHAnsi" w:eastAsiaTheme="minorEastAsia" w:hAnsiTheme="minorHAnsi" w:cstheme="minorBidi"/>
      <w:b w:val="0"/>
      <w:kern w:val="0"/>
      <w:sz w:val="24"/>
      <w:szCs w:val="24"/>
      <w:lang w:eastAsia="en-US"/>
    </w:rPr>
  </w:style>
  <w:style w:type="character" w:customStyle="1" w:styleId="affff2">
    <w:name w:val="正文字符"/>
    <w:qFormat/>
    <w:rsid w:val="009E65DB"/>
    <w:rPr>
      <w:rFonts w:ascii="Times New Roman" w:eastAsia="宋体" w:hAnsi="Times New Roman"/>
      <w:spacing w:val="6"/>
      <w:position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876549453">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408382831">
      <w:bodyDiv w:val="1"/>
      <w:marLeft w:val="0"/>
      <w:marRight w:val="0"/>
      <w:marTop w:val="0"/>
      <w:marBottom w:val="0"/>
      <w:divBdr>
        <w:top w:val="none" w:sz="0" w:space="0" w:color="auto"/>
        <w:left w:val="none" w:sz="0" w:space="0" w:color="auto"/>
        <w:bottom w:val="none" w:sz="0" w:space="0" w:color="auto"/>
        <w:right w:val="none" w:sz="0" w:space="0" w:color="auto"/>
      </w:divBdr>
    </w:div>
    <w:div w:id="1587034947">
      <w:bodyDiv w:val="1"/>
      <w:marLeft w:val="0"/>
      <w:marRight w:val="0"/>
      <w:marTop w:val="0"/>
      <w:marBottom w:val="0"/>
      <w:divBdr>
        <w:top w:val="none" w:sz="0" w:space="0" w:color="auto"/>
        <w:left w:val="none" w:sz="0" w:space="0" w:color="auto"/>
        <w:bottom w:val="none" w:sz="0" w:space="0" w:color="auto"/>
        <w:right w:val="none" w:sz="0" w:space="0" w:color="auto"/>
      </w:divBdr>
    </w:div>
    <w:div w:id="1602949662">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 w:id="192383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image" Target="media/image11.pn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package" Target="embeddings/Microsoft_Visio___.vsdx"/><Relationship Id="rId50" Type="http://schemas.openxmlformats.org/officeDocument/2006/relationships/image" Target="media/image19.emf"/><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header" Target="header18.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eader" Target="header16.xml"/><Relationship Id="rId48" Type="http://schemas.openxmlformats.org/officeDocument/2006/relationships/image" Target="media/image18.emf"/><Relationship Id="rId56" Type="http://schemas.openxmlformats.org/officeDocument/2006/relationships/header" Target="header21.xml"/><Relationship Id="rId8" Type="http://schemas.openxmlformats.org/officeDocument/2006/relationships/image" Target="media/image1.emf"/><Relationship Id="rId51" Type="http://schemas.openxmlformats.org/officeDocument/2006/relationships/package" Target="embeddings/Microsoft_Visio___2.vsdx"/><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emf"/><Relationship Id="rId59"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8.png"/><Relationship Id="rId49" Type="http://schemas.openxmlformats.org/officeDocument/2006/relationships/package" Target="embeddings/Microsoft_Visio___1.vsdx"/><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header" Target="header1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D5CC5"/>
    <w:rsid w:val="000E7017"/>
    <w:rsid w:val="000F0738"/>
    <w:rsid w:val="00100D4E"/>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6DFD"/>
    <w:rsid w:val="0022731C"/>
    <w:rsid w:val="00266403"/>
    <w:rsid w:val="00296CE1"/>
    <w:rsid w:val="002B47B9"/>
    <w:rsid w:val="002E00B4"/>
    <w:rsid w:val="002E2FDE"/>
    <w:rsid w:val="002F18C3"/>
    <w:rsid w:val="00313E1A"/>
    <w:rsid w:val="003163DA"/>
    <w:rsid w:val="0031773C"/>
    <w:rsid w:val="00327CC7"/>
    <w:rsid w:val="00334F01"/>
    <w:rsid w:val="003413B1"/>
    <w:rsid w:val="00343E75"/>
    <w:rsid w:val="00376D54"/>
    <w:rsid w:val="003815EF"/>
    <w:rsid w:val="00384145"/>
    <w:rsid w:val="003A655A"/>
    <w:rsid w:val="003B1885"/>
    <w:rsid w:val="003F442A"/>
    <w:rsid w:val="003F6F3F"/>
    <w:rsid w:val="004308A2"/>
    <w:rsid w:val="0043587C"/>
    <w:rsid w:val="004A082A"/>
    <w:rsid w:val="004A5A2C"/>
    <w:rsid w:val="004C182F"/>
    <w:rsid w:val="004D39FD"/>
    <w:rsid w:val="004E3021"/>
    <w:rsid w:val="00506444"/>
    <w:rsid w:val="00515D6B"/>
    <w:rsid w:val="005225C2"/>
    <w:rsid w:val="00525104"/>
    <w:rsid w:val="0054182D"/>
    <w:rsid w:val="0055258F"/>
    <w:rsid w:val="00560A59"/>
    <w:rsid w:val="00561C3F"/>
    <w:rsid w:val="00566DF5"/>
    <w:rsid w:val="0057156A"/>
    <w:rsid w:val="0057481A"/>
    <w:rsid w:val="00581D0B"/>
    <w:rsid w:val="005A410A"/>
    <w:rsid w:val="005A44E2"/>
    <w:rsid w:val="005B2C55"/>
    <w:rsid w:val="005B3F9B"/>
    <w:rsid w:val="005C0443"/>
    <w:rsid w:val="005D0E55"/>
    <w:rsid w:val="005D18A8"/>
    <w:rsid w:val="005D1DB4"/>
    <w:rsid w:val="005E70FB"/>
    <w:rsid w:val="005E715A"/>
    <w:rsid w:val="005F7F9A"/>
    <w:rsid w:val="0060381E"/>
    <w:rsid w:val="00615D5B"/>
    <w:rsid w:val="00644048"/>
    <w:rsid w:val="0065508B"/>
    <w:rsid w:val="00665AF9"/>
    <w:rsid w:val="00666644"/>
    <w:rsid w:val="006863E9"/>
    <w:rsid w:val="00693E1F"/>
    <w:rsid w:val="006A7858"/>
    <w:rsid w:val="006B16A4"/>
    <w:rsid w:val="006B2FA8"/>
    <w:rsid w:val="006C5739"/>
    <w:rsid w:val="006F0032"/>
    <w:rsid w:val="006F5745"/>
    <w:rsid w:val="0072776F"/>
    <w:rsid w:val="00731E6B"/>
    <w:rsid w:val="0075142F"/>
    <w:rsid w:val="00756CA5"/>
    <w:rsid w:val="00772C5C"/>
    <w:rsid w:val="007C1A8F"/>
    <w:rsid w:val="007C2796"/>
    <w:rsid w:val="007C73EF"/>
    <w:rsid w:val="007E4AD9"/>
    <w:rsid w:val="007F1BF7"/>
    <w:rsid w:val="007F2F61"/>
    <w:rsid w:val="007F5D10"/>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9F3DD3"/>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CC7"/>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B2590-15EF-4E3A-9715-A72FEE739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58</Pages>
  <Words>6612</Words>
  <Characters>37689</Characters>
  <Application>Microsoft Office Word</Application>
  <DocSecurity>0</DocSecurity>
  <Lines>314</Lines>
  <Paragraphs>88</Paragraphs>
  <ScaleCrop>false</ScaleCrop>
  <Company/>
  <LinksUpToDate>false</LinksUpToDate>
  <CharactersWithSpaces>44213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TAL</cp:lastModifiedBy>
  <cp:revision>669</cp:revision>
  <cp:lastPrinted>2022-01-16T07:16:00Z</cp:lastPrinted>
  <dcterms:created xsi:type="dcterms:W3CDTF">2023-12-13T04:20:00Z</dcterms:created>
  <dcterms:modified xsi:type="dcterms:W3CDTF">2024-02-29T13:51:00Z</dcterms:modified>
  <cp:contentStatus/>
</cp:coreProperties>
</file>