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d"/>
        <w:tblpPr w:leftFromText="180" w:rightFromText="180" w:vertAnchor="text" w:horzAnchor="margin" w:tblpY="-920"/>
        <w:tblOverlap w:val="never"/>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35"/>
        <w:gridCol w:w="2989"/>
        <w:gridCol w:w="3002"/>
      </w:tblGrid>
      <w:tr w:rsidR="00683644" w14:paraId="41D12B95" w14:textId="77777777">
        <w:trPr>
          <w:trHeight w:val="993"/>
        </w:trPr>
        <w:tc>
          <w:tcPr>
            <w:tcW w:w="1681" w:type="pct"/>
          </w:tcPr>
          <w:p w14:paraId="75B88B9C" w14:textId="77777777" w:rsidR="00683644" w:rsidRDefault="00000000" w:rsidP="003E2E93">
            <w:r>
              <w:t>Problem Chosen</w:t>
            </w:r>
            <w:r>
              <w:br/>
            </w:r>
            <w:r>
              <w:rPr>
                <w:sz w:val="40"/>
                <w:szCs w:val="40"/>
              </w:rPr>
              <w:t>C</w:t>
            </w:r>
          </w:p>
        </w:tc>
        <w:tc>
          <w:tcPr>
            <w:tcW w:w="1656" w:type="pct"/>
          </w:tcPr>
          <w:p w14:paraId="43D0E6D8" w14:textId="77777777" w:rsidR="00683644" w:rsidRDefault="00000000" w:rsidP="003E2E93">
            <w:r>
              <w:t>202</w:t>
            </w:r>
            <w:r>
              <w:rPr>
                <w:rFonts w:hint="eastAsia"/>
              </w:rPr>
              <w:t>4</w:t>
            </w:r>
            <w:r>
              <w:br/>
              <w:t>MCM/ICM</w:t>
            </w:r>
            <w:r>
              <w:br/>
              <w:t>Summary Sheet</w:t>
            </w:r>
          </w:p>
        </w:tc>
        <w:tc>
          <w:tcPr>
            <w:tcW w:w="1664" w:type="pct"/>
          </w:tcPr>
          <w:p w14:paraId="4034BA05" w14:textId="77777777" w:rsidR="00683644" w:rsidRDefault="00000000" w:rsidP="003E2E93">
            <w:r>
              <w:t>Team Control Number</w:t>
            </w:r>
            <w:r>
              <w:br/>
            </w:r>
            <w:r>
              <w:rPr>
                <w:rFonts w:hint="eastAsia"/>
                <w:sz w:val="40"/>
                <w:szCs w:val="40"/>
              </w:rPr>
              <w:t>2409948</w:t>
            </w:r>
          </w:p>
        </w:tc>
      </w:tr>
    </w:tbl>
    <w:p w14:paraId="1081BDD6" w14:textId="77777777" w:rsidR="00683644" w:rsidRDefault="00000000" w:rsidP="003E2E93">
      <w:r>
        <w:rPr>
          <w:rFonts w:cs="Times New Roman"/>
        </w:rPr>
        <w:pict w14:anchorId="7527253D">
          <v:rect id="_x0000_i2630" style="width:468pt;height:1.5pt" o:hralign="center" o:hrstd="t" o:hrnoshade="t" o:hr="t" fillcolor="black" stroked="f"/>
        </w:pict>
      </w:r>
      <w:r>
        <w:rPr>
          <w:rFonts w:hint="eastAsia"/>
        </w:rPr>
        <w:t>Momentum in Tennis</w:t>
      </w:r>
    </w:p>
    <w:p w14:paraId="5C5C71E3" w14:textId="77777777" w:rsidR="00683644" w:rsidRDefault="00000000" w:rsidP="003E2E93">
      <w:r>
        <w:t>Summary</w:t>
      </w:r>
    </w:p>
    <w:p w14:paraId="618A05AD" w14:textId="77777777" w:rsidR="00683644" w:rsidRDefault="00683644" w:rsidP="003E2E93">
      <w:pPr>
        <w:pStyle w:val="32"/>
        <w:rPr>
          <w:rFonts w:eastAsiaTheme="minorEastAsia"/>
        </w:rPr>
      </w:pPr>
    </w:p>
    <w:p w14:paraId="0708B37D" w14:textId="77777777" w:rsidR="00683644" w:rsidRDefault="00683644" w:rsidP="003E2E93">
      <w:pPr>
        <w:pStyle w:val="32"/>
        <w:rPr>
          <w:rFonts w:eastAsiaTheme="minorEastAsia"/>
        </w:rPr>
      </w:pPr>
    </w:p>
    <w:p w14:paraId="73DA7CA0" w14:textId="77777777" w:rsidR="00683644" w:rsidRDefault="00683644" w:rsidP="003E2E93">
      <w:pPr>
        <w:pStyle w:val="32"/>
        <w:rPr>
          <w:rFonts w:eastAsiaTheme="minorEastAsia"/>
        </w:rPr>
      </w:pPr>
    </w:p>
    <w:p w14:paraId="1FEC0B80" w14:textId="77777777" w:rsidR="00683644" w:rsidRDefault="00683644" w:rsidP="003E2E93">
      <w:pPr>
        <w:pStyle w:val="32"/>
        <w:rPr>
          <w:rFonts w:eastAsiaTheme="minorEastAsia"/>
        </w:rPr>
      </w:pPr>
    </w:p>
    <w:p w14:paraId="3D81ED44" w14:textId="77777777" w:rsidR="00683644" w:rsidRDefault="00683644" w:rsidP="003E2E93">
      <w:pPr>
        <w:pStyle w:val="32"/>
        <w:rPr>
          <w:rFonts w:eastAsiaTheme="minorEastAsia"/>
        </w:rPr>
      </w:pPr>
    </w:p>
    <w:p w14:paraId="3C781349" w14:textId="77777777" w:rsidR="00683644" w:rsidRDefault="00683644" w:rsidP="003E2E93">
      <w:pPr>
        <w:pStyle w:val="32"/>
        <w:rPr>
          <w:rFonts w:eastAsiaTheme="minorEastAsia"/>
        </w:rPr>
      </w:pPr>
    </w:p>
    <w:p w14:paraId="6588993B" w14:textId="77777777" w:rsidR="00683644" w:rsidRDefault="00683644" w:rsidP="003E2E93">
      <w:pPr>
        <w:pStyle w:val="32"/>
        <w:rPr>
          <w:rFonts w:eastAsiaTheme="minorEastAsia"/>
        </w:rPr>
      </w:pPr>
    </w:p>
    <w:p w14:paraId="446B51BD" w14:textId="77777777" w:rsidR="00683644" w:rsidRDefault="00000000" w:rsidP="003E2E93">
      <w:pPr>
        <w:pStyle w:val="32"/>
      </w:pPr>
      <w:r>
        <w:rPr>
          <w:b/>
          <w:bCs/>
        </w:rPr>
        <w:t xml:space="preserve">Keywords: </w:t>
      </w:r>
      <w:r>
        <w:rPr>
          <w:rFonts w:eastAsia="宋体" w:hint="eastAsia"/>
          <w:highlight w:val="yellow"/>
        </w:rPr>
        <w:t>Momentum</w:t>
      </w:r>
      <w:r>
        <w:rPr>
          <w:highlight w:val="yellow"/>
        </w:rPr>
        <w:t>;</w:t>
      </w:r>
      <w:r>
        <w:rPr>
          <w:rFonts w:eastAsia="宋体" w:hint="eastAsia"/>
          <w:highlight w:val="yellow"/>
        </w:rPr>
        <w:t xml:space="preserve"> L</w:t>
      </w:r>
      <w:r>
        <w:rPr>
          <w:rFonts w:hint="eastAsia"/>
          <w:highlight w:val="yellow"/>
        </w:rPr>
        <w:t xml:space="preserve">ogistic </w:t>
      </w:r>
      <w:r>
        <w:rPr>
          <w:rFonts w:eastAsia="宋体" w:hint="eastAsia"/>
          <w:highlight w:val="yellow"/>
        </w:rPr>
        <w:t>R</w:t>
      </w:r>
      <w:r>
        <w:rPr>
          <w:rFonts w:hint="eastAsia"/>
          <w:highlight w:val="yellow"/>
        </w:rPr>
        <w:t>egression</w:t>
      </w:r>
      <w:r>
        <w:rPr>
          <w:highlight w:val="yellow"/>
        </w:rPr>
        <w:t>; keyword3; keyword4</w:t>
      </w:r>
    </w:p>
    <w:p w14:paraId="642B8950" w14:textId="77777777" w:rsidR="00683644" w:rsidRDefault="00683644" w:rsidP="003E2E93">
      <w:pPr>
        <w:pStyle w:val="32"/>
        <w:rPr>
          <w:rFonts w:eastAsiaTheme="minorEastAsia"/>
        </w:rPr>
      </w:pPr>
    </w:p>
    <w:p w14:paraId="753FB11A" w14:textId="77777777" w:rsidR="00683644" w:rsidRDefault="00683644" w:rsidP="003E2E93">
      <w:pPr>
        <w:pStyle w:val="32"/>
        <w:rPr>
          <w:rFonts w:eastAsiaTheme="minorEastAsia"/>
        </w:rPr>
        <w:sectPr w:rsidR="00683644" w:rsidSect="00D94859">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lang w:val="zh-CN"/>
        </w:rPr>
        <w:id w:val="-1687361599"/>
        <w:docPartObj>
          <w:docPartGallery w:val="Table of Contents"/>
          <w:docPartUnique/>
        </w:docPartObj>
      </w:sdtPr>
      <w:sdtEndPr>
        <w:rPr>
          <w:b w:val="0"/>
        </w:rPr>
      </w:sdtEndPr>
      <w:sdtContent>
        <w:p w14:paraId="277A39FE" w14:textId="77777777" w:rsidR="00683644" w:rsidRDefault="00000000" w:rsidP="003E2E93">
          <w:pPr>
            <w:pStyle w:val="af0"/>
          </w:pPr>
          <w:r>
            <w:rPr>
              <w:rFonts w:hint="eastAsia"/>
              <w:highlight w:val="yellow"/>
              <w:lang w:val="zh-CN"/>
            </w:rPr>
            <w:t>Contents</w:t>
          </w:r>
          <w:r>
            <w:rPr>
              <w:rFonts w:hint="eastAsia"/>
              <w:highlight w:val="yellow"/>
              <w:lang w:val="zh-CN"/>
            </w:rPr>
            <w:t>最后记得更新整个目录</w:t>
          </w:r>
        </w:p>
        <w:p w14:paraId="170F8F61" w14:textId="77777777" w:rsidR="00683644" w:rsidRDefault="00000000" w:rsidP="003E2E93">
          <w:pPr>
            <w:pStyle w:val="TOC1"/>
            <w:rPr>
              <w:rFonts w:asciiTheme="minorHAnsi" w:eastAsiaTheme="minorEastAsia" w:hAnsiTheme="minorHAnsi"/>
              <w:sz w:val="21"/>
              <w:szCs w:val="22"/>
            </w:rPr>
          </w:pPr>
          <w:r>
            <w:fldChar w:fldCharType="begin"/>
          </w:r>
          <w:r>
            <w:instrText xml:space="preserve"> TOC \o "1-3" \h \z \u </w:instrText>
          </w:r>
          <w:r>
            <w:fldChar w:fldCharType="separate"/>
          </w:r>
          <w:hyperlink w:anchor="_Toc58786693" w:history="1">
            <w:r>
              <w:rPr>
                <w:rStyle w:val="ae"/>
              </w:rPr>
              <w:t>1 Introduction</w:t>
            </w:r>
            <w:r>
              <w:tab/>
            </w:r>
            <w:r>
              <w:fldChar w:fldCharType="begin"/>
            </w:r>
            <w:r>
              <w:instrText xml:space="preserve"> PAGEREF _Toc58786693 \h </w:instrText>
            </w:r>
            <w:r>
              <w:fldChar w:fldCharType="separate"/>
            </w:r>
            <w:r>
              <w:t>3</w:t>
            </w:r>
            <w:r>
              <w:fldChar w:fldCharType="end"/>
            </w:r>
          </w:hyperlink>
        </w:p>
        <w:p w14:paraId="4AFC485D" w14:textId="77777777" w:rsidR="00683644" w:rsidRDefault="00000000" w:rsidP="003E2E93">
          <w:pPr>
            <w:pStyle w:val="TOC2"/>
            <w:rPr>
              <w:rFonts w:asciiTheme="minorHAnsi" w:eastAsiaTheme="minorEastAsia" w:hAnsiTheme="minorHAnsi"/>
              <w:sz w:val="21"/>
            </w:rPr>
          </w:pPr>
          <w:hyperlink w:anchor="_Toc58786694" w:history="1">
            <w:r>
              <w:rPr>
                <w:rStyle w:val="ae"/>
              </w:rPr>
              <w:t>1.1 Problem Background</w:t>
            </w:r>
            <w:r>
              <w:tab/>
            </w:r>
            <w:r>
              <w:fldChar w:fldCharType="begin"/>
            </w:r>
            <w:r>
              <w:instrText xml:space="preserve"> PAGEREF _Toc58786694 \h </w:instrText>
            </w:r>
            <w:r>
              <w:fldChar w:fldCharType="separate"/>
            </w:r>
            <w:r>
              <w:t>3</w:t>
            </w:r>
            <w:r>
              <w:fldChar w:fldCharType="end"/>
            </w:r>
          </w:hyperlink>
        </w:p>
        <w:p w14:paraId="4B71069B" w14:textId="77777777" w:rsidR="00683644" w:rsidRDefault="00000000" w:rsidP="003E2E93">
          <w:pPr>
            <w:pStyle w:val="TOC2"/>
            <w:rPr>
              <w:rFonts w:asciiTheme="minorHAnsi" w:eastAsiaTheme="minorEastAsia" w:hAnsiTheme="minorHAnsi"/>
              <w:sz w:val="21"/>
            </w:rPr>
          </w:pPr>
          <w:hyperlink w:anchor="_Toc58786695" w:history="1">
            <w:r>
              <w:rPr>
                <w:rStyle w:val="ae"/>
              </w:rPr>
              <w:t>1.2 Restatement of the Problem</w:t>
            </w:r>
            <w:r>
              <w:tab/>
            </w:r>
            <w:r>
              <w:fldChar w:fldCharType="begin"/>
            </w:r>
            <w:r>
              <w:instrText xml:space="preserve"> PAGEREF _Toc58786695 \h </w:instrText>
            </w:r>
            <w:r>
              <w:fldChar w:fldCharType="separate"/>
            </w:r>
            <w:r>
              <w:t>3</w:t>
            </w:r>
            <w:r>
              <w:fldChar w:fldCharType="end"/>
            </w:r>
          </w:hyperlink>
        </w:p>
        <w:p w14:paraId="4A173496" w14:textId="77777777" w:rsidR="00683644" w:rsidRDefault="00000000" w:rsidP="003E2E93">
          <w:pPr>
            <w:pStyle w:val="TOC2"/>
            <w:rPr>
              <w:rFonts w:asciiTheme="minorHAnsi" w:eastAsiaTheme="minorEastAsia" w:hAnsiTheme="minorHAnsi"/>
              <w:sz w:val="21"/>
            </w:rPr>
          </w:pPr>
          <w:hyperlink w:anchor="_Toc58786696" w:history="1">
            <w:r>
              <w:rPr>
                <w:rStyle w:val="ae"/>
              </w:rPr>
              <w:t>1.3 Literature Review</w:t>
            </w:r>
            <w:r>
              <w:tab/>
            </w:r>
            <w:r>
              <w:fldChar w:fldCharType="begin"/>
            </w:r>
            <w:r>
              <w:instrText xml:space="preserve"> PAGEREF _Toc58786696 \h </w:instrText>
            </w:r>
            <w:r>
              <w:fldChar w:fldCharType="separate"/>
            </w:r>
            <w:r>
              <w:t>3</w:t>
            </w:r>
            <w:r>
              <w:fldChar w:fldCharType="end"/>
            </w:r>
          </w:hyperlink>
        </w:p>
        <w:p w14:paraId="774934E2" w14:textId="77777777" w:rsidR="00683644" w:rsidRDefault="00000000" w:rsidP="003E2E93">
          <w:pPr>
            <w:pStyle w:val="TOC2"/>
            <w:rPr>
              <w:rFonts w:asciiTheme="minorHAnsi" w:eastAsiaTheme="minorEastAsia" w:hAnsiTheme="minorHAnsi"/>
              <w:sz w:val="21"/>
            </w:rPr>
          </w:pPr>
          <w:hyperlink w:anchor="_Toc58786697" w:history="1">
            <w:r>
              <w:rPr>
                <w:rStyle w:val="ae"/>
              </w:rPr>
              <w:t>1.4 Our Work</w:t>
            </w:r>
            <w:r>
              <w:tab/>
            </w:r>
            <w:r>
              <w:fldChar w:fldCharType="begin"/>
            </w:r>
            <w:r>
              <w:instrText xml:space="preserve"> PAGEREF _Toc58786697 \h </w:instrText>
            </w:r>
            <w:r>
              <w:fldChar w:fldCharType="separate"/>
            </w:r>
            <w:r>
              <w:t>3</w:t>
            </w:r>
            <w:r>
              <w:fldChar w:fldCharType="end"/>
            </w:r>
          </w:hyperlink>
        </w:p>
        <w:p w14:paraId="4E7EAC80" w14:textId="77777777" w:rsidR="00683644" w:rsidRDefault="00000000" w:rsidP="003E2E93">
          <w:pPr>
            <w:pStyle w:val="TOC1"/>
            <w:rPr>
              <w:rFonts w:asciiTheme="minorHAnsi" w:eastAsiaTheme="minorEastAsia" w:hAnsiTheme="minorHAnsi"/>
              <w:sz w:val="21"/>
              <w:szCs w:val="22"/>
            </w:rPr>
          </w:pPr>
          <w:hyperlink w:anchor="_Toc58786698" w:history="1">
            <w:r>
              <w:rPr>
                <w:rStyle w:val="ae"/>
              </w:rPr>
              <w:t>2 Assumptions and Justifications</w:t>
            </w:r>
            <w:r>
              <w:tab/>
            </w:r>
            <w:r>
              <w:fldChar w:fldCharType="begin"/>
            </w:r>
            <w:r>
              <w:instrText xml:space="preserve"> PAGEREF _Toc58786698 \h </w:instrText>
            </w:r>
            <w:r>
              <w:fldChar w:fldCharType="separate"/>
            </w:r>
            <w:r>
              <w:t>4</w:t>
            </w:r>
            <w:r>
              <w:fldChar w:fldCharType="end"/>
            </w:r>
          </w:hyperlink>
        </w:p>
        <w:p w14:paraId="6CAC81A4" w14:textId="77777777" w:rsidR="00683644" w:rsidRDefault="00000000" w:rsidP="003E2E93">
          <w:pPr>
            <w:pStyle w:val="TOC1"/>
            <w:rPr>
              <w:rFonts w:asciiTheme="minorHAnsi" w:eastAsiaTheme="minorEastAsia" w:hAnsiTheme="minorHAnsi"/>
              <w:sz w:val="21"/>
              <w:szCs w:val="22"/>
            </w:rPr>
          </w:pPr>
          <w:hyperlink w:anchor="_Toc58786699" w:history="1">
            <w:r>
              <w:rPr>
                <w:rStyle w:val="ae"/>
              </w:rPr>
              <w:t>3 Notations</w:t>
            </w:r>
            <w:r>
              <w:tab/>
            </w:r>
            <w:r>
              <w:fldChar w:fldCharType="begin"/>
            </w:r>
            <w:r>
              <w:instrText xml:space="preserve"> PAGEREF _Toc58786699 \h </w:instrText>
            </w:r>
            <w:r>
              <w:fldChar w:fldCharType="separate"/>
            </w:r>
            <w:r>
              <w:t>5</w:t>
            </w:r>
            <w:r>
              <w:fldChar w:fldCharType="end"/>
            </w:r>
          </w:hyperlink>
        </w:p>
        <w:p w14:paraId="30F653EF" w14:textId="77777777" w:rsidR="00683644" w:rsidRDefault="00000000" w:rsidP="003E2E93">
          <w:pPr>
            <w:pStyle w:val="TOC1"/>
            <w:rPr>
              <w:rFonts w:asciiTheme="minorHAnsi" w:eastAsiaTheme="minorEastAsia" w:hAnsiTheme="minorHAnsi"/>
              <w:sz w:val="21"/>
              <w:szCs w:val="22"/>
            </w:rPr>
          </w:pPr>
          <w:hyperlink w:anchor="_Toc58786700" w:history="1">
            <w:r>
              <w:rPr>
                <w:rStyle w:val="ae"/>
                <w:highlight w:val="yellow"/>
              </w:rPr>
              <w:t>4 The name of model 1</w:t>
            </w:r>
            <w:r>
              <w:tab/>
            </w:r>
            <w:r>
              <w:fldChar w:fldCharType="begin"/>
            </w:r>
            <w:r>
              <w:instrText xml:space="preserve"> PAGEREF _Toc58786700 \h </w:instrText>
            </w:r>
            <w:r>
              <w:fldChar w:fldCharType="separate"/>
            </w:r>
            <w:r>
              <w:t>6</w:t>
            </w:r>
            <w:r>
              <w:fldChar w:fldCharType="end"/>
            </w:r>
          </w:hyperlink>
        </w:p>
        <w:p w14:paraId="74FECC44" w14:textId="77777777" w:rsidR="00683644" w:rsidRDefault="00000000" w:rsidP="003E2E93">
          <w:pPr>
            <w:pStyle w:val="TOC2"/>
            <w:rPr>
              <w:rFonts w:asciiTheme="minorHAnsi" w:eastAsiaTheme="minorEastAsia" w:hAnsiTheme="minorHAnsi"/>
              <w:sz w:val="21"/>
            </w:rPr>
          </w:pPr>
          <w:hyperlink w:anchor="_Toc58786701" w:history="1">
            <w:r>
              <w:rPr>
                <w:rStyle w:val="ae"/>
                <w:highlight w:val="yellow"/>
              </w:rPr>
              <w:t>4.1 Data Description</w:t>
            </w:r>
            <w:r>
              <w:tab/>
            </w:r>
            <w:r>
              <w:fldChar w:fldCharType="begin"/>
            </w:r>
            <w:r>
              <w:instrText xml:space="preserve"> PAGEREF _Toc58786701 \h </w:instrText>
            </w:r>
            <w:r>
              <w:fldChar w:fldCharType="separate"/>
            </w:r>
            <w:r>
              <w:t>6</w:t>
            </w:r>
            <w:r>
              <w:fldChar w:fldCharType="end"/>
            </w:r>
          </w:hyperlink>
        </w:p>
        <w:p w14:paraId="6DEF41BD" w14:textId="77777777" w:rsidR="00683644" w:rsidRDefault="00000000" w:rsidP="003E2E93">
          <w:pPr>
            <w:pStyle w:val="TOC2"/>
            <w:rPr>
              <w:rFonts w:asciiTheme="minorHAnsi" w:eastAsiaTheme="minorEastAsia" w:hAnsiTheme="minorHAnsi"/>
              <w:sz w:val="21"/>
            </w:rPr>
          </w:pPr>
          <w:hyperlink w:anchor="_Toc58786702" w:history="1">
            <w:r>
              <w:rPr>
                <w:rStyle w:val="ae"/>
                <w:highlight w:val="yellow"/>
              </w:rPr>
              <w:t>4.2 The Establishment of Model 1</w:t>
            </w:r>
            <w:r>
              <w:tab/>
            </w:r>
            <w:r>
              <w:fldChar w:fldCharType="begin"/>
            </w:r>
            <w:r>
              <w:instrText xml:space="preserve"> PAGEREF _Toc58786702 \h </w:instrText>
            </w:r>
            <w:r>
              <w:fldChar w:fldCharType="separate"/>
            </w:r>
            <w:r>
              <w:t>6</w:t>
            </w:r>
            <w:r>
              <w:fldChar w:fldCharType="end"/>
            </w:r>
          </w:hyperlink>
        </w:p>
        <w:p w14:paraId="0EB9E560" w14:textId="77777777" w:rsidR="00683644" w:rsidRDefault="00000000" w:rsidP="003E2E93">
          <w:pPr>
            <w:pStyle w:val="TOC2"/>
            <w:rPr>
              <w:rFonts w:asciiTheme="minorHAnsi" w:eastAsiaTheme="minorEastAsia" w:hAnsiTheme="minorHAnsi"/>
              <w:sz w:val="21"/>
            </w:rPr>
          </w:pPr>
          <w:hyperlink w:anchor="_Toc58786703" w:history="1">
            <w:r>
              <w:rPr>
                <w:rStyle w:val="ae"/>
                <w:highlight w:val="yellow"/>
              </w:rPr>
              <w:t>4.3 The Solution of Model 1</w:t>
            </w:r>
            <w:r>
              <w:tab/>
            </w:r>
            <w:r>
              <w:fldChar w:fldCharType="begin"/>
            </w:r>
            <w:r>
              <w:instrText xml:space="preserve"> PAGEREF _Toc58786703 \h </w:instrText>
            </w:r>
            <w:r>
              <w:fldChar w:fldCharType="separate"/>
            </w:r>
            <w:r>
              <w:t>7</w:t>
            </w:r>
            <w:r>
              <w:fldChar w:fldCharType="end"/>
            </w:r>
          </w:hyperlink>
        </w:p>
        <w:p w14:paraId="0CA15524" w14:textId="77777777" w:rsidR="00683644" w:rsidRDefault="00000000" w:rsidP="003E2E93">
          <w:pPr>
            <w:pStyle w:val="TOC1"/>
            <w:rPr>
              <w:rFonts w:asciiTheme="minorHAnsi" w:eastAsiaTheme="minorEastAsia" w:hAnsiTheme="minorHAnsi"/>
              <w:sz w:val="21"/>
              <w:szCs w:val="22"/>
            </w:rPr>
          </w:pPr>
          <w:hyperlink w:anchor="_Toc58786704" w:history="1">
            <w:r>
              <w:rPr>
                <w:rStyle w:val="ae"/>
                <w:highlight w:val="yellow"/>
              </w:rPr>
              <w:t>5 The name of model 2</w:t>
            </w:r>
            <w:r>
              <w:tab/>
            </w:r>
            <w:r>
              <w:fldChar w:fldCharType="begin"/>
            </w:r>
            <w:r>
              <w:instrText xml:space="preserve"> PAGEREF _Toc58786704 \h </w:instrText>
            </w:r>
            <w:r>
              <w:fldChar w:fldCharType="separate"/>
            </w:r>
            <w:r>
              <w:t>7</w:t>
            </w:r>
            <w:r>
              <w:fldChar w:fldCharType="end"/>
            </w:r>
          </w:hyperlink>
        </w:p>
        <w:p w14:paraId="244C0193" w14:textId="77777777" w:rsidR="00683644" w:rsidRDefault="00000000" w:rsidP="003E2E93">
          <w:pPr>
            <w:pStyle w:val="TOC1"/>
            <w:rPr>
              <w:rFonts w:asciiTheme="minorHAnsi" w:eastAsiaTheme="minorEastAsia" w:hAnsiTheme="minorHAnsi"/>
              <w:sz w:val="21"/>
              <w:szCs w:val="22"/>
            </w:rPr>
          </w:pPr>
          <w:hyperlink w:anchor="_Toc58786705" w:history="1">
            <w:r>
              <w:rPr>
                <w:rStyle w:val="ae"/>
                <w:highlight w:val="yellow"/>
              </w:rPr>
              <w:t>6 The name of model 3</w:t>
            </w:r>
            <w:r>
              <w:tab/>
            </w:r>
            <w:r>
              <w:fldChar w:fldCharType="begin"/>
            </w:r>
            <w:r>
              <w:instrText xml:space="preserve"> PAGEREF _Toc58786705 \h </w:instrText>
            </w:r>
            <w:r>
              <w:fldChar w:fldCharType="separate"/>
            </w:r>
            <w:r>
              <w:t>7</w:t>
            </w:r>
            <w:r>
              <w:fldChar w:fldCharType="end"/>
            </w:r>
          </w:hyperlink>
        </w:p>
        <w:p w14:paraId="12E5206C" w14:textId="77777777" w:rsidR="00683644" w:rsidRDefault="00000000" w:rsidP="003E2E93">
          <w:pPr>
            <w:pStyle w:val="TOC1"/>
            <w:rPr>
              <w:rFonts w:asciiTheme="minorHAnsi" w:eastAsiaTheme="minorEastAsia" w:hAnsiTheme="minorHAnsi"/>
              <w:sz w:val="21"/>
              <w:szCs w:val="22"/>
            </w:rPr>
          </w:pPr>
          <w:hyperlink w:anchor="_Toc58786706" w:history="1">
            <w:r>
              <w:rPr>
                <w:rStyle w:val="ae"/>
              </w:rPr>
              <w:t>7 Sensitivity Analysis</w:t>
            </w:r>
            <w:r>
              <w:tab/>
            </w:r>
            <w:r>
              <w:fldChar w:fldCharType="begin"/>
            </w:r>
            <w:r>
              <w:instrText xml:space="preserve"> PAGEREF _Toc58786706 \h </w:instrText>
            </w:r>
            <w:r>
              <w:fldChar w:fldCharType="separate"/>
            </w:r>
            <w:r>
              <w:t>7</w:t>
            </w:r>
            <w:r>
              <w:fldChar w:fldCharType="end"/>
            </w:r>
          </w:hyperlink>
        </w:p>
        <w:p w14:paraId="7B1995AA" w14:textId="77777777" w:rsidR="00683644" w:rsidRDefault="00000000" w:rsidP="003E2E93">
          <w:pPr>
            <w:pStyle w:val="TOC1"/>
            <w:rPr>
              <w:rFonts w:asciiTheme="minorHAnsi" w:eastAsiaTheme="minorEastAsia" w:hAnsiTheme="minorHAnsi"/>
              <w:sz w:val="21"/>
              <w:szCs w:val="22"/>
            </w:rPr>
          </w:pPr>
          <w:hyperlink w:anchor="_Toc58786707" w:history="1">
            <w:r>
              <w:rPr>
                <w:rStyle w:val="ae"/>
              </w:rPr>
              <w:t>8 Model Evaluation and Further Discussion</w:t>
            </w:r>
            <w:r>
              <w:tab/>
            </w:r>
            <w:r>
              <w:fldChar w:fldCharType="begin"/>
            </w:r>
            <w:r>
              <w:instrText xml:space="preserve"> PAGEREF _Toc58786707 \h </w:instrText>
            </w:r>
            <w:r>
              <w:fldChar w:fldCharType="separate"/>
            </w:r>
            <w:r>
              <w:t>8</w:t>
            </w:r>
            <w:r>
              <w:fldChar w:fldCharType="end"/>
            </w:r>
          </w:hyperlink>
        </w:p>
        <w:p w14:paraId="1F8F9112" w14:textId="77777777" w:rsidR="00683644" w:rsidRDefault="00000000" w:rsidP="003E2E93">
          <w:pPr>
            <w:pStyle w:val="TOC2"/>
            <w:rPr>
              <w:rFonts w:asciiTheme="minorHAnsi" w:eastAsiaTheme="minorEastAsia" w:hAnsiTheme="minorHAnsi"/>
              <w:sz w:val="21"/>
            </w:rPr>
          </w:pPr>
          <w:hyperlink w:anchor="_Toc58786708" w:history="1">
            <w:r>
              <w:rPr>
                <w:rStyle w:val="ae"/>
              </w:rPr>
              <w:t>8.1 Strengths</w:t>
            </w:r>
            <w:r>
              <w:tab/>
            </w:r>
            <w:r>
              <w:fldChar w:fldCharType="begin"/>
            </w:r>
            <w:r>
              <w:instrText xml:space="preserve"> PAGEREF _Toc58786708 \h </w:instrText>
            </w:r>
            <w:r>
              <w:fldChar w:fldCharType="separate"/>
            </w:r>
            <w:r>
              <w:t>8</w:t>
            </w:r>
            <w:r>
              <w:fldChar w:fldCharType="end"/>
            </w:r>
          </w:hyperlink>
        </w:p>
        <w:p w14:paraId="61BD322F" w14:textId="77777777" w:rsidR="00683644" w:rsidRDefault="00000000" w:rsidP="003E2E93">
          <w:pPr>
            <w:pStyle w:val="TOC2"/>
            <w:rPr>
              <w:rFonts w:asciiTheme="minorHAnsi" w:eastAsiaTheme="minorEastAsia" w:hAnsiTheme="minorHAnsi"/>
              <w:sz w:val="21"/>
            </w:rPr>
          </w:pPr>
          <w:hyperlink w:anchor="_Toc58786709" w:history="1">
            <w:r>
              <w:rPr>
                <w:rStyle w:val="ae"/>
              </w:rPr>
              <w:t>8.2 Weaknesses</w:t>
            </w:r>
            <w:r>
              <w:tab/>
            </w:r>
            <w:r>
              <w:fldChar w:fldCharType="begin"/>
            </w:r>
            <w:r>
              <w:instrText xml:space="preserve"> PAGEREF _Toc58786709 \h </w:instrText>
            </w:r>
            <w:r>
              <w:fldChar w:fldCharType="separate"/>
            </w:r>
            <w:r>
              <w:t>8</w:t>
            </w:r>
            <w:r>
              <w:fldChar w:fldCharType="end"/>
            </w:r>
          </w:hyperlink>
        </w:p>
        <w:p w14:paraId="323B1C54" w14:textId="77777777" w:rsidR="00683644" w:rsidRDefault="00000000" w:rsidP="003E2E93">
          <w:pPr>
            <w:pStyle w:val="TOC2"/>
            <w:rPr>
              <w:rFonts w:asciiTheme="minorHAnsi" w:eastAsiaTheme="minorEastAsia" w:hAnsiTheme="minorHAnsi"/>
              <w:sz w:val="21"/>
            </w:rPr>
          </w:pPr>
          <w:hyperlink w:anchor="_Toc58786710" w:history="1">
            <w:r>
              <w:rPr>
                <w:rStyle w:val="ae"/>
              </w:rPr>
              <w:t>8.3 Further Discussion</w:t>
            </w:r>
            <w:r>
              <w:tab/>
            </w:r>
            <w:r>
              <w:fldChar w:fldCharType="begin"/>
            </w:r>
            <w:r>
              <w:instrText xml:space="preserve"> PAGEREF _Toc58786710 \h </w:instrText>
            </w:r>
            <w:r>
              <w:fldChar w:fldCharType="separate"/>
            </w:r>
            <w:r>
              <w:t>8</w:t>
            </w:r>
            <w:r>
              <w:fldChar w:fldCharType="end"/>
            </w:r>
          </w:hyperlink>
        </w:p>
        <w:p w14:paraId="20BA8188" w14:textId="77777777" w:rsidR="00683644" w:rsidRDefault="00000000" w:rsidP="003E2E93">
          <w:pPr>
            <w:pStyle w:val="TOC1"/>
            <w:rPr>
              <w:rFonts w:asciiTheme="minorHAnsi" w:eastAsiaTheme="minorEastAsia" w:hAnsiTheme="minorHAnsi"/>
              <w:sz w:val="21"/>
              <w:szCs w:val="22"/>
            </w:rPr>
          </w:pPr>
          <w:hyperlink w:anchor="_Toc58786711" w:history="1">
            <w:r>
              <w:rPr>
                <w:rStyle w:val="ae"/>
              </w:rPr>
              <w:t>9 Conclusion</w:t>
            </w:r>
            <w:r>
              <w:tab/>
            </w:r>
            <w:r>
              <w:fldChar w:fldCharType="begin"/>
            </w:r>
            <w:r>
              <w:instrText xml:space="preserve"> PAGEREF _Toc58786711 \h </w:instrText>
            </w:r>
            <w:r>
              <w:fldChar w:fldCharType="separate"/>
            </w:r>
            <w:r>
              <w:t>8</w:t>
            </w:r>
            <w:r>
              <w:fldChar w:fldCharType="end"/>
            </w:r>
          </w:hyperlink>
        </w:p>
        <w:p w14:paraId="2E080F08" w14:textId="77777777" w:rsidR="00683644" w:rsidRDefault="00000000" w:rsidP="003E2E93">
          <w:pPr>
            <w:pStyle w:val="TOC1"/>
            <w:rPr>
              <w:rFonts w:asciiTheme="minorHAnsi" w:eastAsiaTheme="minorEastAsia" w:hAnsiTheme="minorHAnsi"/>
              <w:sz w:val="21"/>
              <w:szCs w:val="22"/>
            </w:rPr>
          </w:pPr>
          <w:hyperlink w:anchor="_Toc58786712" w:history="1">
            <w:r>
              <w:rPr>
                <w:rStyle w:val="ae"/>
              </w:rPr>
              <w:t>References</w:t>
            </w:r>
            <w:r>
              <w:tab/>
            </w:r>
            <w:r>
              <w:fldChar w:fldCharType="begin"/>
            </w:r>
            <w:r>
              <w:instrText xml:space="preserve"> PAGEREF _Toc58786712 \h </w:instrText>
            </w:r>
            <w:r>
              <w:fldChar w:fldCharType="separate"/>
            </w:r>
            <w:r>
              <w:t>9</w:t>
            </w:r>
            <w:r>
              <w:fldChar w:fldCharType="end"/>
            </w:r>
          </w:hyperlink>
        </w:p>
        <w:p w14:paraId="06356A78" w14:textId="77777777" w:rsidR="00683644" w:rsidRDefault="00000000" w:rsidP="003E2E93">
          <w:pPr>
            <w:pStyle w:val="TOC1"/>
            <w:rPr>
              <w:rFonts w:asciiTheme="minorHAnsi" w:eastAsiaTheme="minorEastAsia" w:hAnsiTheme="minorHAnsi"/>
              <w:sz w:val="21"/>
              <w:szCs w:val="22"/>
            </w:rPr>
          </w:pPr>
          <w:hyperlink w:anchor="_Toc58786713" w:history="1">
            <w:r>
              <w:rPr>
                <w:rStyle w:val="ae"/>
              </w:rPr>
              <w:t>Appendices</w:t>
            </w:r>
            <w:r>
              <w:tab/>
            </w:r>
            <w:r>
              <w:fldChar w:fldCharType="begin"/>
            </w:r>
            <w:r>
              <w:instrText xml:space="preserve"> PAGEREF _Toc58786713 \h </w:instrText>
            </w:r>
            <w:r>
              <w:fldChar w:fldCharType="separate"/>
            </w:r>
            <w:r>
              <w:t>10</w:t>
            </w:r>
            <w:r>
              <w:fldChar w:fldCharType="end"/>
            </w:r>
          </w:hyperlink>
        </w:p>
        <w:p w14:paraId="4A4238C9" w14:textId="77777777" w:rsidR="00683644" w:rsidRDefault="00000000" w:rsidP="003E2E93">
          <w:pPr>
            <w:ind w:firstLine="482"/>
          </w:pPr>
          <w:r>
            <w:rPr>
              <w:b/>
              <w:lang w:val="zh-CN"/>
            </w:rPr>
            <w:fldChar w:fldCharType="end"/>
          </w:r>
        </w:p>
      </w:sdtContent>
    </w:sdt>
    <w:p w14:paraId="698963E3" w14:textId="77777777" w:rsidR="00683644" w:rsidRDefault="00683644" w:rsidP="003E2E93"/>
    <w:p w14:paraId="56C9F8BE" w14:textId="77777777" w:rsidR="00683644" w:rsidRDefault="00000000" w:rsidP="003E2E93">
      <w:r>
        <w:br w:type="page"/>
      </w:r>
    </w:p>
    <w:p w14:paraId="1D5885D7" w14:textId="77777777" w:rsidR="00683644" w:rsidRDefault="00000000" w:rsidP="003E2E93">
      <w:pPr>
        <w:pStyle w:val="1"/>
      </w:pPr>
      <w:bookmarkStart w:id="0" w:name="bookmark54"/>
      <w:bookmarkStart w:id="1" w:name="bookmark55"/>
      <w:bookmarkStart w:id="2" w:name="_Toc58786693"/>
      <w:bookmarkStart w:id="3" w:name="bookmark57"/>
      <w:bookmarkStart w:id="4" w:name="_Toc58505769"/>
      <w:r>
        <w:lastRenderedPageBreak/>
        <w:t>Introduction</w:t>
      </w:r>
      <w:bookmarkEnd w:id="0"/>
      <w:bookmarkEnd w:id="1"/>
      <w:bookmarkEnd w:id="2"/>
      <w:bookmarkEnd w:id="3"/>
      <w:bookmarkEnd w:id="4"/>
    </w:p>
    <w:p w14:paraId="68134366" w14:textId="77777777" w:rsidR="00683644" w:rsidRDefault="00000000" w:rsidP="003E2E93">
      <w:r>
        <w:t>Introduction</w:t>
      </w:r>
      <w:r>
        <w:rPr>
          <w:rFonts w:hint="eastAsia"/>
        </w:rPr>
        <w:t>可以翻译成引言部分。下面给出了常见的四个部分，一般写</w:t>
      </w:r>
      <w:r>
        <w:rPr>
          <w:rFonts w:hint="eastAsia"/>
        </w:rPr>
        <w:t>background</w:t>
      </w:r>
      <w:r>
        <w:rPr>
          <w:rFonts w:hint="eastAsia"/>
        </w:rPr>
        <w:t>（背景）和</w:t>
      </w:r>
      <w:r>
        <w:rPr>
          <w:rFonts w:hint="eastAsia"/>
        </w:rPr>
        <w:t>Restatement of the Problem</w:t>
      </w:r>
      <w:r>
        <w:rPr>
          <w:rFonts w:hint="eastAsia"/>
        </w:rPr>
        <w:t>（问题重述）即可，大家可以根据自己的需要保留要写的部分。</w:t>
      </w:r>
    </w:p>
    <w:p w14:paraId="460D8608" w14:textId="77777777" w:rsidR="00683644" w:rsidRDefault="00683644" w:rsidP="003E2E93"/>
    <w:p w14:paraId="0FDBC2EA" w14:textId="77777777" w:rsidR="00683644" w:rsidRDefault="00000000" w:rsidP="003E2E93">
      <w:pPr>
        <w:pStyle w:val="2"/>
        <w:spacing w:after="163"/>
      </w:pPr>
      <w:bookmarkStart w:id="5" w:name="_Toc58786694"/>
      <w:bookmarkStart w:id="6" w:name="_Toc58505770"/>
      <w:r>
        <w:t>Problem Background</w:t>
      </w:r>
      <w:bookmarkEnd w:id="5"/>
      <w:bookmarkEnd w:id="6"/>
    </w:p>
    <w:p w14:paraId="7CD154F5" w14:textId="77777777" w:rsidR="00683644" w:rsidRDefault="00000000" w:rsidP="003E2E93">
      <w:r>
        <w:t>在</w:t>
      </w:r>
      <w:r>
        <w:t>2023</w:t>
      </w:r>
      <w:r>
        <w:t>年温布尔登男子单打决赛上，网球世界目睹了一场引人入胜的比赛，年轻的西班牙新星卡洛斯</w:t>
      </w:r>
      <w:r>
        <w:t>·</w:t>
      </w:r>
      <w:r>
        <w:t>阿尔卡拉斯以惊人的表现战胜了</w:t>
      </w:r>
      <w:r>
        <w:t>36</w:t>
      </w:r>
      <w:r>
        <w:t>岁的传奇选手诺瓦克</w:t>
      </w:r>
      <w:r>
        <w:t>·</w:t>
      </w:r>
      <w:r>
        <w:t>德约科维奇。这场比赛不仅结束了德约科维奇在温网自</w:t>
      </w:r>
      <w:r>
        <w:t>2013</w:t>
      </w:r>
      <w:r>
        <w:t>年以来的统治，而且彰显了网球比赛中动量变化的关键性。动量，作为体育比赛中的一种模糊概念，通常被认为是球员或球队在比赛中的强势表现，但究竟什么因素导致了这种变化，以及如何量化和理解这一现象，仍是一个值得深入研究的问题。</w:t>
      </w:r>
    </w:p>
    <w:p w14:paraId="10D14A46" w14:textId="77777777" w:rsidR="00AD22BC" w:rsidRDefault="00000000" w:rsidP="003E2E93">
      <w:r>
        <w:t>在网球比赛中，动量的变化常常是在几分甚至几局内发生的，而这种瞬息万变的</w:t>
      </w:r>
    </w:p>
    <w:p w14:paraId="66DBB62F" w14:textId="2E2B26E5" w:rsidR="00AD22BC" w:rsidRDefault="00000000" w:rsidP="003E2E93">
      <w:r>
        <w:t>情况给教练、球员和观众带来了巨大的挑战。尽管体育科学家一直在努力解开动量变</w:t>
      </w:r>
    </w:p>
    <w:p w14:paraId="66474C4B" w14:textId="7BCFA334" w:rsidR="00AD22BC" w:rsidRDefault="00000000" w:rsidP="003E2E93">
      <w:r>
        <w:t>化的奥秘，但目前的研究仍然相对有限。本研究的主要挑战之一是开发一个全面的模</w:t>
      </w:r>
    </w:p>
    <w:p w14:paraId="05B545ED" w14:textId="42C9A419" w:rsidR="00683644" w:rsidRDefault="00000000" w:rsidP="003E2E93">
      <w:r>
        <w:t>型，以捕捉比赛中动量变化的关键因素，并在此基础上提供实用的战术建议。</w:t>
      </w:r>
    </w:p>
    <w:p w14:paraId="16483F96" w14:textId="77777777" w:rsidR="00683644" w:rsidRDefault="00000000" w:rsidP="003E2E93">
      <w:r>
        <w:t>我们的研究旨在通过深入分析温网</w:t>
      </w:r>
      <w:r>
        <w:t>2023</w:t>
      </w:r>
      <w:r>
        <w:t>男子比赛的数据，建立一个可靠的模型，揭示比赛中动量变化的模式和影响因素。通过这一模型，我们将能够识别哪位球员在比赛中表现更好、更稳定，以及他们的优势程度。这不仅将为教练提供更深刻的洞察，而且有望为运动员提供更有效的应对策略，从而提高比赛的竞争力。在这一领域的研究对于推动体育科学和运动员训练的发展至关重要。</w:t>
      </w:r>
    </w:p>
    <w:p w14:paraId="6CBC1097" w14:textId="77777777" w:rsidR="00683644" w:rsidRDefault="00683644" w:rsidP="003E2E93"/>
    <w:p w14:paraId="05D56C6B" w14:textId="77777777" w:rsidR="00683644" w:rsidRDefault="00000000" w:rsidP="003E2E93">
      <w:pPr>
        <w:pStyle w:val="2"/>
        <w:spacing w:after="163"/>
      </w:pPr>
      <w:bookmarkStart w:id="7" w:name="_Toc58786695"/>
      <w:bookmarkStart w:id="8" w:name="_Toc58505771"/>
      <w:bookmarkStart w:id="9" w:name="_Hlk58235858"/>
      <w:r>
        <w:t>Restatement of the Problem</w:t>
      </w:r>
      <w:bookmarkEnd w:id="7"/>
      <w:bookmarkEnd w:id="8"/>
    </w:p>
    <w:bookmarkEnd w:id="9"/>
    <w:p w14:paraId="67ACE636" w14:textId="77777777" w:rsidR="00683644" w:rsidRDefault="00000000" w:rsidP="003E2E93">
      <w:r>
        <w:rPr>
          <w:rFonts w:hint="eastAsia"/>
        </w:rPr>
        <w:t xml:space="preserve">Task 1: </w:t>
      </w:r>
      <w:r>
        <w:rPr>
          <w:rFonts w:hint="eastAsia"/>
        </w:rPr>
        <w:t>比赛流程捕捉模型的开发</w:t>
      </w:r>
    </w:p>
    <w:p w14:paraId="6F089F4C" w14:textId="77777777" w:rsidR="00683644" w:rsidRDefault="00000000" w:rsidP="003E2E93">
      <w:r>
        <w:rPr>
          <w:rFonts w:hint="eastAsia"/>
        </w:rPr>
        <w:t>开发一个模型，通过捕捉比赛得分时的动态变化，识别在比赛中哪位球员表现更佳以及表现水平如何。模型将应用于一个或多个网球比赛，利用可视化手段呈现比赛的动态流程。</w:t>
      </w:r>
    </w:p>
    <w:p w14:paraId="38D42637" w14:textId="77777777" w:rsidR="00683644" w:rsidRDefault="00000000" w:rsidP="003E2E93">
      <w:r>
        <w:rPr>
          <w:rFonts w:hint="eastAsia"/>
        </w:rPr>
        <w:t xml:space="preserve">Task 2: </w:t>
      </w:r>
      <w:r>
        <w:rPr>
          <w:rFonts w:hint="eastAsia"/>
        </w:rPr>
        <w:t>对“动量”在比赛中的评估</w:t>
      </w:r>
    </w:p>
    <w:p w14:paraId="3DCACC58" w14:textId="77777777" w:rsidR="00683644" w:rsidRDefault="00000000" w:rsidP="003E2E93">
      <w:r>
        <w:rPr>
          <w:rFonts w:hint="eastAsia"/>
        </w:rPr>
        <w:t>评估“动量”在比赛中的作用，以确认或反驳一位怀疑“动量”作用的网球教练的看法。利用开发的模型和相关指标来解析比赛中球员的波动和成功是否具有随机性。</w:t>
      </w:r>
    </w:p>
    <w:p w14:paraId="280E26EF" w14:textId="77777777" w:rsidR="00683644" w:rsidRDefault="00000000" w:rsidP="003E2E93">
      <w:r>
        <w:rPr>
          <w:rFonts w:hint="eastAsia"/>
        </w:rPr>
        <w:t xml:space="preserve">Task 3: </w:t>
      </w:r>
      <w:r>
        <w:rPr>
          <w:rFonts w:hint="eastAsia"/>
        </w:rPr>
        <w:t>波动预测模型的开发</w:t>
      </w:r>
    </w:p>
    <w:p w14:paraId="41F865EE" w14:textId="77777777" w:rsidR="00683644" w:rsidRDefault="00000000" w:rsidP="003E2E93">
      <w:r>
        <w:rPr>
          <w:rFonts w:hint="eastAsia"/>
        </w:rPr>
        <w:t>基于至少一场比赛的数据，开发一个模型，能够预测比赛中发生的波动。确定最相关的因素，并提供建议，指导球员在新比赛中与其他球员竞争时如何应对可能的波动。</w:t>
      </w:r>
    </w:p>
    <w:p w14:paraId="716B43C2" w14:textId="77777777" w:rsidR="00683644" w:rsidRDefault="00000000" w:rsidP="003E2E93">
      <w:r>
        <w:rPr>
          <w:rFonts w:hint="eastAsia"/>
        </w:rPr>
        <w:t xml:space="preserve">Task 4: </w:t>
      </w:r>
      <w:r>
        <w:rPr>
          <w:rFonts w:hint="eastAsia"/>
        </w:rPr>
        <w:t>模型在其他比赛上的测试</w:t>
      </w:r>
    </w:p>
    <w:p w14:paraId="3B1363AF" w14:textId="77777777" w:rsidR="00683644" w:rsidRDefault="00000000" w:rsidP="003E2E93">
      <w:r>
        <w:rPr>
          <w:rFonts w:hint="eastAsia"/>
        </w:rPr>
        <w:t>测试开发的模型在其他比赛中的效果，评估其对比赛波动的预测能力。识别模型表现不佳的情况，并分析可能需要纳入未来模型的因素。</w:t>
      </w:r>
    </w:p>
    <w:p w14:paraId="71E4144D" w14:textId="77777777" w:rsidR="00683644" w:rsidRDefault="00000000" w:rsidP="003E2E93">
      <w:r>
        <w:rPr>
          <w:rFonts w:hint="eastAsia"/>
        </w:rPr>
        <w:lastRenderedPageBreak/>
        <w:t xml:space="preserve">Task 5: </w:t>
      </w:r>
      <w:r>
        <w:rPr>
          <w:rFonts w:hint="eastAsia"/>
        </w:rPr>
        <w:t>模型泛化和最终报告</w:t>
      </w:r>
    </w:p>
    <w:p w14:paraId="55EBC51C" w14:textId="77777777" w:rsidR="00683644" w:rsidRDefault="00000000" w:rsidP="003E2E93">
      <w:r>
        <w:rPr>
          <w:rFonts w:hint="eastAsia"/>
        </w:rPr>
        <w:t>检查开发的模型在其他比赛、锦标赛、球场表面和不同运动上的泛化能力。撰写最终报告，总结研究发现，提供不超过</w:t>
      </w:r>
      <w:r>
        <w:rPr>
          <w:rFonts w:hint="eastAsia"/>
        </w:rPr>
        <w:t>25</w:t>
      </w:r>
      <w:r>
        <w:rPr>
          <w:rFonts w:hint="eastAsia"/>
        </w:rPr>
        <w:t>页的完整解决方案，并为教练提供建议，使球员能够有效应对比赛中影响流程的事件。</w:t>
      </w:r>
    </w:p>
    <w:p w14:paraId="50F595D1" w14:textId="77777777" w:rsidR="00683644" w:rsidRDefault="00683644" w:rsidP="003E2E93"/>
    <w:p w14:paraId="78815A2D" w14:textId="77777777" w:rsidR="00683644" w:rsidRDefault="00000000" w:rsidP="003E2E93">
      <w:pPr>
        <w:pStyle w:val="2"/>
        <w:spacing w:after="163"/>
      </w:pPr>
      <w:bookmarkStart w:id="10" w:name="_Toc58505772"/>
      <w:bookmarkStart w:id="11" w:name="_Toc58786696"/>
      <w:bookmarkStart w:id="12" w:name="_Hlk58241413"/>
      <w:r>
        <w:t>Literature Review</w:t>
      </w:r>
      <w:bookmarkEnd w:id="10"/>
      <w:bookmarkEnd w:id="11"/>
    </w:p>
    <w:bookmarkEnd w:id="12"/>
    <w:p w14:paraId="156D55BB" w14:textId="77777777" w:rsidR="00683644" w:rsidRDefault="00000000" w:rsidP="003E2E93">
      <w:r>
        <w:t>Literature Review</w:t>
      </w:r>
      <w:r>
        <w:rPr>
          <w:rFonts w:hint="eastAsia"/>
        </w:rPr>
        <w:t>：文献综述就是把关于当前问题的现有研究成果做个概述。首先需要阅读大量解决该问题的论文，其次得用自己的话总结出来。</w:t>
      </w:r>
    </w:p>
    <w:p w14:paraId="1E7E9145" w14:textId="77777777" w:rsidR="00683644" w:rsidRDefault="00000000" w:rsidP="003E2E93">
      <w:r>
        <w:rPr>
          <w:rFonts w:hint="eastAsia"/>
        </w:rPr>
        <w:t>除非想冲</w:t>
      </w:r>
      <w:r>
        <w:rPr>
          <w:rFonts w:hint="eastAsia"/>
        </w:rPr>
        <w:t>O</w:t>
      </w:r>
      <w:r>
        <w:rPr>
          <w:rFonts w:hint="eastAsia"/>
        </w:rPr>
        <w:t>奖，否则别写这部分。一来竞赛时间有限，不可能去阅读大量论文；二来能力有限，不一定能写好总结。</w:t>
      </w:r>
      <w:r>
        <w:rPr>
          <w:rFonts w:hint="eastAsia"/>
        </w:rPr>
        <w:t xml:space="preserve"> </w:t>
      </w:r>
    </w:p>
    <w:p w14:paraId="7897CF97" w14:textId="77777777" w:rsidR="00683644" w:rsidRDefault="00000000" w:rsidP="003E2E93">
      <w:r>
        <w:rPr>
          <w:rFonts w:hint="eastAsia"/>
        </w:rPr>
        <w:t>小技巧：去搜相关论文，一般发表的论文都会有文献综述部分，照着别人的综述用自己的话描述一遍即可。</w:t>
      </w:r>
    </w:p>
    <w:p w14:paraId="7303D7A7" w14:textId="77777777" w:rsidR="00683644" w:rsidRDefault="00683644" w:rsidP="003E2E93"/>
    <w:p w14:paraId="75750EFC" w14:textId="77777777" w:rsidR="00683644" w:rsidRDefault="00000000" w:rsidP="003E2E93">
      <w:pPr>
        <w:pStyle w:val="2"/>
        <w:spacing w:after="163"/>
      </w:pPr>
      <w:bookmarkStart w:id="13" w:name="_Toc58786697"/>
      <w:bookmarkStart w:id="14" w:name="_Toc58505773"/>
      <w:r>
        <w:rPr>
          <w:rFonts w:hint="eastAsia"/>
        </w:rPr>
        <w:t>O</w:t>
      </w:r>
      <w:r>
        <w:t>ur Work</w:t>
      </w:r>
      <w:bookmarkEnd w:id="13"/>
      <w:bookmarkEnd w:id="14"/>
    </w:p>
    <w:p w14:paraId="26CCDA5A" w14:textId="77777777" w:rsidR="00683644" w:rsidRDefault="00000000" w:rsidP="003E2E93">
      <w:r>
        <w:rPr>
          <w:rFonts w:hint="eastAsia"/>
        </w:rPr>
        <w:t>O</w:t>
      </w:r>
      <w:r>
        <w:t>ur Work</w:t>
      </w:r>
      <w:r>
        <w:rPr>
          <w:rFonts w:hint="eastAsia"/>
        </w:rPr>
        <w:t>：这个小部分主要介绍论文的分析思路和建模的框架，</w:t>
      </w:r>
      <w:r>
        <w:rPr>
          <w:rFonts w:hint="eastAsia"/>
        </w:rPr>
        <w:t xml:space="preserve"> </w:t>
      </w:r>
      <w:r>
        <w:rPr>
          <w:rFonts w:hint="eastAsia"/>
        </w:rPr>
        <w:t>有点像国赛论文中的问题分析部分，可以画个思维导图（可用软件亿图图示），大家可以学习。</w:t>
      </w:r>
    </w:p>
    <w:p w14:paraId="1BE16B77" w14:textId="77777777" w:rsidR="00683644" w:rsidRDefault="00000000" w:rsidP="003E2E93">
      <w:pPr>
        <w:pStyle w:val="af0"/>
      </w:pPr>
      <w:r>
        <w:rPr>
          <w:rFonts w:hint="eastAsia"/>
        </w:rPr>
        <w:t>例</w:t>
      </w:r>
      <w:r>
        <w:rPr>
          <w:rFonts w:hint="eastAsia"/>
        </w:rPr>
        <w:t>1</w:t>
      </w:r>
      <w:r>
        <w:rPr>
          <w:rFonts w:hint="eastAsia"/>
        </w:rPr>
        <w:t>：</w:t>
      </w:r>
    </w:p>
    <w:p w14:paraId="31E4739F" w14:textId="77777777" w:rsidR="00683644" w:rsidRDefault="00000000" w:rsidP="003E2E93">
      <w:pPr>
        <w:pStyle w:val="af0"/>
      </w:pPr>
      <w:r>
        <w:rPr>
          <w:noProof/>
        </w:rPr>
        <w:drawing>
          <wp:inline distT="0" distB="0" distL="0" distR="0" wp14:anchorId="79CC7C2F" wp14:editId="34C50DFD">
            <wp:extent cx="5474970" cy="3108960"/>
            <wp:effectExtent l="0" t="0" r="1143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74970" cy="3108960"/>
                    </a:xfrm>
                    <a:prstGeom prst="rect">
                      <a:avLst/>
                    </a:prstGeom>
                    <a:noFill/>
                  </pic:spPr>
                </pic:pic>
              </a:graphicData>
            </a:graphic>
          </wp:inline>
        </w:drawing>
      </w:r>
    </w:p>
    <w:p w14:paraId="243467DD" w14:textId="77777777" w:rsidR="00683644" w:rsidRDefault="00000000" w:rsidP="003E2E93">
      <w:pPr>
        <w:pStyle w:val="a0"/>
        <w:spacing w:after="163"/>
      </w:pPr>
      <w:r>
        <w:rPr>
          <w:rFonts w:eastAsiaTheme="minorEastAsia"/>
        </w:rPr>
        <w:t>O</w:t>
      </w:r>
      <w:r>
        <w:rPr>
          <w:rFonts w:eastAsiaTheme="minorEastAsia" w:hint="eastAsia"/>
        </w:rPr>
        <w:t>ur</w:t>
      </w:r>
      <w:r>
        <w:rPr>
          <w:rFonts w:eastAsiaTheme="minorEastAsia"/>
        </w:rPr>
        <w:t xml:space="preserve"> W</w:t>
      </w:r>
      <w:r>
        <w:rPr>
          <w:rFonts w:eastAsiaTheme="minorEastAsia" w:hint="eastAsia"/>
        </w:rPr>
        <w:t>ork</w:t>
      </w:r>
    </w:p>
    <w:p w14:paraId="09815F9B" w14:textId="77777777" w:rsidR="00683644" w:rsidRDefault="00683644" w:rsidP="003E2E93">
      <w:pPr>
        <w:pStyle w:val="af0"/>
      </w:pPr>
    </w:p>
    <w:p w14:paraId="433D7A60" w14:textId="77777777" w:rsidR="00683644" w:rsidRDefault="00000000" w:rsidP="003E2E93">
      <w:pPr>
        <w:pStyle w:val="af0"/>
      </w:pPr>
      <w:r>
        <w:rPr>
          <w:rFonts w:hint="eastAsia"/>
        </w:rPr>
        <w:t>例</w:t>
      </w:r>
      <w:r>
        <w:t>2</w:t>
      </w:r>
      <w:r>
        <w:rPr>
          <w:rFonts w:hint="eastAsia"/>
        </w:rPr>
        <w:t>：</w:t>
      </w:r>
    </w:p>
    <w:p w14:paraId="288C9024" w14:textId="77777777" w:rsidR="00683644" w:rsidRDefault="00000000" w:rsidP="003E2E93">
      <w:pPr>
        <w:pStyle w:val="af0"/>
      </w:pPr>
      <w:r>
        <w:rPr>
          <w:noProof/>
        </w:rPr>
        <w:lastRenderedPageBreak/>
        <w:drawing>
          <wp:inline distT="0" distB="0" distL="0" distR="0" wp14:anchorId="06B66094" wp14:editId="1DA3D40D">
            <wp:extent cx="5459730" cy="338709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65758" cy="3390609"/>
                    </a:xfrm>
                    <a:prstGeom prst="rect">
                      <a:avLst/>
                    </a:prstGeom>
                    <a:noFill/>
                  </pic:spPr>
                </pic:pic>
              </a:graphicData>
            </a:graphic>
          </wp:inline>
        </w:drawing>
      </w:r>
    </w:p>
    <w:p w14:paraId="338271B2" w14:textId="77777777" w:rsidR="00683644" w:rsidRDefault="00000000" w:rsidP="003E2E93">
      <w:pPr>
        <w:pStyle w:val="1"/>
      </w:pPr>
      <w:bookmarkStart w:id="15" w:name="_Toc58786698"/>
      <w:bookmarkStart w:id="16" w:name="_Toc58505774"/>
      <w:r>
        <w:t>Assumptions and Justifications</w:t>
      </w:r>
      <w:bookmarkEnd w:id="15"/>
      <w:bookmarkEnd w:id="16"/>
    </w:p>
    <w:p w14:paraId="2E50917B" w14:textId="77777777" w:rsidR="00683644" w:rsidRDefault="00000000" w:rsidP="003E2E93">
      <w:r>
        <w:rPr>
          <w:rFonts w:hint="eastAsia"/>
        </w:rPr>
        <w:t>Justification</w:t>
      </w:r>
      <w:r>
        <w:rPr>
          <w:rFonts w:hint="eastAsia"/>
        </w:rPr>
        <w:t>翻译过来是正当理由的意思。这一部分要写模型假设，并且要对论证假设的合理性，这一点比国赛的要求要高，请大家引起足够的注意。</w:t>
      </w:r>
    </w:p>
    <w:p w14:paraId="63E9F106" w14:textId="77777777" w:rsidR="00683644" w:rsidRDefault="00000000" w:rsidP="003E2E93">
      <w:r>
        <w:rPr>
          <w:rFonts w:hint="eastAsia"/>
        </w:rPr>
        <w:t>例</w:t>
      </w:r>
      <w:r>
        <w:t>1</w:t>
      </w:r>
      <w:r>
        <w:rPr>
          <w:rFonts w:hint="eastAsia"/>
        </w:rPr>
        <w:t>：</w:t>
      </w:r>
    </w:p>
    <w:p w14:paraId="20D06F1D" w14:textId="77777777" w:rsidR="00683644" w:rsidRDefault="00000000" w:rsidP="003E2E93">
      <w:pPr>
        <w:rPr>
          <w:color w:val="FF0000"/>
        </w:rPr>
      </w:pPr>
      <w:r>
        <w:rPr>
          <w:noProof/>
        </w:rPr>
        <w:drawing>
          <wp:inline distT="0" distB="0" distL="0" distR="0" wp14:anchorId="310AB8BC" wp14:editId="035DDF1D">
            <wp:extent cx="4393565" cy="2683510"/>
            <wp:effectExtent l="19050" t="19050" r="26035" b="2159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6"/>
                    <a:stretch>
                      <a:fillRect/>
                    </a:stretch>
                  </pic:blipFill>
                  <pic:spPr>
                    <a:xfrm>
                      <a:off x="0" y="0"/>
                      <a:ext cx="4405204" cy="2690903"/>
                    </a:xfrm>
                    <a:prstGeom prst="rect">
                      <a:avLst/>
                    </a:prstGeom>
                    <a:ln>
                      <a:solidFill>
                        <a:schemeClr val="accent1"/>
                      </a:solidFill>
                    </a:ln>
                  </pic:spPr>
                </pic:pic>
              </a:graphicData>
            </a:graphic>
          </wp:inline>
        </w:drawing>
      </w:r>
    </w:p>
    <w:p w14:paraId="77436FA4" w14:textId="77777777" w:rsidR="00683644" w:rsidRDefault="00683644" w:rsidP="003E2E93">
      <w:pPr>
        <w:pStyle w:val="af0"/>
      </w:pPr>
    </w:p>
    <w:p w14:paraId="711EEB0C" w14:textId="77777777" w:rsidR="00683644" w:rsidRDefault="00683644" w:rsidP="003E2E93"/>
    <w:p w14:paraId="4A2C30F5" w14:textId="77777777" w:rsidR="00683644" w:rsidRDefault="00000000" w:rsidP="003E2E93">
      <w:r>
        <w:rPr>
          <w:rFonts w:hint="eastAsia"/>
        </w:rPr>
        <w:t>例</w:t>
      </w:r>
      <w:r>
        <w:t>2</w:t>
      </w:r>
      <w:r>
        <w:rPr>
          <w:rFonts w:hint="eastAsia"/>
        </w:rPr>
        <w:t>：</w:t>
      </w:r>
    </w:p>
    <w:p w14:paraId="1C5EFBC0" w14:textId="77777777" w:rsidR="00683644" w:rsidRDefault="00000000" w:rsidP="003E2E93">
      <w:bookmarkStart w:id="17" w:name="_Toc58505775"/>
      <w:r>
        <w:rPr>
          <w:noProof/>
        </w:rPr>
        <w:lastRenderedPageBreak/>
        <w:drawing>
          <wp:inline distT="0" distB="0" distL="0" distR="0" wp14:anchorId="434514B5" wp14:editId="4C382DEF">
            <wp:extent cx="4398010" cy="2700020"/>
            <wp:effectExtent l="19050" t="19050" r="21590" b="2413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7"/>
                    <a:stretch>
                      <a:fillRect/>
                    </a:stretch>
                  </pic:blipFill>
                  <pic:spPr>
                    <a:xfrm>
                      <a:off x="0" y="0"/>
                      <a:ext cx="4410467" cy="2707898"/>
                    </a:xfrm>
                    <a:prstGeom prst="rect">
                      <a:avLst/>
                    </a:prstGeom>
                    <a:ln>
                      <a:solidFill>
                        <a:schemeClr val="accent1"/>
                      </a:solidFill>
                    </a:ln>
                  </pic:spPr>
                </pic:pic>
              </a:graphicData>
            </a:graphic>
          </wp:inline>
        </w:drawing>
      </w:r>
    </w:p>
    <w:p w14:paraId="02ECB8F0" w14:textId="77777777" w:rsidR="00683644" w:rsidRDefault="00000000" w:rsidP="003E2E93">
      <w:pPr>
        <w:pStyle w:val="1"/>
      </w:pPr>
      <w:bookmarkStart w:id="18" w:name="_Toc58786699"/>
      <w:r>
        <w:t>Notations</w:t>
      </w:r>
      <w:bookmarkEnd w:id="17"/>
      <w:bookmarkEnd w:id="18"/>
    </w:p>
    <w:p w14:paraId="4E7F8DE7" w14:textId="77777777" w:rsidR="00683644" w:rsidRDefault="00000000" w:rsidP="003E2E93">
      <w:r>
        <w:rPr>
          <w:rFonts w:hint="eastAsia"/>
        </w:rPr>
        <w:t>Notations</w:t>
      </w:r>
      <w:r>
        <w:rPr>
          <w:rFonts w:hint="eastAsia"/>
        </w:rPr>
        <w:t>是对模型中使用的重要变量进行说明，表格形式三线表，表头分别是</w:t>
      </w:r>
      <w:r>
        <w:rPr>
          <w:rFonts w:hint="eastAsia"/>
        </w:rPr>
        <w:t>Symbol</w:t>
      </w:r>
      <w:r>
        <w:rPr>
          <w:rFonts w:hint="eastAsia"/>
        </w:rPr>
        <w:t>（符号）、</w:t>
      </w:r>
      <w:r>
        <w:rPr>
          <w:rFonts w:hint="eastAsia"/>
        </w:rPr>
        <w:t xml:space="preserve">Description </w:t>
      </w:r>
      <w:r>
        <w:rPr>
          <w:rFonts w:hint="eastAsia"/>
        </w:rPr>
        <w:t>（含义）、</w:t>
      </w:r>
      <w:r>
        <w:rPr>
          <w:rFonts w:hint="eastAsia"/>
        </w:rPr>
        <w:t>Unit</w:t>
      </w:r>
      <w:r>
        <w:rPr>
          <w:rFonts w:hint="eastAsia"/>
        </w:rPr>
        <w:t>（单位）（可不写），一般排版时尽量放到一页中。</w:t>
      </w:r>
    </w:p>
    <w:p w14:paraId="0E73B209" w14:textId="77777777" w:rsidR="00683644" w:rsidRDefault="00000000" w:rsidP="003E2E93">
      <w:r>
        <w:t>The key mathematical notations used in this paper are listed in Table 1</w:t>
      </w:r>
      <w:r>
        <w:rPr>
          <w:rFonts w:hint="eastAsia"/>
        </w:rPr>
        <w:t>.</w:t>
      </w:r>
    </w:p>
    <w:p w14:paraId="0781C8F5" w14:textId="77777777" w:rsidR="00683644" w:rsidRDefault="00000000" w:rsidP="003E2E93">
      <w:pPr>
        <w:pStyle w:val="a"/>
        <w:spacing w:before="163"/>
      </w:pPr>
      <w:r>
        <w:t>Notations used in this paper</w:t>
      </w:r>
    </w:p>
    <w:tbl>
      <w:tblPr>
        <w:tblStyle w:val="af1"/>
        <w:tblW w:w="0" w:type="auto"/>
        <w:tblLook w:val="04A0" w:firstRow="1" w:lastRow="0" w:firstColumn="1" w:lastColumn="0" w:noHBand="0" w:noVBand="1"/>
      </w:tblPr>
      <w:tblGrid>
        <w:gridCol w:w="1455"/>
        <w:gridCol w:w="6378"/>
        <w:gridCol w:w="1134"/>
      </w:tblGrid>
      <w:tr w:rsidR="00683644" w14:paraId="5BCDC84C" w14:textId="77777777" w:rsidTr="00683644">
        <w:trPr>
          <w:cnfStyle w:val="100000000000" w:firstRow="1" w:lastRow="0" w:firstColumn="0" w:lastColumn="0" w:oddVBand="0" w:evenVBand="0" w:oddHBand="0" w:evenHBand="0" w:firstRowFirstColumn="0" w:firstRowLastColumn="0" w:lastRowFirstColumn="0" w:lastRowLastColumn="0"/>
        </w:trPr>
        <w:tc>
          <w:tcPr>
            <w:tcW w:w="993" w:type="dxa"/>
          </w:tcPr>
          <w:p w14:paraId="19070FA3" w14:textId="77777777" w:rsidR="00683644" w:rsidRDefault="00000000" w:rsidP="003E2E93">
            <w:r>
              <w:t>Symbol</w:t>
            </w:r>
          </w:p>
        </w:tc>
        <w:tc>
          <w:tcPr>
            <w:tcW w:w="6378" w:type="dxa"/>
          </w:tcPr>
          <w:p w14:paraId="3EEF8F45" w14:textId="77777777" w:rsidR="00683644" w:rsidRDefault="00000000" w:rsidP="003E2E93">
            <w:r>
              <w:t>Description</w:t>
            </w:r>
          </w:p>
        </w:tc>
        <w:tc>
          <w:tcPr>
            <w:tcW w:w="925" w:type="dxa"/>
          </w:tcPr>
          <w:p w14:paraId="0758269B" w14:textId="77777777" w:rsidR="00683644" w:rsidRDefault="00000000" w:rsidP="003E2E93">
            <w:r>
              <w:rPr>
                <w:rFonts w:hint="eastAsia"/>
              </w:rPr>
              <w:t>Uni</w:t>
            </w:r>
            <w:r>
              <w:t>t</w:t>
            </w:r>
          </w:p>
        </w:tc>
      </w:tr>
      <w:tr w:rsidR="00683644" w14:paraId="626506E1" w14:textId="77777777" w:rsidTr="00683644">
        <w:tc>
          <w:tcPr>
            <w:tcW w:w="993" w:type="dxa"/>
          </w:tcPr>
          <w:p w14:paraId="0089EA19" w14:textId="77777777" w:rsidR="00683644" w:rsidRDefault="00683644" w:rsidP="003E2E93"/>
        </w:tc>
        <w:tc>
          <w:tcPr>
            <w:tcW w:w="6378" w:type="dxa"/>
          </w:tcPr>
          <w:p w14:paraId="45E6766E" w14:textId="77777777" w:rsidR="00683644" w:rsidRDefault="00683644" w:rsidP="003E2E93"/>
        </w:tc>
        <w:tc>
          <w:tcPr>
            <w:tcW w:w="925" w:type="dxa"/>
          </w:tcPr>
          <w:p w14:paraId="355A4064" w14:textId="77777777" w:rsidR="00683644" w:rsidRDefault="00683644" w:rsidP="003E2E93"/>
        </w:tc>
      </w:tr>
      <w:tr w:rsidR="00683644" w14:paraId="3B7B1587" w14:textId="77777777" w:rsidTr="00683644">
        <w:tc>
          <w:tcPr>
            <w:tcW w:w="993" w:type="dxa"/>
          </w:tcPr>
          <w:p w14:paraId="58C5DBAD" w14:textId="77777777" w:rsidR="00683644" w:rsidRDefault="00683644" w:rsidP="003E2E93"/>
        </w:tc>
        <w:tc>
          <w:tcPr>
            <w:tcW w:w="6378" w:type="dxa"/>
          </w:tcPr>
          <w:p w14:paraId="398951F1" w14:textId="77777777" w:rsidR="00683644" w:rsidRDefault="00683644" w:rsidP="003E2E93"/>
        </w:tc>
        <w:tc>
          <w:tcPr>
            <w:tcW w:w="925" w:type="dxa"/>
          </w:tcPr>
          <w:p w14:paraId="64195913" w14:textId="77777777" w:rsidR="00683644" w:rsidRDefault="00683644" w:rsidP="003E2E93"/>
        </w:tc>
      </w:tr>
      <w:tr w:rsidR="00683644" w14:paraId="1A40BE95" w14:textId="77777777" w:rsidTr="00683644">
        <w:tc>
          <w:tcPr>
            <w:tcW w:w="993" w:type="dxa"/>
          </w:tcPr>
          <w:p w14:paraId="7BF5BDE5" w14:textId="77777777" w:rsidR="00683644" w:rsidRDefault="00683644" w:rsidP="003E2E93"/>
        </w:tc>
        <w:tc>
          <w:tcPr>
            <w:tcW w:w="6378" w:type="dxa"/>
          </w:tcPr>
          <w:p w14:paraId="1D8302F0" w14:textId="77777777" w:rsidR="00683644" w:rsidRDefault="00683644" w:rsidP="003E2E93"/>
        </w:tc>
        <w:tc>
          <w:tcPr>
            <w:tcW w:w="925" w:type="dxa"/>
          </w:tcPr>
          <w:p w14:paraId="461477B2" w14:textId="77777777" w:rsidR="00683644" w:rsidRDefault="00683644" w:rsidP="003E2E93"/>
        </w:tc>
      </w:tr>
      <w:tr w:rsidR="00683644" w14:paraId="232C60A0" w14:textId="77777777" w:rsidTr="00683644">
        <w:tc>
          <w:tcPr>
            <w:tcW w:w="993" w:type="dxa"/>
          </w:tcPr>
          <w:p w14:paraId="40DC2894" w14:textId="77777777" w:rsidR="00683644" w:rsidRDefault="00683644" w:rsidP="003E2E93"/>
        </w:tc>
        <w:tc>
          <w:tcPr>
            <w:tcW w:w="6378" w:type="dxa"/>
          </w:tcPr>
          <w:p w14:paraId="590D966C" w14:textId="77777777" w:rsidR="00683644" w:rsidRDefault="00683644" w:rsidP="003E2E93"/>
        </w:tc>
        <w:tc>
          <w:tcPr>
            <w:tcW w:w="925" w:type="dxa"/>
          </w:tcPr>
          <w:p w14:paraId="79509335" w14:textId="77777777" w:rsidR="00683644" w:rsidRDefault="00683644" w:rsidP="003E2E93"/>
        </w:tc>
      </w:tr>
      <w:tr w:rsidR="00683644" w14:paraId="42C10C41" w14:textId="77777777" w:rsidTr="00683644">
        <w:tc>
          <w:tcPr>
            <w:tcW w:w="993" w:type="dxa"/>
          </w:tcPr>
          <w:p w14:paraId="7883A413" w14:textId="77777777" w:rsidR="00683644" w:rsidRDefault="00683644" w:rsidP="003E2E93"/>
        </w:tc>
        <w:tc>
          <w:tcPr>
            <w:tcW w:w="6378" w:type="dxa"/>
          </w:tcPr>
          <w:p w14:paraId="6D3A77D1" w14:textId="77777777" w:rsidR="00683644" w:rsidRDefault="00683644" w:rsidP="003E2E93"/>
        </w:tc>
        <w:tc>
          <w:tcPr>
            <w:tcW w:w="925" w:type="dxa"/>
          </w:tcPr>
          <w:p w14:paraId="77138422" w14:textId="77777777" w:rsidR="00683644" w:rsidRDefault="00683644" w:rsidP="003E2E93"/>
        </w:tc>
      </w:tr>
      <w:tr w:rsidR="00683644" w14:paraId="5D85BA5B" w14:textId="77777777" w:rsidTr="00683644">
        <w:tc>
          <w:tcPr>
            <w:tcW w:w="993" w:type="dxa"/>
          </w:tcPr>
          <w:p w14:paraId="02FFF5DB" w14:textId="77777777" w:rsidR="00683644" w:rsidRDefault="00683644" w:rsidP="003E2E93"/>
        </w:tc>
        <w:tc>
          <w:tcPr>
            <w:tcW w:w="6378" w:type="dxa"/>
          </w:tcPr>
          <w:p w14:paraId="308776AD" w14:textId="77777777" w:rsidR="00683644" w:rsidRDefault="00683644" w:rsidP="003E2E93"/>
        </w:tc>
        <w:tc>
          <w:tcPr>
            <w:tcW w:w="925" w:type="dxa"/>
          </w:tcPr>
          <w:p w14:paraId="57E09374" w14:textId="77777777" w:rsidR="00683644" w:rsidRDefault="00683644" w:rsidP="003E2E93"/>
        </w:tc>
      </w:tr>
      <w:tr w:rsidR="00683644" w14:paraId="37EAB59D" w14:textId="77777777" w:rsidTr="00683644">
        <w:tc>
          <w:tcPr>
            <w:tcW w:w="993" w:type="dxa"/>
          </w:tcPr>
          <w:p w14:paraId="6E4B2081" w14:textId="77777777" w:rsidR="00683644" w:rsidRDefault="00683644" w:rsidP="003E2E93"/>
        </w:tc>
        <w:tc>
          <w:tcPr>
            <w:tcW w:w="6378" w:type="dxa"/>
          </w:tcPr>
          <w:p w14:paraId="532AE0D6" w14:textId="77777777" w:rsidR="00683644" w:rsidRDefault="00683644" w:rsidP="003E2E93"/>
        </w:tc>
        <w:tc>
          <w:tcPr>
            <w:tcW w:w="925" w:type="dxa"/>
          </w:tcPr>
          <w:p w14:paraId="2F0041D8" w14:textId="77777777" w:rsidR="00683644" w:rsidRDefault="00683644" w:rsidP="003E2E93"/>
        </w:tc>
      </w:tr>
      <w:tr w:rsidR="00683644" w14:paraId="087B601D" w14:textId="77777777" w:rsidTr="00683644">
        <w:tc>
          <w:tcPr>
            <w:tcW w:w="993" w:type="dxa"/>
          </w:tcPr>
          <w:p w14:paraId="42462013" w14:textId="77777777" w:rsidR="00683644" w:rsidRDefault="00683644" w:rsidP="003E2E93"/>
        </w:tc>
        <w:tc>
          <w:tcPr>
            <w:tcW w:w="6378" w:type="dxa"/>
          </w:tcPr>
          <w:p w14:paraId="17496327" w14:textId="77777777" w:rsidR="00683644" w:rsidRDefault="00683644" w:rsidP="003E2E93"/>
        </w:tc>
        <w:tc>
          <w:tcPr>
            <w:tcW w:w="925" w:type="dxa"/>
          </w:tcPr>
          <w:p w14:paraId="756D985F" w14:textId="77777777" w:rsidR="00683644" w:rsidRDefault="00683644" w:rsidP="003E2E93"/>
        </w:tc>
      </w:tr>
    </w:tbl>
    <w:p w14:paraId="0022E5B9" w14:textId="77777777" w:rsidR="00683644" w:rsidRDefault="00683644" w:rsidP="003E2E93"/>
    <w:p w14:paraId="55D38BA0" w14:textId="77777777" w:rsidR="00683644" w:rsidRDefault="00000000" w:rsidP="003E2E93">
      <w:r>
        <w:rPr>
          <w:rFonts w:hint="eastAsia"/>
        </w:rPr>
        <w:t>注意：</w:t>
      </w:r>
    </w:p>
    <w:p w14:paraId="2FA0536B" w14:textId="77777777" w:rsidR="00683644" w:rsidRDefault="00000000" w:rsidP="003E2E93">
      <w:pPr>
        <w:pStyle w:val="af"/>
        <w:numPr>
          <w:ilvl w:val="0"/>
          <w:numId w:val="2"/>
        </w:numPr>
        <w:ind w:firstLineChars="0"/>
      </w:pPr>
      <w:r>
        <w:rPr>
          <w:rFonts w:hint="eastAsia"/>
        </w:rPr>
        <w:t>只需写主要模型用到的重点变量、全篇通用的变量</w:t>
      </w:r>
    </w:p>
    <w:p w14:paraId="34ACED03" w14:textId="77777777" w:rsidR="00683644" w:rsidRDefault="00000000" w:rsidP="003E2E93">
      <w:pPr>
        <w:pStyle w:val="af"/>
        <w:numPr>
          <w:ilvl w:val="0"/>
          <w:numId w:val="2"/>
        </w:numPr>
        <w:ind w:firstLineChars="0"/>
      </w:pPr>
      <w:r>
        <w:rPr>
          <w:rFonts w:hint="eastAsia"/>
        </w:rPr>
        <w:t>求解计算等过程中的局部变量不要写</w:t>
      </w:r>
    </w:p>
    <w:p w14:paraId="690D6E52" w14:textId="77777777" w:rsidR="00683644" w:rsidRDefault="00000000" w:rsidP="003E2E93">
      <w:pPr>
        <w:pStyle w:val="af"/>
        <w:numPr>
          <w:ilvl w:val="0"/>
          <w:numId w:val="2"/>
        </w:numPr>
        <w:ind w:firstLineChars="0"/>
      </w:pPr>
      <w:r>
        <w:rPr>
          <w:rFonts w:hint="eastAsia"/>
        </w:rPr>
        <w:t>符号要以公式的形式写；如果是物理量，可在描述里写单位</w:t>
      </w:r>
    </w:p>
    <w:p w14:paraId="434E1EA6" w14:textId="77777777" w:rsidR="00683644" w:rsidRDefault="00000000" w:rsidP="003E2E93">
      <w:pPr>
        <w:pStyle w:val="af"/>
        <w:numPr>
          <w:ilvl w:val="0"/>
          <w:numId w:val="2"/>
        </w:numPr>
        <w:ind w:firstLineChars="0"/>
      </w:pPr>
      <w:r>
        <w:rPr>
          <w:rFonts w:hint="eastAsia"/>
        </w:rPr>
        <w:t>每个符号的描述要简短，控制在一行内</w:t>
      </w:r>
    </w:p>
    <w:p w14:paraId="26FA9E7F" w14:textId="77777777" w:rsidR="00683644" w:rsidRDefault="00000000" w:rsidP="003E2E93">
      <w:pPr>
        <w:pStyle w:val="1"/>
        <w:rPr>
          <w:highlight w:val="yellow"/>
        </w:rPr>
      </w:pPr>
      <w:bookmarkStart w:id="19" w:name="_Toc58505776"/>
      <w:bookmarkStart w:id="20" w:name="_Toc58786700"/>
      <w:r>
        <w:rPr>
          <w:highlight w:val="yellow"/>
        </w:rPr>
        <w:t>T</w:t>
      </w:r>
      <w:r>
        <w:rPr>
          <w:rFonts w:hint="eastAsia"/>
          <w:highlight w:val="yellow"/>
        </w:rPr>
        <w:t>he</w:t>
      </w:r>
      <w:r>
        <w:rPr>
          <w:highlight w:val="yellow"/>
        </w:rPr>
        <w:t xml:space="preserve"> name of model 1</w:t>
      </w:r>
      <w:bookmarkEnd w:id="19"/>
      <w:bookmarkEnd w:id="20"/>
    </w:p>
    <w:p w14:paraId="779F3FF5" w14:textId="77777777" w:rsidR="00683644" w:rsidRDefault="00000000" w:rsidP="003E2E93">
      <w:r>
        <w:rPr>
          <w:rFonts w:hint="eastAsia"/>
        </w:rPr>
        <w:t>正文结构：</w:t>
      </w:r>
    </w:p>
    <w:p w14:paraId="33658155" w14:textId="77777777" w:rsidR="00683644" w:rsidRDefault="00000000" w:rsidP="003E2E93">
      <w:r>
        <w:rPr>
          <w:rFonts w:hint="eastAsia"/>
        </w:rPr>
        <w:t>标题分级与命名</w:t>
      </w:r>
    </w:p>
    <w:p w14:paraId="581F5FF0" w14:textId="77777777" w:rsidR="00683644" w:rsidRDefault="00000000" w:rsidP="003E2E93">
      <w:r>
        <w:rPr>
          <w:rFonts w:hint="eastAsia"/>
        </w:rPr>
        <w:lastRenderedPageBreak/>
        <w:t>标题最多</w:t>
      </w:r>
      <w:r>
        <w:rPr>
          <w:rFonts w:hint="eastAsia"/>
        </w:rPr>
        <w:t>3</w:t>
      </w:r>
      <w:r>
        <w:rPr>
          <w:rFonts w:hint="eastAsia"/>
        </w:rPr>
        <w:t>级（模板已设置好字体格式）</w:t>
      </w:r>
    </w:p>
    <w:p w14:paraId="46B04DA8" w14:textId="77777777" w:rsidR="00683644" w:rsidRDefault="00000000" w:rsidP="003E2E93">
      <w:r>
        <w:rPr>
          <w:rFonts w:hint="eastAsia"/>
        </w:rPr>
        <w:t>命名格式多样（推荐以模型或小问来命名）</w:t>
      </w:r>
    </w:p>
    <w:p w14:paraId="74A00D34" w14:textId="77777777" w:rsidR="00683644" w:rsidRDefault="00000000" w:rsidP="003E2E93">
      <w:r>
        <w:rPr>
          <w:rFonts w:hint="eastAsia"/>
        </w:rPr>
        <w:t xml:space="preserve">    1</w:t>
      </w:r>
      <w:r>
        <w:rPr>
          <w:rFonts w:hint="eastAsia"/>
        </w:rPr>
        <w:t>）以模型命名</w:t>
      </w:r>
    </w:p>
    <w:p w14:paraId="3B2788AA" w14:textId="77777777" w:rsidR="00683644" w:rsidRDefault="00000000" w:rsidP="003E2E93">
      <w:r>
        <w:rPr>
          <w:rFonts w:hint="eastAsia"/>
        </w:rPr>
        <w:t xml:space="preserve">    2</w:t>
      </w:r>
      <w:r>
        <w:rPr>
          <w:rFonts w:hint="eastAsia"/>
        </w:rPr>
        <w:t>）以具体问题命名</w:t>
      </w:r>
    </w:p>
    <w:p w14:paraId="76B2B680" w14:textId="77777777" w:rsidR="00683644" w:rsidRDefault="00000000" w:rsidP="003E2E93">
      <w:r>
        <w:rPr>
          <w:rFonts w:hint="eastAsia"/>
        </w:rPr>
        <w:t xml:space="preserve">    3</w:t>
      </w:r>
      <w:r>
        <w:rPr>
          <w:rFonts w:hint="eastAsia"/>
        </w:rPr>
        <w:t>）以问题</w:t>
      </w:r>
      <w:r>
        <w:rPr>
          <w:rFonts w:hint="eastAsia"/>
        </w:rPr>
        <w:t>1</w:t>
      </w:r>
      <w:r>
        <w:rPr>
          <w:rFonts w:hint="eastAsia"/>
        </w:rPr>
        <w:t>，</w:t>
      </w:r>
      <w:r>
        <w:rPr>
          <w:rFonts w:hint="eastAsia"/>
        </w:rPr>
        <w:t>2</w:t>
      </w:r>
      <w:r>
        <w:rPr>
          <w:rFonts w:hint="eastAsia"/>
        </w:rPr>
        <w:t>，</w:t>
      </w:r>
      <w:r>
        <w:rPr>
          <w:rFonts w:hint="eastAsia"/>
        </w:rPr>
        <w:t>3</w:t>
      </w:r>
      <w:r>
        <w:rPr>
          <w:rFonts w:hint="eastAsia"/>
        </w:rPr>
        <w:t>命名</w:t>
      </w:r>
    </w:p>
    <w:p w14:paraId="4110370C" w14:textId="77777777" w:rsidR="00683644" w:rsidRDefault="00000000" w:rsidP="003E2E93">
      <w:r>
        <w:rPr>
          <w:rFonts w:hint="eastAsia"/>
        </w:rPr>
        <w:t xml:space="preserve">    4</w:t>
      </w:r>
      <w:r>
        <w:rPr>
          <w:rFonts w:hint="eastAsia"/>
        </w:rPr>
        <w:t>）一个标题命名</w:t>
      </w:r>
    </w:p>
    <w:p w14:paraId="261CAC97" w14:textId="77777777" w:rsidR="00683644" w:rsidRDefault="00000000" w:rsidP="003E2E93">
      <w:pPr>
        <w:rPr>
          <w:color w:val="FF0000"/>
        </w:rPr>
      </w:pPr>
      <w:r>
        <w:rPr>
          <w:rFonts w:hint="eastAsia"/>
        </w:rPr>
        <w:t>这一部分内容一定要全面，包括必要的分析，建模过程，结果展示，结果分析等。</w:t>
      </w:r>
    </w:p>
    <w:p w14:paraId="3515DF8B" w14:textId="77777777" w:rsidR="00683644" w:rsidRDefault="00683644" w:rsidP="003E2E93"/>
    <w:p w14:paraId="232DA44D" w14:textId="77777777" w:rsidR="00683644" w:rsidRDefault="00000000" w:rsidP="003E2E93">
      <w:pPr>
        <w:pStyle w:val="2"/>
        <w:spacing w:after="163"/>
        <w:rPr>
          <w:highlight w:val="yellow"/>
        </w:rPr>
      </w:pPr>
      <w:bookmarkStart w:id="21" w:name="_Toc58786701"/>
      <w:bookmarkStart w:id="22" w:name="_Toc58505777"/>
      <w:r>
        <w:rPr>
          <w:highlight w:val="yellow"/>
        </w:rPr>
        <w:t>Data Description</w:t>
      </w:r>
      <w:bookmarkEnd w:id="21"/>
      <w:bookmarkEnd w:id="22"/>
    </w:p>
    <w:p w14:paraId="2904D86B" w14:textId="77777777" w:rsidR="00683644" w:rsidRDefault="00000000" w:rsidP="003E2E93">
      <w:r>
        <w:rPr>
          <w:rFonts w:hint="eastAsia"/>
        </w:rPr>
        <w:t>这部分内容在论文中的位置也比较灵活，我们可以将这个内容放到单独一节，也可以放到模型的建立与求解中，也有部分论文放在了引言部分，还有的论文将这个内容放到“</w:t>
      </w:r>
      <w:r>
        <w:rPr>
          <w:rFonts w:hint="eastAsia"/>
        </w:rPr>
        <w:t>Model Preparation</w:t>
      </w:r>
      <w:r>
        <w:rPr>
          <w:rFonts w:hint="eastAsia"/>
        </w:rPr>
        <w:t>模型准备”这个部分。特别的，如果做的是美赛</w:t>
      </w:r>
      <w:r>
        <w:rPr>
          <w:rFonts w:hint="eastAsia"/>
        </w:rPr>
        <w:t>C</w:t>
      </w:r>
      <w:r>
        <w:rPr>
          <w:rFonts w:hint="eastAsia"/>
        </w:rPr>
        <w:t>题（</w:t>
      </w:r>
      <w:r>
        <w:rPr>
          <w:rFonts w:hint="eastAsia"/>
        </w:rPr>
        <w:t>C</w:t>
      </w:r>
      <w:r>
        <w:rPr>
          <w:rFonts w:hint="eastAsia"/>
        </w:rPr>
        <w:t>题一般是数据分析类型的题目），我们可以把这个部分单独作为一个大的部分，然后进行数据预处理和数据可视化分析。</w:t>
      </w:r>
    </w:p>
    <w:p w14:paraId="39EF4E6C" w14:textId="77777777" w:rsidR="00683644" w:rsidRDefault="00683644" w:rsidP="003E2E93">
      <w:pPr>
        <w:rPr>
          <w:highlight w:val="yellow"/>
        </w:rPr>
      </w:pPr>
    </w:p>
    <w:p w14:paraId="2CA05F00" w14:textId="77777777" w:rsidR="00683644" w:rsidRDefault="00000000" w:rsidP="003E2E93">
      <w:pPr>
        <w:pStyle w:val="2"/>
        <w:spacing w:after="163"/>
        <w:rPr>
          <w:highlight w:val="yellow"/>
        </w:rPr>
      </w:pPr>
      <w:bookmarkStart w:id="23" w:name="_Toc58505778"/>
      <w:bookmarkStart w:id="24" w:name="_Toc58786702"/>
      <w:r>
        <w:rPr>
          <w:highlight w:val="yellow"/>
        </w:rPr>
        <w:t>The Establishment of Model 1</w:t>
      </w:r>
      <w:bookmarkEnd w:id="23"/>
      <w:bookmarkEnd w:id="24"/>
    </w:p>
    <w:p w14:paraId="1F694DB5" w14:textId="77777777" w:rsidR="00683644" w:rsidRDefault="00000000" w:rsidP="003E2E93">
      <w:r>
        <w:rPr>
          <w:rFonts w:hint="eastAsia"/>
        </w:rPr>
        <w:t>这里可以写第一个模型的建立，模型建立是将原问题抽象成用数学语言的表达式，它一定是在先前的问题分析和模型假设的基础上得来的。因为比赛时间很紧，大多时候我们都是使用别人已经建立好的模型。这部分一定要将题目问的问题和模型紧密结合起来，切忌随意套用模型。我们还可以对已有模型的某一方面进行改进或者优化，或者建立不同的模型解决同一个问题，这样就是论文的创新和亮点。</w:t>
      </w:r>
    </w:p>
    <w:p w14:paraId="25D6CFE7" w14:textId="77777777" w:rsidR="00683644" w:rsidRDefault="00000000" w:rsidP="003E2E93">
      <w:r>
        <w:rPr>
          <w:rFonts w:hint="eastAsia"/>
        </w:rPr>
        <w:t>和国赛不同，在美赛论文中，很少有论文直接用“模型建立”作为这部分的标题，一般使用模型要解决的问题作为标题。</w:t>
      </w:r>
    </w:p>
    <w:p w14:paraId="3CF29EC5" w14:textId="77777777" w:rsidR="00683644" w:rsidRDefault="00000000" w:rsidP="003E2E93">
      <w:r>
        <w:rPr>
          <w:rFonts w:hint="eastAsia"/>
        </w:rPr>
        <w:t>如果需要用公式的话，可以复制下面这个隐藏的表格，并粘贴到你需要的地方，这个公式的编号会同步更新。</w:t>
      </w:r>
    </w:p>
    <w:p w14:paraId="42C1BAD7" w14:textId="77777777" w:rsidR="00683644" w:rsidRDefault="00683644" w:rsidP="003E2E93"/>
    <w:tbl>
      <w:tblPr>
        <w:tblStyle w:val="ad"/>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5"/>
        <w:gridCol w:w="1029"/>
      </w:tblGrid>
      <w:tr w:rsidR="00683644" w14:paraId="49DF2A0B" w14:textId="77777777">
        <w:trPr>
          <w:trHeight w:val="338"/>
        </w:trPr>
        <w:tc>
          <w:tcPr>
            <w:tcW w:w="8580" w:type="dxa"/>
            <w:vAlign w:val="center"/>
          </w:tcPr>
          <w:p w14:paraId="1D29AAB1" w14:textId="77777777" w:rsidR="00683644" w:rsidRDefault="00000000" w:rsidP="003E2E93">
            <w:r>
              <w:rPr>
                <w:rFonts w:hint="eastAsia"/>
                <w:highlight w:val="yellow"/>
              </w:rPr>
              <w:t>这里插入公式</w:t>
            </w:r>
          </w:p>
        </w:tc>
        <w:tc>
          <w:tcPr>
            <w:tcW w:w="644" w:type="dxa"/>
            <w:vAlign w:val="center"/>
          </w:tcPr>
          <w:p w14:paraId="628600F2" w14:textId="77777777" w:rsidR="00683644" w:rsidRDefault="00000000" w:rsidP="003E2E93">
            <w:r>
              <w:t>(</w:t>
            </w:r>
            <w:r>
              <w:fldChar w:fldCharType="begin"/>
            </w:r>
            <w:r>
              <w:instrText xml:space="preserve"> AUTONUM  \* Arabic </w:instrText>
            </w:r>
            <w:r>
              <w:fldChar w:fldCharType="end"/>
            </w:r>
            <w:r>
              <w:t>)</w:t>
            </w:r>
          </w:p>
        </w:tc>
      </w:tr>
    </w:tbl>
    <w:p w14:paraId="115CB194" w14:textId="77777777" w:rsidR="00683644" w:rsidRDefault="00683644" w:rsidP="003E2E93"/>
    <w:p w14:paraId="2C153C7B" w14:textId="77777777" w:rsidR="00683644" w:rsidRDefault="00683644" w:rsidP="003E2E93"/>
    <w:p w14:paraId="45BDF9A0" w14:textId="77777777" w:rsidR="00683644" w:rsidRDefault="00000000" w:rsidP="003E2E93">
      <w:pPr>
        <w:pStyle w:val="2"/>
        <w:spacing w:after="163"/>
        <w:rPr>
          <w:highlight w:val="yellow"/>
        </w:rPr>
      </w:pPr>
      <w:bookmarkStart w:id="25" w:name="_Toc58505779"/>
      <w:bookmarkStart w:id="26" w:name="_Toc58786703"/>
      <w:r>
        <w:rPr>
          <w:highlight w:val="yellow"/>
        </w:rPr>
        <w:t>The Solution of Model 1</w:t>
      </w:r>
      <w:bookmarkEnd w:id="25"/>
      <w:bookmarkEnd w:id="26"/>
    </w:p>
    <w:p w14:paraId="241E38C8" w14:textId="77777777" w:rsidR="00683644" w:rsidRDefault="00000000" w:rsidP="003E2E93">
      <w:r>
        <w:rPr>
          <w:rFonts w:hint="eastAsia"/>
        </w:rPr>
        <w:t>这里可以写第一个模型的求解，把实际问题归结为一定的数学模型后，就要利用数学模型求解所提出的实际问题了。一般需要借助计算机软件进行求解，例如常用的软件有</w:t>
      </w:r>
      <w:r>
        <w:rPr>
          <w:rFonts w:hint="eastAsia"/>
        </w:rPr>
        <w:t>Matlab, Spss, Lingo, Excel, Stata, Python</w:t>
      </w:r>
      <w:r>
        <w:rPr>
          <w:rFonts w:hint="eastAsia"/>
        </w:rPr>
        <w:t>等。求解完成后，得到的求解结果应该规范准确并且醒目，若求解结果过长，最好编入附录里。（注意：如果使用智能优化算法或者数值计算方法求解的话，需要简要阐明算法的计算步骤）</w:t>
      </w:r>
    </w:p>
    <w:p w14:paraId="36751956" w14:textId="77777777" w:rsidR="00683644" w:rsidRDefault="00000000" w:rsidP="003E2E93">
      <w:r>
        <w:rPr>
          <w:rFonts w:hint="eastAsia"/>
        </w:rPr>
        <w:t>同样的，很少有论文直接用“模型求解”作为这部分的标题，大家可以根据得到的结论来合理设计这里的标题。</w:t>
      </w:r>
    </w:p>
    <w:p w14:paraId="4559D96D" w14:textId="77777777" w:rsidR="00683644" w:rsidRDefault="00000000" w:rsidP="003E2E93">
      <w:r>
        <w:rPr>
          <w:rFonts w:hint="eastAsia"/>
        </w:rPr>
        <w:t>另外，很多美赛论文对于模型的建立和求解没有区分开，这里沿用的是类似于国赛</w:t>
      </w:r>
      <w:r>
        <w:rPr>
          <w:rFonts w:hint="eastAsia"/>
        </w:rPr>
        <w:lastRenderedPageBreak/>
        <w:t>的形式，这样可以让论文框架清晰点。</w:t>
      </w:r>
    </w:p>
    <w:p w14:paraId="22F6F4A1" w14:textId="77777777" w:rsidR="00683644" w:rsidRDefault="00683644" w:rsidP="003E2E93"/>
    <w:p w14:paraId="771389A5" w14:textId="77777777" w:rsidR="00683644" w:rsidRDefault="00683644" w:rsidP="003E2E93"/>
    <w:tbl>
      <w:tblPr>
        <w:tblStyle w:val="ad"/>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5"/>
        <w:gridCol w:w="1029"/>
      </w:tblGrid>
      <w:tr w:rsidR="00683644" w14:paraId="5E3C3B04" w14:textId="77777777">
        <w:trPr>
          <w:trHeight w:val="338"/>
        </w:trPr>
        <w:tc>
          <w:tcPr>
            <w:tcW w:w="8580" w:type="dxa"/>
            <w:vAlign w:val="center"/>
          </w:tcPr>
          <w:p w14:paraId="439471E2" w14:textId="77777777" w:rsidR="00683644" w:rsidRDefault="00000000" w:rsidP="003E2E93">
            <w:r>
              <w:rPr>
                <w:rFonts w:hint="eastAsia"/>
                <w:highlight w:val="yellow"/>
              </w:rPr>
              <w:t>这里插入公式</w:t>
            </w:r>
          </w:p>
        </w:tc>
        <w:tc>
          <w:tcPr>
            <w:tcW w:w="644" w:type="dxa"/>
            <w:vAlign w:val="center"/>
          </w:tcPr>
          <w:p w14:paraId="30E1B728" w14:textId="77777777" w:rsidR="00683644" w:rsidRDefault="00000000" w:rsidP="003E2E93">
            <w:r>
              <w:t>(</w:t>
            </w:r>
            <w:r>
              <w:fldChar w:fldCharType="begin"/>
            </w:r>
            <w:r>
              <w:instrText xml:space="preserve"> AUTONUM  \* Arabic </w:instrText>
            </w:r>
            <w:r>
              <w:fldChar w:fldCharType="end"/>
            </w:r>
            <w:r>
              <w:t>)</w:t>
            </w:r>
          </w:p>
        </w:tc>
      </w:tr>
    </w:tbl>
    <w:p w14:paraId="47B0FF37" w14:textId="77777777" w:rsidR="00683644" w:rsidRDefault="00683644" w:rsidP="003E2E93"/>
    <w:p w14:paraId="6C3BB6FF" w14:textId="77777777" w:rsidR="00683644" w:rsidRDefault="00683644" w:rsidP="003E2E93"/>
    <w:p w14:paraId="49E8428E" w14:textId="77777777" w:rsidR="00683644" w:rsidRDefault="00683644" w:rsidP="003E2E93"/>
    <w:tbl>
      <w:tblPr>
        <w:tblStyle w:val="ad"/>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5"/>
        <w:gridCol w:w="1029"/>
      </w:tblGrid>
      <w:tr w:rsidR="00683644" w14:paraId="14BDD45E" w14:textId="77777777">
        <w:trPr>
          <w:trHeight w:val="338"/>
        </w:trPr>
        <w:tc>
          <w:tcPr>
            <w:tcW w:w="8580" w:type="dxa"/>
            <w:vAlign w:val="center"/>
          </w:tcPr>
          <w:p w14:paraId="6E4E2D68" w14:textId="77777777" w:rsidR="00683644" w:rsidRDefault="00000000" w:rsidP="003E2E93">
            <w:r>
              <w:rPr>
                <w:rFonts w:hint="eastAsia"/>
                <w:highlight w:val="yellow"/>
              </w:rPr>
              <w:t>这里插入公式</w:t>
            </w:r>
          </w:p>
        </w:tc>
        <w:tc>
          <w:tcPr>
            <w:tcW w:w="644" w:type="dxa"/>
            <w:vAlign w:val="center"/>
          </w:tcPr>
          <w:p w14:paraId="4830D73B" w14:textId="77777777" w:rsidR="00683644" w:rsidRDefault="00000000" w:rsidP="003E2E93">
            <w:r>
              <w:t>(</w:t>
            </w:r>
            <w:r>
              <w:fldChar w:fldCharType="begin"/>
            </w:r>
            <w:r>
              <w:instrText xml:space="preserve"> AUTONUM  \* Arabic </w:instrText>
            </w:r>
            <w:r>
              <w:fldChar w:fldCharType="end"/>
            </w:r>
            <w:r>
              <w:t>)</w:t>
            </w:r>
          </w:p>
        </w:tc>
      </w:tr>
    </w:tbl>
    <w:p w14:paraId="5188DD22" w14:textId="77777777" w:rsidR="00683644" w:rsidRDefault="00683644" w:rsidP="003E2E93"/>
    <w:p w14:paraId="0A984A08" w14:textId="77777777" w:rsidR="00683644" w:rsidRDefault="00683644" w:rsidP="003E2E93"/>
    <w:p w14:paraId="0F5CBEDF" w14:textId="77777777" w:rsidR="00683644" w:rsidRDefault="00000000" w:rsidP="003E2E93">
      <w:pPr>
        <w:pStyle w:val="1"/>
        <w:rPr>
          <w:highlight w:val="yellow"/>
        </w:rPr>
      </w:pPr>
      <w:bookmarkStart w:id="27" w:name="_Toc58505780"/>
      <w:bookmarkStart w:id="28" w:name="_Toc58786704"/>
      <w:r>
        <w:rPr>
          <w:highlight w:val="yellow"/>
        </w:rPr>
        <w:t>T</w:t>
      </w:r>
      <w:r>
        <w:rPr>
          <w:rFonts w:hint="eastAsia"/>
          <w:highlight w:val="yellow"/>
        </w:rPr>
        <w:t>he</w:t>
      </w:r>
      <w:r>
        <w:rPr>
          <w:highlight w:val="yellow"/>
        </w:rPr>
        <w:t xml:space="preserve"> name of model 2</w:t>
      </w:r>
      <w:bookmarkEnd w:id="27"/>
      <w:bookmarkEnd w:id="28"/>
    </w:p>
    <w:p w14:paraId="741319B2" w14:textId="77777777" w:rsidR="00683644" w:rsidRDefault="00000000" w:rsidP="003E2E93">
      <w:r>
        <w:rPr>
          <w:rFonts w:hint="eastAsia"/>
        </w:rPr>
        <w:t>和上一个部分类似的写法。</w:t>
      </w:r>
    </w:p>
    <w:p w14:paraId="1BCDB3B5" w14:textId="77777777" w:rsidR="00683644" w:rsidRDefault="00683644" w:rsidP="003E2E93"/>
    <w:p w14:paraId="51AF9281" w14:textId="53B343D3" w:rsidR="00200B8A" w:rsidRPr="00200B8A" w:rsidRDefault="00000000" w:rsidP="003E2E93">
      <w:pPr>
        <w:pStyle w:val="1"/>
        <w:rPr>
          <w:rFonts w:hint="eastAsia"/>
          <w:highlight w:val="yellow"/>
        </w:rPr>
      </w:pPr>
      <w:bookmarkStart w:id="29" w:name="_Toc58786705"/>
      <w:bookmarkStart w:id="30" w:name="_Toc58505781"/>
      <w:r>
        <w:rPr>
          <w:highlight w:val="yellow"/>
        </w:rPr>
        <w:t>T</w:t>
      </w:r>
      <w:r>
        <w:rPr>
          <w:rFonts w:hint="eastAsia"/>
          <w:highlight w:val="yellow"/>
        </w:rPr>
        <w:t>he</w:t>
      </w:r>
      <w:r>
        <w:rPr>
          <w:highlight w:val="yellow"/>
        </w:rPr>
        <w:t xml:space="preserve"> name of model 3</w:t>
      </w:r>
      <w:bookmarkEnd w:id="29"/>
      <w:bookmarkEnd w:id="30"/>
    </w:p>
    <w:p w14:paraId="05F499C1" w14:textId="3309175F" w:rsidR="008709F5" w:rsidRDefault="008709F5" w:rsidP="003E2E93">
      <w:r>
        <w:rPr>
          <w:rFonts w:hint="eastAsia"/>
        </w:rPr>
        <w:t>基于上面</w:t>
      </w:r>
      <w:r>
        <w:rPr>
          <w:rFonts w:hint="eastAsia"/>
        </w:rPr>
        <w:t>Task</w:t>
      </w:r>
      <w:r>
        <w:t xml:space="preserve"> 2</w:t>
      </w:r>
      <w:r>
        <w:rPr>
          <w:rFonts w:hint="eastAsia"/>
        </w:rPr>
        <w:t>的模型以及数据，我们获得了比赛中潜在的波动点序列，对于势头的走向和得分情况具有显著性的影响。然而，浩如烟海的模型参数对于模型计算和数据预测造成了很大的阻碍，并且无用的参数会损伤模型的灵敏度和鲁棒性。为此，我们选取了选手</w:t>
      </w:r>
      <w:r w:rsidRPr="008709F5">
        <w:rPr>
          <w:rFonts w:hint="eastAsia"/>
        </w:rPr>
        <w:t>Carlos Alcaraz</w:t>
      </w:r>
      <w:r>
        <w:rPr>
          <w:rFonts w:hint="eastAsia"/>
        </w:rPr>
        <w:t>作为选手一的所有比赛，通过划分训练集和测试集（以比赛为单位）对既有的模型进行训练，通过随机森林</w:t>
      </w:r>
      <w:r>
        <w:rPr>
          <w:rFonts w:hint="eastAsia"/>
        </w:rPr>
        <w:t>bagging</w:t>
      </w:r>
      <w:r w:rsidR="00D8172F">
        <w:rPr>
          <w:rFonts w:hint="eastAsia"/>
        </w:rPr>
        <w:t>、</w:t>
      </w:r>
      <w:r w:rsidR="00D8172F">
        <w:rPr>
          <w:rFonts w:hint="eastAsia"/>
        </w:rPr>
        <w:t>BGDT</w:t>
      </w:r>
      <w:r w:rsidR="00D8172F">
        <w:rPr>
          <w:rFonts w:hint="eastAsia"/>
        </w:rPr>
        <w:t>等</w:t>
      </w:r>
      <w:r>
        <w:rPr>
          <w:rFonts w:hint="eastAsia"/>
        </w:rPr>
        <w:t>模型筛选出显著性特征参数。并对剩余的比赛进行测试，以验证对于波动预测的正确性。同时，综合以往比赛的势头波动差异，在波动点处发掘显著变化的参数，针对性地对于与新球员的比赛给出指导方法和建议。下面是我们</w:t>
      </w:r>
      <w:r w:rsidR="007235BA">
        <w:rPr>
          <w:rFonts w:hint="eastAsia"/>
        </w:rPr>
        <w:t>对问题的求解</w:t>
      </w:r>
      <w:r>
        <w:rPr>
          <w:rFonts w:hint="eastAsia"/>
        </w:rPr>
        <w:t>：</w:t>
      </w:r>
    </w:p>
    <w:p w14:paraId="3649293B" w14:textId="32371B11" w:rsidR="008709F5" w:rsidRDefault="008709F5" w:rsidP="003E2E93">
      <w:pPr>
        <w:pStyle w:val="2"/>
        <w:spacing w:after="163"/>
      </w:pPr>
      <w:r>
        <w:rPr>
          <w:rFonts w:hint="eastAsia"/>
        </w:rPr>
        <w:t>因素的显著重要性筛选</w:t>
      </w:r>
    </w:p>
    <w:p w14:paraId="16439550" w14:textId="77686601" w:rsidR="00D8172F" w:rsidRDefault="00D8172F" w:rsidP="003E2E93">
      <w:r>
        <w:rPr>
          <w:rFonts w:hint="eastAsia"/>
        </w:rPr>
        <w:t>在开始前，我们对数据进行处理，将模型的参数组合成矩阵</w:t>
      </w:r>
      <w:r>
        <w:rPr>
          <w:rFonts w:hint="eastAsia"/>
        </w:rPr>
        <w:t xml:space="preserve"> X</w:t>
      </w:r>
      <w:r>
        <w:rPr>
          <w:rFonts w:hint="eastAsia"/>
        </w:rPr>
        <w:t>，将模型中标记的波动点序列记为</w:t>
      </w:r>
      <w:r>
        <w:rPr>
          <w:rFonts w:hint="eastAsia"/>
        </w:rPr>
        <w:t xml:space="preserve"> Y</w:t>
      </w:r>
      <w:r>
        <w:rPr>
          <w:rFonts w:hint="eastAsia"/>
        </w:rPr>
        <w:t>，其中</w:t>
      </w:r>
      <w:r>
        <w:rPr>
          <w:rFonts w:hint="eastAsia"/>
        </w:rPr>
        <w:t xml:space="preserve"> X </w:t>
      </w:r>
      <w:r w:rsidR="00200B8A">
        <w:rPr>
          <w:rFonts w:hint="eastAsia"/>
        </w:rPr>
        <w:t>来自</w:t>
      </w:r>
      <w:r w:rsidR="00200B8A">
        <w:rPr>
          <w:rFonts w:hint="eastAsia"/>
        </w:rPr>
        <w:t>2</w:t>
      </w:r>
      <w:r w:rsidR="00200B8A">
        <w:t>023-</w:t>
      </w:r>
      <w:r w:rsidR="00200B8A">
        <w:rPr>
          <w:rFonts w:hint="eastAsia"/>
        </w:rPr>
        <w:t>Wimbledon</w:t>
      </w:r>
      <w:r w:rsidR="00200B8A">
        <w:t>-1301</w:t>
      </w:r>
      <w:r w:rsidR="00200B8A">
        <w:rPr>
          <w:rFonts w:hint="eastAsia"/>
        </w:rPr>
        <w:t>比赛数据集，</w:t>
      </w:r>
      <w:r>
        <w:rPr>
          <w:rFonts w:hint="eastAsia"/>
        </w:rPr>
        <w:t>作为输入，</w:t>
      </w:r>
      <w:r>
        <w:rPr>
          <w:rFonts w:hint="eastAsia"/>
        </w:rPr>
        <w:t xml:space="preserve">Y </w:t>
      </w:r>
      <w:r>
        <w:rPr>
          <w:rFonts w:hint="eastAsia"/>
        </w:rPr>
        <w:t>作为标签。</w:t>
      </w:r>
      <w:r w:rsidR="007F65B7">
        <w:rPr>
          <w:rFonts w:hint="eastAsia"/>
        </w:rPr>
        <w:t>通过将数据集</w:t>
      </w:r>
      <w:r w:rsidR="007F65B7">
        <w:rPr>
          <w:rFonts w:hint="eastAsia"/>
        </w:rPr>
        <w:t>X</w:t>
      </w:r>
      <w:r w:rsidR="007F65B7">
        <w:rPr>
          <w:rFonts w:hint="eastAsia"/>
        </w:rPr>
        <w:t>输入到预测模型中，并且通过预测值与真实波动序列（</w:t>
      </w:r>
      <w:r w:rsidR="007F65B7">
        <w:rPr>
          <w:rFonts w:hint="eastAsia"/>
        </w:rPr>
        <w:t>Y</w:t>
      </w:r>
      <w:r w:rsidR="007F65B7">
        <w:rPr>
          <w:rFonts w:hint="eastAsia"/>
        </w:rPr>
        <w:t>）进行比较得出预测正确率，进而评估模型的优劣与重要性参数。下面是我们选取的几种模型建构：</w:t>
      </w:r>
    </w:p>
    <w:p w14:paraId="68AF9F8A" w14:textId="77777777" w:rsidR="0037431F" w:rsidRDefault="0037431F" w:rsidP="003E2E93">
      <w:pPr>
        <w:rPr>
          <w:rFonts w:hint="eastAsia"/>
        </w:rPr>
      </w:pPr>
    </w:p>
    <w:p w14:paraId="39C3CCE5" w14:textId="51C4FDAB" w:rsidR="00D8172F" w:rsidRDefault="0037431F" w:rsidP="003E2E93">
      <w:pPr>
        <w:pStyle w:val="3"/>
      </w:pPr>
      <w:r>
        <w:rPr>
          <w:rFonts w:hint="eastAsia"/>
        </w:rPr>
        <w:t>随机森林</w:t>
      </w:r>
    </w:p>
    <w:p w14:paraId="13DC895C" w14:textId="77777777" w:rsidR="0037431F" w:rsidRPr="0037431F" w:rsidRDefault="0037431F" w:rsidP="003E2E93">
      <w:pPr>
        <w:rPr>
          <w:rFonts w:hint="eastAsia"/>
        </w:rPr>
      </w:pPr>
    </w:p>
    <w:p w14:paraId="183B2D97" w14:textId="53810B34" w:rsidR="008709F5" w:rsidRPr="0037431F" w:rsidRDefault="0037431F" w:rsidP="003E2E93">
      <w:pPr>
        <w:rPr>
          <w:rFonts w:hint="eastAsia"/>
        </w:rPr>
      </w:pPr>
      <w:r>
        <w:rPr>
          <w:rFonts w:hint="eastAsia"/>
        </w:rPr>
        <w:t>考虑到问题具有非线性、局部无关联的特点，且维度较高，我们选择随机森林作为</w:t>
      </w:r>
      <w:r>
        <w:rPr>
          <w:rFonts w:hint="eastAsia"/>
        </w:rPr>
        <w:t>主要</w:t>
      </w:r>
      <w:r>
        <w:rPr>
          <w:rFonts w:hint="eastAsia"/>
        </w:rPr>
        <w:t>解决方案。</w:t>
      </w:r>
      <w:r w:rsidR="00D8172F">
        <w:rPr>
          <w:rFonts w:hint="eastAsia"/>
        </w:rPr>
        <w:t>随机森林是一种基于集成学习的方法，通过组合多个决策树的预测结果，能够更准确地捕捉复杂的非线性关系。对于大量特征的问题，随机森林通过子集的随机选择和决策树的组合，可以提取出对</w:t>
      </w:r>
      <w:r w:rsidR="00D8172F">
        <w:rPr>
          <w:rFonts w:hint="eastAsia"/>
        </w:rPr>
        <w:t xml:space="preserve"> Y </w:t>
      </w:r>
      <w:r w:rsidR="00D8172F">
        <w:rPr>
          <w:rFonts w:hint="eastAsia"/>
        </w:rPr>
        <w:t>影响显著的特征。此外，随机森林通过对数据的有放回抽样，增加了对噪声（例如数据缺失、数据分布不均匀等）的抗干扰性。</w:t>
      </w:r>
    </w:p>
    <w:p w14:paraId="63D645A0" w14:textId="6E09846B" w:rsidR="008709F5" w:rsidRDefault="00D8172F" w:rsidP="003E2E93">
      <w:r>
        <w:rPr>
          <w:rFonts w:hint="eastAsia"/>
        </w:rPr>
        <w:t>首先，通过输入</w:t>
      </w:r>
      <w:r>
        <w:rPr>
          <w:rFonts w:hint="eastAsia"/>
        </w:rPr>
        <w:t>X</w:t>
      </w:r>
      <w:r>
        <w:rPr>
          <w:rFonts w:hint="eastAsia"/>
        </w:rPr>
        <w:t>和标签</w:t>
      </w:r>
      <w:r>
        <w:rPr>
          <w:rFonts w:hint="eastAsia"/>
        </w:rPr>
        <w:t>Y</w:t>
      </w:r>
      <w:r>
        <w:rPr>
          <w:rFonts w:hint="eastAsia"/>
        </w:rPr>
        <w:t>进行数据的又放回抽样生成多个决策树模型，其中每</w:t>
      </w:r>
      <w:r>
        <w:rPr>
          <w:rFonts w:hint="eastAsia"/>
        </w:rPr>
        <w:lastRenderedPageBreak/>
        <w:t>个决策树模型都会对波动点序列进行预测</w:t>
      </w:r>
      <w:r w:rsidR="00C74E2D">
        <w:rPr>
          <w:rFonts w:hint="eastAsia"/>
        </w:rPr>
        <w:t>。我们假设在决策树下的数据集为</w:t>
      </w:r>
      <w:r w:rsidR="00C74E2D">
        <w:rPr>
          <w:rFonts w:hint="eastAsia"/>
        </w:rPr>
        <w:t>D</w:t>
      </w:r>
      <w:r w:rsidR="00C74E2D">
        <w:rPr>
          <w:rFonts w:hint="eastAsia"/>
        </w:rPr>
        <w:t>，</w:t>
      </w:r>
      <w:r w:rsidR="00C74E2D">
        <w:rPr>
          <w:rFonts w:hint="eastAsia"/>
        </w:rPr>
        <w:t>A</w:t>
      </w:r>
      <w:r w:rsidR="00C74E2D">
        <w:rPr>
          <w:rFonts w:hint="eastAsia"/>
        </w:rPr>
        <w:t>表示特征，其基尼不纯度的公式如下：</w:t>
      </w:r>
    </w:p>
    <w:p w14:paraId="2B75A816" w14:textId="320CD7D9" w:rsidR="00C74E2D" w:rsidRPr="00200B8A" w:rsidRDefault="00C74E2D" w:rsidP="003E2E93">
      <m:oMathPara>
        <m:oMath>
          <m:r>
            <m:rPr>
              <m:sty m:val="p"/>
            </m:rPr>
            <w:rPr>
              <w:rFonts w:hint="eastAsia"/>
            </w:rPr>
            <m:t>G</m:t>
          </m:r>
          <m:r>
            <m:rPr>
              <m:sty m:val="p"/>
            </m:rPr>
            <m:t xml:space="preserve">ini(D) = 1- </m:t>
          </m:r>
          <m:nary>
            <m:naryPr>
              <m:chr m:val="∑"/>
              <m:limLoc m:val="subSup"/>
              <m:ctrlPr/>
            </m:naryPr>
            <m:sub>
              <m:r>
                <m:rPr>
                  <m:sty m:val="p"/>
                </m:rPr>
                <m:t>c=1</m:t>
              </m:r>
            </m:sub>
            <m:sup>
              <m:r>
                <m:rPr>
                  <m:sty m:val="p"/>
                </m:rPr>
                <m:t>|C|</m:t>
              </m:r>
            </m:sup>
            <m:e>
              <m:sSubSup>
                <m:sSubSupPr>
                  <m:ctrlPr/>
                </m:sSubSupPr>
                <m:e>
                  <m:r>
                    <m:rPr>
                      <m:sty m:val="p"/>
                    </m:rPr>
                    <m:t>P</m:t>
                  </m:r>
                </m:e>
                <m:sub>
                  <m:r>
                    <m:rPr>
                      <m:sty m:val="p"/>
                    </m:rPr>
                    <m:t>c</m:t>
                  </m:r>
                </m:sub>
                <m:sup>
                  <m:r>
                    <m:rPr>
                      <m:sty m:val="p"/>
                    </m:rPr>
                    <m:t>2</m:t>
                  </m:r>
                </m:sup>
              </m:sSubSup>
            </m:e>
          </m:nary>
        </m:oMath>
      </m:oMathPara>
    </w:p>
    <w:p w14:paraId="7F1D2F5E" w14:textId="77777777" w:rsidR="00200B8A" w:rsidRPr="008709F5" w:rsidRDefault="00200B8A" w:rsidP="003E2E93">
      <w:pPr>
        <w:rPr>
          <w:rFonts w:hint="eastAsia"/>
        </w:rPr>
      </w:pPr>
    </w:p>
    <w:p w14:paraId="7D81B4F7" w14:textId="46F2C4EC" w:rsidR="00C74E2D" w:rsidRDefault="00C74E2D" w:rsidP="003E2E93">
      <w:r>
        <w:rPr>
          <w:rFonts w:hint="eastAsia"/>
        </w:rPr>
        <w:t>而在特征</w:t>
      </w:r>
      <w:r>
        <w:rPr>
          <w:rFonts w:hint="eastAsia"/>
        </w:rPr>
        <w:t>A</w:t>
      </w:r>
      <w:r>
        <w:rPr>
          <w:rFonts w:hint="eastAsia"/>
        </w:rPr>
        <w:t>下进行分裂的基尼不纯度的公式如下：</w:t>
      </w:r>
    </w:p>
    <w:p w14:paraId="7BF04667" w14:textId="77777777" w:rsidR="00200B8A" w:rsidRDefault="00200B8A" w:rsidP="003E2E93">
      <w:pPr>
        <w:rPr>
          <w:rFonts w:hint="eastAsia"/>
        </w:rPr>
      </w:pPr>
    </w:p>
    <w:p w14:paraId="072AD1F3" w14:textId="4C916C8D" w:rsidR="00C74E2D" w:rsidRPr="00C74E2D" w:rsidRDefault="00C74E2D" w:rsidP="003E2E93">
      <m:oMathPara>
        <m:oMath>
          <m:r>
            <m:rPr>
              <m:sty m:val="p"/>
            </m:rPr>
            <m:t xml:space="preserve">Gini Index(D,A) = </m:t>
          </m:r>
          <m:nary>
            <m:naryPr>
              <m:chr m:val="∑"/>
              <m:limLoc m:val="subSup"/>
              <m:supHide m:val="1"/>
              <m:ctrlPr/>
            </m:naryPr>
            <m:sub>
              <m:r>
                <m:rPr>
                  <m:sty m:val="p"/>
                </m:rPr>
                <m:t>v∈Value</m:t>
              </m:r>
              <m:d>
                <m:dPr>
                  <m:ctrlPr/>
                </m:dPr>
                <m:e>
                  <m:r>
                    <m:rPr>
                      <m:sty m:val="p"/>
                    </m:rPr>
                    <m:t>A</m:t>
                  </m:r>
                </m:e>
              </m:d>
            </m:sub>
            <m:sup/>
            <m:e>
              <m:f>
                <m:fPr>
                  <m:ctrlPr/>
                </m:fPr>
                <m:num>
                  <m:sSub>
                    <m:sSubPr>
                      <m:ctrlPr/>
                    </m:sSubPr>
                    <m:e>
                      <m:r>
                        <m:rPr>
                          <m:sty m:val="p"/>
                        </m:rPr>
                        <m:t>D</m:t>
                      </m:r>
                    </m:e>
                    <m:sub>
                      <m:r>
                        <m:rPr>
                          <m:sty m:val="p"/>
                        </m:rPr>
                        <m:t>v</m:t>
                      </m:r>
                    </m:sub>
                  </m:sSub>
                </m:num>
                <m:den>
                  <m:r>
                    <m:rPr>
                      <m:sty m:val="p"/>
                    </m:rPr>
                    <m:t>D</m:t>
                  </m:r>
                </m:den>
              </m:f>
            </m:e>
          </m:nary>
          <m:r>
            <m:rPr>
              <m:sty m:val="p"/>
            </m:rPr>
            <m:t>∙ Gini(</m:t>
          </m:r>
          <m:sSub>
            <m:sSubPr>
              <m:ctrlPr/>
            </m:sSubPr>
            <m:e>
              <m:r>
                <m:rPr>
                  <m:sty m:val="p"/>
                </m:rPr>
                <m:t>D</m:t>
              </m:r>
            </m:e>
            <m:sub>
              <m:r>
                <m:rPr>
                  <m:sty m:val="p"/>
                </m:rPr>
                <m:t>v</m:t>
              </m:r>
            </m:sub>
          </m:sSub>
          <m:r>
            <m:rPr>
              <m:sty m:val="p"/>
            </m:rPr>
            <m:t>)</m:t>
          </m:r>
        </m:oMath>
      </m:oMathPara>
    </w:p>
    <w:p w14:paraId="46C3394A" w14:textId="7402EED7" w:rsidR="00200B8A" w:rsidRDefault="00C74E2D" w:rsidP="003E2E93">
      <w:r>
        <w:rPr>
          <w:rFonts w:hint="eastAsia"/>
        </w:rPr>
        <w:t>之后，我们选择具有最小基尼系数的特征作为节点分裂的标准，并递归地应用该过程，</w:t>
      </w:r>
      <w:r w:rsidR="0030601F">
        <w:rPr>
          <w:rFonts w:hint="eastAsia"/>
        </w:rPr>
        <w:t>在随机森林的决策树生长过程中，</w:t>
      </w:r>
      <w:r w:rsidR="0030601F" w:rsidRPr="0030601F">
        <w:t>内置了对特征重要性的评估机制</w:t>
      </w:r>
      <w:r w:rsidR="0030601F">
        <w:rPr>
          <w:rFonts w:hint="eastAsia"/>
        </w:rPr>
        <w:t>，</w:t>
      </w:r>
      <w:r w:rsidR="0030601F" w:rsidRPr="0030601F">
        <w:t>在每次树</w:t>
      </w:r>
      <w:r w:rsidR="00200B8A">
        <w:rPr>
          <w:rFonts w:hint="eastAsia"/>
        </w:rPr>
        <w:t>的</w:t>
      </w:r>
      <w:r w:rsidR="0030601F" w:rsidRPr="0030601F">
        <w:t>分裂过程中，该算法通过测量每个特征的分裂贡献，计算出各个特征的重要性。</w:t>
      </w:r>
      <w:r w:rsidR="0030601F">
        <w:rPr>
          <w:rFonts w:hint="eastAsia"/>
        </w:rPr>
        <w:t>因此，随机森林算法不断更新重要性参数列表，</w:t>
      </w:r>
      <w:r>
        <w:rPr>
          <w:rFonts w:hint="eastAsia"/>
        </w:rPr>
        <w:t>直到满足递归停止条件</w:t>
      </w:r>
      <w:r w:rsidR="0030601F">
        <w:rPr>
          <w:rFonts w:hint="eastAsia"/>
        </w:rPr>
        <w:t>结束</w:t>
      </w:r>
      <w:r>
        <w:rPr>
          <w:rFonts w:hint="eastAsia"/>
        </w:rPr>
        <w:t>（这里设置为树的最大节点深度）</w:t>
      </w:r>
      <w:r w:rsidR="0030601F">
        <w:rPr>
          <w:rFonts w:hint="eastAsia"/>
        </w:rPr>
        <w:t>。最后，</w:t>
      </w:r>
      <w:r w:rsidR="0030601F" w:rsidRPr="0030601F">
        <w:t>根据得到的特征重要性排序，选择对</w:t>
      </w:r>
      <w:r w:rsidR="0030601F" w:rsidRPr="0030601F">
        <w:t xml:space="preserve"> Y </w:t>
      </w:r>
      <w:r w:rsidR="0030601F" w:rsidRPr="0030601F">
        <w:t>影响显著的前</w:t>
      </w:r>
      <w:r w:rsidR="0030601F" w:rsidRPr="0030601F">
        <w:t xml:space="preserve"> N </w:t>
      </w:r>
      <w:r w:rsidR="0030601F" w:rsidRPr="0030601F">
        <w:t>个特征。这些特征将作为模型的输入，进一步优化模型的精确性。</w:t>
      </w:r>
      <w:r w:rsidR="00200B8A">
        <w:rPr>
          <w:rFonts w:hint="eastAsia"/>
        </w:rPr>
        <w:t>统计出来的特征重要性排序</w:t>
      </w:r>
      <w:r w:rsidR="00D465CA">
        <w:rPr>
          <w:rFonts w:hint="eastAsia"/>
        </w:rPr>
        <w:t>与模型评估</w:t>
      </w:r>
      <w:r w:rsidR="00200B8A">
        <w:rPr>
          <w:rFonts w:hint="eastAsia"/>
        </w:rPr>
        <w:t>结果如下所示：</w:t>
      </w:r>
    </w:p>
    <w:p w14:paraId="106C88EF" w14:textId="77777777" w:rsidR="00200B8A" w:rsidRDefault="00200B8A" w:rsidP="003E2E93">
      <w:pPr>
        <w:rPr>
          <w:rFonts w:hint="eastAsia"/>
        </w:rPr>
      </w:pPr>
    </w:p>
    <w:p w14:paraId="71DDC0F2" w14:textId="4E4EF96A" w:rsidR="00683644" w:rsidRDefault="00200B8A" w:rsidP="003E2E93">
      <w:r>
        <w:rPr>
          <w:noProof/>
        </w:rPr>
        <w:drawing>
          <wp:inline distT="0" distB="0" distL="0" distR="0" wp14:anchorId="522597A3" wp14:editId="596E18BD">
            <wp:extent cx="5722620" cy="3451860"/>
            <wp:effectExtent l="0" t="0" r="0" b="0"/>
            <wp:docPr id="231102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451860"/>
                    </a:xfrm>
                    <a:prstGeom prst="rect">
                      <a:avLst/>
                    </a:prstGeom>
                    <a:noFill/>
                    <a:ln>
                      <a:noFill/>
                    </a:ln>
                  </pic:spPr>
                </pic:pic>
              </a:graphicData>
            </a:graphic>
          </wp:inline>
        </w:drawing>
      </w:r>
    </w:p>
    <w:p w14:paraId="13D45FF4" w14:textId="4E81B671" w:rsidR="00200B8A" w:rsidRDefault="00200B8A" w:rsidP="003E2E93">
      <w:pPr>
        <w:jc w:val="center"/>
      </w:pPr>
      <w:r>
        <w:t>F</w:t>
      </w:r>
      <w:r>
        <w:rPr>
          <w:rFonts w:hint="eastAsia"/>
        </w:rPr>
        <w:t>igure</w:t>
      </w:r>
      <w:r>
        <w:t xml:space="preserve"> </w:t>
      </w:r>
      <w:r>
        <w:rPr>
          <w:rFonts w:hint="eastAsia"/>
        </w:rPr>
        <w:t>x</w:t>
      </w:r>
    </w:p>
    <w:p w14:paraId="7971B2B4" w14:textId="77777777" w:rsidR="00D465CA" w:rsidRDefault="00D465CA" w:rsidP="003E2E93"/>
    <w:p w14:paraId="457E7001" w14:textId="64816B87" w:rsidR="00D465CA" w:rsidRDefault="00D465CA" w:rsidP="003E2E93">
      <w:pPr>
        <w:jc w:val="center"/>
        <w:rPr>
          <w:rFonts w:hint="eastAsia"/>
        </w:rPr>
      </w:pPr>
      <w:r>
        <w:rPr>
          <w:rFonts w:hint="eastAsia"/>
        </w:rPr>
        <w:t>Table</w:t>
      </w:r>
      <w:r>
        <w:t xml:space="preserve"> </w:t>
      </w:r>
      <w:r>
        <w:rPr>
          <w:rFonts w:hint="eastAsia"/>
        </w:rPr>
        <w:t>x</w:t>
      </w:r>
      <w:r>
        <w:t xml:space="preserve"> </w:t>
      </w:r>
      <w:r>
        <w:rPr>
          <w:rFonts w:hint="eastAsia"/>
        </w:rPr>
        <w:t>模型评估</w:t>
      </w:r>
    </w:p>
    <w:tbl>
      <w:tblPr>
        <w:tblW w:w="4000"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1826"/>
        <w:gridCol w:w="1519"/>
        <w:gridCol w:w="1185"/>
        <w:gridCol w:w="1543"/>
        <w:gridCol w:w="1148"/>
      </w:tblGrid>
      <w:tr w:rsidR="00D465CA" w:rsidRPr="00D465CA" w14:paraId="245F1F3F" w14:textId="77777777" w:rsidTr="00C926C1">
        <w:tblPrEx>
          <w:tblCellMar>
            <w:top w:w="0" w:type="dxa"/>
            <w:bottom w:w="0" w:type="dxa"/>
          </w:tblCellMar>
        </w:tblPrEx>
        <w:trPr>
          <w:jc w:val="center"/>
        </w:trPr>
        <w:tc>
          <w:tcPr>
            <w:tcW w:w="0" w:type="auto"/>
            <w:tcBorders>
              <w:top w:val="single" w:sz="10" w:space="0" w:color="000000"/>
              <w:bottom w:val="single" w:sz="10" w:space="0" w:color="000000"/>
            </w:tcBorders>
            <w:vAlign w:val="center"/>
          </w:tcPr>
          <w:p w14:paraId="4DD4E01D" w14:textId="77777777" w:rsidR="00D465CA" w:rsidRPr="00D465CA" w:rsidRDefault="00D465CA" w:rsidP="003E2E93"/>
        </w:tc>
        <w:tc>
          <w:tcPr>
            <w:tcW w:w="0" w:type="auto"/>
            <w:tcBorders>
              <w:top w:val="single" w:sz="10" w:space="0" w:color="000000"/>
              <w:bottom w:val="single" w:sz="10" w:space="0" w:color="000000"/>
            </w:tcBorders>
            <w:vAlign w:val="center"/>
          </w:tcPr>
          <w:p w14:paraId="7AA6A960" w14:textId="364B8D4D" w:rsidR="00D465CA" w:rsidRPr="00D465CA" w:rsidRDefault="00D465CA" w:rsidP="003E2E93">
            <w:r>
              <w:rPr>
                <w:rFonts w:hint="eastAsia"/>
              </w:rPr>
              <w:t>Accuracy</w:t>
            </w:r>
          </w:p>
        </w:tc>
        <w:tc>
          <w:tcPr>
            <w:tcW w:w="0" w:type="auto"/>
            <w:tcBorders>
              <w:top w:val="single" w:sz="10" w:space="0" w:color="000000"/>
              <w:bottom w:val="single" w:sz="10" w:space="0" w:color="000000"/>
            </w:tcBorders>
            <w:vAlign w:val="center"/>
          </w:tcPr>
          <w:p w14:paraId="66BCB6D7" w14:textId="5C2E5518" w:rsidR="00D465CA" w:rsidRPr="00D465CA" w:rsidRDefault="00D465CA" w:rsidP="003E2E93">
            <w:pPr>
              <w:rPr>
                <w:rFonts w:hint="eastAsia"/>
              </w:rPr>
            </w:pPr>
            <w:r>
              <w:rPr>
                <w:rFonts w:hint="eastAsia"/>
              </w:rPr>
              <w:t>Recall</w:t>
            </w:r>
          </w:p>
        </w:tc>
        <w:tc>
          <w:tcPr>
            <w:tcW w:w="0" w:type="auto"/>
            <w:tcBorders>
              <w:top w:val="single" w:sz="10" w:space="0" w:color="000000"/>
              <w:bottom w:val="single" w:sz="10" w:space="0" w:color="000000"/>
            </w:tcBorders>
            <w:vAlign w:val="center"/>
          </w:tcPr>
          <w:p w14:paraId="70BF56C1" w14:textId="50E68971" w:rsidR="00D465CA" w:rsidRPr="00D465CA" w:rsidRDefault="00D465CA" w:rsidP="003E2E93">
            <w:r>
              <w:rPr>
                <w:rFonts w:hint="eastAsia"/>
              </w:rPr>
              <w:t>Precision</w:t>
            </w:r>
          </w:p>
        </w:tc>
        <w:tc>
          <w:tcPr>
            <w:tcW w:w="0" w:type="auto"/>
            <w:tcBorders>
              <w:top w:val="single" w:sz="10" w:space="0" w:color="000000"/>
              <w:bottom w:val="single" w:sz="10" w:space="0" w:color="000000"/>
            </w:tcBorders>
            <w:vAlign w:val="center"/>
          </w:tcPr>
          <w:p w14:paraId="77702598" w14:textId="77777777" w:rsidR="00D465CA" w:rsidRPr="00D465CA" w:rsidRDefault="00D465CA" w:rsidP="003E2E93">
            <w:r w:rsidRPr="00D465CA">
              <w:t>F1</w:t>
            </w:r>
          </w:p>
        </w:tc>
      </w:tr>
      <w:tr w:rsidR="00D465CA" w:rsidRPr="00D465CA" w14:paraId="3AD5FA35" w14:textId="77777777" w:rsidTr="00C926C1">
        <w:tblPrEx>
          <w:tblCellMar>
            <w:top w:w="0" w:type="dxa"/>
            <w:bottom w:w="0" w:type="dxa"/>
          </w:tblCellMar>
        </w:tblPrEx>
        <w:trPr>
          <w:jc w:val="center"/>
        </w:trPr>
        <w:tc>
          <w:tcPr>
            <w:tcW w:w="0" w:type="auto"/>
            <w:tcBorders>
              <w:top w:val="none" w:sz="10" w:space="0" w:color="000000"/>
              <w:bottom w:val="none" w:sz="10" w:space="0" w:color="000000"/>
            </w:tcBorders>
            <w:vAlign w:val="center"/>
          </w:tcPr>
          <w:p w14:paraId="703E846F" w14:textId="09DBD56C" w:rsidR="00D465CA" w:rsidRPr="00D465CA" w:rsidRDefault="00D465CA" w:rsidP="003E2E93">
            <w:r>
              <w:rPr>
                <w:rFonts w:hint="eastAsia"/>
              </w:rPr>
              <w:t>Training</w:t>
            </w:r>
            <w:r>
              <w:t xml:space="preserve"> </w:t>
            </w:r>
            <w:r>
              <w:rPr>
                <w:rFonts w:hint="eastAsia"/>
              </w:rPr>
              <w:t>set</w:t>
            </w:r>
          </w:p>
        </w:tc>
        <w:tc>
          <w:tcPr>
            <w:tcW w:w="0" w:type="auto"/>
            <w:tcBorders>
              <w:top w:val="none" w:sz="10" w:space="0" w:color="000000"/>
              <w:bottom w:val="none" w:sz="10" w:space="0" w:color="000000"/>
            </w:tcBorders>
            <w:vAlign w:val="center"/>
          </w:tcPr>
          <w:p w14:paraId="296B7A48" w14:textId="77777777" w:rsidR="00D465CA" w:rsidRPr="00D465CA" w:rsidRDefault="00D465CA" w:rsidP="003E2E93">
            <w:r w:rsidRPr="00D465CA">
              <w:t>1</w:t>
            </w:r>
          </w:p>
        </w:tc>
        <w:tc>
          <w:tcPr>
            <w:tcW w:w="0" w:type="auto"/>
            <w:tcBorders>
              <w:top w:val="none" w:sz="10" w:space="0" w:color="000000"/>
              <w:bottom w:val="none" w:sz="10" w:space="0" w:color="000000"/>
            </w:tcBorders>
            <w:vAlign w:val="center"/>
          </w:tcPr>
          <w:p w14:paraId="1B3EDBA0" w14:textId="77777777" w:rsidR="00D465CA" w:rsidRPr="00D465CA" w:rsidRDefault="00D465CA" w:rsidP="003E2E93">
            <w:r w:rsidRPr="00D465CA">
              <w:t>1</w:t>
            </w:r>
          </w:p>
        </w:tc>
        <w:tc>
          <w:tcPr>
            <w:tcW w:w="0" w:type="auto"/>
            <w:tcBorders>
              <w:top w:val="none" w:sz="10" w:space="0" w:color="000000"/>
              <w:bottom w:val="none" w:sz="10" w:space="0" w:color="000000"/>
            </w:tcBorders>
            <w:vAlign w:val="center"/>
          </w:tcPr>
          <w:p w14:paraId="557C36D5" w14:textId="77777777" w:rsidR="00D465CA" w:rsidRPr="00D465CA" w:rsidRDefault="00D465CA" w:rsidP="003E2E93">
            <w:r w:rsidRPr="00D465CA">
              <w:t>1</w:t>
            </w:r>
          </w:p>
        </w:tc>
        <w:tc>
          <w:tcPr>
            <w:tcW w:w="0" w:type="auto"/>
            <w:tcBorders>
              <w:top w:val="none" w:sz="10" w:space="0" w:color="000000"/>
              <w:bottom w:val="none" w:sz="10" w:space="0" w:color="000000"/>
            </w:tcBorders>
            <w:vAlign w:val="center"/>
          </w:tcPr>
          <w:p w14:paraId="19505B94" w14:textId="77777777" w:rsidR="00D465CA" w:rsidRPr="00D465CA" w:rsidRDefault="00D465CA" w:rsidP="003E2E93">
            <w:r w:rsidRPr="00D465CA">
              <w:t>1</w:t>
            </w:r>
          </w:p>
        </w:tc>
      </w:tr>
      <w:tr w:rsidR="00D465CA" w:rsidRPr="00D465CA" w14:paraId="67E7B2D7" w14:textId="77777777" w:rsidTr="00C926C1">
        <w:tblPrEx>
          <w:tblCellMar>
            <w:top w:w="0" w:type="dxa"/>
            <w:bottom w:w="0" w:type="dxa"/>
          </w:tblCellMar>
        </w:tblPrEx>
        <w:trPr>
          <w:jc w:val="center"/>
        </w:trPr>
        <w:tc>
          <w:tcPr>
            <w:tcW w:w="0" w:type="auto"/>
            <w:tcBorders>
              <w:top w:val="none" w:sz="10" w:space="0" w:color="000000"/>
              <w:bottom w:val="single" w:sz="10" w:space="0" w:color="000000"/>
            </w:tcBorders>
            <w:vAlign w:val="center"/>
          </w:tcPr>
          <w:p w14:paraId="3DEC9AFF" w14:textId="7A4DF067" w:rsidR="00D465CA" w:rsidRPr="00D465CA" w:rsidRDefault="00D465CA" w:rsidP="003E2E93">
            <w:r>
              <w:t>T</w:t>
            </w:r>
            <w:r>
              <w:rPr>
                <w:rFonts w:hint="eastAsia"/>
              </w:rPr>
              <w:t>est</w:t>
            </w:r>
            <w:r>
              <w:t xml:space="preserve"> </w:t>
            </w:r>
            <w:r>
              <w:rPr>
                <w:rFonts w:hint="eastAsia"/>
              </w:rPr>
              <w:t>set</w:t>
            </w:r>
          </w:p>
        </w:tc>
        <w:tc>
          <w:tcPr>
            <w:tcW w:w="0" w:type="auto"/>
            <w:tcBorders>
              <w:top w:val="none" w:sz="10" w:space="0" w:color="000000"/>
              <w:bottom w:val="single" w:sz="10" w:space="0" w:color="000000"/>
            </w:tcBorders>
            <w:vAlign w:val="center"/>
          </w:tcPr>
          <w:p w14:paraId="3902F703" w14:textId="77777777" w:rsidR="00D465CA" w:rsidRPr="00D465CA" w:rsidRDefault="00D465CA" w:rsidP="003E2E93">
            <w:r w:rsidRPr="00D465CA">
              <w:t>0.889</w:t>
            </w:r>
          </w:p>
        </w:tc>
        <w:tc>
          <w:tcPr>
            <w:tcW w:w="0" w:type="auto"/>
            <w:tcBorders>
              <w:top w:val="none" w:sz="10" w:space="0" w:color="000000"/>
              <w:bottom w:val="single" w:sz="10" w:space="0" w:color="000000"/>
            </w:tcBorders>
            <w:vAlign w:val="center"/>
          </w:tcPr>
          <w:p w14:paraId="41CB07C7" w14:textId="77777777" w:rsidR="00D465CA" w:rsidRPr="00D465CA" w:rsidRDefault="00D465CA" w:rsidP="003E2E93">
            <w:r w:rsidRPr="00D465CA">
              <w:t>0.889</w:t>
            </w:r>
          </w:p>
        </w:tc>
        <w:tc>
          <w:tcPr>
            <w:tcW w:w="0" w:type="auto"/>
            <w:tcBorders>
              <w:top w:val="none" w:sz="10" w:space="0" w:color="000000"/>
              <w:bottom w:val="single" w:sz="10" w:space="0" w:color="000000"/>
            </w:tcBorders>
            <w:vAlign w:val="center"/>
          </w:tcPr>
          <w:p w14:paraId="24F64765" w14:textId="77777777" w:rsidR="00D465CA" w:rsidRPr="00D465CA" w:rsidRDefault="00D465CA" w:rsidP="003E2E93">
            <w:r w:rsidRPr="00D465CA">
              <w:t>0.879</w:t>
            </w:r>
          </w:p>
        </w:tc>
        <w:tc>
          <w:tcPr>
            <w:tcW w:w="0" w:type="auto"/>
            <w:tcBorders>
              <w:top w:val="none" w:sz="10" w:space="0" w:color="000000"/>
              <w:bottom w:val="single" w:sz="10" w:space="0" w:color="000000"/>
            </w:tcBorders>
            <w:vAlign w:val="center"/>
          </w:tcPr>
          <w:p w14:paraId="171DA8F6" w14:textId="77777777" w:rsidR="00D465CA" w:rsidRPr="00D465CA" w:rsidRDefault="00D465CA" w:rsidP="003E2E93">
            <w:r w:rsidRPr="00D465CA">
              <w:t>0.876</w:t>
            </w:r>
          </w:p>
        </w:tc>
      </w:tr>
    </w:tbl>
    <w:p w14:paraId="51F3C753" w14:textId="77777777" w:rsidR="00D465CA" w:rsidRDefault="00D465CA" w:rsidP="003E2E93"/>
    <w:p w14:paraId="625DF18A" w14:textId="77777777" w:rsidR="00D465CA" w:rsidRDefault="00D465CA" w:rsidP="003E2E93"/>
    <w:p w14:paraId="2CD2BC8B" w14:textId="6361E6B5" w:rsidR="00D465CA" w:rsidRDefault="00D465CA" w:rsidP="003E2E93">
      <w:r>
        <w:rPr>
          <w:rFonts w:hint="eastAsia"/>
        </w:rPr>
        <w:lastRenderedPageBreak/>
        <w:t>通过统计得出的数据可以看出，势头的差分和势头序列对于选手的波动影响最大，其次则是跑动距离和得分情况，另外还有球速、胜利局数、点数优势等都会影响球员的波动情况。</w:t>
      </w:r>
    </w:p>
    <w:p w14:paraId="0E36BCFC" w14:textId="107A3398" w:rsidR="00D465CA" w:rsidRDefault="00D465CA" w:rsidP="003E2E93">
      <w:pPr>
        <w:rPr>
          <w:rFonts w:hint="eastAsia"/>
        </w:rPr>
      </w:pPr>
      <w:r>
        <w:rPr>
          <w:rFonts w:hint="eastAsia"/>
        </w:rPr>
        <w:t>而在模型评估结果中，</w:t>
      </w:r>
      <w:r>
        <w:rPr>
          <w:rFonts w:hint="eastAsia"/>
        </w:rPr>
        <w:t>准确率是指正确预测的样本占总样本的比例</w:t>
      </w:r>
      <w:r>
        <w:rPr>
          <w:rFonts w:hint="eastAsia"/>
        </w:rPr>
        <w:t>。</w:t>
      </w:r>
      <w:r>
        <w:rPr>
          <w:rFonts w:hint="eastAsia"/>
        </w:rPr>
        <w:t>召回率也称为敏感性或真正例率，衡量的是实际为正样本的结果中，被正确预测为正样本的比例。精确率衡量的是被预测为正样本的结果中，实际为正样本的比例，</w:t>
      </w:r>
      <w:r>
        <w:rPr>
          <w:rFonts w:hint="eastAsia"/>
        </w:rPr>
        <w:t>三者</w:t>
      </w:r>
      <w:r>
        <w:rPr>
          <w:rFonts w:hint="eastAsia"/>
        </w:rPr>
        <w:t>越高越好。</w:t>
      </w:r>
      <w:r>
        <w:rPr>
          <w:rFonts w:hint="eastAsia"/>
        </w:rPr>
        <w:t>而</w:t>
      </w:r>
      <w:r>
        <w:rPr>
          <w:rFonts w:hint="eastAsia"/>
        </w:rPr>
        <w:t>F1</w:t>
      </w:r>
      <w:r>
        <w:rPr>
          <w:rFonts w:hint="eastAsia"/>
        </w:rPr>
        <w:t>值是精确率和召回率的调和平均，提供了在评估中同时考虑精确率和召回率的平衡。</w:t>
      </w:r>
      <w:r>
        <w:rPr>
          <w:rFonts w:hint="eastAsia"/>
        </w:rPr>
        <w:t>因此，综合来看，随机森林的评估效果优良，接近</w:t>
      </w:r>
      <w:r>
        <w:rPr>
          <w:rFonts w:hint="eastAsia"/>
        </w:rPr>
        <w:t>9</w:t>
      </w:r>
      <w:r>
        <w:t>0%</w:t>
      </w:r>
      <w:r>
        <w:rPr>
          <w:rFonts w:hint="eastAsia"/>
        </w:rPr>
        <w:t>，具有很高的可信度</w:t>
      </w:r>
    </w:p>
    <w:p w14:paraId="48338A97" w14:textId="77777777" w:rsidR="006F21F8" w:rsidRDefault="006F21F8" w:rsidP="003E2E93">
      <w:pPr>
        <w:rPr>
          <w:rFonts w:hint="eastAsia"/>
        </w:rPr>
      </w:pPr>
    </w:p>
    <w:p w14:paraId="324EC022" w14:textId="529893B4" w:rsidR="00200B8A" w:rsidRDefault="0037431F" w:rsidP="003E2E93">
      <w:pPr>
        <w:pStyle w:val="3"/>
      </w:pPr>
      <w:r>
        <w:rPr>
          <w:rFonts w:hint="eastAsia"/>
        </w:rPr>
        <w:t>GBDT</w:t>
      </w:r>
      <w:r>
        <w:rPr>
          <w:rFonts w:hint="eastAsia"/>
        </w:rPr>
        <w:t>梯度提升树</w:t>
      </w:r>
    </w:p>
    <w:p w14:paraId="05D4F4A5" w14:textId="46E23DA3" w:rsidR="0037431F" w:rsidRDefault="0037431F" w:rsidP="003E2E93">
      <w:pPr>
        <w:rPr>
          <w:rFonts w:hint="eastAsia"/>
        </w:rPr>
      </w:pPr>
      <w:r>
        <w:rPr>
          <w:rFonts w:hint="eastAsia"/>
        </w:rPr>
        <w:t>考虑到数据量的庞大和随机性分布，为了结果的严谨性，我们采用了另外一些方法进行数据特征重要性的筛选与排序。其中，</w:t>
      </w:r>
      <w:r>
        <w:rPr>
          <w:rFonts w:hint="eastAsia"/>
        </w:rPr>
        <w:t>GBDT</w:t>
      </w:r>
      <w:r>
        <w:rPr>
          <w:rFonts w:hint="eastAsia"/>
        </w:rPr>
        <w:t>梯度提升方法与随机森林同样作为集成学习，具有良好的抗噪声和迭代拟合效果。通过不断拟合当前模型的残差（预测值与实际值之差）来逐步提升模型性能，在第</w:t>
      </w:r>
      <w:r>
        <w:rPr>
          <w:rFonts w:hint="eastAsia"/>
        </w:rPr>
        <w:t>t</w:t>
      </w:r>
      <w:r>
        <w:rPr>
          <w:rFonts w:hint="eastAsia"/>
        </w:rPr>
        <w:t>轮时，模型的预测结果可以表示为当前模型的累计预测和前</w:t>
      </w:r>
      <w:r>
        <w:rPr>
          <w:rFonts w:hint="eastAsia"/>
        </w:rPr>
        <w:t>t-</w:t>
      </w:r>
      <w:r>
        <w:t>1</w:t>
      </w:r>
      <w:r>
        <w:rPr>
          <w:rFonts w:hint="eastAsia"/>
        </w:rPr>
        <w:t>轮模型残差之和：</w:t>
      </w:r>
    </w:p>
    <w:p w14:paraId="3393B308" w14:textId="761F06E4" w:rsidR="0037431F" w:rsidRPr="003E2E93" w:rsidRDefault="0037431F" w:rsidP="003E2E93">
      <m:oMathPara>
        <m:oMath>
          <m:sSub>
            <m:sSubPr>
              <m:ctrlPr>
                <w:rPr>
                  <w:iCs/>
                </w:rPr>
              </m:ctrlPr>
            </m:sSubPr>
            <m:e>
              <m:r>
                <m:rPr>
                  <m:sty m:val="p"/>
                </m:rPr>
                <w:rPr>
                  <w:rFonts w:hint="eastAsia"/>
                </w:rPr>
                <m:t>F</m:t>
              </m:r>
              <m:ctrlPr>
                <w:rPr>
                  <w:rFonts w:hint="eastAsia"/>
                  <w:iCs/>
                </w:rPr>
              </m:ctrlPr>
            </m:e>
            <m:sub>
              <m:r>
                <m:rPr>
                  <m:sty m:val="p"/>
                </m:rPr>
                <m:t>t</m:t>
              </m:r>
            </m:sub>
          </m:sSub>
          <m:d>
            <m:dPr>
              <m:ctrlPr/>
            </m:dPr>
            <m:e>
              <m:r>
                <m:t>x</m:t>
              </m:r>
            </m:e>
          </m:d>
          <m:r>
            <m:rPr>
              <m:sty m:val="p"/>
            </m:rPr>
            <m:t>=</m:t>
          </m:r>
          <m:sSub>
            <m:sSubPr>
              <m:ctrlPr/>
            </m:sSubPr>
            <m:e>
              <m:r>
                <m:t>F</m:t>
              </m:r>
            </m:e>
            <m:sub>
              <m:r>
                <m:rPr>
                  <m:sty m:val="p"/>
                </m:rPr>
                <m:t>t-1</m:t>
              </m:r>
            </m:sub>
          </m:sSub>
          <m:d>
            <m:dPr>
              <m:ctrlPr/>
            </m:dPr>
            <m:e>
              <m:r>
                <m:t>x</m:t>
              </m:r>
            </m:e>
          </m:d>
          <m:r>
            <m:rPr>
              <m:sty m:val="p"/>
            </m:rPr>
            <m:t>+</m:t>
          </m:r>
          <m:sSub>
            <m:sSubPr>
              <m:ctrlPr/>
            </m:sSubPr>
            <m:e>
              <m:r>
                <m:t>r</m:t>
              </m:r>
            </m:e>
            <m:sub>
              <m:r>
                <m:t>t</m:t>
              </m:r>
            </m:sub>
          </m:sSub>
        </m:oMath>
      </m:oMathPara>
    </w:p>
    <w:p w14:paraId="3303C5E3" w14:textId="77777777" w:rsidR="003E2E93" w:rsidRPr="0037431F" w:rsidRDefault="003E2E93" w:rsidP="003E2E93">
      <w:pPr>
        <w:rPr>
          <w:rFonts w:hint="eastAsia"/>
        </w:rPr>
      </w:pPr>
    </w:p>
    <w:p w14:paraId="10A6EC39" w14:textId="1DEFE9EB" w:rsidR="0037431F" w:rsidRDefault="0037431F" w:rsidP="003E2E93">
      <w:r>
        <w:rPr>
          <w:rFonts w:hint="eastAsia"/>
        </w:rPr>
        <w:t>每一棵决策树都尝试修正前一轮模型的预测错误。并且在迭代的过程中重要的特征会被频繁的选择，从而影响模型的走向。因此，类似于随机森林的特征确定方法，</w:t>
      </w:r>
      <w:r>
        <w:rPr>
          <w:rFonts w:hint="eastAsia"/>
        </w:rPr>
        <w:t>GBDT</w:t>
      </w:r>
      <w:r>
        <w:rPr>
          <w:rFonts w:hint="eastAsia"/>
        </w:rPr>
        <w:t>同样可以根据</w:t>
      </w:r>
      <w:r>
        <w:rPr>
          <w:rFonts w:hint="eastAsia"/>
        </w:rPr>
        <w:t>Gini</w:t>
      </w:r>
      <w:r>
        <w:rPr>
          <w:rFonts w:hint="eastAsia"/>
        </w:rPr>
        <w:t>系数决定决策树的分裂，并且记录对算法迭代具有显著贡献的特征参数，从而筛选出相应的</w:t>
      </w:r>
      <w:r>
        <w:rPr>
          <w:rFonts w:hint="eastAsia"/>
        </w:rPr>
        <w:t>Top</w:t>
      </w:r>
      <w:r>
        <w:t xml:space="preserve"> </w:t>
      </w:r>
      <w:r>
        <w:rPr>
          <w:rFonts w:hint="eastAsia"/>
        </w:rPr>
        <w:t>N</w:t>
      </w:r>
      <w:r>
        <w:rPr>
          <w:rFonts w:hint="eastAsia"/>
        </w:rPr>
        <w:t>个重要特征，其运行结果</w:t>
      </w:r>
      <w:r w:rsidR="00D465CA">
        <w:rPr>
          <w:rFonts w:hint="eastAsia"/>
        </w:rPr>
        <w:t>与模型评估</w:t>
      </w:r>
      <w:r>
        <w:rPr>
          <w:rFonts w:hint="eastAsia"/>
        </w:rPr>
        <w:t>如下所示：</w:t>
      </w:r>
    </w:p>
    <w:p w14:paraId="46AC183D" w14:textId="77777777" w:rsidR="007F65B7" w:rsidRDefault="007F65B7" w:rsidP="003E2E93">
      <w:pPr>
        <w:rPr>
          <w:rFonts w:hint="eastAsia"/>
        </w:rPr>
      </w:pPr>
    </w:p>
    <w:p w14:paraId="0AE593CE" w14:textId="35641ED2" w:rsidR="0037431F" w:rsidRDefault="006F21F8" w:rsidP="003E2E93">
      <w:r>
        <w:rPr>
          <w:noProof/>
        </w:rPr>
        <w:drawing>
          <wp:inline distT="0" distB="0" distL="0" distR="0" wp14:anchorId="5CFF2279" wp14:editId="6AE13928">
            <wp:extent cx="5422008" cy="3078480"/>
            <wp:effectExtent l="0" t="0" r="0" b="0"/>
            <wp:docPr id="268203179" name="图片 26820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srcRect/>
                    <a:stretch>
                      <a:fillRect/>
                    </a:stretch>
                  </pic:blipFill>
                  <pic:spPr bwMode="auto">
                    <a:xfrm>
                      <a:off x="0" y="0"/>
                      <a:ext cx="5431564" cy="3083905"/>
                    </a:xfrm>
                    <a:prstGeom prst="rect">
                      <a:avLst/>
                    </a:prstGeom>
                    <a:noFill/>
                    <a:ln>
                      <a:noFill/>
                    </a:ln>
                  </pic:spPr>
                </pic:pic>
              </a:graphicData>
            </a:graphic>
          </wp:inline>
        </w:drawing>
      </w:r>
    </w:p>
    <w:p w14:paraId="7E377228" w14:textId="1EB4A072" w:rsidR="006F21F8" w:rsidRDefault="006F21F8" w:rsidP="003E2E93">
      <w:pPr>
        <w:jc w:val="center"/>
      </w:pPr>
      <w:r>
        <w:rPr>
          <w:rFonts w:hint="eastAsia"/>
        </w:rPr>
        <w:t>Figure</w:t>
      </w:r>
      <w:r>
        <w:t xml:space="preserve"> </w:t>
      </w:r>
      <w:r>
        <w:rPr>
          <w:rFonts w:hint="eastAsia"/>
        </w:rPr>
        <w:t>x</w:t>
      </w:r>
    </w:p>
    <w:p w14:paraId="44D1C3D9" w14:textId="77777777" w:rsidR="00D465CA" w:rsidRDefault="00D465CA" w:rsidP="003E2E93"/>
    <w:p w14:paraId="41C4399D" w14:textId="77777777" w:rsidR="007F65B7" w:rsidRDefault="007F65B7" w:rsidP="003E2E93"/>
    <w:p w14:paraId="2914DF2B" w14:textId="77777777" w:rsidR="007F65B7" w:rsidRDefault="007F65B7" w:rsidP="003E2E93"/>
    <w:p w14:paraId="11CB8FF9" w14:textId="77777777" w:rsidR="007F65B7" w:rsidRDefault="007F65B7" w:rsidP="003E2E93">
      <w:pPr>
        <w:rPr>
          <w:rFonts w:hint="eastAsia"/>
        </w:rPr>
      </w:pPr>
    </w:p>
    <w:p w14:paraId="1077749D" w14:textId="6343794D" w:rsidR="00D465CA" w:rsidRDefault="00D465CA" w:rsidP="003E2E93">
      <w:pPr>
        <w:jc w:val="center"/>
        <w:rPr>
          <w:rFonts w:hint="eastAsia"/>
        </w:rPr>
      </w:pPr>
      <w:r>
        <w:rPr>
          <w:rFonts w:hint="eastAsia"/>
        </w:rPr>
        <w:lastRenderedPageBreak/>
        <w:t>Table</w:t>
      </w:r>
      <w:r>
        <w:t xml:space="preserve"> </w:t>
      </w:r>
      <w:r>
        <w:rPr>
          <w:rFonts w:hint="eastAsia"/>
        </w:rPr>
        <w:t>x</w:t>
      </w:r>
    </w:p>
    <w:tbl>
      <w:tblPr>
        <w:tblW w:w="4000"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1826"/>
        <w:gridCol w:w="1519"/>
        <w:gridCol w:w="1185"/>
        <w:gridCol w:w="1543"/>
        <w:gridCol w:w="1148"/>
      </w:tblGrid>
      <w:tr w:rsidR="007F65B7" w:rsidRPr="00D465CA" w14:paraId="3F830CF4" w14:textId="77777777" w:rsidTr="00C926C1">
        <w:tblPrEx>
          <w:tblCellMar>
            <w:top w:w="0" w:type="dxa"/>
            <w:bottom w:w="0" w:type="dxa"/>
          </w:tblCellMar>
        </w:tblPrEx>
        <w:trPr>
          <w:jc w:val="center"/>
        </w:trPr>
        <w:tc>
          <w:tcPr>
            <w:tcW w:w="0" w:type="auto"/>
            <w:tcBorders>
              <w:top w:val="single" w:sz="10" w:space="0" w:color="000000"/>
              <w:bottom w:val="single" w:sz="10" w:space="0" w:color="000000"/>
            </w:tcBorders>
            <w:vAlign w:val="center"/>
          </w:tcPr>
          <w:p w14:paraId="241D6010" w14:textId="77777777" w:rsidR="00D465CA" w:rsidRPr="00D465CA" w:rsidRDefault="00D465CA" w:rsidP="003E2E93"/>
        </w:tc>
        <w:tc>
          <w:tcPr>
            <w:tcW w:w="0" w:type="auto"/>
            <w:tcBorders>
              <w:top w:val="single" w:sz="10" w:space="0" w:color="000000"/>
              <w:bottom w:val="single" w:sz="10" w:space="0" w:color="000000"/>
            </w:tcBorders>
            <w:vAlign w:val="center"/>
          </w:tcPr>
          <w:p w14:paraId="15FB1647" w14:textId="00C78C85" w:rsidR="00D465CA" w:rsidRPr="00D465CA" w:rsidRDefault="007F65B7" w:rsidP="003E2E93">
            <w:r>
              <w:rPr>
                <w:rFonts w:hint="eastAsia"/>
              </w:rPr>
              <w:t>Accuracy</w:t>
            </w:r>
          </w:p>
        </w:tc>
        <w:tc>
          <w:tcPr>
            <w:tcW w:w="0" w:type="auto"/>
            <w:tcBorders>
              <w:top w:val="single" w:sz="10" w:space="0" w:color="000000"/>
              <w:bottom w:val="single" w:sz="10" w:space="0" w:color="000000"/>
            </w:tcBorders>
            <w:vAlign w:val="center"/>
          </w:tcPr>
          <w:p w14:paraId="5C926F88" w14:textId="7E762BA1" w:rsidR="00D465CA" w:rsidRPr="00D465CA" w:rsidRDefault="007F65B7" w:rsidP="003E2E93">
            <w:r>
              <w:rPr>
                <w:rFonts w:hint="eastAsia"/>
              </w:rPr>
              <w:t>Recall</w:t>
            </w:r>
          </w:p>
        </w:tc>
        <w:tc>
          <w:tcPr>
            <w:tcW w:w="0" w:type="auto"/>
            <w:tcBorders>
              <w:top w:val="single" w:sz="10" w:space="0" w:color="000000"/>
              <w:bottom w:val="single" w:sz="10" w:space="0" w:color="000000"/>
            </w:tcBorders>
            <w:vAlign w:val="center"/>
          </w:tcPr>
          <w:p w14:paraId="78CD8C68" w14:textId="03435FCE" w:rsidR="00D465CA" w:rsidRPr="00D465CA" w:rsidRDefault="007F65B7" w:rsidP="003E2E93">
            <w:r>
              <w:rPr>
                <w:rFonts w:hint="eastAsia"/>
              </w:rPr>
              <w:t>Precision</w:t>
            </w:r>
          </w:p>
        </w:tc>
        <w:tc>
          <w:tcPr>
            <w:tcW w:w="0" w:type="auto"/>
            <w:tcBorders>
              <w:top w:val="single" w:sz="10" w:space="0" w:color="000000"/>
              <w:bottom w:val="single" w:sz="10" w:space="0" w:color="000000"/>
            </w:tcBorders>
            <w:vAlign w:val="center"/>
          </w:tcPr>
          <w:p w14:paraId="00906BC5" w14:textId="77777777" w:rsidR="00D465CA" w:rsidRPr="00D465CA" w:rsidRDefault="00D465CA" w:rsidP="003E2E93">
            <w:r w:rsidRPr="00D465CA">
              <w:t>F1</w:t>
            </w:r>
          </w:p>
        </w:tc>
      </w:tr>
      <w:tr w:rsidR="007F65B7" w:rsidRPr="00D465CA" w14:paraId="7301F1EA" w14:textId="77777777" w:rsidTr="00C926C1">
        <w:tblPrEx>
          <w:tblCellMar>
            <w:top w:w="0" w:type="dxa"/>
            <w:bottom w:w="0" w:type="dxa"/>
          </w:tblCellMar>
        </w:tblPrEx>
        <w:trPr>
          <w:jc w:val="center"/>
        </w:trPr>
        <w:tc>
          <w:tcPr>
            <w:tcW w:w="0" w:type="auto"/>
            <w:tcBorders>
              <w:top w:val="none" w:sz="10" w:space="0" w:color="000000"/>
              <w:bottom w:val="none" w:sz="10" w:space="0" w:color="000000"/>
            </w:tcBorders>
            <w:vAlign w:val="center"/>
          </w:tcPr>
          <w:p w14:paraId="2194C2D0" w14:textId="3EC93E81" w:rsidR="00D465CA" w:rsidRPr="00D465CA" w:rsidRDefault="007F65B7" w:rsidP="003E2E93">
            <w:r>
              <w:rPr>
                <w:rFonts w:hint="eastAsia"/>
              </w:rPr>
              <w:t>Training</w:t>
            </w:r>
            <w:r>
              <w:t xml:space="preserve"> </w:t>
            </w:r>
            <w:r>
              <w:rPr>
                <w:rFonts w:hint="eastAsia"/>
              </w:rPr>
              <w:t>set</w:t>
            </w:r>
          </w:p>
        </w:tc>
        <w:tc>
          <w:tcPr>
            <w:tcW w:w="0" w:type="auto"/>
            <w:tcBorders>
              <w:top w:val="none" w:sz="10" w:space="0" w:color="000000"/>
              <w:bottom w:val="none" w:sz="10" w:space="0" w:color="000000"/>
            </w:tcBorders>
            <w:vAlign w:val="center"/>
          </w:tcPr>
          <w:p w14:paraId="63026028" w14:textId="77777777" w:rsidR="00D465CA" w:rsidRPr="00D465CA" w:rsidRDefault="00D465CA" w:rsidP="003E2E93">
            <w:r w:rsidRPr="00D465CA">
              <w:t>1</w:t>
            </w:r>
          </w:p>
        </w:tc>
        <w:tc>
          <w:tcPr>
            <w:tcW w:w="0" w:type="auto"/>
            <w:tcBorders>
              <w:top w:val="none" w:sz="10" w:space="0" w:color="000000"/>
              <w:bottom w:val="none" w:sz="10" w:space="0" w:color="000000"/>
            </w:tcBorders>
            <w:vAlign w:val="center"/>
          </w:tcPr>
          <w:p w14:paraId="6D2FBA04" w14:textId="77777777" w:rsidR="00D465CA" w:rsidRPr="00D465CA" w:rsidRDefault="00D465CA" w:rsidP="003E2E93">
            <w:r w:rsidRPr="00D465CA">
              <w:t>1</w:t>
            </w:r>
          </w:p>
        </w:tc>
        <w:tc>
          <w:tcPr>
            <w:tcW w:w="0" w:type="auto"/>
            <w:tcBorders>
              <w:top w:val="none" w:sz="10" w:space="0" w:color="000000"/>
              <w:bottom w:val="none" w:sz="10" w:space="0" w:color="000000"/>
            </w:tcBorders>
            <w:vAlign w:val="center"/>
          </w:tcPr>
          <w:p w14:paraId="5B002356" w14:textId="77777777" w:rsidR="00D465CA" w:rsidRPr="00D465CA" w:rsidRDefault="00D465CA" w:rsidP="003E2E93">
            <w:r w:rsidRPr="00D465CA">
              <w:t>1</w:t>
            </w:r>
          </w:p>
        </w:tc>
        <w:tc>
          <w:tcPr>
            <w:tcW w:w="0" w:type="auto"/>
            <w:tcBorders>
              <w:top w:val="none" w:sz="10" w:space="0" w:color="000000"/>
              <w:bottom w:val="none" w:sz="10" w:space="0" w:color="000000"/>
            </w:tcBorders>
            <w:vAlign w:val="center"/>
          </w:tcPr>
          <w:p w14:paraId="2F588C0F" w14:textId="77777777" w:rsidR="00D465CA" w:rsidRPr="00D465CA" w:rsidRDefault="00D465CA" w:rsidP="003E2E93">
            <w:r w:rsidRPr="00D465CA">
              <w:t>1</w:t>
            </w:r>
          </w:p>
        </w:tc>
      </w:tr>
      <w:tr w:rsidR="007F65B7" w:rsidRPr="00D465CA" w14:paraId="49BD2CE4" w14:textId="77777777" w:rsidTr="00C926C1">
        <w:tblPrEx>
          <w:tblCellMar>
            <w:top w:w="0" w:type="dxa"/>
            <w:bottom w:w="0" w:type="dxa"/>
          </w:tblCellMar>
        </w:tblPrEx>
        <w:trPr>
          <w:jc w:val="center"/>
        </w:trPr>
        <w:tc>
          <w:tcPr>
            <w:tcW w:w="0" w:type="auto"/>
            <w:tcBorders>
              <w:top w:val="none" w:sz="10" w:space="0" w:color="000000"/>
              <w:bottom w:val="single" w:sz="10" w:space="0" w:color="000000"/>
            </w:tcBorders>
            <w:vAlign w:val="center"/>
          </w:tcPr>
          <w:p w14:paraId="2CAA8F60" w14:textId="1B85E667" w:rsidR="00D465CA" w:rsidRPr="00D465CA" w:rsidRDefault="007F65B7" w:rsidP="003E2E93">
            <w:pPr>
              <w:rPr>
                <w:rFonts w:hint="eastAsia"/>
              </w:rPr>
            </w:pPr>
            <w:r>
              <w:t>T</w:t>
            </w:r>
            <w:r>
              <w:rPr>
                <w:rFonts w:hint="eastAsia"/>
              </w:rPr>
              <w:t>est set</w:t>
            </w:r>
          </w:p>
        </w:tc>
        <w:tc>
          <w:tcPr>
            <w:tcW w:w="0" w:type="auto"/>
            <w:tcBorders>
              <w:top w:val="none" w:sz="10" w:space="0" w:color="000000"/>
              <w:bottom w:val="single" w:sz="10" w:space="0" w:color="000000"/>
            </w:tcBorders>
            <w:vAlign w:val="center"/>
          </w:tcPr>
          <w:p w14:paraId="264B28F9" w14:textId="77777777" w:rsidR="00D465CA" w:rsidRPr="00D465CA" w:rsidRDefault="00D465CA" w:rsidP="003E2E93">
            <w:r w:rsidRPr="00D465CA">
              <w:t>0.811</w:t>
            </w:r>
          </w:p>
        </w:tc>
        <w:tc>
          <w:tcPr>
            <w:tcW w:w="0" w:type="auto"/>
            <w:tcBorders>
              <w:top w:val="none" w:sz="10" w:space="0" w:color="000000"/>
              <w:bottom w:val="single" w:sz="10" w:space="0" w:color="000000"/>
            </w:tcBorders>
            <w:vAlign w:val="center"/>
          </w:tcPr>
          <w:p w14:paraId="2C6F9CCB" w14:textId="77777777" w:rsidR="00D465CA" w:rsidRPr="00D465CA" w:rsidRDefault="00D465CA" w:rsidP="003E2E93">
            <w:r w:rsidRPr="00D465CA">
              <w:t>0.811</w:t>
            </w:r>
          </w:p>
        </w:tc>
        <w:tc>
          <w:tcPr>
            <w:tcW w:w="0" w:type="auto"/>
            <w:tcBorders>
              <w:top w:val="none" w:sz="10" w:space="0" w:color="000000"/>
              <w:bottom w:val="single" w:sz="10" w:space="0" w:color="000000"/>
            </w:tcBorders>
            <w:vAlign w:val="center"/>
          </w:tcPr>
          <w:p w14:paraId="50DEE466" w14:textId="77777777" w:rsidR="00D465CA" w:rsidRPr="00D465CA" w:rsidRDefault="00D465CA" w:rsidP="003E2E93">
            <w:r w:rsidRPr="00D465CA">
              <w:t>0.817</w:t>
            </w:r>
          </w:p>
        </w:tc>
        <w:tc>
          <w:tcPr>
            <w:tcW w:w="0" w:type="auto"/>
            <w:tcBorders>
              <w:top w:val="none" w:sz="10" w:space="0" w:color="000000"/>
              <w:bottom w:val="single" w:sz="10" w:space="0" w:color="000000"/>
            </w:tcBorders>
            <w:vAlign w:val="center"/>
          </w:tcPr>
          <w:p w14:paraId="11ECEFEE" w14:textId="77777777" w:rsidR="00D465CA" w:rsidRPr="00D465CA" w:rsidRDefault="00D465CA" w:rsidP="003E2E93">
            <w:r w:rsidRPr="00D465CA">
              <w:t>0.814</w:t>
            </w:r>
          </w:p>
        </w:tc>
      </w:tr>
    </w:tbl>
    <w:p w14:paraId="05FED7CC" w14:textId="77777777" w:rsidR="006F21F8" w:rsidRDefault="006F21F8" w:rsidP="003E2E93">
      <w:pPr>
        <w:rPr>
          <w:rFonts w:hint="eastAsia"/>
        </w:rPr>
      </w:pPr>
    </w:p>
    <w:p w14:paraId="53A3E005" w14:textId="77777777" w:rsidR="00D465CA" w:rsidRDefault="00D465CA" w:rsidP="003E2E93">
      <w:pPr>
        <w:rPr>
          <w:rFonts w:hint="eastAsia"/>
        </w:rPr>
      </w:pPr>
    </w:p>
    <w:p w14:paraId="340BB053" w14:textId="6F128B2D" w:rsidR="006F21F8" w:rsidRDefault="006F21F8" w:rsidP="003E2E93">
      <w:r>
        <w:rPr>
          <w:rFonts w:hint="eastAsia"/>
        </w:rPr>
        <w:t>从分析结果可以看出，位于前面的重要参数与随机森林得到的结果保持一致，即势头和势头的差分、选手的得分情况与跑动的距离，说明这些参数对于模型的构建与优化具有显著的重要程度</w:t>
      </w:r>
      <w:r w:rsidR="00D465CA">
        <w:rPr>
          <w:rFonts w:hint="eastAsia"/>
        </w:rPr>
        <w:t>。</w:t>
      </w:r>
    </w:p>
    <w:p w14:paraId="1986CB44" w14:textId="0C844678" w:rsidR="006F21F8" w:rsidRDefault="00D465CA" w:rsidP="003E2E93">
      <w:pPr>
        <w:rPr>
          <w:rFonts w:hint="eastAsia"/>
        </w:rPr>
      </w:pPr>
      <w:r>
        <w:rPr>
          <w:rFonts w:hint="eastAsia"/>
        </w:rPr>
        <w:t>而在模型评估中，显然各项参数都不如随机森林优秀，因此其对于模型参数重要性的筛选的可信度相对低于随机森林的结果</w:t>
      </w:r>
    </w:p>
    <w:p w14:paraId="50482F18" w14:textId="77777777" w:rsidR="006F21F8" w:rsidRDefault="006F21F8" w:rsidP="003E2E93"/>
    <w:p w14:paraId="65484EDF" w14:textId="66B8E722" w:rsidR="006F21F8" w:rsidRDefault="006F21F8" w:rsidP="003E2E93">
      <w:pPr>
        <w:pStyle w:val="3"/>
      </w:pPr>
      <w:r>
        <w:rPr>
          <w:rFonts w:hint="eastAsia"/>
        </w:rPr>
        <w:t>BP</w:t>
      </w:r>
      <w:r>
        <w:rPr>
          <w:rFonts w:hint="eastAsia"/>
        </w:rPr>
        <w:t>神经网络</w:t>
      </w:r>
    </w:p>
    <w:p w14:paraId="18F73F23" w14:textId="471ABC6C" w:rsidR="00D465CA" w:rsidRDefault="00D465CA" w:rsidP="003E2E93">
      <w:r>
        <w:rPr>
          <w:rFonts w:hint="eastAsia"/>
        </w:rPr>
        <w:t>虽然</w:t>
      </w:r>
      <w:r>
        <w:rPr>
          <w:rFonts w:hint="eastAsia"/>
        </w:rPr>
        <w:t>GBDT</w:t>
      </w:r>
      <w:r>
        <w:rPr>
          <w:rFonts w:hint="eastAsia"/>
        </w:rPr>
        <w:t>和随机森林在非线性问题上具有明显的优势，但是</w:t>
      </w:r>
      <w:r>
        <w:rPr>
          <w:rFonts w:hint="eastAsia"/>
        </w:rPr>
        <w:t>BP</w:t>
      </w:r>
      <w:r>
        <w:rPr>
          <w:rFonts w:hint="eastAsia"/>
        </w:rPr>
        <w:t>神经网络可能具有更灵活的拟合方式，并且具有较强的抽象数据挖掘能力，因此，可以作为对于上面两个模型的补充。</w:t>
      </w:r>
    </w:p>
    <w:p w14:paraId="3D579B23" w14:textId="5696CB52" w:rsidR="00D465CA" w:rsidRDefault="00D465CA" w:rsidP="003E2E93">
      <w:r>
        <w:rPr>
          <w:rFonts w:hint="eastAsia"/>
        </w:rPr>
        <w:t>在训练的过程中，</w:t>
      </w:r>
      <w:r>
        <w:rPr>
          <w:rFonts w:hint="eastAsia"/>
        </w:rPr>
        <w:t>BP</w:t>
      </w:r>
      <w:r>
        <w:rPr>
          <w:rFonts w:hint="eastAsia"/>
        </w:rPr>
        <w:t>神经网络通过</w:t>
      </w:r>
      <w:r w:rsidRPr="00D465CA">
        <w:t>反向传播算法计算损失函数对每个权重的梯度，然后利用梯度下降法调整权重，以降低模型的预测误差。</w:t>
      </w:r>
      <w:r>
        <w:rPr>
          <w:rFonts w:hint="eastAsia"/>
        </w:rPr>
        <w:t>在第</w:t>
      </w:r>
      <w:r>
        <w:rPr>
          <w:rFonts w:hint="eastAsia"/>
        </w:rPr>
        <w:t>t</w:t>
      </w:r>
      <w:r>
        <w:rPr>
          <w:rFonts w:hint="eastAsia"/>
        </w:rPr>
        <w:t>轮训练中，其计算公式如下所示：</w:t>
      </w:r>
    </w:p>
    <w:p w14:paraId="0700F587" w14:textId="50E42811" w:rsidR="007F65B7" w:rsidRPr="00D465CA" w:rsidRDefault="00D465CA" w:rsidP="003E2E93">
      <w:pPr>
        <w:rPr>
          <w:rFonts w:hint="eastAsia"/>
        </w:rPr>
      </w:pPr>
      <m:oMathPara>
        <m:oMath>
          <m:f>
            <m:fPr>
              <m:ctrlPr/>
            </m:fPr>
            <m:num>
              <m:r>
                <m:rPr>
                  <m:sty m:val="p"/>
                </m:rPr>
                <m:t>∂</m:t>
              </m:r>
              <m:r>
                <m:rPr>
                  <m:sty m:val="p"/>
                </m:rPr>
                <w:rPr>
                  <w:rFonts w:hint="eastAsia"/>
                </w:rPr>
                <m:t>Loss</m:t>
              </m:r>
            </m:num>
            <m:den>
              <m:r>
                <m:rPr>
                  <m:sty m:val="p"/>
                </m:rPr>
                <m:t>∂</m:t>
              </m:r>
              <m:sSub>
                <m:sSubPr>
                  <m:ctrlPr/>
                </m:sSubPr>
                <m:e>
                  <m:r>
                    <m:rPr>
                      <m:sty m:val="p"/>
                    </m:rPr>
                    <w:rPr>
                      <w:rFonts w:hint="eastAsia"/>
                    </w:rPr>
                    <m:t>w</m:t>
                  </m:r>
                </m:e>
                <m:sub>
                  <m:r>
                    <m:rPr>
                      <m:sty m:val="p"/>
                    </m:rPr>
                    <m:t>i</m:t>
                  </m:r>
                </m:sub>
              </m:sSub>
            </m:den>
          </m:f>
          <m:r>
            <m:rPr>
              <m:sty m:val="p"/>
            </m:rPr>
            <m:t xml:space="preserve"> = </m:t>
          </m:r>
          <m:f>
            <m:fPr>
              <m:ctrlPr/>
            </m:fPr>
            <m:num>
              <m:r>
                <m:t>∂</m:t>
              </m:r>
              <m:r>
                <m:rPr>
                  <m:sty m:val="p"/>
                </m:rPr>
                <m:t>Loss</m:t>
              </m:r>
            </m:num>
            <m:den>
              <m:r>
                <m:t>∂</m:t>
              </m:r>
              <m:acc>
                <m:accPr>
                  <m:ctrlPr/>
                </m:accPr>
                <m:e>
                  <m:r>
                    <m:rPr>
                      <m:sty m:val="p"/>
                    </m:rPr>
                    <m:t>y</m:t>
                  </m:r>
                </m:e>
              </m:acc>
            </m:den>
          </m:f>
          <m:r>
            <m:rPr>
              <m:sty m:val="p"/>
            </m:rPr>
            <w:rPr>
              <w:rFonts w:hint="eastAsia"/>
            </w:rPr>
            <m:t>·</m:t>
          </m:r>
          <m:r>
            <m:rPr>
              <m:sty m:val="p"/>
            </m:rPr>
            <m:t xml:space="preserve"> </m:t>
          </m:r>
          <m:f>
            <m:fPr>
              <m:ctrlPr/>
            </m:fPr>
            <m:num>
              <m:r>
                <m:t>∂</m:t>
              </m:r>
              <m:acc>
                <m:accPr>
                  <m:ctrlPr/>
                </m:accPr>
                <m:e>
                  <m:r>
                    <m:rPr>
                      <m:sty m:val="p"/>
                    </m:rPr>
                    <m:t>y</m:t>
                  </m:r>
                </m:e>
              </m:acc>
            </m:num>
            <m:den>
              <m:r>
                <m:t>∂</m:t>
              </m:r>
              <m:r>
                <m:rPr>
                  <m:sty m:val="p"/>
                </m:rPr>
                <m:t>a</m:t>
              </m:r>
            </m:den>
          </m:f>
          <m:r>
            <m:rPr>
              <m:sty m:val="p"/>
            </m:rPr>
            <w:rPr>
              <w:rFonts w:hint="eastAsia"/>
            </w:rPr>
            <m:t>·</m:t>
          </m:r>
          <m:r>
            <m:rPr>
              <m:sty m:val="p"/>
            </m:rPr>
            <m:t xml:space="preserve"> </m:t>
          </m:r>
          <m:f>
            <m:fPr>
              <m:ctrlPr/>
            </m:fPr>
            <m:num>
              <m:r>
                <m:t>∂</m:t>
              </m:r>
              <m:r>
                <m:rPr>
                  <m:sty m:val="p"/>
                </m:rPr>
                <m:t>a</m:t>
              </m:r>
            </m:num>
            <m:den>
              <m:r>
                <m:t>∂</m:t>
              </m:r>
              <m:sSub>
                <m:sSubPr>
                  <m:ctrlPr/>
                </m:sSubPr>
                <m:e>
                  <m:r>
                    <m:rPr>
                      <m:sty m:val="p"/>
                    </m:rPr>
                    <m:t>w</m:t>
                  </m:r>
                </m:e>
                <m:sub>
                  <m:r>
                    <m:rPr>
                      <m:sty m:val="p"/>
                    </m:rPr>
                    <m:t>i</m:t>
                  </m:r>
                </m:sub>
              </m:sSub>
            </m:den>
          </m:f>
        </m:oMath>
      </m:oMathPara>
    </w:p>
    <w:p w14:paraId="6CFA7AFC" w14:textId="59A036B7" w:rsidR="006F21F8" w:rsidRDefault="00D465CA" w:rsidP="003E2E93">
      <w:r>
        <w:rPr>
          <w:rFonts w:hint="eastAsia"/>
        </w:rPr>
        <w:t>梯度是损失函数对于权重的变化率，这个梯度公式反映了损失函数对于权重的敏感程度，从而可以判断该权重的相对重要性。较大的绝对值梯度表示模型对该参数敏感，故该参数可能具有较大的贡献值，从而筛选出重要的特征属性。</w:t>
      </w:r>
      <w:r w:rsidR="007F65B7">
        <w:rPr>
          <w:rFonts w:hint="eastAsia"/>
        </w:rPr>
        <w:t>其评估结果如下所示：</w:t>
      </w:r>
    </w:p>
    <w:p w14:paraId="4FE71484" w14:textId="77777777" w:rsidR="007F65B7" w:rsidRDefault="007F65B7" w:rsidP="003E2E93"/>
    <w:p w14:paraId="56AD932A" w14:textId="4F605003" w:rsidR="007F65B7" w:rsidRDefault="007F65B7" w:rsidP="003E2E93">
      <w:pPr>
        <w:jc w:val="center"/>
        <w:rPr>
          <w:rFonts w:hint="eastAsia"/>
        </w:rPr>
      </w:pPr>
      <w:r>
        <w:rPr>
          <w:rFonts w:hint="eastAsia"/>
        </w:rPr>
        <w:t>Table</w:t>
      </w:r>
      <w:r>
        <w:t xml:space="preserve"> </w:t>
      </w:r>
      <w:r>
        <w:rPr>
          <w:rFonts w:hint="eastAsia"/>
        </w:rPr>
        <w:t>x</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1826"/>
        <w:gridCol w:w="1519"/>
        <w:gridCol w:w="1185"/>
        <w:gridCol w:w="1543"/>
        <w:gridCol w:w="1148"/>
      </w:tblGrid>
      <w:tr w:rsidR="007F65B7" w:rsidRPr="007F65B7" w14:paraId="4F36DCF9" w14:textId="77777777" w:rsidTr="00C926C1">
        <w:tblPrEx>
          <w:tblCellMar>
            <w:top w:w="0" w:type="dxa"/>
            <w:bottom w:w="0" w:type="dxa"/>
          </w:tblCellMar>
        </w:tblPrEx>
        <w:trPr>
          <w:jc w:val="center"/>
        </w:trPr>
        <w:tc>
          <w:tcPr>
            <w:tcW w:w="0" w:type="auto"/>
            <w:tcBorders>
              <w:top w:val="single" w:sz="10" w:space="0" w:color="000000"/>
              <w:bottom w:val="single" w:sz="10" w:space="0" w:color="000000"/>
            </w:tcBorders>
            <w:vAlign w:val="center"/>
          </w:tcPr>
          <w:p w14:paraId="12AF916A" w14:textId="77777777" w:rsidR="007F65B7" w:rsidRPr="007F65B7" w:rsidRDefault="007F65B7" w:rsidP="003E2E93"/>
        </w:tc>
        <w:tc>
          <w:tcPr>
            <w:tcW w:w="0" w:type="auto"/>
            <w:tcBorders>
              <w:top w:val="single" w:sz="10" w:space="0" w:color="000000"/>
              <w:bottom w:val="single" w:sz="10" w:space="0" w:color="000000"/>
            </w:tcBorders>
            <w:vAlign w:val="center"/>
          </w:tcPr>
          <w:p w14:paraId="746A45FA" w14:textId="4CFF6D2E" w:rsidR="007F65B7" w:rsidRPr="007F65B7" w:rsidRDefault="007F65B7" w:rsidP="003E2E93">
            <w:pPr>
              <w:rPr>
                <w:rFonts w:hint="eastAsia"/>
              </w:rPr>
            </w:pPr>
            <w:r>
              <w:rPr>
                <w:rFonts w:hint="eastAsia"/>
              </w:rPr>
              <w:t>Accuracy</w:t>
            </w:r>
          </w:p>
        </w:tc>
        <w:tc>
          <w:tcPr>
            <w:tcW w:w="0" w:type="auto"/>
            <w:tcBorders>
              <w:top w:val="single" w:sz="10" w:space="0" w:color="000000"/>
              <w:bottom w:val="single" w:sz="10" w:space="0" w:color="000000"/>
            </w:tcBorders>
            <w:vAlign w:val="center"/>
          </w:tcPr>
          <w:p w14:paraId="2C0B8A0C" w14:textId="7BC75125" w:rsidR="007F65B7" w:rsidRPr="007F65B7" w:rsidRDefault="007F65B7" w:rsidP="003E2E93">
            <w:r>
              <w:rPr>
                <w:rFonts w:hint="eastAsia"/>
              </w:rPr>
              <w:t>Recall</w:t>
            </w:r>
          </w:p>
        </w:tc>
        <w:tc>
          <w:tcPr>
            <w:tcW w:w="0" w:type="auto"/>
            <w:tcBorders>
              <w:top w:val="single" w:sz="10" w:space="0" w:color="000000"/>
              <w:bottom w:val="single" w:sz="10" w:space="0" w:color="000000"/>
            </w:tcBorders>
            <w:vAlign w:val="center"/>
          </w:tcPr>
          <w:p w14:paraId="51BBBC82" w14:textId="37A857DD" w:rsidR="007F65B7" w:rsidRPr="007F65B7" w:rsidRDefault="007F65B7" w:rsidP="003E2E93">
            <w:r>
              <w:rPr>
                <w:rFonts w:hint="eastAsia"/>
              </w:rPr>
              <w:t>Precision</w:t>
            </w:r>
          </w:p>
        </w:tc>
        <w:tc>
          <w:tcPr>
            <w:tcW w:w="0" w:type="auto"/>
            <w:tcBorders>
              <w:top w:val="single" w:sz="10" w:space="0" w:color="000000"/>
              <w:bottom w:val="single" w:sz="10" w:space="0" w:color="000000"/>
            </w:tcBorders>
            <w:vAlign w:val="center"/>
          </w:tcPr>
          <w:p w14:paraId="2A3BB260" w14:textId="77777777" w:rsidR="007F65B7" w:rsidRPr="007F65B7" w:rsidRDefault="007F65B7" w:rsidP="003E2E93">
            <w:r w:rsidRPr="007F65B7">
              <w:t>F1</w:t>
            </w:r>
          </w:p>
        </w:tc>
      </w:tr>
      <w:tr w:rsidR="007F65B7" w:rsidRPr="007F65B7" w14:paraId="342DAC0A" w14:textId="77777777" w:rsidTr="00C926C1">
        <w:tblPrEx>
          <w:tblCellMar>
            <w:top w:w="0" w:type="dxa"/>
            <w:bottom w:w="0" w:type="dxa"/>
          </w:tblCellMar>
        </w:tblPrEx>
        <w:trPr>
          <w:jc w:val="center"/>
        </w:trPr>
        <w:tc>
          <w:tcPr>
            <w:tcW w:w="0" w:type="auto"/>
            <w:tcBorders>
              <w:top w:val="none" w:sz="10" w:space="0" w:color="000000"/>
              <w:bottom w:val="none" w:sz="10" w:space="0" w:color="000000"/>
            </w:tcBorders>
            <w:vAlign w:val="center"/>
          </w:tcPr>
          <w:p w14:paraId="06C81CF8" w14:textId="6F1F0FF5" w:rsidR="007F65B7" w:rsidRPr="007F65B7" w:rsidRDefault="007F65B7" w:rsidP="003E2E93">
            <w:r>
              <w:rPr>
                <w:rFonts w:hint="eastAsia"/>
              </w:rPr>
              <w:t>Training</w:t>
            </w:r>
            <w:r>
              <w:t xml:space="preserve"> </w:t>
            </w:r>
            <w:r>
              <w:rPr>
                <w:rFonts w:hint="eastAsia"/>
              </w:rPr>
              <w:t>set</w:t>
            </w:r>
          </w:p>
        </w:tc>
        <w:tc>
          <w:tcPr>
            <w:tcW w:w="0" w:type="auto"/>
            <w:tcBorders>
              <w:top w:val="none" w:sz="10" w:space="0" w:color="000000"/>
              <w:bottom w:val="none" w:sz="10" w:space="0" w:color="000000"/>
            </w:tcBorders>
            <w:vAlign w:val="center"/>
          </w:tcPr>
          <w:p w14:paraId="460C07C5" w14:textId="77777777" w:rsidR="007F65B7" w:rsidRPr="007F65B7" w:rsidRDefault="007F65B7" w:rsidP="003E2E93">
            <w:r w:rsidRPr="007F65B7">
              <w:t>0.79</w:t>
            </w:r>
          </w:p>
        </w:tc>
        <w:tc>
          <w:tcPr>
            <w:tcW w:w="0" w:type="auto"/>
            <w:tcBorders>
              <w:top w:val="none" w:sz="10" w:space="0" w:color="000000"/>
              <w:bottom w:val="none" w:sz="10" w:space="0" w:color="000000"/>
            </w:tcBorders>
            <w:vAlign w:val="center"/>
          </w:tcPr>
          <w:p w14:paraId="5692FAD0" w14:textId="77777777" w:rsidR="007F65B7" w:rsidRPr="007F65B7" w:rsidRDefault="007F65B7" w:rsidP="003E2E93">
            <w:r w:rsidRPr="007F65B7">
              <w:t>0.79</w:t>
            </w:r>
          </w:p>
        </w:tc>
        <w:tc>
          <w:tcPr>
            <w:tcW w:w="0" w:type="auto"/>
            <w:tcBorders>
              <w:top w:val="none" w:sz="10" w:space="0" w:color="000000"/>
              <w:bottom w:val="none" w:sz="10" w:space="0" w:color="000000"/>
            </w:tcBorders>
            <w:vAlign w:val="center"/>
          </w:tcPr>
          <w:p w14:paraId="5FACED21" w14:textId="77777777" w:rsidR="007F65B7" w:rsidRPr="007F65B7" w:rsidRDefault="007F65B7" w:rsidP="003E2E93">
            <w:r w:rsidRPr="007F65B7">
              <w:t>0.757</w:t>
            </w:r>
          </w:p>
        </w:tc>
        <w:tc>
          <w:tcPr>
            <w:tcW w:w="0" w:type="auto"/>
            <w:tcBorders>
              <w:top w:val="none" w:sz="10" w:space="0" w:color="000000"/>
              <w:bottom w:val="none" w:sz="10" w:space="0" w:color="000000"/>
            </w:tcBorders>
            <w:vAlign w:val="center"/>
          </w:tcPr>
          <w:p w14:paraId="0811F697" w14:textId="77777777" w:rsidR="007F65B7" w:rsidRPr="007F65B7" w:rsidRDefault="007F65B7" w:rsidP="003E2E93">
            <w:r w:rsidRPr="007F65B7">
              <w:t>0.759</w:t>
            </w:r>
          </w:p>
        </w:tc>
      </w:tr>
      <w:tr w:rsidR="007F65B7" w:rsidRPr="007F65B7" w14:paraId="648B5571" w14:textId="77777777" w:rsidTr="00C926C1">
        <w:tblPrEx>
          <w:tblCellMar>
            <w:top w:w="0" w:type="dxa"/>
            <w:bottom w:w="0" w:type="dxa"/>
          </w:tblCellMar>
        </w:tblPrEx>
        <w:trPr>
          <w:jc w:val="center"/>
        </w:trPr>
        <w:tc>
          <w:tcPr>
            <w:tcW w:w="0" w:type="auto"/>
            <w:tcBorders>
              <w:top w:val="none" w:sz="10" w:space="0" w:color="000000"/>
              <w:bottom w:val="single" w:sz="10" w:space="0" w:color="000000"/>
            </w:tcBorders>
            <w:vAlign w:val="center"/>
          </w:tcPr>
          <w:p w14:paraId="572DC36A" w14:textId="1DA0C886" w:rsidR="007F65B7" w:rsidRPr="007F65B7" w:rsidRDefault="007F65B7" w:rsidP="003E2E93">
            <w:pPr>
              <w:rPr>
                <w:rFonts w:hint="eastAsia"/>
              </w:rPr>
            </w:pPr>
            <w:r>
              <w:rPr>
                <w:rFonts w:hint="eastAsia"/>
              </w:rPr>
              <w:t>Test</w:t>
            </w:r>
            <w:r>
              <w:t xml:space="preserve"> </w:t>
            </w:r>
            <w:r>
              <w:rPr>
                <w:rFonts w:hint="eastAsia"/>
              </w:rPr>
              <w:t>set</w:t>
            </w:r>
          </w:p>
        </w:tc>
        <w:tc>
          <w:tcPr>
            <w:tcW w:w="0" w:type="auto"/>
            <w:tcBorders>
              <w:top w:val="none" w:sz="10" w:space="0" w:color="000000"/>
              <w:bottom w:val="single" w:sz="10" w:space="0" w:color="000000"/>
            </w:tcBorders>
            <w:vAlign w:val="center"/>
          </w:tcPr>
          <w:p w14:paraId="11AE93CD" w14:textId="77777777" w:rsidR="007F65B7" w:rsidRPr="007F65B7" w:rsidRDefault="007F65B7" w:rsidP="003E2E93">
            <w:r w:rsidRPr="007F65B7">
              <w:t>0.711</w:t>
            </w:r>
          </w:p>
        </w:tc>
        <w:tc>
          <w:tcPr>
            <w:tcW w:w="0" w:type="auto"/>
            <w:tcBorders>
              <w:top w:val="none" w:sz="10" w:space="0" w:color="000000"/>
              <w:bottom w:val="single" w:sz="10" w:space="0" w:color="000000"/>
            </w:tcBorders>
            <w:vAlign w:val="center"/>
          </w:tcPr>
          <w:p w14:paraId="7168CE3A" w14:textId="77777777" w:rsidR="007F65B7" w:rsidRPr="007F65B7" w:rsidRDefault="007F65B7" w:rsidP="003E2E93">
            <w:r w:rsidRPr="007F65B7">
              <w:t>0.711</w:t>
            </w:r>
          </w:p>
        </w:tc>
        <w:tc>
          <w:tcPr>
            <w:tcW w:w="0" w:type="auto"/>
            <w:tcBorders>
              <w:top w:val="none" w:sz="10" w:space="0" w:color="000000"/>
              <w:bottom w:val="single" w:sz="10" w:space="0" w:color="000000"/>
            </w:tcBorders>
            <w:vAlign w:val="center"/>
          </w:tcPr>
          <w:p w14:paraId="5CBC6E18" w14:textId="77777777" w:rsidR="007F65B7" w:rsidRPr="007F65B7" w:rsidRDefault="007F65B7" w:rsidP="003E2E93">
            <w:r w:rsidRPr="007F65B7">
              <w:t>0.807</w:t>
            </w:r>
          </w:p>
        </w:tc>
        <w:tc>
          <w:tcPr>
            <w:tcW w:w="0" w:type="auto"/>
            <w:tcBorders>
              <w:top w:val="none" w:sz="10" w:space="0" w:color="000000"/>
              <w:bottom w:val="single" w:sz="10" w:space="0" w:color="000000"/>
            </w:tcBorders>
            <w:vAlign w:val="center"/>
          </w:tcPr>
          <w:p w14:paraId="43D885A1" w14:textId="77777777" w:rsidR="007F65B7" w:rsidRPr="007F65B7" w:rsidRDefault="007F65B7" w:rsidP="003E2E93">
            <w:r w:rsidRPr="007F65B7">
              <w:t>0.745</w:t>
            </w:r>
          </w:p>
        </w:tc>
      </w:tr>
    </w:tbl>
    <w:p w14:paraId="4CA2C33A" w14:textId="77777777" w:rsidR="007F65B7" w:rsidRDefault="007F65B7" w:rsidP="003E2E93">
      <w:pPr>
        <w:rPr>
          <w:rFonts w:hint="eastAsia"/>
        </w:rPr>
      </w:pPr>
    </w:p>
    <w:p w14:paraId="13E954EA" w14:textId="22DA9200" w:rsidR="00D465CA" w:rsidRDefault="007F65B7" w:rsidP="003E2E93">
      <w:r>
        <w:rPr>
          <w:rFonts w:hint="eastAsia"/>
        </w:rPr>
        <w:t>可以看出其评估性能明显差于前面的两个模型，故不能参考其重要性分析的结果</w:t>
      </w:r>
    </w:p>
    <w:p w14:paraId="4F210CA0" w14:textId="77777777" w:rsidR="007F65B7" w:rsidRDefault="007F65B7" w:rsidP="003E2E93">
      <w:pPr>
        <w:rPr>
          <w:rFonts w:hint="eastAsia"/>
        </w:rPr>
      </w:pPr>
    </w:p>
    <w:p w14:paraId="33FA63B4" w14:textId="3923721A" w:rsidR="007F65B7" w:rsidRDefault="007F65B7" w:rsidP="003E2E93">
      <w:pPr>
        <w:pStyle w:val="3"/>
      </w:pPr>
      <w:r>
        <w:rPr>
          <w:rFonts w:hint="eastAsia"/>
        </w:rPr>
        <w:t>综述</w:t>
      </w:r>
    </w:p>
    <w:p w14:paraId="3911C846" w14:textId="4126DF0D" w:rsidR="007F65B7" w:rsidRPr="007F65B7" w:rsidRDefault="007F65B7" w:rsidP="003E2E93">
      <w:pPr>
        <w:rPr>
          <w:rFonts w:hint="eastAsia"/>
        </w:rPr>
      </w:pPr>
      <w:r>
        <w:rPr>
          <w:rFonts w:hint="eastAsia"/>
        </w:rPr>
        <w:t>综上所述，我们采用了三种方法对模型的参数重要性进行了评估，分别是随机森林、</w:t>
      </w:r>
      <w:r>
        <w:rPr>
          <w:rFonts w:hint="eastAsia"/>
        </w:rPr>
        <w:t>GBDT</w:t>
      </w:r>
      <w:r>
        <w:rPr>
          <w:rFonts w:hint="eastAsia"/>
        </w:rPr>
        <w:t>和</w:t>
      </w:r>
      <w:r>
        <w:rPr>
          <w:rFonts w:hint="eastAsia"/>
        </w:rPr>
        <w:t>BP</w:t>
      </w:r>
      <w:r>
        <w:rPr>
          <w:rFonts w:hint="eastAsia"/>
        </w:rPr>
        <w:t>神经网络。通过模型预测评估的结果我们可以看到随机森林得到的结果最好，因此我们采用随机森林提供的重要性参数列表，即势头和势头差分、跑动距离、得分情况、球速、胜利局数、点数优势等</w:t>
      </w:r>
      <w:r w:rsidR="003E2E93">
        <w:rPr>
          <w:rFonts w:hint="eastAsia"/>
        </w:rPr>
        <w:t>。我们将这些具有良好的重要性参数作为模型的参数列表，从而过滤掉无用的信息，提高模型的鲁棒性和预测精准度，能够更具有针对性地做出预测。</w:t>
      </w:r>
    </w:p>
    <w:p w14:paraId="6676BA82" w14:textId="0B68DBD0" w:rsidR="00200B8A" w:rsidRDefault="00200B8A" w:rsidP="003E2E93">
      <w:pPr>
        <w:pStyle w:val="2"/>
        <w:spacing w:after="163"/>
      </w:pPr>
      <w:r>
        <w:rPr>
          <w:rFonts w:hint="eastAsia"/>
        </w:rPr>
        <w:lastRenderedPageBreak/>
        <w:t>与过去比赛的</w:t>
      </w:r>
      <w:r w:rsidR="007F65B7">
        <w:rPr>
          <w:rFonts w:hint="eastAsia"/>
        </w:rPr>
        <w:t>势头</w:t>
      </w:r>
      <w:r>
        <w:rPr>
          <w:rFonts w:hint="eastAsia"/>
        </w:rPr>
        <w:t>差异比较</w:t>
      </w:r>
    </w:p>
    <w:p w14:paraId="4B62EF0F" w14:textId="77777777" w:rsidR="00200B8A" w:rsidRDefault="00200B8A" w:rsidP="003E2E93">
      <w:r>
        <w:rPr>
          <w:rFonts w:hint="eastAsia"/>
        </w:rPr>
        <w:t>在上一问中，我们利用了球员</w:t>
      </w:r>
      <w:r w:rsidRPr="008709F5">
        <w:rPr>
          <w:rFonts w:hint="eastAsia"/>
        </w:rPr>
        <w:t>Carlos Alcaraz</w:t>
      </w:r>
      <w:r>
        <w:rPr>
          <w:rFonts w:hint="eastAsia"/>
        </w:rPr>
        <w:t>的</w:t>
      </w:r>
      <w:r>
        <w:rPr>
          <w:rFonts w:hint="eastAsia"/>
        </w:rPr>
        <w:t>2</w:t>
      </w:r>
      <w:r>
        <w:t>023-</w:t>
      </w:r>
      <w:r>
        <w:rPr>
          <w:rFonts w:hint="eastAsia"/>
        </w:rPr>
        <w:t>Wimbledon</w:t>
      </w:r>
      <w:r>
        <w:t>-1301</w:t>
      </w:r>
      <w:r>
        <w:rPr>
          <w:rFonts w:hint="eastAsia"/>
        </w:rPr>
        <w:t>场次比赛</w:t>
      </w:r>
    </w:p>
    <w:p w14:paraId="0E65E1E3" w14:textId="24DDEE18" w:rsidR="00200B8A" w:rsidRDefault="00200B8A" w:rsidP="003E2E93">
      <w:pPr>
        <w:ind w:firstLineChars="0" w:firstLine="0"/>
      </w:pPr>
      <w:r>
        <w:rPr>
          <w:rFonts w:hint="eastAsia"/>
        </w:rPr>
        <w:t>数据对模型进行了训练。而为了得到更为泛化的结论和数据</w:t>
      </w:r>
      <w:r w:rsidR="005558DD">
        <w:rPr>
          <w:rFonts w:hint="eastAsia"/>
        </w:rPr>
        <w:t>，我们对于该选手的以往</w:t>
      </w:r>
      <w:r w:rsidR="00AD22BC">
        <w:rPr>
          <w:rFonts w:hint="eastAsia"/>
        </w:rPr>
        <w:t>的五场</w:t>
      </w:r>
      <w:r w:rsidR="005558DD">
        <w:rPr>
          <w:rFonts w:hint="eastAsia"/>
        </w:rPr>
        <w:t>比赛</w:t>
      </w:r>
      <w:r w:rsidR="00AD22BC">
        <w:rPr>
          <w:rFonts w:hint="eastAsia"/>
        </w:rPr>
        <w:t>的</w:t>
      </w:r>
      <w:r w:rsidR="00AD22BC">
        <w:rPr>
          <w:rFonts w:hint="eastAsia"/>
        </w:rPr>
        <w:t>momen_diff</w:t>
      </w:r>
      <w:r w:rsidR="00AD22BC">
        <w:rPr>
          <w:rFonts w:hint="eastAsia"/>
        </w:rPr>
        <w:t>（即势头的差分）</w:t>
      </w:r>
      <w:r w:rsidR="005558DD">
        <w:rPr>
          <w:rFonts w:hint="eastAsia"/>
        </w:rPr>
        <w:t>进行了差异性分析，由于样本量相对较小且整体数据与正态分布契合程度不够高，我们采用了多配对样本</w:t>
      </w:r>
      <w:r w:rsidR="005558DD">
        <w:rPr>
          <w:rFonts w:hint="eastAsia"/>
        </w:rPr>
        <w:t>Friedman</w:t>
      </w:r>
      <w:r w:rsidR="005558DD">
        <w:rPr>
          <w:rFonts w:hint="eastAsia"/>
        </w:rPr>
        <w:t>检验方法，其检验结果如下所示：</w:t>
      </w:r>
    </w:p>
    <w:p w14:paraId="2FDF154E" w14:textId="77777777" w:rsidR="00AD22BC" w:rsidRDefault="00AD22BC" w:rsidP="003E2E93"/>
    <w:p w14:paraId="3A4B25B0" w14:textId="77777777" w:rsidR="008127A7" w:rsidRDefault="008127A7" w:rsidP="003E2E93">
      <w:pPr>
        <w:rPr>
          <w:rFonts w:hint="eastAsia"/>
        </w:rPr>
      </w:pPr>
    </w:p>
    <w:p w14:paraId="066740D0" w14:textId="58530B98" w:rsidR="00AD22BC" w:rsidRPr="00AD22BC" w:rsidRDefault="00AD22BC" w:rsidP="003E2E93">
      <w:pPr>
        <w:jc w:val="center"/>
        <w:rPr>
          <w:rFonts w:hint="eastAsia"/>
        </w:rPr>
      </w:pPr>
      <w:r>
        <w:rPr>
          <w:rFonts w:hint="eastAsia"/>
        </w:rPr>
        <w:t>Table</w:t>
      </w:r>
      <w:r>
        <w:t xml:space="preserve"> </w:t>
      </w:r>
      <w:r>
        <w:rPr>
          <w:rFonts w:hint="eastAsia"/>
        </w:rPr>
        <w:t>x</w:t>
      </w:r>
    </w:p>
    <w:p w14:paraId="6F81C260" w14:textId="77777777" w:rsidR="005558DD" w:rsidRDefault="005558DD" w:rsidP="003E2E93">
      <w:pPr>
        <w:rPr>
          <w:rFonts w:hint="eastAsia"/>
        </w:rPr>
      </w:pPr>
    </w:p>
    <w:tbl>
      <w:tblPr>
        <w:tblW w:w="4843"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1821"/>
        <w:gridCol w:w="1179"/>
        <w:gridCol w:w="1190"/>
        <w:gridCol w:w="1348"/>
        <w:gridCol w:w="1246"/>
        <w:gridCol w:w="1018"/>
        <w:gridCol w:w="1202"/>
        <w:gridCol w:w="22"/>
      </w:tblGrid>
      <w:tr w:rsidR="00610D51" w14:paraId="3C96C43D" w14:textId="77777777" w:rsidTr="00610D51">
        <w:tblPrEx>
          <w:tblCellMar>
            <w:top w:w="0" w:type="dxa"/>
            <w:bottom w:w="0" w:type="dxa"/>
          </w:tblCellMar>
        </w:tblPrEx>
        <w:trPr>
          <w:jc w:val="center"/>
        </w:trPr>
        <w:tc>
          <w:tcPr>
            <w:tcW w:w="892" w:type="pct"/>
            <w:tcBorders>
              <w:top w:val="single" w:sz="10" w:space="0" w:color="000000"/>
              <w:bottom w:val="single" w:sz="10" w:space="0" w:color="000000"/>
            </w:tcBorders>
            <w:vAlign w:val="center"/>
          </w:tcPr>
          <w:p w14:paraId="591D8523" w14:textId="77777777" w:rsidR="005558DD" w:rsidRDefault="005558DD" w:rsidP="003E2E93">
            <w:r>
              <w:rPr>
                <w:rFonts w:hint="eastAsia"/>
              </w:rPr>
              <w:t>Variable</w:t>
            </w:r>
            <w:r>
              <w:t xml:space="preserve"> </w:t>
            </w:r>
            <w:r>
              <w:rPr>
                <w:rFonts w:hint="eastAsia"/>
              </w:rPr>
              <w:t>Name</w:t>
            </w:r>
          </w:p>
        </w:tc>
        <w:tc>
          <w:tcPr>
            <w:tcW w:w="582" w:type="pct"/>
            <w:tcBorders>
              <w:top w:val="single" w:sz="10" w:space="0" w:color="000000"/>
              <w:bottom w:val="single" w:sz="10" w:space="0" w:color="000000"/>
            </w:tcBorders>
            <w:vAlign w:val="center"/>
          </w:tcPr>
          <w:p w14:paraId="5C896FD9" w14:textId="723A9A0A" w:rsidR="005558DD" w:rsidRDefault="005558DD" w:rsidP="003E2E93">
            <w:r>
              <w:rPr>
                <w:rFonts w:hint="eastAsia"/>
              </w:rPr>
              <w:t>Sample</w:t>
            </w:r>
            <w:r>
              <w:t xml:space="preserve"> </w:t>
            </w:r>
            <w:r>
              <w:rPr>
                <w:rFonts w:hint="eastAsia"/>
              </w:rPr>
              <w:t>Size</w:t>
            </w:r>
          </w:p>
        </w:tc>
        <w:tc>
          <w:tcPr>
            <w:tcW w:w="642" w:type="pct"/>
            <w:tcBorders>
              <w:top w:val="single" w:sz="10" w:space="0" w:color="000000"/>
              <w:bottom w:val="single" w:sz="10" w:space="0" w:color="000000"/>
            </w:tcBorders>
            <w:vAlign w:val="center"/>
          </w:tcPr>
          <w:p w14:paraId="1F94B366" w14:textId="77777777" w:rsidR="005558DD" w:rsidRDefault="005558DD" w:rsidP="003E2E93">
            <w:r>
              <w:rPr>
                <w:rFonts w:hint="eastAsia"/>
              </w:rPr>
              <w:t>Median</w:t>
            </w:r>
          </w:p>
        </w:tc>
        <w:tc>
          <w:tcPr>
            <w:tcW w:w="964" w:type="pct"/>
            <w:tcBorders>
              <w:top w:val="single" w:sz="10" w:space="0" w:color="000000"/>
              <w:bottom w:val="single" w:sz="10" w:space="0" w:color="000000"/>
            </w:tcBorders>
            <w:vAlign w:val="center"/>
          </w:tcPr>
          <w:p w14:paraId="26B3022F" w14:textId="77777777" w:rsidR="005558DD" w:rsidRDefault="005558DD" w:rsidP="003E2E93">
            <w:r>
              <w:rPr>
                <w:rFonts w:hint="eastAsia"/>
              </w:rPr>
              <w:t>Standard</w:t>
            </w:r>
            <w:r>
              <w:t xml:space="preserve"> </w:t>
            </w:r>
            <w:r>
              <w:rPr>
                <w:rFonts w:hint="eastAsia"/>
              </w:rPr>
              <w:t>Deviation</w:t>
            </w:r>
          </w:p>
        </w:tc>
        <w:tc>
          <w:tcPr>
            <w:tcW w:w="643" w:type="pct"/>
            <w:tcBorders>
              <w:top w:val="single" w:sz="10" w:space="0" w:color="000000"/>
              <w:bottom w:val="single" w:sz="10" w:space="0" w:color="000000"/>
            </w:tcBorders>
            <w:vAlign w:val="center"/>
          </w:tcPr>
          <w:p w14:paraId="3C678C68" w14:textId="77777777" w:rsidR="005558DD" w:rsidRDefault="005558DD" w:rsidP="003E2E93">
            <w:r>
              <w:rPr>
                <w:rFonts w:hint="eastAsia"/>
              </w:rPr>
              <w:t>Statistic</w:t>
            </w:r>
          </w:p>
        </w:tc>
        <w:tc>
          <w:tcPr>
            <w:tcW w:w="618" w:type="pct"/>
            <w:tcBorders>
              <w:top w:val="single" w:sz="10" w:space="0" w:color="000000"/>
              <w:bottom w:val="single" w:sz="10" w:space="0" w:color="000000"/>
            </w:tcBorders>
            <w:vAlign w:val="center"/>
          </w:tcPr>
          <w:p w14:paraId="6B82489F" w14:textId="77777777" w:rsidR="005558DD" w:rsidRDefault="005558DD" w:rsidP="003E2E93">
            <w:r>
              <w:t>P</w:t>
            </w:r>
          </w:p>
        </w:tc>
        <w:tc>
          <w:tcPr>
            <w:tcW w:w="658" w:type="pct"/>
            <w:gridSpan w:val="2"/>
            <w:tcBorders>
              <w:top w:val="single" w:sz="10" w:space="0" w:color="000000"/>
              <w:bottom w:val="single" w:sz="10" w:space="0" w:color="000000"/>
            </w:tcBorders>
            <w:vAlign w:val="center"/>
          </w:tcPr>
          <w:p w14:paraId="0028E99C" w14:textId="77777777" w:rsidR="005558DD" w:rsidRDefault="005558DD" w:rsidP="003E2E93">
            <w:r>
              <w:t xml:space="preserve">Cohen's f </w:t>
            </w:r>
            <w:r>
              <w:rPr>
                <w:rFonts w:hint="eastAsia"/>
              </w:rPr>
              <w:t>Value</w:t>
            </w:r>
          </w:p>
        </w:tc>
      </w:tr>
      <w:tr w:rsidR="00610D51" w14:paraId="5AEE7FF6" w14:textId="77777777" w:rsidTr="00610D51">
        <w:tblPrEx>
          <w:tblCellMar>
            <w:top w:w="0" w:type="dxa"/>
            <w:bottom w:w="0" w:type="dxa"/>
          </w:tblCellMar>
        </w:tblPrEx>
        <w:trPr>
          <w:jc w:val="center"/>
        </w:trPr>
        <w:tc>
          <w:tcPr>
            <w:tcW w:w="892" w:type="pct"/>
            <w:tcBorders>
              <w:top w:val="none" w:sz="10" w:space="0" w:color="000000"/>
              <w:bottom w:val="none" w:sz="10" w:space="0" w:color="000000"/>
            </w:tcBorders>
            <w:vAlign w:val="center"/>
          </w:tcPr>
          <w:p w14:paraId="7EF32556" w14:textId="77777777" w:rsidR="005558DD" w:rsidRDefault="005558DD" w:rsidP="003E2E93">
            <w:r>
              <w:t>momen_diff_1</w:t>
            </w:r>
          </w:p>
        </w:tc>
        <w:tc>
          <w:tcPr>
            <w:tcW w:w="582" w:type="pct"/>
            <w:tcBorders>
              <w:top w:val="none" w:sz="10" w:space="0" w:color="000000"/>
              <w:bottom w:val="none" w:sz="10" w:space="0" w:color="000000"/>
            </w:tcBorders>
            <w:vAlign w:val="center"/>
          </w:tcPr>
          <w:p w14:paraId="50EC3FEA" w14:textId="77777777" w:rsidR="005558DD" w:rsidRDefault="005558DD" w:rsidP="003E2E93">
            <w:r>
              <w:t>334</w:t>
            </w:r>
          </w:p>
        </w:tc>
        <w:tc>
          <w:tcPr>
            <w:tcW w:w="642" w:type="pct"/>
            <w:tcBorders>
              <w:top w:val="none" w:sz="10" w:space="0" w:color="000000"/>
              <w:bottom w:val="none" w:sz="10" w:space="0" w:color="000000"/>
            </w:tcBorders>
            <w:vAlign w:val="center"/>
          </w:tcPr>
          <w:p w14:paraId="125CCE99" w14:textId="77777777" w:rsidR="005558DD" w:rsidRDefault="005558DD" w:rsidP="003E2E93">
            <w:r>
              <w:t>0</w:t>
            </w:r>
          </w:p>
        </w:tc>
        <w:tc>
          <w:tcPr>
            <w:tcW w:w="964" w:type="pct"/>
            <w:tcBorders>
              <w:top w:val="none" w:sz="10" w:space="0" w:color="000000"/>
              <w:bottom w:val="none" w:sz="10" w:space="0" w:color="000000"/>
            </w:tcBorders>
            <w:vAlign w:val="center"/>
          </w:tcPr>
          <w:p w14:paraId="0D6E8E37" w14:textId="77777777" w:rsidR="005558DD" w:rsidRDefault="005558DD" w:rsidP="003E2E93">
            <w:r>
              <w:t>1.46</w:t>
            </w:r>
          </w:p>
        </w:tc>
        <w:tc>
          <w:tcPr>
            <w:tcW w:w="643" w:type="pct"/>
            <w:vMerge w:val="restart"/>
            <w:tcBorders>
              <w:top w:val="none" w:sz="10" w:space="0" w:color="000000"/>
              <w:bottom w:val="single" w:sz="10" w:space="0" w:color="000000"/>
            </w:tcBorders>
            <w:vAlign w:val="center"/>
          </w:tcPr>
          <w:p w14:paraId="65528428" w14:textId="77777777" w:rsidR="005558DD" w:rsidRDefault="005558DD" w:rsidP="003E2E93">
            <w:r>
              <w:t>0.65</w:t>
            </w:r>
          </w:p>
        </w:tc>
        <w:tc>
          <w:tcPr>
            <w:tcW w:w="618" w:type="pct"/>
            <w:vMerge w:val="restart"/>
            <w:tcBorders>
              <w:top w:val="none" w:sz="10" w:space="0" w:color="000000"/>
              <w:bottom w:val="single" w:sz="10" w:space="0" w:color="000000"/>
            </w:tcBorders>
            <w:vAlign w:val="center"/>
          </w:tcPr>
          <w:p w14:paraId="29A4EADE" w14:textId="77777777" w:rsidR="005558DD" w:rsidRDefault="005558DD" w:rsidP="003E2E93">
            <w:r>
              <w:t>0.957</w:t>
            </w:r>
          </w:p>
        </w:tc>
        <w:tc>
          <w:tcPr>
            <w:tcW w:w="658" w:type="pct"/>
            <w:gridSpan w:val="2"/>
            <w:vMerge w:val="restart"/>
            <w:tcBorders>
              <w:top w:val="none" w:sz="10" w:space="0" w:color="000000"/>
              <w:bottom w:val="single" w:sz="10" w:space="0" w:color="000000"/>
            </w:tcBorders>
            <w:vAlign w:val="center"/>
          </w:tcPr>
          <w:p w14:paraId="36D3158C" w14:textId="77777777" w:rsidR="005558DD" w:rsidRDefault="005558DD" w:rsidP="003E2E93">
            <w:r>
              <w:t>0.002</w:t>
            </w:r>
          </w:p>
        </w:tc>
      </w:tr>
      <w:tr w:rsidR="00610D51" w14:paraId="7343CC60" w14:textId="77777777" w:rsidTr="00610D51">
        <w:tblPrEx>
          <w:tblCellMar>
            <w:top w:w="0" w:type="dxa"/>
            <w:bottom w:w="0" w:type="dxa"/>
          </w:tblCellMar>
        </w:tblPrEx>
        <w:trPr>
          <w:jc w:val="center"/>
        </w:trPr>
        <w:tc>
          <w:tcPr>
            <w:tcW w:w="892" w:type="pct"/>
            <w:tcBorders>
              <w:top w:val="none" w:sz="10" w:space="0" w:color="000000"/>
              <w:bottom w:val="none" w:sz="10" w:space="0" w:color="000000"/>
            </w:tcBorders>
            <w:vAlign w:val="center"/>
          </w:tcPr>
          <w:p w14:paraId="0AAFF3FC" w14:textId="77777777" w:rsidR="005558DD" w:rsidRDefault="005558DD" w:rsidP="003E2E93">
            <w:r>
              <w:t>momen_diff _2</w:t>
            </w:r>
          </w:p>
        </w:tc>
        <w:tc>
          <w:tcPr>
            <w:tcW w:w="582" w:type="pct"/>
            <w:tcBorders>
              <w:top w:val="none" w:sz="10" w:space="0" w:color="000000"/>
              <w:bottom w:val="none" w:sz="10" w:space="0" w:color="000000"/>
            </w:tcBorders>
            <w:vAlign w:val="center"/>
          </w:tcPr>
          <w:p w14:paraId="1B2FC871" w14:textId="77777777" w:rsidR="005558DD" w:rsidRDefault="005558DD" w:rsidP="003E2E93">
            <w:r>
              <w:t>334</w:t>
            </w:r>
          </w:p>
        </w:tc>
        <w:tc>
          <w:tcPr>
            <w:tcW w:w="642" w:type="pct"/>
            <w:tcBorders>
              <w:top w:val="none" w:sz="10" w:space="0" w:color="000000"/>
              <w:bottom w:val="none" w:sz="10" w:space="0" w:color="000000"/>
            </w:tcBorders>
            <w:vAlign w:val="center"/>
          </w:tcPr>
          <w:p w14:paraId="13294BE1" w14:textId="77777777" w:rsidR="005558DD" w:rsidRDefault="005558DD" w:rsidP="003E2E93">
            <w:r>
              <w:t>0</w:t>
            </w:r>
          </w:p>
        </w:tc>
        <w:tc>
          <w:tcPr>
            <w:tcW w:w="964" w:type="pct"/>
            <w:tcBorders>
              <w:top w:val="none" w:sz="10" w:space="0" w:color="000000"/>
              <w:bottom w:val="none" w:sz="10" w:space="0" w:color="000000"/>
            </w:tcBorders>
            <w:vAlign w:val="center"/>
          </w:tcPr>
          <w:p w14:paraId="3250AC63" w14:textId="77777777" w:rsidR="005558DD" w:rsidRDefault="005558DD" w:rsidP="003E2E93">
            <w:r>
              <w:t>1.473</w:t>
            </w:r>
          </w:p>
        </w:tc>
        <w:tc>
          <w:tcPr>
            <w:tcW w:w="643" w:type="pct"/>
            <w:vMerge/>
            <w:tcBorders>
              <w:top w:val="none" w:sz="10" w:space="0" w:color="000000"/>
              <w:bottom w:val="single" w:sz="10" w:space="0" w:color="000000"/>
            </w:tcBorders>
          </w:tcPr>
          <w:p w14:paraId="5BF22DE7" w14:textId="77777777" w:rsidR="005558DD" w:rsidRDefault="005558DD" w:rsidP="003E2E93"/>
        </w:tc>
        <w:tc>
          <w:tcPr>
            <w:tcW w:w="618" w:type="pct"/>
            <w:vMerge/>
            <w:tcBorders>
              <w:top w:val="none" w:sz="10" w:space="0" w:color="000000"/>
              <w:bottom w:val="single" w:sz="10" w:space="0" w:color="000000"/>
            </w:tcBorders>
          </w:tcPr>
          <w:p w14:paraId="74D7CBE2" w14:textId="77777777" w:rsidR="005558DD" w:rsidRDefault="005558DD" w:rsidP="003E2E93"/>
        </w:tc>
        <w:tc>
          <w:tcPr>
            <w:tcW w:w="658" w:type="pct"/>
            <w:gridSpan w:val="2"/>
            <w:vMerge/>
            <w:tcBorders>
              <w:top w:val="none" w:sz="10" w:space="0" w:color="000000"/>
              <w:bottom w:val="single" w:sz="10" w:space="0" w:color="000000"/>
            </w:tcBorders>
          </w:tcPr>
          <w:p w14:paraId="15B59C8F" w14:textId="77777777" w:rsidR="005558DD" w:rsidRDefault="005558DD" w:rsidP="003E2E93"/>
        </w:tc>
      </w:tr>
      <w:tr w:rsidR="00610D51" w14:paraId="69D35CCE" w14:textId="77777777" w:rsidTr="00610D51">
        <w:tblPrEx>
          <w:tblCellMar>
            <w:top w:w="0" w:type="dxa"/>
            <w:bottom w:w="0" w:type="dxa"/>
          </w:tblCellMar>
        </w:tblPrEx>
        <w:trPr>
          <w:jc w:val="center"/>
        </w:trPr>
        <w:tc>
          <w:tcPr>
            <w:tcW w:w="892" w:type="pct"/>
            <w:tcBorders>
              <w:top w:val="none" w:sz="10" w:space="0" w:color="000000"/>
              <w:bottom w:val="none" w:sz="10" w:space="0" w:color="000000"/>
            </w:tcBorders>
            <w:vAlign w:val="center"/>
          </w:tcPr>
          <w:p w14:paraId="0B046215" w14:textId="77777777" w:rsidR="005558DD" w:rsidRDefault="005558DD" w:rsidP="003E2E93">
            <w:r>
              <w:t>momen_diff _3</w:t>
            </w:r>
          </w:p>
        </w:tc>
        <w:tc>
          <w:tcPr>
            <w:tcW w:w="582" w:type="pct"/>
            <w:tcBorders>
              <w:top w:val="none" w:sz="10" w:space="0" w:color="000000"/>
              <w:bottom w:val="none" w:sz="10" w:space="0" w:color="000000"/>
            </w:tcBorders>
            <w:vAlign w:val="center"/>
          </w:tcPr>
          <w:p w14:paraId="423385FD" w14:textId="77777777" w:rsidR="005558DD" w:rsidRDefault="005558DD" w:rsidP="003E2E93">
            <w:r>
              <w:t>334</w:t>
            </w:r>
          </w:p>
        </w:tc>
        <w:tc>
          <w:tcPr>
            <w:tcW w:w="642" w:type="pct"/>
            <w:tcBorders>
              <w:top w:val="none" w:sz="10" w:space="0" w:color="000000"/>
              <w:bottom w:val="none" w:sz="10" w:space="0" w:color="000000"/>
            </w:tcBorders>
            <w:vAlign w:val="center"/>
          </w:tcPr>
          <w:p w14:paraId="4DA803E4" w14:textId="77777777" w:rsidR="005558DD" w:rsidRDefault="005558DD" w:rsidP="003E2E93">
            <w:r>
              <w:t>0</w:t>
            </w:r>
          </w:p>
        </w:tc>
        <w:tc>
          <w:tcPr>
            <w:tcW w:w="964" w:type="pct"/>
            <w:tcBorders>
              <w:top w:val="none" w:sz="10" w:space="0" w:color="000000"/>
              <w:bottom w:val="none" w:sz="10" w:space="0" w:color="000000"/>
            </w:tcBorders>
            <w:vAlign w:val="center"/>
          </w:tcPr>
          <w:p w14:paraId="41AA1885" w14:textId="77777777" w:rsidR="005558DD" w:rsidRDefault="005558DD" w:rsidP="003E2E93">
            <w:r>
              <w:t>1.628</w:t>
            </w:r>
          </w:p>
        </w:tc>
        <w:tc>
          <w:tcPr>
            <w:tcW w:w="643" w:type="pct"/>
            <w:vMerge/>
            <w:tcBorders>
              <w:top w:val="none" w:sz="10" w:space="0" w:color="000000"/>
              <w:bottom w:val="single" w:sz="10" w:space="0" w:color="000000"/>
            </w:tcBorders>
          </w:tcPr>
          <w:p w14:paraId="357B863A" w14:textId="77777777" w:rsidR="005558DD" w:rsidRDefault="005558DD" w:rsidP="003E2E93"/>
        </w:tc>
        <w:tc>
          <w:tcPr>
            <w:tcW w:w="618" w:type="pct"/>
            <w:vMerge/>
            <w:tcBorders>
              <w:top w:val="none" w:sz="10" w:space="0" w:color="000000"/>
              <w:bottom w:val="single" w:sz="10" w:space="0" w:color="000000"/>
            </w:tcBorders>
          </w:tcPr>
          <w:p w14:paraId="5ED925BA" w14:textId="77777777" w:rsidR="005558DD" w:rsidRDefault="005558DD" w:rsidP="003E2E93"/>
        </w:tc>
        <w:tc>
          <w:tcPr>
            <w:tcW w:w="658" w:type="pct"/>
            <w:gridSpan w:val="2"/>
            <w:vMerge/>
            <w:tcBorders>
              <w:top w:val="none" w:sz="10" w:space="0" w:color="000000"/>
              <w:bottom w:val="single" w:sz="10" w:space="0" w:color="000000"/>
            </w:tcBorders>
          </w:tcPr>
          <w:p w14:paraId="4B89356C" w14:textId="77777777" w:rsidR="005558DD" w:rsidRDefault="005558DD" w:rsidP="003E2E93"/>
        </w:tc>
      </w:tr>
      <w:tr w:rsidR="00610D51" w14:paraId="63260EBD" w14:textId="77777777" w:rsidTr="00610D51">
        <w:tblPrEx>
          <w:tblCellMar>
            <w:top w:w="0" w:type="dxa"/>
            <w:bottom w:w="0" w:type="dxa"/>
          </w:tblCellMar>
        </w:tblPrEx>
        <w:trPr>
          <w:jc w:val="center"/>
        </w:trPr>
        <w:tc>
          <w:tcPr>
            <w:tcW w:w="892" w:type="pct"/>
            <w:tcBorders>
              <w:top w:val="none" w:sz="10" w:space="0" w:color="000000"/>
              <w:bottom w:val="none" w:sz="10" w:space="0" w:color="000000"/>
            </w:tcBorders>
            <w:vAlign w:val="center"/>
          </w:tcPr>
          <w:p w14:paraId="6C9C2C3E" w14:textId="77777777" w:rsidR="005558DD" w:rsidRDefault="005558DD" w:rsidP="003E2E93">
            <w:r>
              <w:t>momen_diff _4</w:t>
            </w:r>
          </w:p>
        </w:tc>
        <w:tc>
          <w:tcPr>
            <w:tcW w:w="582" w:type="pct"/>
            <w:tcBorders>
              <w:top w:val="none" w:sz="10" w:space="0" w:color="000000"/>
              <w:bottom w:val="none" w:sz="10" w:space="0" w:color="000000"/>
            </w:tcBorders>
            <w:vAlign w:val="center"/>
          </w:tcPr>
          <w:p w14:paraId="3E5A2575" w14:textId="77777777" w:rsidR="005558DD" w:rsidRDefault="005558DD" w:rsidP="003E2E93">
            <w:r>
              <w:t>334</w:t>
            </w:r>
          </w:p>
        </w:tc>
        <w:tc>
          <w:tcPr>
            <w:tcW w:w="642" w:type="pct"/>
            <w:tcBorders>
              <w:top w:val="none" w:sz="10" w:space="0" w:color="000000"/>
              <w:bottom w:val="none" w:sz="10" w:space="0" w:color="000000"/>
            </w:tcBorders>
            <w:vAlign w:val="center"/>
          </w:tcPr>
          <w:p w14:paraId="235BD8BD" w14:textId="77777777" w:rsidR="005558DD" w:rsidRDefault="005558DD" w:rsidP="003E2E93">
            <w:r>
              <w:t>0</w:t>
            </w:r>
          </w:p>
        </w:tc>
        <w:tc>
          <w:tcPr>
            <w:tcW w:w="964" w:type="pct"/>
            <w:tcBorders>
              <w:top w:val="none" w:sz="10" w:space="0" w:color="000000"/>
              <w:bottom w:val="none" w:sz="10" w:space="0" w:color="000000"/>
            </w:tcBorders>
            <w:vAlign w:val="center"/>
          </w:tcPr>
          <w:p w14:paraId="15969F55" w14:textId="77777777" w:rsidR="005558DD" w:rsidRDefault="005558DD" w:rsidP="003E2E93">
            <w:r>
              <w:t>0.988</w:t>
            </w:r>
          </w:p>
        </w:tc>
        <w:tc>
          <w:tcPr>
            <w:tcW w:w="643" w:type="pct"/>
            <w:vMerge/>
            <w:tcBorders>
              <w:top w:val="none" w:sz="10" w:space="0" w:color="000000"/>
              <w:bottom w:val="single" w:sz="10" w:space="0" w:color="000000"/>
            </w:tcBorders>
          </w:tcPr>
          <w:p w14:paraId="4E6B3D18" w14:textId="77777777" w:rsidR="005558DD" w:rsidRDefault="005558DD" w:rsidP="003E2E93"/>
        </w:tc>
        <w:tc>
          <w:tcPr>
            <w:tcW w:w="618" w:type="pct"/>
            <w:vMerge/>
            <w:tcBorders>
              <w:top w:val="none" w:sz="10" w:space="0" w:color="000000"/>
              <w:bottom w:val="single" w:sz="10" w:space="0" w:color="000000"/>
            </w:tcBorders>
          </w:tcPr>
          <w:p w14:paraId="0313AAEC" w14:textId="77777777" w:rsidR="005558DD" w:rsidRDefault="005558DD" w:rsidP="003E2E93"/>
        </w:tc>
        <w:tc>
          <w:tcPr>
            <w:tcW w:w="658" w:type="pct"/>
            <w:gridSpan w:val="2"/>
            <w:vMerge/>
            <w:tcBorders>
              <w:top w:val="none" w:sz="10" w:space="0" w:color="000000"/>
              <w:bottom w:val="single" w:sz="10" w:space="0" w:color="000000"/>
            </w:tcBorders>
          </w:tcPr>
          <w:p w14:paraId="2490D41C" w14:textId="77777777" w:rsidR="005558DD" w:rsidRDefault="005558DD" w:rsidP="003E2E93"/>
        </w:tc>
      </w:tr>
      <w:tr w:rsidR="00610D51" w14:paraId="476B29E1" w14:textId="77777777" w:rsidTr="00610D51">
        <w:tblPrEx>
          <w:tblCellMar>
            <w:top w:w="0" w:type="dxa"/>
            <w:bottom w:w="0" w:type="dxa"/>
          </w:tblCellMar>
        </w:tblPrEx>
        <w:trPr>
          <w:jc w:val="center"/>
        </w:trPr>
        <w:tc>
          <w:tcPr>
            <w:tcW w:w="892" w:type="pct"/>
            <w:tcBorders>
              <w:top w:val="none" w:sz="10" w:space="0" w:color="000000"/>
              <w:bottom w:val="single" w:sz="10" w:space="0" w:color="000000"/>
            </w:tcBorders>
            <w:vAlign w:val="center"/>
          </w:tcPr>
          <w:p w14:paraId="46104DF7" w14:textId="77777777" w:rsidR="005558DD" w:rsidRDefault="005558DD" w:rsidP="003E2E93">
            <w:r>
              <w:t>momen_diff _5</w:t>
            </w:r>
          </w:p>
        </w:tc>
        <w:tc>
          <w:tcPr>
            <w:tcW w:w="582" w:type="pct"/>
            <w:tcBorders>
              <w:top w:val="none" w:sz="10" w:space="0" w:color="000000"/>
              <w:bottom w:val="single" w:sz="10" w:space="0" w:color="000000"/>
            </w:tcBorders>
            <w:vAlign w:val="center"/>
          </w:tcPr>
          <w:p w14:paraId="7A8BC662" w14:textId="77777777" w:rsidR="005558DD" w:rsidRDefault="005558DD" w:rsidP="003E2E93">
            <w:r>
              <w:t>334</w:t>
            </w:r>
          </w:p>
        </w:tc>
        <w:tc>
          <w:tcPr>
            <w:tcW w:w="642" w:type="pct"/>
            <w:tcBorders>
              <w:top w:val="none" w:sz="10" w:space="0" w:color="000000"/>
              <w:bottom w:val="single" w:sz="10" w:space="0" w:color="000000"/>
            </w:tcBorders>
            <w:vAlign w:val="center"/>
          </w:tcPr>
          <w:p w14:paraId="5F468CA5" w14:textId="77777777" w:rsidR="005558DD" w:rsidRDefault="005558DD" w:rsidP="003E2E93">
            <w:r>
              <w:t>0</w:t>
            </w:r>
          </w:p>
        </w:tc>
        <w:tc>
          <w:tcPr>
            <w:tcW w:w="964" w:type="pct"/>
            <w:tcBorders>
              <w:top w:val="none" w:sz="10" w:space="0" w:color="000000"/>
              <w:bottom w:val="single" w:sz="10" w:space="0" w:color="000000"/>
            </w:tcBorders>
            <w:vAlign w:val="center"/>
          </w:tcPr>
          <w:p w14:paraId="308E7746" w14:textId="77777777" w:rsidR="005558DD" w:rsidRDefault="005558DD" w:rsidP="003E2E93">
            <w:r>
              <w:t>1.513</w:t>
            </w:r>
          </w:p>
        </w:tc>
        <w:tc>
          <w:tcPr>
            <w:tcW w:w="643" w:type="pct"/>
            <w:vMerge/>
            <w:tcBorders>
              <w:top w:val="none" w:sz="10" w:space="0" w:color="000000"/>
              <w:bottom w:val="single" w:sz="10" w:space="0" w:color="000000"/>
            </w:tcBorders>
          </w:tcPr>
          <w:p w14:paraId="64829065" w14:textId="77777777" w:rsidR="005558DD" w:rsidRDefault="005558DD" w:rsidP="003E2E93"/>
        </w:tc>
        <w:tc>
          <w:tcPr>
            <w:tcW w:w="618" w:type="pct"/>
            <w:vMerge/>
            <w:tcBorders>
              <w:top w:val="none" w:sz="10" w:space="0" w:color="000000"/>
              <w:bottom w:val="single" w:sz="10" w:space="0" w:color="000000"/>
            </w:tcBorders>
          </w:tcPr>
          <w:p w14:paraId="7FEA55F8" w14:textId="77777777" w:rsidR="005558DD" w:rsidRDefault="005558DD" w:rsidP="003E2E93"/>
        </w:tc>
        <w:tc>
          <w:tcPr>
            <w:tcW w:w="658" w:type="pct"/>
            <w:gridSpan w:val="2"/>
            <w:vMerge/>
            <w:tcBorders>
              <w:top w:val="none" w:sz="10" w:space="0" w:color="000000"/>
              <w:bottom w:val="single" w:sz="10" w:space="0" w:color="000000"/>
            </w:tcBorders>
          </w:tcPr>
          <w:p w14:paraId="5BF0FEC8" w14:textId="77777777" w:rsidR="005558DD" w:rsidRDefault="005558DD" w:rsidP="003E2E93"/>
        </w:tc>
      </w:tr>
      <w:tr w:rsidR="005558DD" w14:paraId="2B918239" w14:textId="77777777" w:rsidTr="00610D51">
        <w:tblPrEx>
          <w:tblCellMar>
            <w:top w:w="0" w:type="dxa"/>
            <w:bottom w:w="0" w:type="dxa"/>
          </w:tblCellMar>
        </w:tblPrEx>
        <w:trPr>
          <w:gridAfter w:val="1"/>
          <w:wAfter w:w="12" w:type="pct"/>
          <w:jc w:val="center"/>
        </w:trPr>
        <w:tc>
          <w:tcPr>
            <w:tcW w:w="4988" w:type="pct"/>
            <w:gridSpan w:val="7"/>
            <w:tcBorders>
              <w:top w:val="none" w:sz="10" w:space="0" w:color="000000"/>
              <w:bottom w:val="none" w:sz="10" w:space="0" w:color="000000"/>
            </w:tcBorders>
            <w:vAlign w:val="center"/>
          </w:tcPr>
          <w:p w14:paraId="753273CD" w14:textId="77777777" w:rsidR="005558DD" w:rsidRDefault="005558DD" w:rsidP="003E2E93">
            <w:pPr>
              <w:rPr>
                <w:rFonts w:hint="eastAsia"/>
              </w:rPr>
            </w:pPr>
          </w:p>
        </w:tc>
      </w:tr>
    </w:tbl>
    <w:p w14:paraId="7458DC50" w14:textId="0607FBBC" w:rsidR="005558DD" w:rsidRDefault="00AD22BC" w:rsidP="003E2E93">
      <w:r w:rsidRPr="00AD22BC">
        <w:t>通过</w:t>
      </w:r>
      <w:r w:rsidRPr="00AD22BC">
        <w:t>Friedman</w:t>
      </w:r>
      <w:r w:rsidRPr="00AD22BC">
        <w:t>检验分析结果表可知，显著性</w:t>
      </w:r>
      <w:r w:rsidRPr="00AD22BC">
        <w:t>P</w:t>
      </w:r>
      <w:r w:rsidRPr="00AD22BC">
        <w:t>值为</w:t>
      </w:r>
      <w:r w:rsidRPr="00AD22BC">
        <w:t>0.957</w:t>
      </w:r>
      <w:r w:rsidRPr="00AD22BC">
        <w:t>，因此统计结果不显著，说明</w:t>
      </w:r>
      <w:r w:rsidRPr="00AD22BC">
        <w:t>momen_diff_</w:t>
      </w:r>
      <w:r w:rsidRPr="00AD22BC">
        <w:t xml:space="preserve"> </w:t>
      </w:r>
      <w:r w:rsidRPr="00AD22BC">
        <w:t>_1</w:t>
      </w:r>
      <w:r w:rsidRPr="00AD22BC">
        <w:t>、</w:t>
      </w:r>
      <w:r w:rsidRPr="00AD22BC">
        <w:t>momen_diff_</w:t>
      </w:r>
      <w:r w:rsidRPr="00AD22BC">
        <w:t xml:space="preserve"> </w:t>
      </w:r>
      <w:r w:rsidRPr="00AD22BC">
        <w:t>_2</w:t>
      </w:r>
      <w:r w:rsidRPr="00AD22BC">
        <w:t>、</w:t>
      </w:r>
      <w:r w:rsidRPr="00AD22BC">
        <w:t>momen_diff_</w:t>
      </w:r>
      <w:r w:rsidRPr="00AD22BC">
        <w:t xml:space="preserve"> </w:t>
      </w:r>
      <w:r w:rsidRPr="00AD22BC">
        <w:t>_3</w:t>
      </w:r>
      <w:r w:rsidRPr="00AD22BC">
        <w:t>、</w:t>
      </w:r>
      <w:r w:rsidRPr="00AD22BC">
        <w:t>momen_diff_</w:t>
      </w:r>
      <w:r w:rsidRPr="00AD22BC">
        <w:t xml:space="preserve"> </w:t>
      </w:r>
      <w:r w:rsidRPr="00AD22BC">
        <w:t>_4</w:t>
      </w:r>
      <w:r w:rsidRPr="00AD22BC">
        <w:t>、</w:t>
      </w:r>
      <w:r w:rsidRPr="00AD22BC">
        <w:t>momen_diff_</w:t>
      </w:r>
      <w:r w:rsidRPr="00AD22BC">
        <w:t xml:space="preserve"> </w:t>
      </w:r>
      <w:r w:rsidRPr="00AD22BC">
        <w:t>_5</w:t>
      </w:r>
      <w:r w:rsidRPr="00AD22BC">
        <w:t>之间不存在显著差异；其差异幅度</w:t>
      </w:r>
      <w:r w:rsidRPr="00AD22BC">
        <w:t>Cohen's f</w:t>
      </w:r>
      <w:r w:rsidRPr="00AD22BC">
        <w:t>值为：</w:t>
      </w:r>
      <w:r w:rsidRPr="00AD22BC">
        <w:t>0.002</w:t>
      </w:r>
      <w:r w:rsidRPr="00AD22BC">
        <w:t>，极小程度差异。</w:t>
      </w:r>
      <w:r>
        <w:rPr>
          <w:rFonts w:hint="eastAsia"/>
        </w:rPr>
        <w:t>因此，可以说明该选手过往比赛呈现的波动性变化并不存在显著差异，说明</w:t>
      </w:r>
      <w:r w:rsidR="008127A7">
        <w:rPr>
          <w:rFonts w:hint="eastAsia"/>
        </w:rPr>
        <w:t>过往的比赛可以作为联合参考并给出意见。</w:t>
      </w:r>
    </w:p>
    <w:p w14:paraId="79F18AD6" w14:textId="77777777" w:rsidR="008127A7" w:rsidRDefault="008127A7" w:rsidP="003E2E93"/>
    <w:p w14:paraId="3F5742CA" w14:textId="7EDC1905" w:rsidR="008127A7" w:rsidRDefault="008127A7" w:rsidP="003E2E93">
      <w:pPr>
        <w:pStyle w:val="2"/>
        <w:spacing w:after="163"/>
      </w:pPr>
      <w:r>
        <w:rPr>
          <w:rFonts w:hint="eastAsia"/>
        </w:rPr>
        <w:t>给出的建议与方法指导</w:t>
      </w:r>
    </w:p>
    <w:p w14:paraId="34E3BCB2" w14:textId="2AEECFCE" w:rsidR="008127A7" w:rsidRDefault="008127A7" w:rsidP="003E2E93">
      <w:pPr>
        <w:pStyle w:val="1"/>
      </w:pPr>
      <w:r>
        <w:rPr>
          <w:rFonts w:hint="eastAsia"/>
        </w:rPr>
        <w:t>The</w:t>
      </w:r>
      <w:r>
        <w:t xml:space="preserve"> </w:t>
      </w:r>
      <w:r>
        <w:rPr>
          <w:rFonts w:hint="eastAsia"/>
        </w:rPr>
        <w:t>name</w:t>
      </w:r>
      <w:r>
        <w:t xml:space="preserve"> </w:t>
      </w:r>
      <w:r>
        <w:rPr>
          <w:rFonts w:hint="eastAsia"/>
        </w:rPr>
        <w:t>of</w:t>
      </w:r>
      <w:r>
        <w:t xml:space="preserve"> </w:t>
      </w:r>
      <w:r>
        <w:rPr>
          <w:rFonts w:hint="eastAsia"/>
        </w:rPr>
        <w:t>model</w:t>
      </w:r>
      <w:r>
        <w:t xml:space="preserve"> 4</w:t>
      </w:r>
    </w:p>
    <w:p w14:paraId="65A424F6" w14:textId="74A1FA02" w:rsidR="0037431F" w:rsidRDefault="0037431F" w:rsidP="003E2E93">
      <w:pPr>
        <w:pStyle w:val="2"/>
        <w:spacing w:after="163"/>
      </w:pPr>
      <w:r>
        <w:rPr>
          <w:rFonts w:hint="eastAsia"/>
        </w:rPr>
        <w:t>对羽毛球的泛化程度评估</w:t>
      </w:r>
    </w:p>
    <w:p w14:paraId="03F57D90" w14:textId="14F49A12" w:rsidR="007F65B7" w:rsidRDefault="0037431F" w:rsidP="003E2E93">
      <w:r>
        <w:rPr>
          <w:rFonts w:hint="eastAsia"/>
        </w:rPr>
        <w:t>衡量一个模型的好坏，不能仅从模型的鲁棒性和预测精准度去考量，还要考察模型对于不同命题的泛化程度</w:t>
      </w:r>
      <w:r w:rsidR="007F65B7">
        <w:rPr>
          <w:rFonts w:hint="eastAsia"/>
        </w:rPr>
        <w:t>。因此，为了测量模型对于其他不同运动的势头及波动程度的泛化程度，我们选择了羽毛球这一项运动进行泛化度量。</w:t>
      </w:r>
    </w:p>
    <w:p w14:paraId="447DF907" w14:textId="23DD17CE" w:rsidR="007F65B7" w:rsidRDefault="007F65B7" w:rsidP="003E2E93">
      <w:pPr>
        <w:pStyle w:val="3"/>
      </w:pPr>
      <w:r>
        <w:rPr>
          <w:rFonts w:hint="eastAsia"/>
        </w:rPr>
        <w:lastRenderedPageBreak/>
        <w:t>数据处理</w:t>
      </w:r>
    </w:p>
    <w:p w14:paraId="5CA80748" w14:textId="4E243F1D" w:rsidR="007F65B7" w:rsidRDefault="007F65B7" w:rsidP="003E2E93">
      <w:r>
        <w:rPr>
          <w:rFonts w:hint="eastAsia"/>
        </w:rPr>
        <w:t>对于羽毛球比赛的数据</w:t>
      </w:r>
      <w:r w:rsidR="003E2E93">
        <w:rPr>
          <w:rFonts w:hint="eastAsia"/>
        </w:rPr>
        <w:t>，我们从开放数据平台</w:t>
      </w:r>
      <w:r w:rsidR="003E2E93">
        <w:rPr>
          <w:rFonts w:hint="eastAsia"/>
        </w:rPr>
        <w:t>Kaggle</w:t>
      </w:r>
      <w:r w:rsidR="003E2E93">
        <w:rPr>
          <w:rFonts w:hint="eastAsia"/>
        </w:rPr>
        <w:t>上获取，网址如下：</w:t>
      </w:r>
      <w:hyperlink r:id="rId20" w:history="1">
        <w:r w:rsidR="003E2E93" w:rsidRPr="00B636A3">
          <w:rPr>
            <w:rStyle w:val="ae"/>
          </w:rPr>
          <w:t>https://www.kaggle.com/datasets/sanderp/badminton-bwf-world-tour</w:t>
        </w:r>
      </w:hyperlink>
      <w:r w:rsidR="003E2E93">
        <w:rPr>
          <w:rFonts w:hint="eastAsia"/>
        </w:rPr>
        <w:t>。对于搜集到的数据集，我们首先需要进行数据清洗，将所有的空值（</w:t>
      </w:r>
      <w:r w:rsidR="003E2E93">
        <w:rPr>
          <w:rFonts w:hint="eastAsia"/>
        </w:rPr>
        <w:t>NAN</w:t>
      </w:r>
      <w:r w:rsidR="003E2E93">
        <w:rPr>
          <w:rFonts w:hint="eastAsia"/>
        </w:rPr>
        <w:t>）进行填充，默认填充为</w:t>
      </w:r>
      <w:r w:rsidR="003E2E93">
        <w:rPr>
          <w:rFonts w:hint="eastAsia"/>
        </w:rPr>
        <w:t>0</w:t>
      </w:r>
      <w:r w:rsidR="003E2E93">
        <w:rPr>
          <w:rFonts w:hint="eastAsia"/>
        </w:rPr>
        <w:t>。并且由于下载下来的数据集格式存在些许损坏和不匹配，需要对单个属性列中的所有数据的格式进行统一。同时，由于数据庞大会引入较多的噪声，因此我们基于赛程选取了具有代表性的阶段性比赛，如常规赛、淘汰赛、半决赛、决赛作为泛化测试数据集。在格式方面，我们也对羽毛球比赛数据集进行了与网球比赛数据集方面的匹配，对数据的格式进行了规范化。</w:t>
      </w:r>
    </w:p>
    <w:p w14:paraId="235B485C" w14:textId="77777777" w:rsidR="003E2E93" w:rsidRDefault="003E2E93" w:rsidP="003E2E93"/>
    <w:p w14:paraId="2F7E45C4" w14:textId="7F22911F" w:rsidR="003E2E93" w:rsidRDefault="003E2E93" w:rsidP="003E2E93">
      <w:pPr>
        <w:pStyle w:val="3"/>
      </w:pPr>
      <w:r>
        <w:rPr>
          <w:rFonts w:hint="eastAsia"/>
        </w:rPr>
        <w:t>参数映射矩阵变换</w:t>
      </w:r>
    </w:p>
    <w:p w14:paraId="514DA32E" w14:textId="1F4BED67" w:rsidR="003E2E93" w:rsidRDefault="003E2E93" w:rsidP="003E2E93">
      <w:r>
        <w:rPr>
          <w:rFonts w:hint="eastAsia"/>
        </w:rPr>
        <w:t>获得了预处理后的数据集后，由于输入参数矩阵的维数与模型的既定维数不匹配，需要进行矩阵变换将羽毛球比赛中的比赛参数与模型输入相匹配。假设羽毛球数据集中参数个数为</w:t>
      </w:r>
      <w:r>
        <w:rPr>
          <w:rFonts w:hint="eastAsia"/>
        </w:rPr>
        <w:t>m</w:t>
      </w:r>
      <w:r>
        <w:rPr>
          <w:rFonts w:hint="eastAsia"/>
        </w:rPr>
        <w:t>，组成大小为</w:t>
      </w:r>
      <w:r>
        <w:rPr>
          <w:rFonts w:hint="eastAsia"/>
        </w:rPr>
        <w:t>(</w:t>
      </w:r>
      <w:r>
        <w:t>1,m)</w:t>
      </w:r>
      <w:r>
        <w:rPr>
          <w:rFonts w:hint="eastAsia"/>
        </w:rPr>
        <w:t>的矩阵</w:t>
      </w:r>
      <w:r>
        <w:rPr>
          <w:rFonts w:hint="eastAsia"/>
        </w:rPr>
        <w:t>A</w:t>
      </w:r>
      <w:r>
        <w:rPr>
          <w:rFonts w:hint="eastAsia"/>
        </w:rPr>
        <w:t>，网球中参数为</w:t>
      </w:r>
      <w:r>
        <w:rPr>
          <w:rFonts w:hint="eastAsia"/>
        </w:rPr>
        <w:t>n</w:t>
      </w:r>
      <w:r>
        <w:rPr>
          <w:rFonts w:hint="eastAsia"/>
        </w:rPr>
        <w:t>，注意这里的参数并非是一开始建立模型所用到的，而是通过分析其特征重要性筛选出的</w:t>
      </w:r>
      <w:r>
        <w:rPr>
          <w:rFonts w:hint="eastAsia"/>
        </w:rPr>
        <w:t>Top</w:t>
      </w:r>
      <w:r>
        <w:t xml:space="preserve"> </w:t>
      </w:r>
      <w:r>
        <w:rPr>
          <w:rFonts w:hint="eastAsia"/>
        </w:rPr>
        <w:t>N</w:t>
      </w:r>
      <w:r>
        <w:rPr>
          <w:rFonts w:hint="eastAsia"/>
        </w:rPr>
        <w:t>个参数，组成大小为</w:t>
      </w:r>
      <w:r>
        <w:rPr>
          <w:rFonts w:hint="eastAsia"/>
        </w:rPr>
        <w:t>(</w:t>
      </w:r>
      <w:r>
        <w:t>1,n)</w:t>
      </w:r>
      <w:r>
        <w:rPr>
          <w:rFonts w:hint="eastAsia"/>
        </w:rPr>
        <w:t>的矩阵</w:t>
      </w:r>
      <w:r>
        <w:rPr>
          <w:rFonts w:hint="eastAsia"/>
        </w:rPr>
        <w:t>B</w:t>
      </w:r>
      <w:r>
        <w:rPr>
          <w:rFonts w:hint="eastAsia"/>
        </w:rPr>
        <w:t>。因此，我们的目的是求出变换矩阵</w:t>
      </w:r>
      <w:r>
        <w:rPr>
          <w:rFonts w:hint="eastAsia"/>
        </w:rPr>
        <w:t>C</w:t>
      </w:r>
      <w:r>
        <w:t>(m,n)</w:t>
      </w:r>
      <w:r>
        <w:rPr>
          <w:rFonts w:hint="eastAsia"/>
        </w:rPr>
        <w:t>，使得羽毛球参数矩阵</w:t>
      </w:r>
      <w:r>
        <w:rPr>
          <w:rFonts w:hint="eastAsia"/>
        </w:rPr>
        <w:t>A</w:t>
      </w:r>
      <w:r>
        <w:rPr>
          <w:rFonts w:hint="eastAsia"/>
        </w:rPr>
        <w:t>可以通过右乘矩阵</w:t>
      </w:r>
      <w:r>
        <w:rPr>
          <w:rFonts w:hint="eastAsia"/>
        </w:rPr>
        <w:t>C</w:t>
      </w:r>
      <w:r>
        <w:rPr>
          <w:rFonts w:hint="eastAsia"/>
        </w:rPr>
        <w:t>得到变换后的维度匹配的矩阵</w:t>
      </w:r>
      <w:r>
        <w:rPr>
          <w:rFonts w:hint="eastAsia"/>
        </w:rPr>
        <w:t>A</w:t>
      </w:r>
      <w:r>
        <w:t>’</w:t>
      </w:r>
      <w:r>
        <w:rPr>
          <w:rFonts w:hint="eastAsia"/>
        </w:rPr>
        <w:t>，进而参与模型的输入与评估。</w:t>
      </w:r>
    </w:p>
    <w:p w14:paraId="791E8590" w14:textId="61FD8FF6" w:rsidR="003E2E93" w:rsidRDefault="003E2E93" w:rsidP="003E2E93">
      <w:r>
        <w:rPr>
          <w:rFonts w:hint="eastAsia"/>
        </w:rPr>
        <w:t>上面的模型建构可以由以下的公式表出，并且通过最小二乘法最小化误差进行矩阵求解。设</w:t>
      </w:r>
      <w:r>
        <w:rPr>
          <w:rFonts w:hint="eastAsia"/>
        </w:rPr>
        <w:t>A</w:t>
      </w:r>
      <w:r>
        <w:rPr>
          <w:rFonts w:hint="eastAsia"/>
        </w:rPr>
        <w:t>和</w:t>
      </w:r>
      <w:r>
        <w:rPr>
          <w:rFonts w:hint="eastAsia"/>
        </w:rPr>
        <w:t>B</w:t>
      </w:r>
      <w:r>
        <w:rPr>
          <w:rFonts w:hint="eastAsia"/>
        </w:rPr>
        <w:t>的关系为：</w:t>
      </w:r>
    </w:p>
    <w:p w14:paraId="1E42BBDF" w14:textId="4A2547EC" w:rsidR="003E2E93" w:rsidRPr="003E2E93" w:rsidRDefault="003E2E93" w:rsidP="003E2E93">
      <m:oMathPara>
        <m:oMath>
          <m:r>
            <m:rPr>
              <m:sty m:val="p"/>
            </m:rPr>
            <w:rPr>
              <w:rFonts w:hint="eastAsia"/>
            </w:rPr>
            <m:t>A</m:t>
          </m:r>
          <m:r>
            <m:rPr>
              <m:sty m:val="p"/>
            </m:rPr>
            <m:t>=B</m:t>
          </m:r>
          <m:sSup>
            <m:sSupPr>
              <m:ctrlPr/>
            </m:sSupPr>
            <m:e>
              <m:r>
                <m:rPr>
                  <m:sty m:val="p"/>
                </m:rPr>
                <m:t>C</m:t>
              </m:r>
            </m:e>
            <m:sup>
              <m:r>
                <m:rPr>
                  <m:sty m:val="p"/>
                </m:rPr>
                <m:t>T</m:t>
              </m:r>
            </m:sup>
          </m:sSup>
          <m:r>
            <m:t xml:space="preserve"> + E</m:t>
          </m:r>
        </m:oMath>
      </m:oMathPara>
    </w:p>
    <w:p w14:paraId="60250843" w14:textId="4E99C55F" w:rsidR="003E2E93" w:rsidRDefault="003E2E93" w:rsidP="003E2E93">
      <w:r>
        <w:rPr>
          <w:rFonts w:hint="eastAsia"/>
        </w:rPr>
        <w:t>其中</w:t>
      </w:r>
      <m:oMath>
        <m:sSup>
          <m:sSupPr>
            <m:ctrlPr/>
          </m:sSupPr>
          <m:e>
            <m:r>
              <m:rPr>
                <m:sty m:val="p"/>
              </m:rPr>
              <m:t>C</m:t>
            </m:r>
          </m:e>
          <m:sup>
            <m:r>
              <m:rPr>
                <m:sty m:val="p"/>
              </m:rPr>
              <m:t>T</m:t>
            </m:r>
          </m:sup>
        </m:sSup>
      </m:oMath>
      <w:r>
        <w:rPr>
          <w:rFonts w:hint="eastAsia"/>
        </w:rPr>
        <w:t>是待求变换矩阵的转置，</w:t>
      </w:r>
      <w:r>
        <w:rPr>
          <w:rFonts w:hint="eastAsia"/>
        </w:rPr>
        <w:t>E</w:t>
      </w:r>
      <w:r>
        <w:rPr>
          <w:rFonts w:hint="eastAsia"/>
        </w:rPr>
        <w:t>是误差表征。我们可以通过最小化误差，即利用最小二乘法去迭代求解</w:t>
      </w:r>
      <m:oMath>
        <m:sSup>
          <m:sSupPr>
            <m:ctrlPr/>
          </m:sSupPr>
          <m:e>
            <m:r>
              <m:rPr>
                <m:sty m:val="p"/>
              </m:rPr>
              <m:t>C</m:t>
            </m:r>
          </m:e>
          <m:sup>
            <m:r>
              <m:rPr>
                <m:sty m:val="p"/>
              </m:rPr>
              <m:t>T</m:t>
            </m:r>
          </m:sup>
        </m:sSup>
      </m:oMath>
      <w:r>
        <w:rPr>
          <w:rFonts w:hint="eastAsia"/>
        </w:rPr>
        <w:t>，即：</w:t>
      </w:r>
    </w:p>
    <w:p w14:paraId="381FB236" w14:textId="6F9C944B" w:rsidR="003E2E93" w:rsidRPr="003E2E93" w:rsidRDefault="003E2E93" w:rsidP="003E2E93">
      <m:oMathPara>
        <m:oMath>
          <m:r>
            <w:rPr>
              <w:rFonts w:hint="eastAsia"/>
            </w:rPr>
            <m:t>mi</m:t>
          </m:r>
          <m:sSub>
            <m:sSubPr>
              <m:ctrlPr/>
            </m:sSubPr>
            <m:e>
              <m:r>
                <w:rPr>
                  <w:rFonts w:hint="eastAsia"/>
                </w:rPr>
                <m:t>n</m:t>
              </m:r>
              <m:ctrlPr>
                <w:rPr>
                  <w:rFonts w:hint="eastAsia"/>
                </w:rPr>
              </m:ctrlPr>
            </m:e>
            <m:sub>
              <m:r>
                <m:rPr>
                  <m:sty m:val="p"/>
                </m:rPr>
                <m:t>C</m:t>
              </m:r>
            </m:sub>
          </m:sSub>
          <m:sSubSup>
            <m:sSubSupPr>
              <m:ctrlPr/>
            </m:sSubSupPr>
            <m:e>
              <m:d>
                <m:dPr>
                  <m:begChr m:val="|"/>
                  <m:endChr m:val="|"/>
                  <m:ctrlPr/>
                </m:dPr>
                <m:e>
                  <m:d>
                    <m:dPr>
                      <m:begChr m:val="|"/>
                      <m:endChr m:val="|"/>
                      <m:ctrlPr/>
                    </m:dPr>
                    <m:e>
                      <m:r>
                        <m:t>A</m:t>
                      </m:r>
                      <m:r>
                        <m:rPr>
                          <m:sty m:val="p"/>
                        </m:rPr>
                        <m:t>-</m:t>
                      </m:r>
                      <m:r>
                        <m:t>B</m:t>
                      </m:r>
                      <m:sSup>
                        <m:sSupPr>
                          <m:ctrlPr/>
                        </m:sSupPr>
                        <m:e>
                          <m:r>
                            <m:t>C</m:t>
                          </m:r>
                        </m:e>
                        <m:sup>
                          <m:r>
                            <m:t>T</m:t>
                          </m:r>
                        </m:sup>
                      </m:sSup>
                    </m:e>
                  </m:d>
                </m:e>
              </m:d>
            </m:e>
            <m:sub>
              <m:r>
                <m:rPr>
                  <m:sty m:val="p"/>
                </m:rPr>
                <m:t>2</m:t>
              </m:r>
            </m:sub>
            <m:sup>
              <m:r>
                <m:rPr>
                  <m:sty m:val="p"/>
                </m:rPr>
                <m:t>2</m:t>
              </m:r>
            </m:sup>
          </m:sSubSup>
        </m:oMath>
      </m:oMathPara>
    </w:p>
    <w:p w14:paraId="2B0D2388" w14:textId="42A0D134" w:rsidR="003E2E93" w:rsidRDefault="003E2E93" w:rsidP="003E2E93">
      <m:oMath>
        <m:sSub>
          <m:sSubPr>
            <m:ctrlPr/>
          </m:sSubPr>
          <m:e>
            <m:r>
              <m:rPr>
                <m:sty m:val="p"/>
              </m:rPr>
              <m:t>||</m:t>
            </m:r>
            <m:r>
              <m:rPr>
                <m:sty m:val="p"/>
              </m:rPr>
              <w:rPr>
                <w:rFonts w:hint="eastAsia"/>
              </w:rPr>
              <m:t>·</m:t>
            </m:r>
            <m:r>
              <m:rPr>
                <m:sty m:val="p"/>
              </m:rPr>
              <m:t>||</m:t>
            </m:r>
          </m:e>
          <m:sub>
            <m:r>
              <m:t>2</m:t>
            </m:r>
          </m:sub>
        </m:sSub>
      </m:oMath>
      <w:r>
        <w:rPr>
          <w:rFonts w:hint="eastAsia"/>
        </w:rPr>
        <w:t>表示</w:t>
      </w:r>
      <w:r>
        <w:rPr>
          <w:rFonts w:hint="eastAsia"/>
        </w:rPr>
        <w:t>L</w:t>
      </w:r>
      <w:r>
        <w:t>2</w:t>
      </w:r>
      <w:r>
        <w:rPr>
          <w:rFonts w:hint="eastAsia"/>
        </w:rPr>
        <w:t>范数即欧式距离，对于上面的问题的解可以表示为：</w:t>
      </w:r>
    </w:p>
    <w:p w14:paraId="023A6D17" w14:textId="77777777" w:rsidR="003E2E93" w:rsidRDefault="003E2E93" w:rsidP="003E2E93"/>
    <w:p w14:paraId="7B44E0BB" w14:textId="61F8F36C" w:rsidR="003E2E93" w:rsidRPr="003E2E93" w:rsidRDefault="003E2E93" w:rsidP="003E2E93">
      <m:oMathPara>
        <m:oMath>
          <m:sSup>
            <m:sSupPr>
              <m:ctrlPr/>
            </m:sSupPr>
            <m:e>
              <m:r>
                <m:rPr>
                  <m:sty m:val="p"/>
                </m:rPr>
                <m:t>C</m:t>
              </m:r>
            </m:e>
            <m:sup>
              <m:r>
                <m:rPr>
                  <m:sty m:val="p"/>
                </m:rPr>
                <m:t>T</m:t>
              </m:r>
            </m:sup>
          </m:sSup>
          <m:r>
            <m:t>=</m:t>
          </m:r>
          <m:sSup>
            <m:sSupPr>
              <m:ctrlPr>
                <w:rPr>
                  <w:i/>
                </w:rPr>
              </m:ctrlPr>
            </m:sSupPr>
            <m:e>
              <m:r>
                <m:t>(B</m:t>
              </m:r>
              <m:sSup>
                <m:sSupPr>
                  <m:ctrlPr>
                    <w:rPr>
                      <w:i/>
                    </w:rPr>
                  </m:ctrlPr>
                </m:sSupPr>
                <m:e>
                  <m:r>
                    <m:t>B</m:t>
                  </m:r>
                </m:e>
                <m:sup>
                  <m:r>
                    <m:t>T</m:t>
                  </m:r>
                </m:sup>
              </m:sSup>
              <m:r>
                <m:t>)</m:t>
              </m:r>
            </m:e>
            <m:sup>
              <m:r>
                <m:t>-1</m:t>
              </m:r>
            </m:sup>
          </m:sSup>
          <m:sSup>
            <m:sSupPr>
              <m:ctrlPr>
                <w:rPr>
                  <w:i/>
                </w:rPr>
              </m:ctrlPr>
            </m:sSupPr>
            <m:e>
              <m:r>
                <m:t>B</m:t>
              </m:r>
            </m:e>
            <m:sup>
              <m:r>
                <m:t>T</m:t>
              </m:r>
            </m:sup>
          </m:sSup>
          <m:r>
            <m:t>A</m:t>
          </m:r>
        </m:oMath>
      </m:oMathPara>
    </w:p>
    <w:p w14:paraId="3D2EA51D" w14:textId="687331DA" w:rsidR="003E2E93" w:rsidRDefault="003E2E93" w:rsidP="003E2E93">
      <w:r>
        <w:rPr>
          <w:rFonts w:hint="eastAsia"/>
        </w:rPr>
        <w:t>上面的公式成立的前提是</w:t>
      </w:r>
      <w:r>
        <w:rPr>
          <w:rFonts w:hint="eastAsia"/>
        </w:rPr>
        <w:t>B</w:t>
      </w:r>
      <w:r>
        <w:rPr>
          <w:rFonts w:hint="eastAsia"/>
        </w:rPr>
        <w:t>与</w:t>
      </w:r>
      <w:r>
        <w:rPr>
          <w:rFonts w:hint="eastAsia"/>
        </w:rPr>
        <w:t>B</w:t>
      </w:r>
      <w:r>
        <w:rPr>
          <w:rFonts w:hint="eastAsia"/>
        </w:rPr>
        <w:t>的转置相乘存在逆矩阵，如果不可逆，则需要采用正则化方法如岭回归进行求解。最终，我们求得了矩阵</w:t>
      </w:r>
      <w:r>
        <w:rPr>
          <w:rFonts w:hint="eastAsia"/>
        </w:rPr>
        <w:t>C</w:t>
      </w:r>
      <w:r>
        <w:rPr>
          <w:rFonts w:hint="eastAsia"/>
        </w:rPr>
        <w:t>的转置，只需要再进行一次转置即可得到变换矩阵</w:t>
      </w:r>
      <w:r>
        <w:rPr>
          <w:rFonts w:hint="eastAsia"/>
        </w:rPr>
        <w:t>C</w:t>
      </w:r>
      <w:r>
        <w:rPr>
          <w:rFonts w:hint="eastAsia"/>
        </w:rPr>
        <w:t>。之后对于得到的羽毛球参数矩阵</w:t>
      </w:r>
      <w:r>
        <w:rPr>
          <w:rFonts w:hint="eastAsia"/>
        </w:rPr>
        <w:t>A</w:t>
      </w:r>
      <w:r>
        <w:rPr>
          <w:rFonts w:hint="eastAsia"/>
        </w:rPr>
        <w:t>，则可以通过变换即</w:t>
      </w:r>
      <w:r>
        <w:rPr>
          <w:rFonts w:hint="eastAsia"/>
        </w:rPr>
        <w:t>AC</w:t>
      </w:r>
      <w:r>
        <w:rPr>
          <w:rFonts w:hint="eastAsia"/>
        </w:rPr>
        <w:t>得到</w:t>
      </w:r>
      <w:r>
        <w:rPr>
          <w:rFonts w:hint="eastAsia"/>
        </w:rPr>
        <w:t>A</w:t>
      </w:r>
      <w:r>
        <w:t>’</w:t>
      </w:r>
      <w:r>
        <w:rPr>
          <w:rFonts w:hint="eastAsia"/>
        </w:rPr>
        <w:t>从而与网球模型参数维度相匹配。</w:t>
      </w:r>
    </w:p>
    <w:p w14:paraId="1AF608D9" w14:textId="77777777" w:rsidR="003E2E93" w:rsidRDefault="003E2E93" w:rsidP="003E2E93"/>
    <w:p w14:paraId="04EE5B61" w14:textId="7706C7A6" w:rsidR="003E2E93" w:rsidRDefault="003E2E93" w:rsidP="003E2E93">
      <w:pPr>
        <w:pStyle w:val="3"/>
      </w:pPr>
      <w:r>
        <w:rPr>
          <w:rFonts w:hint="eastAsia"/>
        </w:rPr>
        <w:t>模型的输入与泛化评估</w:t>
      </w:r>
    </w:p>
    <w:p w14:paraId="15EB6EAE" w14:textId="2B760E16" w:rsidR="003E2E93" w:rsidRDefault="003E2E93" w:rsidP="003E2E93">
      <w:r>
        <w:rPr>
          <w:rFonts w:hint="eastAsia"/>
        </w:rPr>
        <w:t>通过上面求得的变换矩阵，我们将羽毛球的参数输入到我们在第二问已经建立好的模型。而在输入之前，我们需要优化模型架构，根据第三个</w:t>
      </w:r>
      <w:r>
        <w:rPr>
          <w:rFonts w:hint="eastAsia"/>
        </w:rPr>
        <w:t>Task</w:t>
      </w:r>
      <w:r>
        <w:rPr>
          <w:rFonts w:hint="eastAsia"/>
        </w:rPr>
        <w:t>求得的具有良好的特征重要性参数列表，我们将模型参数列表置换为筛选出的具有良好特征重要性的参数，进一步过滤无用的信息并强化模型的预测能力。</w:t>
      </w:r>
    </w:p>
    <w:p w14:paraId="4408D1F2" w14:textId="6B8894F1" w:rsidR="003E2E93" w:rsidRPr="003E2E93" w:rsidRDefault="003E2E93" w:rsidP="003E2E93">
      <w:pPr>
        <w:rPr>
          <w:rFonts w:hint="eastAsia"/>
        </w:rPr>
      </w:pPr>
      <w:r>
        <w:rPr>
          <w:rFonts w:hint="eastAsia"/>
        </w:rPr>
        <w:t>做好了模型的优化工作，我们可以进行模型的输入与求解了。首先将变换后的羽毛球参数列表作为参数输入，得到模型的输出：羽毛球比赛的势头、势头差分和波动点。将上面的参数输入作为</w:t>
      </w:r>
      <w:r>
        <w:rPr>
          <w:rFonts w:hint="eastAsia"/>
        </w:rPr>
        <w:t>X</w:t>
      </w:r>
      <w:r>
        <w:rPr>
          <w:rFonts w:hint="eastAsia"/>
        </w:rPr>
        <w:t>矩阵，波动点作为标签</w:t>
      </w:r>
      <w:r>
        <w:rPr>
          <w:rFonts w:hint="eastAsia"/>
        </w:rPr>
        <w:t>Y</w:t>
      </w:r>
      <w:r>
        <w:rPr>
          <w:rFonts w:hint="eastAsia"/>
        </w:rPr>
        <w:t>，利用</w:t>
      </w:r>
      <w:r w:rsidRPr="003E2E93">
        <w:rPr>
          <w:rFonts w:hint="eastAsia"/>
          <w:highlight w:val="yellow"/>
        </w:rPr>
        <w:t>预测模型</w:t>
      </w:r>
      <w:r>
        <w:rPr>
          <w:rFonts w:hint="eastAsia"/>
        </w:rPr>
        <w:t>对标签</w:t>
      </w:r>
      <w:r>
        <w:rPr>
          <w:rFonts w:hint="eastAsia"/>
        </w:rPr>
        <w:t>Y</w:t>
      </w:r>
      <w:r>
        <w:rPr>
          <w:rFonts w:hint="eastAsia"/>
        </w:rPr>
        <w:t>进行预测，通过正确率对模型的泛化程度进行评估，其结果如下所示：</w:t>
      </w:r>
    </w:p>
    <w:p w14:paraId="6F09CA3E" w14:textId="77777777" w:rsidR="003E2E93" w:rsidRPr="003E2E93" w:rsidRDefault="003E2E93" w:rsidP="003E2E93">
      <w:pPr>
        <w:rPr>
          <w:rFonts w:hint="eastAsia"/>
        </w:rPr>
      </w:pPr>
    </w:p>
    <w:p w14:paraId="468A8CE1" w14:textId="77777777" w:rsidR="003E2E93" w:rsidRPr="003E2E93" w:rsidRDefault="003E2E93" w:rsidP="003E2E93">
      <w:pPr>
        <w:rPr>
          <w:rFonts w:hint="eastAsia"/>
        </w:rPr>
      </w:pPr>
    </w:p>
    <w:p w14:paraId="37BFED29" w14:textId="77777777" w:rsidR="003E2E93" w:rsidRPr="003E2E93" w:rsidRDefault="003E2E93" w:rsidP="003E2E93">
      <w:pPr>
        <w:rPr>
          <w:rFonts w:hint="eastAsia"/>
        </w:rPr>
      </w:pPr>
    </w:p>
    <w:p w14:paraId="6E9EDEFA" w14:textId="77777777" w:rsidR="003E2E93" w:rsidRPr="003E2E93" w:rsidRDefault="003E2E93" w:rsidP="003E2E93">
      <w:pPr>
        <w:rPr>
          <w:rFonts w:hint="eastAsia"/>
        </w:rPr>
      </w:pPr>
    </w:p>
    <w:p w14:paraId="293B6C9C" w14:textId="77777777" w:rsidR="00683644" w:rsidRDefault="00000000" w:rsidP="003E2E93">
      <w:pPr>
        <w:pStyle w:val="1"/>
      </w:pPr>
      <w:bookmarkStart w:id="31" w:name="_Toc58505782"/>
      <w:bookmarkStart w:id="32" w:name="_Toc58786706"/>
      <w:bookmarkStart w:id="33" w:name="_Hlk58269852"/>
      <w:r>
        <w:t>Sensitivity Analysis</w:t>
      </w:r>
      <w:bookmarkEnd w:id="31"/>
      <w:bookmarkEnd w:id="32"/>
    </w:p>
    <w:bookmarkEnd w:id="33"/>
    <w:p w14:paraId="67C272D6" w14:textId="77777777" w:rsidR="00683644" w:rsidRDefault="00000000" w:rsidP="003E2E93">
      <w:r>
        <w:rPr>
          <w:rFonts w:hint="eastAsia"/>
        </w:rPr>
        <w:t>模型的分析</w:t>
      </w:r>
      <w:r>
        <w:rPr>
          <w:rFonts w:hint="eastAsia"/>
        </w:rPr>
        <w:t xml:space="preserve"> </w:t>
      </w:r>
      <w:r>
        <w:rPr>
          <w:rFonts w:hint="eastAsia"/>
        </w:rPr>
        <w:t>：在建模比赛中模型分析主要有两种，一个是灵敏度</w:t>
      </w:r>
      <w:r>
        <w:rPr>
          <w:rFonts w:hint="eastAsia"/>
        </w:rPr>
        <w:t>(</w:t>
      </w:r>
      <w:r>
        <w:rPr>
          <w:rFonts w:hint="eastAsia"/>
        </w:rPr>
        <w:t>性</w:t>
      </w:r>
      <w:r>
        <w:rPr>
          <w:rFonts w:hint="eastAsia"/>
        </w:rPr>
        <w:t>)</w:t>
      </w:r>
      <w:r>
        <w:rPr>
          <w:rFonts w:hint="eastAsia"/>
        </w:rPr>
        <w:t>分析，另一个是误差分析。灵敏度分析是研究与分析一个系统（或模型）的状态或输出变化对系统参数或周围条件变化的敏感程度的方法。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14:paraId="29BC779A" w14:textId="77777777" w:rsidR="00683644" w:rsidRDefault="00000000" w:rsidP="003E2E93">
      <w:r>
        <w:rPr>
          <w:rFonts w:hint="eastAsia"/>
        </w:rPr>
        <w:t>模型的检验：模型检验可以分为两种，一种是使用模型之前应该进行的检验，例如层次分析法中一致性检验，灰色预测中的准指数规律的检验，这部分内容应该放在模型的建立部分；另一种是使用了模型后对模型的结果进行检验，数模中最常见的是稳定性检验，实际上这里的稳定性检验和前面的灵敏度分析非常类似，等会大家看到例子就明白了。</w:t>
      </w:r>
    </w:p>
    <w:p w14:paraId="3E450C16" w14:textId="77777777" w:rsidR="00683644" w:rsidRDefault="00000000" w:rsidP="003E2E93">
      <w:r>
        <w:rPr>
          <w:rFonts w:hint="eastAsia"/>
        </w:rPr>
        <w:t>在美赛的写作中，写的最多的就是灵敏度分析（</w:t>
      </w:r>
      <w:r>
        <w:t>Sensitivity Analysis</w:t>
      </w:r>
      <w:r>
        <w:rPr>
          <w:rFonts w:hint="eastAsia"/>
        </w:rPr>
        <w:t>），因此这里我们的标题就直接取得是灵敏度分析；如果你既要写灵敏度分析，又要写误差分析（</w:t>
      </w:r>
      <w:r>
        <w:t>Error Analysis</w:t>
      </w:r>
      <w:r>
        <w:rPr>
          <w:rFonts w:hint="eastAsia"/>
        </w:rPr>
        <w:t>），那么你可以把标题改成：</w:t>
      </w:r>
      <w:r>
        <w:t xml:space="preserve"> Sensitivity Analysis and Error Analysis</w:t>
      </w:r>
    </w:p>
    <w:p w14:paraId="79ED8A38" w14:textId="77777777" w:rsidR="00683644" w:rsidRDefault="00000000" w:rsidP="003E2E93">
      <w:pPr>
        <w:pStyle w:val="1"/>
      </w:pPr>
      <w:bookmarkStart w:id="34" w:name="_Toc58505783"/>
      <w:bookmarkStart w:id="35" w:name="_Toc58786707"/>
      <w:r>
        <w:t xml:space="preserve">Model Evaluation </w:t>
      </w:r>
      <w:r>
        <w:rPr>
          <w:rFonts w:hint="eastAsia"/>
        </w:rPr>
        <w:t>and</w:t>
      </w:r>
      <w:r>
        <w:t xml:space="preserve"> Further Discussion</w:t>
      </w:r>
      <w:bookmarkEnd w:id="34"/>
      <w:bookmarkEnd w:id="35"/>
    </w:p>
    <w:p w14:paraId="28DC8B91" w14:textId="77777777" w:rsidR="00683644" w:rsidRDefault="00000000" w:rsidP="003E2E93">
      <w:r>
        <w:rPr>
          <w:rFonts w:hint="eastAsia"/>
        </w:rPr>
        <w:t>注：本部分的标题需要根据你的内容进行调整，例如：如果你没有写进一步讨论的话，就直接把标题写成模型的评价。（优缺点一定要写）</w:t>
      </w:r>
    </w:p>
    <w:p w14:paraId="2FE31204" w14:textId="77777777" w:rsidR="00683644" w:rsidRDefault="00683644" w:rsidP="003E2E93"/>
    <w:p w14:paraId="35370336" w14:textId="77777777" w:rsidR="00683644" w:rsidRDefault="00000000" w:rsidP="003E2E93">
      <w:pPr>
        <w:pStyle w:val="2"/>
        <w:spacing w:after="163"/>
      </w:pPr>
      <w:bookmarkStart w:id="36" w:name="_Toc58505784"/>
      <w:bookmarkStart w:id="37" w:name="_Toc58786708"/>
      <w:r>
        <w:t>Strengths</w:t>
      </w:r>
      <w:bookmarkEnd w:id="36"/>
      <w:bookmarkEnd w:id="37"/>
    </w:p>
    <w:p w14:paraId="1A830DB4" w14:textId="77777777" w:rsidR="00683644" w:rsidRDefault="00000000" w:rsidP="003E2E93">
      <w:r>
        <w:rPr>
          <w:rFonts w:hint="eastAsia"/>
        </w:rPr>
        <w:t>这里写论文或者模型的优点</w:t>
      </w:r>
    </w:p>
    <w:p w14:paraId="30B17920" w14:textId="77777777" w:rsidR="00683644" w:rsidRDefault="00000000" w:rsidP="003E2E93">
      <w:pPr>
        <w:pStyle w:val="2"/>
        <w:spacing w:after="163"/>
      </w:pPr>
      <w:bookmarkStart w:id="38" w:name="_Toc58505785"/>
      <w:bookmarkStart w:id="39" w:name="_Toc58786709"/>
      <w:r>
        <w:t>Weakness</w:t>
      </w:r>
      <w:bookmarkEnd w:id="38"/>
      <w:r>
        <w:rPr>
          <w:rFonts w:hint="eastAsia"/>
        </w:rPr>
        <w:t>es</w:t>
      </w:r>
      <w:bookmarkEnd w:id="39"/>
    </w:p>
    <w:p w14:paraId="23808616" w14:textId="77777777" w:rsidR="00683644" w:rsidRDefault="00000000" w:rsidP="003E2E93">
      <w:r>
        <w:rPr>
          <w:rFonts w:hint="eastAsia"/>
        </w:rPr>
        <w:t>这里写缺点：缺点写的个数一般要比优点少</w:t>
      </w:r>
    </w:p>
    <w:p w14:paraId="14A4BC15" w14:textId="77777777" w:rsidR="00683644" w:rsidRDefault="00683644" w:rsidP="003E2E93"/>
    <w:p w14:paraId="0ED02D0D" w14:textId="77777777" w:rsidR="00683644" w:rsidRDefault="00000000" w:rsidP="003E2E93">
      <w:pPr>
        <w:pStyle w:val="2"/>
        <w:spacing w:after="163"/>
      </w:pPr>
      <w:bookmarkStart w:id="40" w:name="_Toc58786710"/>
      <w:bookmarkStart w:id="41" w:name="_Toc58505786"/>
      <w:r>
        <w:t>Further Discussion</w:t>
      </w:r>
      <w:bookmarkEnd w:id="40"/>
      <w:bookmarkEnd w:id="41"/>
    </w:p>
    <w:p w14:paraId="635D00C5" w14:textId="77777777" w:rsidR="00683644" w:rsidRDefault="00000000" w:rsidP="003E2E93">
      <w:r>
        <w:rPr>
          <w:rFonts w:hint="eastAsia"/>
        </w:rPr>
        <w:t>进行进一步的讨论，这里可以写模型的改进和拓展：</w:t>
      </w:r>
    </w:p>
    <w:p w14:paraId="01F3767D" w14:textId="77777777" w:rsidR="00683644" w:rsidRDefault="00000000" w:rsidP="003E2E93">
      <w:r>
        <w:rPr>
          <w:rFonts w:hint="eastAsia"/>
        </w:rPr>
        <w:t>模型的改进：主要是针对模型中缺点有哪些可以改进的地方；</w:t>
      </w:r>
    </w:p>
    <w:p w14:paraId="7415429E" w14:textId="77777777" w:rsidR="00683644" w:rsidRDefault="00000000" w:rsidP="003E2E93">
      <w:r>
        <w:rPr>
          <w:rFonts w:hint="eastAsia"/>
        </w:rPr>
        <w:t>模型的拓展：将原题的要求进行扩展，进一步讨论模型的实用性和可行性。</w:t>
      </w:r>
    </w:p>
    <w:p w14:paraId="6EA9A3DB" w14:textId="77777777" w:rsidR="00683644" w:rsidRDefault="00683644" w:rsidP="003E2E93"/>
    <w:p w14:paraId="7CFFEE15" w14:textId="77777777" w:rsidR="00683644" w:rsidRDefault="00000000" w:rsidP="003E2E93">
      <w:pPr>
        <w:pStyle w:val="1"/>
      </w:pPr>
      <w:bookmarkStart w:id="42" w:name="_Toc58505787"/>
      <w:bookmarkStart w:id="43" w:name="_Toc58786711"/>
      <w:r>
        <w:t>Conclusion</w:t>
      </w:r>
      <w:bookmarkEnd w:id="42"/>
      <w:bookmarkEnd w:id="43"/>
    </w:p>
    <w:p w14:paraId="015DA0A1" w14:textId="77777777" w:rsidR="00683644" w:rsidRDefault="00000000" w:rsidP="003E2E93">
      <w:r>
        <w:rPr>
          <w:rFonts w:hint="eastAsia"/>
        </w:rPr>
        <w:t>结论部分，这个部分在国赛论文很少见到，但在美赛中出现的频率很高。</w:t>
      </w:r>
    </w:p>
    <w:p w14:paraId="7FE803D8" w14:textId="77777777" w:rsidR="00683644" w:rsidRDefault="00000000" w:rsidP="003E2E93">
      <w:r>
        <w:rPr>
          <w:rFonts w:hint="eastAsia"/>
        </w:rPr>
        <w:lastRenderedPageBreak/>
        <w:t>这个部分可以是论文中心思想的重申、研究结果或主要观点的归纳，也可以是某些启示性的解释或考虑。</w:t>
      </w:r>
    </w:p>
    <w:p w14:paraId="02E880FE" w14:textId="77777777" w:rsidR="00683644" w:rsidRDefault="00683644" w:rsidP="003E2E93"/>
    <w:p w14:paraId="2CA9312B" w14:textId="77777777" w:rsidR="00683644" w:rsidRDefault="00683644" w:rsidP="003E2E93"/>
    <w:p w14:paraId="71D00E7F" w14:textId="77777777" w:rsidR="00683644" w:rsidRDefault="00000000" w:rsidP="003E2E93">
      <w:r>
        <w:br w:type="page"/>
      </w:r>
    </w:p>
    <w:p w14:paraId="55C900BE" w14:textId="77777777" w:rsidR="00683644" w:rsidRDefault="00000000" w:rsidP="003E2E93">
      <w:pPr>
        <w:pStyle w:val="1"/>
      </w:pPr>
      <w:bookmarkStart w:id="44" w:name="_Toc58786712"/>
      <w:bookmarkStart w:id="45" w:name="_Toc58505788"/>
      <w:r>
        <w:lastRenderedPageBreak/>
        <w:t>References</w:t>
      </w:r>
      <w:bookmarkEnd w:id="44"/>
      <w:bookmarkEnd w:id="45"/>
    </w:p>
    <w:p w14:paraId="1B2E545D" w14:textId="77777777" w:rsidR="00683644" w:rsidRDefault="00000000" w:rsidP="003E2E93">
      <w:r>
        <w:rPr>
          <w:rFonts w:hint="eastAsia"/>
        </w:rPr>
        <w:t>参考文献至少五六篇，引用中文文献记得翻译成英文。</w:t>
      </w:r>
    </w:p>
    <w:p w14:paraId="5B67375E" w14:textId="77777777" w:rsidR="00683644" w:rsidRDefault="00000000" w:rsidP="003E2E93">
      <w:pPr>
        <w:pStyle w:val="a1"/>
      </w:pPr>
      <w:r>
        <w:rPr>
          <w:rFonts w:eastAsia="宋体" w:hint="eastAsia"/>
        </w:rPr>
        <w:t>在正文对应部分也设置序号</w:t>
      </w:r>
    </w:p>
    <w:p w14:paraId="21C40B35" w14:textId="77777777" w:rsidR="00683644" w:rsidRDefault="00000000" w:rsidP="003E2E93">
      <w:r>
        <w:rPr>
          <w:rFonts w:hint="eastAsia"/>
        </w:rPr>
        <w:t>引用格式一定要正确，建议从检索网站直接导出，下图以知网为例</w:t>
      </w:r>
    </w:p>
    <w:p w14:paraId="78EEC5F8" w14:textId="77777777" w:rsidR="00683644" w:rsidRDefault="00000000" w:rsidP="003E2E93">
      <w:r>
        <w:rPr>
          <w:noProof/>
        </w:rPr>
        <w:drawing>
          <wp:inline distT="0" distB="0" distL="0" distR="0" wp14:anchorId="2246FCEC" wp14:editId="1861AE12">
            <wp:extent cx="3879215" cy="1001395"/>
            <wp:effectExtent l="0" t="0" r="6985" b="825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1"/>
                    <a:stretch>
                      <a:fillRect/>
                    </a:stretch>
                  </pic:blipFill>
                  <pic:spPr>
                    <a:xfrm>
                      <a:off x="0" y="0"/>
                      <a:ext cx="3890965" cy="1004851"/>
                    </a:xfrm>
                    <a:prstGeom prst="rect">
                      <a:avLst/>
                    </a:prstGeom>
                  </pic:spPr>
                </pic:pic>
              </a:graphicData>
            </a:graphic>
          </wp:inline>
        </w:drawing>
      </w:r>
    </w:p>
    <w:p w14:paraId="7B2DB380" w14:textId="77777777" w:rsidR="00683644" w:rsidRDefault="00000000" w:rsidP="003E2E93">
      <w:r>
        <w:rPr>
          <w:noProof/>
        </w:rPr>
        <w:drawing>
          <wp:inline distT="0" distB="0" distL="0" distR="0" wp14:anchorId="765FB530" wp14:editId="50B6EBAC">
            <wp:extent cx="3902075" cy="1536065"/>
            <wp:effectExtent l="0" t="0" r="3175" b="698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2"/>
                    <a:stretch>
                      <a:fillRect/>
                    </a:stretch>
                  </pic:blipFill>
                  <pic:spPr>
                    <a:xfrm>
                      <a:off x="0" y="0"/>
                      <a:ext cx="3902282" cy="1536548"/>
                    </a:xfrm>
                    <a:prstGeom prst="rect">
                      <a:avLst/>
                    </a:prstGeom>
                  </pic:spPr>
                </pic:pic>
              </a:graphicData>
            </a:graphic>
          </wp:inline>
        </w:drawing>
      </w:r>
    </w:p>
    <w:p w14:paraId="234C31CF" w14:textId="77777777" w:rsidR="00683644" w:rsidRDefault="00000000" w:rsidP="003E2E93">
      <w:r>
        <w:rPr>
          <w:noProof/>
        </w:rPr>
        <w:drawing>
          <wp:inline distT="0" distB="0" distL="0" distR="0" wp14:anchorId="147BFB6E" wp14:editId="73696B8C">
            <wp:extent cx="3779520" cy="1536065"/>
            <wp:effectExtent l="0" t="0" r="0" b="698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3"/>
                    <a:stretch>
                      <a:fillRect/>
                    </a:stretch>
                  </pic:blipFill>
                  <pic:spPr>
                    <a:xfrm>
                      <a:off x="0" y="0"/>
                      <a:ext cx="3779912" cy="1536549"/>
                    </a:xfrm>
                    <a:prstGeom prst="rect">
                      <a:avLst/>
                    </a:prstGeom>
                  </pic:spPr>
                </pic:pic>
              </a:graphicData>
            </a:graphic>
          </wp:inline>
        </w:drawing>
      </w:r>
    </w:p>
    <w:p w14:paraId="3D1F92DD" w14:textId="77777777" w:rsidR="00683644" w:rsidRDefault="00000000" w:rsidP="003E2E93">
      <w:r>
        <w:br w:type="page"/>
      </w:r>
    </w:p>
    <w:p w14:paraId="7F51F8C1" w14:textId="77777777" w:rsidR="00683644" w:rsidRDefault="00000000" w:rsidP="003E2E93">
      <w:pPr>
        <w:pStyle w:val="1"/>
      </w:pPr>
      <w:bookmarkStart w:id="46" w:name="_Toc58505789"/>
      <w:bookmarkStart w:id="47" w:name="_Toc58786713"/>
      <w:r>
        <w:lastRenderedPageBreak/>
        <w:t>Appendices</w:t>
      </w:r>
      <w:bookmarkEnd w:id="46"/>
      <w:bookmarkEnd w:id="47"/>
    </w:p>
    <w:tbl>
      <w:tblPr>
        <w:tblStyle w:val="ad"/>
        <w:tblW w:w="0" w:type="auto"/>
        <w:tblLook w:val="04A0" w:firstRow="1" w:lastRow="0" w:firstColumn="1" w:lastColumn="0" w:noHBand="0" w:noVBand="1"/>
      </w:tblPr>
      <w:tblGrid>
        <w:gridCol w:w="8834"/>
      </w:tblGrid>
      <w:tr w:rsidR="00683644" w14:paraId="364823BE" w14:textId="77777777">
        <w:tc>
          <w:tcPr>
            <w:tcW w:w="8834" w:type="dxa"/>
            <w:shd w:val="clear" w:color="auto" w:fill="BFBFBF" w:themeFill="background1" w:themeFillShade="BF"/>
          </w:tcPr>
          <w:p w14:paraId="06C10777" w14:textId="77777777" w:rsidR="00683644" w:rsidRDefault="00000000" w:rsidP="003E2E93">
            <w:pPr>
              <w:pStyle w:val="af0"/>
            </w:pPr>
            <w:r>
              <w:t xml:space="preserve">Appendix </w:t>
            </w:r>
            <w:r>
              <w:rPr>
                <w:rFonts w:hint="eastAsia"/>
              </w:rPr>
              <w:t>1</w:t>
            </w:r>
          </w:p>
        </w:tc>
      </w:tr>
      <w:tr w:rsidR="00683644" w14:paraId="16E02B98" w14:textId="77777777">
        <w:tc>
          <w:tcPr>
            <w:tcW w:w="8834" w:type="dxa"/>
            <w:shd w:val="clear" w:color="auto" w:fill="BFBFBF" w:themeFill="background1" w:themeFillShade="BF"/>
          </w:tcPr>
          <w:p w14:paraId="088FFCC1" w14:textId="77777777" w:rsidR="00683644" w:rsidRDefault="00000000" w:rsidP="003E2E93">
            <w:pPr>
              <w:rPr>
                <w:lang w:val="zh-CN"/>
              </w:rPr>
            </w:pPr>
            <w:r>
              <w:t>Introduce</w:t>
            </w:r>
            <w:r>
              <w:rPr>
                <w:rFonts w:hint="eastAsia"/>
              </w:rPr>
              <w:t>:</w:t>
            </w:r>
            <w:r>
              <w:t xml:space="preserve"> </w:t>
            </w:r>
            <w:r>
              <w:rPr>
                <w:rFonts w:hint="eastAsia"/>
                <w:highlight w:val="yellow"/>
              </w:rPr>
              <w:t>这里放上附录</w:t>
            </w:r>
            <w:r>
              <w:rPr>
                <w:rFonts w:hint="eastAsia"/>
                <w:highlight w:val="yellow"/>
              </w:rPr>
              <w:t>1</w:t>
            </w:r>
            <w:r>
              <w:rPr>
                <w:rFonts w:hint="eastAsia"/>
                <w:highlight w:val="yellow"/>
              </w:rPr>
              <w:t>的介绍</w:t>
            </w:r>
          </w:p>
        </w:tc>
      </w:tr>
      <w:tr w:rsidR="00683644" w14:paraId="0497D9DE" w14:textId="77777777">
        <w:tc>
          <w:tcPr>
            <w:tcW w:w="8834" w:type="dxa"/>
            <w:shd w:val="clear" w:color="auto" w:fill="auto"/>
          </w:tcPr>
          <w:p w14:paraId="30F51187" w14:textId="77777777" w:rsidR="00683644" w:rsidRDefault="00683644" w:rsidP="003E2E93"/>
          <w:p w14:paraId="44AE416F" w14:textId="77777777" w:rsidR="00683644" w:rsidRDefault="00683644" w:rsidP="003E2E93"/>
          <w:p w14:paraId="6C110D8C" w14:textId="77777777" w:rsidR="00683644" w:rsidRDefault="00683644" w:rsidP="003E2E93"/>
          <w:p w14:paraId="6541A5F9" w14:textId="77777777" w:rsidR="00683644" w:rsidRDefault="00683644" w:rsidP="003E2E93"/>
          <w:p w14:paraId="228933E0" w14:textId="77777777" w:rsidR="00683644" w:rsidRDefault="00683644" w:rsidP="003E2E93"/>
        </w:tc>
      </w:tr>
    </w:tbl>
    <w:p w14:paraId="508DC3AF" w14:textId="77777777" w:rsidR="00683644" w:rsidRDefault="00683644" w:rsidP="003E2E93"/>
    <w:p w14:paraId="6998E697" w14:textId="77777777" w:rsidR="00683644" w:rsidRDefault="00683644" w:rsidP="003E2E93"/>
    <w:tbl>
      <w:tblPr>
        <w:tblStyle w:val="ad"/>
        <w:tblW w:w="0" w:type="auto"/>
        <w:tblLook w:val="04A0" w:firstRow="1" w:lastRow="0" w:firstColumn="1" w:lastColumn="0" w:noHBand="0" w:noVBand="1"/>
      </w:tblPr>
      <w:tblGrid>
        <w:gridCol w:w="8834"/>
      </w:tblGrid>
      <w:tr w:rsidR="00683644" w14:paraId="2303C3AE" w14:textId="77777777">
        <w:tc>
          <w:tcPr>
            <w:tcW w:w="8834" w:type="dxa"/>
            <w:shd w:val="clear" w:color="auto" w:fill="BFBFBF" w:themeFill="background1" w:themeFillShade="BF"/>
          </w:tcPr>
          <w:p w14:paraId="29D31CC7" w14:textId="77777777" w:rsidR="00683644" w:rsidRDefault="00000000" w:rsidP="003E2E93">
            <w:pPr>
              <w:pStyle w:val="af0"/>
            </w:pPr>
            <w:r>
              <w:t>Appendix 2</w:t>
            </w:r>
          </w:p>
        </w:tc>
      </w:tr>
      <w:tr w:rsidR="00683644" w14:paraId="7CB16D6A" w14:textId="77777777">
        <w:tc>
          <w:tcPr>
            <w:tcW w:w="8834" w:type="dxa"/>
            <w:shd w:val="clear" w:color="auto" w:fill="BFBFBF" w:themeFill="background1" w:themeFillShade="BF"/>
          </w:tcPr>
          <w:p w14:paraId="6276A554" w14:textId="77777777" w:rsidR="00683644" w:rsidRDefault="00000000" w:rsidP="003E2E93">
            <w:pPr>
              <w:rPr>
                <w:lang w:val="zh-CN"/>
              </w:rPr>
            </w:pPr>
            <w:r>
              <w:t>Introduce</w:t>
            </w:r>
            <w:r>
              <w:rPr>
                <w:rFonts w:hint="eastAsia"/>
              </w:rPr>
              <w:t>:</w:t>
            </w:r>
            <w:r>
              <w:t xml:space="preserve"> </w:t>
            </w:r>
            <w:r>
              <w:rPr>
                <w:rFonts w:hint="eastAsia"/>
                <w:highlight w:val="yellow"/>
              </w:rPr>
              <w:t>这里放上附录</w:t>
            </w:r>
            <w:r>
              <w:rPr>
                <w:highlight w:val="yellow"/>
              </w:rPr>
              <w:t>2</w:t>
            </w:r>
            <w:r>
              <w:rPr>
                <w:rFonts w:hint="eastAsia"/>
                <w:highlight w:val="yellow"/>
              </w:rPr>
              <w:t>的介绍</w:t>
            </w:r>
          </w:p>
        </w:tc>
      </w:tr>
      <w:tr w:rsidR="00683644" w14:paraId="5BC3DE05" w14:textId="77777777">
        <w:tc>
          <w:tcPr>
            <w:tcW w:w="8834" w:type="dxa"/>
            <w:shd w:val="clear" w:color="auto" w:fill="auto"/>
          </w:tcPr>
          <w:p w14:paraId="3DBF7CE9" w14:textId="77777777" w:rsidR="00683644" w:rsidRDefault="00683644" w:rsidP="003E2E93"/>
          <w:p w14:paraId="7627C4CB" w14:textId="77777777" w:rsidR="00683644" w:rsidRDefault="00683644" w:rsidP="003E2E93"/>
          <w:p w14:paraId="6EB58AE4" w14:textId="77777777" w:rsidR="00683644" w:rsidRDefault="00683644" w:rsidP="003E2E93"/>
          <w:p w14:paraId="459E4371" w14:textId="77777777" w:rsidR="00683644" w:rsidRDefault="00683644" w:rsidP="003E2E93"/>
          <w:p w14:paraId="638E0E34" w14:textId="77777777" w:rsidR="00683644" w:rsidRDefault="00683644" w:rsidP="003E2E93"/>
        </w:tc>
      </w:tr>
    </w:tbl>
    <w:p w14:paraId="04294CB2" w14:textId="77777777" w:rsidR="00683644" w:rsidRDefault="00683644" w:rsidP="003E2E93">
      <w:pPr>
        <w:rPr>
          <w:lang w:val="zh-CN"/>
        </w:rPr>
      </w:pPr>
    </w:p>
    <w:p w14:paraId="3F700B33" w14:textId="77777777" w:rsidR="00683644" w:rsidRDefault="00000000" w:rsidP="003E2E93">
      <w:r>
        <w:rPr>
          <w:rFonts w:hint="eastAsia"/>
        </w:rPr>
        <w:t>附录：可以放入重要的代码、一些中间计算过程、复杂的推导等内容</w:t>
      </w:r>
    </w:p>
    <w:p w14:paraId="486A88C1" w14:textId="77777777" w:rsidR="00683644" w:rsidRDefault="00000000" w:rsidP="003E2E93">
      <w:r>
        <w:rPr>
          <w:rFonts w:hint="eastAsia"/>
        </w:rPr>
        <w:t>可有可无。比赛规定整个论文不能超过</w:t>
      </w:r>
      <w:r>
        <w:rPr>
          <w:rFonts w:hint="eastAsia"/>
        </w:rPr>
        <w:t>25</w:t>
      </w:r>
      <w:r>
        <w:rPr>
          <w:rFonts w:hint="eastAsia"/>
        </w:rPr>
        <w:t>页（包括附录，但不包括人工智能使用报告），所以完全可以不写附录</w:t>
      </w:r>
    </w:p>
    <w:p w14:paraId="3A0D3D2A" w14:textId="77777777" w:rsidR="00683644" w:rsidRDefault="00000000" w:rsidP="003E2E93">
      <w:r>
        <w:rPr>
          <w:rFonts w:hint="eastAsia"/>
        </w:rPr>
        <w:t>写的话，选重要的代码放在表格里，写清简介</w:t>
      </w:r>
    </w:p>
    <w:p w14:paraId="28F04110" w14:textId="77777777" w:rsidR="00683644" w:rsidRDefault="00000000" w:rsidP="003E2E93">
      <w:r>
        <w:br w:type="page"/>
      </w:r>
    </w:p>
    <w:p w14:paraId="23FCBD42" w14:textId="77777777" w:rsidR="00683644" w:rsidRDefault="00000000" w:rsidP="003E2E93">
      <w:pPr>
        <w:pStyle w:val="a"/>
        <w:spacing w:before="163"/>
        <w:rPr>
          <w:rFonts w:eastAsia="宋体"/>
        </w:rPr>
      </w:pPr>
      <w:r>
        <w:rPr>
          <w:rFonts w:eastAsia="宋体" w:hint="eastAsia"/>
        </w:rPr>
        <w:lastRenderedPageBreak/>
        <w:t>1</w:t>
      </w:r>
      <w:r>
        <w:rPr>
          <w:rFonts w:eastAsia="宋体"/>
        </w:rPr>
        <w:t>23</w:t>
      </w:r>
    </w:p>
    <w:tbl>
      <w:tblPr>
        <w:tblStyle w:val="af1"/>
        <w:tblW w:w="0" w:type="auto"/>
        <w:tblLook w:val="04A0" w:firstRow="1" w:lastRow="0" w:firstColumn="1" w:lastColumn="0" w:noHBand="0" w:noVBand="1"/>
      </w:tblPr>
      <w:tblGrid>
        <w:gridCol w:w="2254"/>
        <w:gridCol w:w="2254"/>
        <w:gridCol w:w="2254"/>
        <w:gridCol w:w="2254"/>
      </w:tblGrid>
      <w:tr w:rsidR="00683644" w14:paraId="41A15DD0" w14:textId="77777777" w:rsidTr="00683644">
        <w:trPr>
          <w:cnfStyle w:val="100000000000" w:firstRow="1" w:lastRow="0" w:firstColumn="0" w:lastColumn="0" w:oddVBand="0" w:evenVBand="0" w:oddHBand="0" w:evenHBand="0" w:firstRowFirstColumn="0" w:firstRowLastColumn="0" w:lastRowFirstColumn="0" w:lastRowLastColumn="0"/>
        </w:trPr>
        <w:tc>
          <w:tcPr>
            <w:tcW w:w="2254" w:type="dxa"/>
          </w:tcPr>
          <w:p w14:paraId="31F55A87" w14:textId="77777777" w:rsidR="00683644" w:rsidRDefault="00683644" w:rsidP="003E2E93">
            <w:pPr>
              <w:pStyle w:val="a"/>
              <w:spacing w:before="163"/>
              <w:rPr>
                <w:rFonts w:eastAsia="宋体"/>
              </w:rPr>
            </w:pPr>
          </w:p>
        </w:tc>
        <w:tc>
          <w:tcPr>
            <w:tcW w:w="2254" w:type="dxa"/>
          </w:tcPr>
          <w:p w14:paraId="2C9EC6CF" w14:textId="77777777" w:rsidR="00683644" w:rsidRDefault="00683644" w:rsidP="003E2E93">
            <w:pPr>
              <w:pStyle w:val="a"/>
              <w:spacing w:before="163"/>
              <w:rPr>
                <w:rFonts w:eastAsia="宋体"/>
              </w:rPr>
            </w:pPr>
          </w:p>
        </w:tc>
        <w:tc>
          <w:tcPr>
            <w:tcW w:w="2254" w:type="dxa"/>
          </w:tcPr>
          <w:p w14:paraId="623DBDE7" w14:textId="77777777" w:rsidR="00683644" w:rsidRDefault="00683644" w:rsidP="003E2E93">
            <w:pPr>
              <w:pStyle w:val="a"/>
              <w:spacing w:before="163"/>
              <w:rPr>
                <w:rFonts w:eastAsia="宋体"/>
              </w:rPr>
            </w:pPr>
          </w:p>
        </w:tc>
        <w:tc>
          <w:tcPr>
            <w:tcW w:w="2254" w:type="dxa"/>
          </w:tcPr>
          <w:p w14:paraId="75AB246D" w14:textId="77777777" w:rsidR="00683644" w:rsidRDefault="00683644" w:rsidP="003E2E93">
            <w:pPr>
              <w:pStyle w:val="a"/>
              <w:spacing w:before="163"/>
              <w:rPr>
                <w:rFonts w:eastAsia="宋体"/>
              </w:rPr>
            </w:pPr>
          </w:p>
        </w:tc>
      </w:tr>
      <w:tr w:rsidR="00683644" w14:paraId="668A7A20" w14:textId="77777777" w:rsidTr="00683644">
        <w:tc>
          <w:tcPr>
            <w:tcW w:w="2254" w:type="dxa"/>
          </w:tcPr>
          <w:p w14:paraId="6698C3E9" w14:textId="77777777" w:rsidR="00683644" w:rsidRDefault="00683644" w:rsidP="003E2E93">
            <w:pPr>
              <w:pStyle w:val="a"/>
              <w:spacing w:before="163"/>
              <w:rPr>
                <w:rFonts w:eastAsia="宋体"/>
              </w:rPr>
            </w:pPr>
          </w:p>
        </w:tc>
        <w:tc>
          <w:tcPr>
            <w:tcW w:w="2254" w:type="dxa"/>
          </w:tcPr>
          <w:p w14:paraId="0DA0A933" w14:textId="77777777" w:rsidR="00683644" w:rsidRDefault="00683644" w:rsidP="003E2E93">
            <w:pPr>
              <w:pStyle w:val="a"/>
              <w:spacing w:before="163"/>
              <w:rPr>
                <w:rFonts w:eastAsia="宋体"/>
              </w:rPr>
            </w:pPr>
          </w:p>
        </w:tc>
        <w:tc>
          <w:tcPr>
            <w:tcW w:w="2254" w:type="dxa"/>
          </w:tcPr>
          <w:p w14:paraId="6787BE0D" w14:textId="77777777" w:rsidR="00683644" w:rsidRDefault="00683644" w:rsidP="003E2E93">
            <w:pPr>
              <w:pStyle w:val="a"/>
              <w:spacing w:before="163"/>
              <w:rPr>
                <w:rFonts w:eastAsia="宋体"/>
              </w:rPr>
            </w:pPr>
          </w:p>
        </w:tc>
        <w:tc>
          <w:tcPr>
            <w:tcW w:w="2254" w:type="dxa"/>
          </w:tcPr>
          <w:p w14:paraId="5D92DF39" w14:textId="77777777" w:rsidR="00683644" w:rsidRDefault="00683644" w:rsidP="003E2E93">
            <w:pPr>
              <w:pStyle w:val="a"/>
              <w:spacing w:before="163"/>
              <w:rPr>
                <w:rFonts w:eastAsia="宋体"/>
              </w:rPr>
            </w:pPr>
          </w:p>
        </w:tc>
      </w:tr>
      <w:tr w:rsidR="00683644" w14:paraId="7FC17268" w14:textId="77777777" w:rsidTr="00683644">
        <w:tc>
          <w:tcPr>
            <w:tcW w:w="2254" w:type="dxa"/>
          </w:tcPr>
          <w:p w14:paraId="697C1775" w14:textId="77777777" w:rsidR="00683644" w:rsidRDefault="00683644" w:rsidP="003E2E93">
            <w:pPr>
              <w:pStyle w:val="a"/>
              <w:spacing w:before="163"/>
              <w:rPr>
                <w:rFonts w:eastAsia="宋体"/>
              </w:rPr>
            </w:pPr>
          </w:p>
        </w:tc>
        <w:tc>
          <w:tcPr>
            <w:tcW w:w="2254" w:type="dxa"/>
          </w:tcPr>
          <w:p w14:paraId="589CCAAE" w14:textId="77777777" w:rsidR="00683644" w:rsidRDefault="00683644" w:rsidP="003E2E93">
            <w:pPr>
              <w:pStyle w:val="a"/>
              <w:spacing w:before="163"/>
              <w:rPr>
                <w:rFonts w:eastAsia="宋体"/>
              </w:rPr>
            </w:pPr>
          </w:p>
        </w:tc>
        <w:tc>
          <w:tcPr>
            <w:tcW w:w="2254" w:type="dxa"/>
          </w:tcPr>
          <w:p w14:paraId="121853A0" w14:textId="77777777" w:rsidR="00683644" w:rsidRDefault="00683644" w:rsidP="003E2E93">
            <w:pPr>
              <w:pStyle w:val="a"/>
              <w:spacing w:before="163"/>
              <w:rPr>
                <w:rFonts w:eastAsia="宋体"/>
              </w:rPr>
            </w:pPr>
          </w:p>
        </w:tc>
        <w:tc>
          <w:tcPr>
            <w:tcW w:w="2254" w:type="dxa"/>
          </w:tcPr>
          <w:p w14:paraId="4A4CCF81" w14:textId="77777777" w:rsidR="00683644" w:rsidRDefault="00683644" w:rsidP="003E2E93">
            <w:pPr>
              <w:pStyle w:val="a"/>
              <w:spacing w:before="163"/>
              <w:rPr>
                <w:rFonts w:eastAsia="宋体"/>
              </w:rPr>
            </w:pPr>
          </w:p>
        </w:tc>
      </w:tr>
      <w:tr w:rsidR="00683644" w14:paraId="57DC30FC" w14:textId="77777777" w:rsidTr="00683644">
        <w:tc>
          <w:tcPr>
            <w:tcW w:w="2254" w:type="dxa"/>
          </w:tcPr>
          <w:p w14:paraId="3B4F0B39" w14:textId="77777777" w:rsidR="00683644" w:rsidRDefault="00683644" w:rsidP="003E2E93">
            <w:pPr>
              <w:pStyle w:val="a"/>
              <w:spacing w:before="163"/>
              <w:rPr>
                <w:rFonts w:eastAsia="宋体"/>
              </w:rPr>
            </w:pPr>
          </w:p>
        </w:tc>
        <w:tc>
          <w:tcPr>
            <w:tcW w:w="2254" w:type="dxa"/>
          </w:tcPr>
          <w:p w14:paraId="626E64E5" w14:textId="77777777" w:rsidR="00683644" w:rsidRDefault="00683644" w:rsidP="003E2E93">
            <w:pPr>
              <w:pStyle w:val="a"/>
              <w:spacing w:before="163"/>
              <w:rPr>
                <w:rFonts w:eastAsia="宋体"/>
              </w:rPr>
            </w:pPr>
          </w:p>
        </w:tc>
        <w:tc>
          <w:tcPr>
            <w:tcW w:w="2254" w:type="dxa"/>
          </w:tcPr>
          <w:p w14:paraId="40218134" w14:textId="77777777" w:rsidR="00683644" w:rsidRDefault="00683644" w:rsidP="003E2E93">
            <w:pPr>
              <w:pStyle w:val="a"/>
              <w:spacing w:before="163"/>
              <w:rPr>
                <w:rFonts w:eastAsia="宋体"/>
              </w:rPr>
            </w:pPr>
          </w:p>
        </w:tc>
        <w:tc>
          <w:tcPr>
            <w:tcW w:w="2254" w:type="dxa"/>
          </w:tcPr>
          <w:p w14:paraId="606683D3" w14:textId="77777777" w:rsidR="00683644" w:rsidRDefault="00683644" w:rsidP="003E2E93">
            <w:pPr>
              <w:pStyle w:val="a"/>
              <w:spacing w:before="163"/>
              <w:rPr>
                <w:rFonts w:eastAsia="宋体"/>
              </w:rPr>
            </w:pPr>
          </w:p>
        </w:tc>
      </w:tr>
      <w:tr w:rsidR="00683644" w14:paraId="3FA9A7D5" w14:textId="77777777" w:rsidTr="00683644">
        <w:tc>
          <w:tcPr>
            <w:tcW w:w="2254" w:type="dxa"/>
          </w:tcPr>
          <w:p w14:paraId="35500CA3" w14:textId="77777777" w:rsidR="00683644" w:rsidRDefault="00683644" w:rsidP="003E2E93">
            <w:pPr>
              <w:pStyle w:val="a"/>
              <w:spacing w:before="163"/>
              <w:rPr>
                <w:rFonts w:eastAsia="宋体"/>
              </w:rPr>
            </w:pPr>
          </w:p>
        </w:tc>
        <w:tc>
          <w:tcPr>
            <w:tcW w:w="2254" w:type="dxa"/>
          </w:tcPr>
          <w:p w14:paraId="5B01A1EE" w14:textId="77777777" w:rsidR="00683644" w:rsidRDefault="00683644" w:rsidP="003E2E93">
            <w:pPr>
              <w:pStyle w:val="a"/>
              <w:spacing w:before="163"/>
              <w:rPr>
                <w:rFonts w:eastAsia="宋体"/>
              </w:rPr>
            </w:pPr>
          </w:p>
        </w:tc>
        <w:tc>
          <w:tcPr>
            <w:tcW w:w="2254" w:type="dxa"/>
          </w:tcPr>
          <w:p w14:paraId="68AE03B2" w14:textId="77777777" w:rsidR="00683644" w:rsidRDefault="00683644" w:rsidP="003E2E93">
            <w:pPr>
              <w:pStyle w:val="a"/>
              <w:spacing w:before="163"/>
              <w:rPr>
                <w:rFonts w:eastAsia="宋体"/>
              </w:rPr>
            </w:pPr>
          </w:p>
        </w:tc>
        <w:tc>
          <w:tcPr>
            <w:tcW w:w="2254" w:type="dxa"/>
          </w:tcPr>
          <w:p w14:paraId="76D0B481" w14:textId="77777777" w:rsidR="00683644" w:rsidRDefault="00683644" w:rsidP="003E2E93">
            <w:pPr>
              <w:pStyle w:val="a"/>
              <w:spacing w:before="163"/>
              <w:rPr>
                <w:rFonts w:eastAsia="宋体"/>
              </w:rPr>
            </w:pPr>
          </w:p>
        </w:tc>
      </w:tr>
    </w:tbl>
    <w:p w14:paraId="6A9870AA" w14:textId="77777777" w:rsidR="00683644" w:rsidRDefault="00683644" w:rsidP="003E2E93">
      <w:pPr>
        <w:pStyle w:val="a"/>
        <w:spacing w:before="163"/>
        <w:rPr>
          <w:rFonts w:eastAsia="宋体"/>
        </w:rPr>
      </w:pPr>
    </w:p>
    <w:sectPr w:rsidR="00683644">
      <w:headerReference w:type="first" r:id="rId24"/>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4DB9E" w14:textId="77777777" w:rsidR="00D94859" w:rsidRDefault="00D94859" w:rsidP="003E2E93">
      <w:r>
        <w:separator/>
      </w:r>
    </w:p>
    <w:p w14:paraId="69DA1795" w14:textId="77777777" w:rsidR="00D94859" w:rsidRDefault="00D94859" w:rsidP="003E2E93"/>
    <w:p w14:paraId="6EC7B180" w14:textId="77777777" w:rsidR="00D94859" w:rsidRDefault="00D94859" w:rsidP="003E2E93"/>
    <w:p w14:paraId="7DF17DCC" w14:textId="77777777" w:rsidR="00D94859" w:rsidRDefault="00D94859" w:rsidP="003E2E93"/>
    <w:p w14:paraId="3473F684" w14:textId="77777777" w:rsidR="00D94859" w:rsidRDefault="00D94859" w:rsidP="003E2E93"/>
    <w:p w14:paraId="5FC50616" w14:textId="77777777" w:rsidR="00D94859" w:rsidRDefault="00D94859" w:rsidP="003E2E93"/>
    <w:p w14:paraId="2487558E" w14:textId="77777777" w:rsidR="00D94859" w:rsidRDefault="00D94859" w:rsidP="003E2E93"/>
    <w:p w14:paraId="76EA0113" w14:textId="77777777" w:rsidR="00D94859" w:rsidRDefault="00D94859" w:rsidP="003E2E93"/>
    <w:p w14:paraId="0A38239A" w14:textId="77777777" w:rsidR="00D94859" w:rsidRDefault="00D94859" w:rsidP="003E2E93"/>
    <w:p w14:paraId="26BA7B6D" w14:textId="77777777" w:rsidR="00D94859" w:rsidRDefault="00D94859" w:rsidP="003E2E93"/>
    <w:p w14:paraId="5B1DCC14" w14:textId="77777777" w:rsidR="00D94859" w:rsidRDefault="00D94859" w:rsidP="003E2E93"/>
    <w:p w14:paraId="212B000C" w14:textId="77777777" w:rsidR="00D94859" w:rsidRDefault="00D94859" w:rsidP="003E2E93"/>
    <w:p w14:paraId="09AD8B9A" w14:textId="77777777" w:rsidR="00D94859" w:rsidRDefault="00D94859" w:rsidP="003E2E93"/>
    <w:p w14:paraId="61D1521C" w14:textId="77777777" w:rsidR="00D94859" w:rsidRDefault="00D94859" w:rsidP="003E2E93"/>
    <w:p w14:paraId="3647DABB" w14:textId="77777777" w:rsidR="00D94859" w:rsidRDefault="00D94859" w:rsidP="003E2E93"/>
  </w:endnote>
  <w:endnote w:type="continuationSeparator" w:id="0">
    <w:p w14:paraId="5BCCDB57" w14:textId="77777777" w:rsidR="00D94859" w:rsidRDefault="00D94859" w:rsidP="003E2E93">
      <w:r>
        <w:continuationSeparator/>
      </w:r>
    </w:p>
    <w:p w14:paraId="5D077E6E" w14:textId="77777777" w:rsidR="00D94859" w:rsidRDefault="00D94859" w:rsidP="003E2E93"/>
    <w:p w14:paraId="038A3C66" w14:textId="77777777" w:rsidR="00D94859" w:rsidRDefault="00D94859" w:rsidP="003E2E93"/>
    <w:p w14:paraId="693BC0E3" w14:textId="77777777" w:rsidR="00D94859" w:rsidRDefault="00D94859" w:rsidP="003E2E93"/>
    <w:p w14:paraId="3463A845" w14:textId="77777777" w:rsidR="00D94859" w:rsidRDefault="00D94859" w:rsidP="003E2E93"/>
    <w:p w14:paraId="6E3B36CE" w14:textId="77777777" w:rsidR="00D94859" w:rsidRDefault="00D94859" w:rsidP="003E2E93"/>
    <w:p w14:paraId="70B27192" w14:textId="77777777" w:rsidR="00D94859" w:rsidRDefault="00D94859" w:rsidP="003E2E93"/>
    <w:p w14:paraId="08BBEE3F" w14:textId="77777777" w:rsidR="00D94859" w:rsidRDefault="00D94859" w:rsidP="003E2E93"/>
    <w:p w14:paraId="2CAF9246" w14:textId="77777777" w:rsidR="00D94859" w:rsidRDefault="00D94859" w:rsidP="003E2E93"/>
    <w:p w14:paraId="668B416C" w14:textId="77777777" w:rsidR="00D94859" w:rsidRDefault="00D94859" w:rsidP="003E2E93"/>
    <w:p w14:paraId="0759BCB5" w14:textId="77777777" w:rsidR="00D94859" w:rsidRDefault="00D94859" w:rsidP="003E2E93"/>
    <w:p w14:paraId="18A91185" w14:textId="77777777" w:rsidR="00D94859" w:rsidRDefault="00D94859" w:rsidP="003E2E93"/>
    <w:p w14:paraId="2911E3C6" w14:textId="77777777" w:rsidR="00D94859" w:rsidRDefault="00D94859" w:rsidP="003E2E93"/>
    <w:p w14:paraId="2E5BEF35" w14:textId="77777777" w:rsidR="00D94859" w:rsidRDefault="00D94859" w:rsidP="003E2E93"/>
    <w:p w14:paraId="17F49AA6" w14:textId="77777777" w:rsidR="00D94859" w:rsidRDefault="00D94859" w:rsidP="003E2E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1" w:subsetted="1" w:fontKey="{C9AC055D-2041-4E0D-8C79-AD5DB7C86BE5}"/>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embedRegular r:id="rId2" w:fontKey="{5683DD88-1CE8-4F85-93D3-95D8644BCB04}"/>
    <w:embedBold r:id="rId3" w:fontKey="{B24E1265-42C8-4643-90A2-7D4FA6EB9201}"/>
    <w:embedItalic r:id="rId4" w:fontKey="{B879895B-51C8-4193-8827-BEDC4F017425}"/>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5" w:fontKey="{CAAD84AA-7F9F-4036-8177-F4C880ACF5B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C296A" w14:textId="77777777" w:rsidR="00683644" w:rsidRDefault="00683644" w:rsidP="003E2E93">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47E8F" w14:textId="77777777" w:rsidR="00683644" w:rsidRDefault="00683644" w:rsidP="003E2E93">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36309" w14:textId="77777777" w:rsidR="00683644" w:rsidRDefault="00683644" w:rsidP="003E2E93">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B0142" w14:textId="77777777" w:rsidR="00D94859" w:rsidRDefault="00D94859" w:rsidP="003E2E93">
      <w:r>
        <w:separator/>
      </w:r>
    </w:p>
    <w:p w14:paraId="7A1C241A" w14:textId="77777777" w:rsidR="00D94859" w:rsidRDefault="00D94859" w:rsidP="003E2E93"/>
    <w:p w14:paraId="24A20590" w14:textId="77777777" w:rsidR="00D94859" w:rsidRDefault="00D94859" w:rsidP="003E2E93"/>
    <w:p w14:paraId="76BC3290" w14:textId="77777777" w:rsidR="00D94859" w:rsidRDefault="00D94859" w:rsidP="003E2E93"/>
    <w:p w14:paraId="2CECA291" w14:textId="77777777" w:rsidR="00D94859" w:rsidRDefault="00D94859" w:rsidP="003E2E93"/>
    <w:p w14:paraId="0D257004" w14:textId="77777777" w:rsidR="00D94859" w:rsidRDefault="00D94859" w:rsidP="003E2E93"/>
    <w:p w14:paraId="70470D09" w14:textId="77777777" w:rsidR="00D94859" w:rsidRDefault="00D94859" w:rsidP="003E2E93"/>
    <w:p w14:paraId="70CC0C53" w14:textId="77777777" w:rsidR="00D94859" w:rsidRDefault="00D94859" w:rsidP="003E2E93"/>
    <w:p w14:paraId="5F01C84F" w14:textId="77777777" w:rsidR="00D94859" w:rsidRDefault="00D94859" w:rsidP="003E2E93"/>
    <w:p w14:paraId="626E57CA" w14:textId="77777777" w:rsidR="00D94859" w:rsidRDefault="00D94859" w:rsidP="003E2E93"/>
    <w:p w14:paraId="3E2AB919" w14:textId="77777777" w:rsidR="00D94859" w:rsidRDefault="00D94859" w:rsidP="003E2E93"/>
    <w:p w14:paraId="080BD053" w14:textId="77777777" w:rsidR="00D94859" w:rsidRDefault="00D94859" w:rsidP="003E2E93"/>
    <w:p w14:paraId="4843A445" w14:textId="77777777" w:rsidR="00D94859" w:rsidRDefault="00D94859" w:rsidP="003E2E93"/>
    <w:p w14:paraId="6601B3AC" w14:textId="77777777" w:rsidR="00D94859" w:rsidRDefault="00D94859" w:rsidP="003E2E93"/>
    <w:p w14:paraId="6A56A7B2" w14:textId="77777777" w:rsidR="00D94859" w:rsidRDefault="00D94859" w:rsidP="003E2E93"/>
  </w:footnote>
  <w:footnote w:type="continuationSeparator" w:id="0">
    <w:p w14:paraId="6AB3457E" w14:textId="77777777" w:rsidR="00D94859" w:rsidRDefault="00D94859" w:rsidP="003E2E93">
      <w:r>
        <w:continuationSeparator/>
      </w:r>
    </w:p>
    <w:p w14:paraId="7A7DE93B" w14:textId="77777777" w:rsidR="00D94859" w:rsidRDefault="00D94859" w:rsidP="003E2E93"/>
    <w:p w14:paraId="4B69834E" w14:textId="77777777" w:rsidR="00D94859" w:rsidRDefault="00D94859" w:rsidP="003E2E93"/>
    <w:p w14:paraId="29DF1F61" w14:textId="77777777" w:rsidR="00D94859" w:rsidRDefault="00D94859" w:rsidP="003E2E93"/>
    <w:p w14:paraId="6FC3901F" w14:textId="77777777" w:rsidR="00D94859" w:rsidRDefault="00D94859" w:rsidP="003E2E93"/>
    <w:p w14:paraId="3C7CE4D5" w14:textId="77777777" w:rsidR="00D94859" w:rsidRDefault="00D94859" w:rsidP="003E2E93"/>
    <w:p w14:paraId="1E6384B1" w14:textId="77777777" w:rsidR="00D94859" w:rsidRDefault="00D94859" w:rsidP="003E2E93"/>
    <w:p w14:paraId="6AE62E73" w14:textId="77777777" w:rsidR="00D94859" w:rsidRDefault="00D94859" w:rsidP="003E2E93"/>
    <w:p w14:paraId="1B90DBCE" w14:textId="77777777" w:rsidR="00D94859" w:rsidRDefault="00D94859" w:rsidP="003E2E93"/>
    <w:p w14:paraId="1F4D2237" w14:textId="77777777" w:rsidR="00D94859" w:rsidRDefault="00D94859" w:rsidP="003E2E93"/>
    <w:p w14:paraId="6D264A2E" w14:textId="77777777" w:rsidR="00D94859" w:rsidRDefault="00D94859" w:rsidP="003E2E93"/>
    <w:p w14:paraId="70F8BB5F" w14:textId="77777777" w:rsidR="00D94859" w:rsidRDefault="00D94859" w:rsidP="003E2E93"/>
    <w:p w14:paraId="113924AD" w14:textId="77777777" w:rsidR="00D94859" w:rsidRDefault="00D94859" w:rsidP="003E2E93"/>
    <w:p w14:paraId="5840A962" w14:textId="77777777" w:rsidR="00D94859" w:rsidRDefault="00D94859" w:rsidP="003E2E93"/>
    <w:p w14:paraId="43AEF8B5" w14:textId="77777777" w:rsidR="00D94859" w:rsidRDefault="00D94859" w:rsidP="003E2E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614CC" w14:textId="77777777" w:rsidR="00683644" w:rsidRDefault="00683644" w:rsidP="003E2E93">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5F54A" w14:textId="30B0C03D" w:rsidR="00683644" w:rsidRDefault="00000000" w:rsidP="003E2E93">
    <w:r>
      <w:t xml:space="preserve">Team # </w:t>
    </w:r>
    <w:r>
      <w:rPr>
        <w:rFonts w:hint="eastAsia"/>
      </w:rPr>
      <w:t>2409948</w:t>
    </w:r>
    <w:r>
      <w:tab/>
    </w:r>
    <w:r>
      <w:tab/>
    </w:r>
    <w:r>
      <w:tab/>
    </w:r>
    <w:r>
      <w:tab/>
    </w:r>
    <w:r>
      <w:tab/>
    </w:r>
    <w:r>
      <w:tab/>
    </w:r>
    <w:r>
      <w:tab/>
    </w:r>
    <w:r>
      <w:tab/>
    </w:r>
    <w:r>
      <w:tab/>
    </w:r>
    <w:r>
      <w:tab/>
    </w:r>
    <w:r>
      <w:tab/>
    </w:r>
    <w:r>
      <w:tab/>
    </w:r>
    <w:r>
      <w:tab/>
    </w:r>
    <w:r>
      <w:tab/>
    </w:r>
    <w:r>
      <w:fldChar w:fldCharType="begin"/>
    </w:r>
    <w:r>
      <w:instrText xml:space="preserve"> </w:instrText>
    </w:r>
    <w:r>
      <w:fldChar w:fldCharType="begin"/>
    </w:r>
    <w:r>
      <w:instrText xml:space="preserve"> page </w:instrText>
    </w:r>
    <w:r>
      <w:fldChar w:fldCharType="separate"/>
    </w:r>
    <w:r w:rsidR="003E2E93">
      <w:rPr>
        <w:noProof/>
      </w:rPr>
      <w:instrText>15</w:instrText>
    </w:r>
    <w:r>
      <w:fldChar w:fldCharType="end"/>
    </w:r>
    <w:r>
      <w:instrText xml:space="preserve">+1 </w:instrText>
    </w:r>
    <w:r>
      <w:fldChar w:fldCharType="end"/>
    </w:r>
    <w:r>
      <w:t xml:space="preserve"> Page</w:t>
    </w:r>
    <w:sdt>
      <w:sdtPr>
        <w:id w:val="-1318336367"/>
        <w:docPartObj>
          <w:docPartGallery w:val="AutoText"/>
        </w:docPartObj>
      </w:sdtPr>
      <w:sdtContent>
        <w:r>
          <w:t xml:space="preserve"> </w:t>
        </w:r>
        <w:r>
          <w:fldChar w:fldCharType="begin"/>
        </w:r>
        <w:r>
          <w:instrText xml:space="preserve">= </w:instrText>
        </w:r>
        <w:r>
          <w:fldChar w:fldCharType="begin"/>
        </w:r>
        <w:r>
          <w:instrText xml:space="preserve"> PAGE </w:instrText>
        </w:r>
        <w:r>
          <w:fldChar w:fldCharType="separate"/>
        </w:r>
        <w:r w:rsidR="003E2E93">
          <w:rPr>
            <w:noProof/>
          </w:rPr>
          <w:instrText>15</w:instrText>
        </w:r>
        <w:r>
          <w:fldChar w:fldCharType="end"/>
        </w:r>
        <w:r>
          <w:instrText xml:space="preserve"> </w:instrText>
        </w:r>
        <w:r>
          <w:fldChar w:fldCharType="separate"/>
        </w:r>
        <w:r w:rsidR="003E2E93">
          <w:rPr>
            <w:noProof/>
          </w:rPr>
          <w:t>15</w:t>
        </w:r>
        <w:r>
          <w:fldChar w:fldCharType="end"/>
        </w:r>
        <w:r>
          <w:t xml:space="preserve"> of </w:t>
        </w:r>
      </w:sdtContent>
    </w:sdt>
    <w:r>
      <w:fldChar w:fldCharType="begin"/>
    </w:r>
    <w:r>
      <w:instrText>NUMPAGES</w:instrText>
    </w:r>
    <w:r>
      <w:fldChar w:fldCharType="separate"/>
    </w:r>
    <w:r>
      <w:t>11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2801B" w14:textId="77777777" w:rsidR="00683644" w:rsidRDefault="00683644" w:rsidP="003E2E9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949EC" w14:textId="68345E26" w:rsidR="00683644" w:rsidRDefault="00000000" w:rsidP="003E2E93">
    <w:r>
      <w:t xml:space="preserve">Team # </w:t>
    </w:r>
    <w:r>
      <w:rPr>
        <w:rFonts w:hint="eastAsia"/>
      </w:rPr>
      <w:t>2409948</w:t>
    </w:r>
    <w:r>
      <w:tab/>
    </w:r>
    <w:r>
      <w:tab/>
    </w:r>
    <w:r>
      <w:tab/>
    </w:r>
    <w:r>
      <w:tab/>
    </w:r>
    <w:r>
      <w:tab/>
    </w:r>
    <w:r>
      <w:tab/>
    </w:r>
    <w:r>
      <w:tab/>
    </w:r>
    <w:r>
      <w:tab/>
    </w:r>
    <w:r>
      <w:tab/>
    </w:r>
    <w:r>
      <w:tab/>
    </w:r>
    <w:r>
      <w:tab/>
    </w:r>
    <w:r>
      <w:tab/>
    </w:r>
    <w:r>
      <w:tab/>
    </w:r>
    <w:r>
      <w:tab/>
    </w:r>
    <w:r>
      <w:fldChar w:fldCharType="begin"/>
    </w:r>
    <w:r>
      <w:instrText xml:space="preserve"> </w:instrText>
    </w:r>
    <w:r>
      <w:fldChar w:fldCharType="begin"/>
    </w:r>
    <w:r>
      <w:instrText xml:space="preserve"> page </w:instrText>
    </w:r>
    <w:r>
      <w:fldChar w:fldCharType="separate"/>
    </w:r>
    <w:r w:rsidR="003E2E93">
      <w:rPr>
        <w:noProof/>
      </w:rPr>
      <w:instrText>2</w:instrText>
    </w:r>
    <w:r>
      <w:fldChar w:fldCharType="end"/>
    </w:r>
    <w:r>
      <w:instrText xml:space="preserve">+1 </w:instrText>
    </w:r>
    <w:r>
      <w:fldChar w:fldCharType="end"/>
    </w:r>
    <w:r>
      <w:t xml:space="preserve"> Page</w:t>
    </w:r>
    <w:sdt>
      <w:sdtPr>
        <w:id w:val="884914075"/>
        <w:docPartObj>
          <w:docPartGallery w:val="AutoText"/>
        </w:docPartObj>
      </w:sdtPr>
      <w:sdtContent>
        <w:r>
          <w:t xml:space="preserve"> </w:t>
        </w:r>
        <w:r>
          <w:fldChar w:fldCharType="begin"/>
        </w:r>
        <w:r>
          <w:instrText xml:space="preserve">= </w:instrText>
        </w:r>
        <w:r>
          <w:fldChar w:fldCharType="begin"/>
        </w:r>
        <w:r>
          <w:instrText xml:space="preserve"> PAGE </w:instrText>
        </w:r>
        <w:r>
          <w:fldChar w:fldCharType="separate"/>
        </w:r>
        <w:r w:rsidR="003E2E93">
          <w:rPr>
            <w:noProof/>
          </w:rPr>
          <w:instrText>2</w:instrText>
        </w:r>
        <w:r>
          <w:fldChar w:fldCharType="end"/>
        </w:r>
        <w:r>
          <w:instrText xml:space="preserve"> </w:instrText>
        </w:r>
        <w:r>
          <w:fldChar w:fldCharType="separate"/>
        </w:r>
        <w:r w:rsidR="003E2E93">
          <w:rPr>
            <w:noProof/>
          </w:rPr>
          <w:t>2</w:t>
        </w:r>
        <w:r>
          <w:fldChar w:fldCharType="end"/>
        </w:r>
        <w:r>
          <w:t xml:space="preserve"> of </w:t>
        </w:r>
      </w:sdtContent>
    </w:sdt>
    <w:r>
      <w:fldChar w:fldCharType="begin"/>
    </w:r>
    <w:r>
      <w:instrText>NUMPAGES</w:instrText>
    </w:r>
    <w:r>
      <w:fldChar w:fldCharType="separate"/>
    </w:r>
    <w:r>
      <w:t>11</w:t>
    </w:r>
    <w:r>
      <w:fldChar w:fldCharType="end"/>
    </w:r>
  </w:p>
  <w:p w14:paraId="28AA067A" w14:textId="77777777" w:rsidR="00000000" w:rsidRDefault="00000000" w:rsidP="003E2E93"/>
  <w:p w14:paraId="3DCDE8E5" w14:textId="77777777" w:rsidR="00000000" w:rsidRDefault="00000000" w:rsidP="003E2E93"/>
  <w:p w14:paraId="2B9266D5" w14:textId="77777777" w:rsidR="00000000" w:rsidRDefault="00000000" w:rsidP="003E2E93"/>
  <w:p w14:paraId="1B02A5FD" w14:textId="77777777" w:rsidR="00000000" w:rsidRDefault="00000000" w:rsidP="003E2E93"/>
  <w:p w14:paraId="540F4E5C" w14:textId="77777777" w:rsidR="00000000" w:rsidRDefault="00000000" w:rsidP="003E2E93"/>
  <w:p w14:paraId="7F8DFC8B" w14:textId="77777777" w:rsidR="00000000" w:rsidRDefault="00000000" w:rsidP="003E2E93"/>
  <w:p w14:paraId="1B130CE8" w14:textId="77777777" w:rsidR="00000000" w:rsidRDefault="00000000" w:rsidP="003E2E93"/>
  <w:p w14:paraId="4005B3C5" w14:textId="77777777" w:rsidR="00000000" w:rsidRDefault="00000000" w:rsidP="003E2E93"/>
  <w:p w14:paraId="7D781414" w14:textId="77777777" w:rsidR="00000000" w:rsidRDefault="00000000" w:rsidP="003E2E93"/>
  <w:p w14:paraId="29DB2276" w14:textId="77777777" w:rsidR="00000000" w:rsidRDefault="00000000" w:rsidP="003E2E93"/>
  <w:p w14:paraId="568C8A24" w14:textId="77777777" w:rsidR="00000000" w:rsidRDefault="00000000" w:rsidP="003E2E93"/>
  <w:p w14:paraId="67C53008" w14:textId="77777777" w:rsidR="00000000" w:rsidRDefault="00000000" w:rsidP="003E2E93"/>
  <w:p w14:paraId="63321D3C" w14:textId="77777777" w:rsidR="00000000" w:rsidRDefault="00000000" w:rsidP="003E2E93"/>
  <w:p w14:paraId="3FA4B20D" w14:textId="77777777" w:rsidR="00000000" w:rsidRDefault="00000000" w:rsidP="003E2E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0412B"/>
    <w:multiLevelType w:val="multilevel"/>
    <w:tmpl w:val="1070412B"/>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1" w15:restartNumberingAfterBreak="0">
    <w:nsid w:val="73CD4293"/>
    <w:multiLevelType w:val="multilevel"/>
    <w:tmpl w:val="73CD4293"/>
    <w:lvl w:ilvl="0">
      <w:start w:val="1"/>
      <w:numFmt w:val="chineseCountingThousand"/>
      <w:pStyle w:val="1"/>
      <w:isLgl/>
      <w:suff w:val="space"/>
      <w:lvlText w:val="%1"/>
      <w:lvlJc w:val="left"/>
      <w:pPr>
        <w:ind w:left="0" w:firstLine="0"/>
      </w:pPr>
      <w:rPr>
        <w:rFonts w:ascii="Times New Roman" w:eastAsia="黑体" w:hAnsi="Times New Roman" w:hint="default"/>
        <w:b/>
        <w:i w:val="0"/>
        <w:sz w:val="32"/>
      </w:rPr>
    </w:lvl>
    <w:lvl w:ilvl="1">
      <w:start w:val="1"/>
      <w:numFmt w:val="decimal"/>
      <w:pStyle w:val="2"/>
      <w:isLgl/>
      <w:suff w:val="space"/>
      <w:lvlText w:val="%1.%2"/>
      <w:lvlJc w:val="left"/>
      <w:pPr>
        <w:ind w:left="0" w:firstLine="0"/>
      </w:pPr>
      <w:rPr>
        <w:rFonts w:ascii="Times New Roman" w:eastAsia="黑体" w:hAnsi="Times New Roman" w:hint="default"/>
        <w:b/>
        <w:i w:val="0"/>
        <w:sz w:val="28"/>
      </w:rPr>
    </w:lvl>
    <w:lvl w:ilvl="2">
      <w:start w:val="1"/>
      <w:numFmt w:val="decimal"/>
      <w:pStyle w:val="3"/>
      <w:isLgl/>
      <w:suff w:val="space"/>
      <w:lvlText w:val="%1.%2.%3"/>
      <w:lvlJc w:val="left"/>
      <w:pPr>
        <w:ind w:left="0" w:firstLine="0"/>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Restart w:val="0"/>
      <w:pStyle w:val="a"/>
      <w:suff w:val="space"/>
      <w:lvlText w:val="Table %5:"/>
      <w:lvlJc w:val="left"/>
      <w:pPr>
        <w:ind w:left="0" w:firstLine="0"/>
      </w:pPr>
      <w:rPr>
        <w:rFonts w:ascii="Times New Roman" w:eastAsia="宋体" w:hAnsi="Times New Roman" w:hint="default"/>
        <w:color w:val="auto"/>
      </w:rPr>
    </w:lvl>
    <w:lvl w:ilvl="5">
      <w:start w:val="1"/>
      <w:numFmt w:val="decimal"/>
      <w:lvlRestart w:val="0"/>
      <w:pStyle w:val="a0"/>
      <w:suff w:val="space"/>
      <w:lvlText w:val="Figure %6:"/>
      <w:lvlJc w:val="left"/>
      <w:pPr>
        <w:ind w:left="0" w:firstLine="0"/>
      </w:pPr>
      <w:rPr>
        <w:rFonts w:hint="eastAsia"/>
      </w:rPr>
    </w:lvl>
    <w:lvl w:ilvl="6">
      <w:start w:val="1"/>
      <w:numFmt w:val="decimal"/>
      <w:lvlRestart w:val="0"/>
      <w:pStyle w:val="a1"/>
      <w:suff w:val="space"/>
      <w:lvlText w:val="[%7]"/>
      <w:lvlJc w:val="left"/>
      <w:pPr>
        <w:ind w:left="0" w:firstLine="0"/>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249197897">
    <w:abstractNumId w:val="1"/>
  </w:num>
  <w:num w:numId="2" w16cid:durableId="602760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defaultTabStop w:val="420"/>
  <w:autoHyphenation/>
  <w:drawingGridHorizontalSpacing w:val="120"/>
  <w:drawingGridVerticalSpacing w:val="163"/>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YzYmY4YmY1MmFkYTk1Y2E1NjJjNzE2YzBmYmNjMD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17960"/>
    <w:rsid w:val="00021826"/>
    <w:rsid w:val="0002366B"/>
    <w:rsid w:val="00024536"/>
    <w:rsid w:val="00032277"/>
    <w:rsid w:val="000331A6"/>
    <w:rsid w:val="00052F27"/>
    <w:rsid w:val="000539F4"/>
    <w:rsid w:val="000541D3"/>
    <w:rsid w:val="00056C11"/>
    <w:rsid w:val="00060450"/>
    <w:rsid w:val="00060C36"/>
    <w:rsid w:val="00064A61"/>
    <w:rsid w:val="00073D05"/>
    <w:rsid w:val="0008029E"/>
    <w:rsid w:val="000815BE"/>
    <w:rsid w:val="000818DD"/>
    <w:rsid w:val="00087A05"/>
    <w:rsid w:val="00090D69"/>
    <w:rsid w:val="0009369F"/>
    <w:rsid w:val="000A0BC5"/>
    <w:rsid w:val="000A1C75"/>
    <w:rsid w:val="000B11C1"/>
    <w:rsid w:val="000B78CB"/>
    <w:rsid w:val="000C3A1C"/>
    <w:rsid w:val="000C419F"/>
    <w:rsid w:val="000C4A2D"/>
    <w:rsid w:val="000D2E4E"/>
    <w:rsid w:val="000D5551"/>
    <w:rsid w:val="000E0194"/>
    <w:rsid w:val="000E03AA"/>
    <w:rsid w:val="000E0B0B"/>
    <w:rsid w:val="000E584B"/>
    <w:rsid w:val="000F3BD7"/>
    <w:rsid w:val="001005B0"/>
    <w:rsid w:val="00134651"/>
    <w:rsid w:val="001374D3"/>
    <w:rsid w:val="00144B2A"/>
    <w:rsid w:val="00161DA2"/>
    <w:rsid w:val="00164343"/>
    <w:rsid w:val="00171A48"/>
    <w:rsid w:val="00172B82"/>
    <w:rsid w:val="001873C2"/>
    <w:rsid w:val="001939A1"/>
    <w:rsid w:val="00194F48"/>
    <w:rsid w:val="0019771A"/>
    <w:rsid w:val="001A0A40"/>
    <w:rsid w:val="001A2F74"/>
    <w:rsid w:val="001A35B1"/>
    <w:rsid w:val="001C239C"/>
    <w:rsid w:val="001C6112"/>
    <w:rsid w:val="001C7D65"/>
    <w:rsid w:val="001D6117"/>
    <w:rsid w:val="001D710F"/>
    <w:rsid w:val="001E1F3D"/>
    <w:rsid w:val="001E2F96"/>
    <w:rsid w:val="001F0BFD"/>
    <w:rsid w:val="001F3C75"/>
    <w:rsid w:val="001F4496"/>
    <w:rsid w:val="00200B8A"/>
    <w:rsid w:val="002071DD"/>
    <w:rsid w:val="00217314"/>
    <w:rsid w:val="00222A3C"/>
    <w:rsid w:val="0022322A"/>
    <w:rsid w:val="00225389"/>
    <w:rsid w:val="0022698C"/>
    <w:rsid w:val="002269D1"/>
    <w:rsid w:val="00226B92"/>
    <w:rsid w:val="002319B3"/>
    <w:rsid w:val="00236AE3"/>
    <w:rsid w:val="00236C1A"/>
    <w:rsid w:val="00246C3E"/>
    <w:rsid w:val="00250F22"/>
    <w:rsid w:val="00254993"/>
    <w:rsid w:val="00255111"/>
    <w:rsid w:val="00267BBE"/>
    <w:rsid w:val="00280EF9"/>
    <w:rsid w:val="002828E5"/>
    <w:rsid w:val="00283597"/>
    <w:rsid w:val="00297447"/>
    <w:rsid w:val="002A664F"/>
    <w:rsid w:val="002A6896"/>
    <w:rsid w:val="002B5597"/>
    <w:rsid w:val="002C23D9"/>
    <w:rsid w:val="002C7F4D"/>
    <w:rsid w:val="002D209F"/>
    <w:rsid w:val="002D467B"/>
    <w:rsid w:val="002D5ED2"/>
    <w:rsid w:val="002E2E98"/>
    <w:rsid w:val="002E5CA3"/>
    <w:rsid w:val="002E75F2"/>
    <w:rsid w:val="002F4489"/>
    <w:rsid w:val="00300EB9"/>
    <w:rsid w:val="0030601F"/>
    <w:rsid w:val="00307689"/>
    <w:rsid w:val="003119B7"/>
    <w:rsid w:val="00315A88"/>
    <w:rsid w:val="00320643"/>
    <w:rsid w:val="00320BF2"/>
    <w:rsid w:val="003215B6"/>
    <w:rsid w:val="003410E0"/>
    <w:rsid w:val="00341F3B"/>
    <w:rsid w:val="00343AFD"/>
    <w:rsid w:val="00343DF4"/>
    <w:rsid w:val="00351507"/>
    <w:rsid w:val="00353AE8"/>
    <w:rsid w:val="00354CD0"/>
    <w:rsid w:val="00362474"/>
    <w:rsid w:val="00371210"/>
    <w:rsid w:val="00371D7E"/>
    <w:rsid w:val="0037431F"/>
    <w:rsid w:val="00375AE0"/>
    <w:rsid w:val="00377EC8"/>
    <w:rsid w:val="00384EE0"/>
    <w:rsid w:val="00385DD8"/>
    <w:rsid w:val="003912A3"/>
    <w:rsid w:val="0039499D"/>
    <w:rsid w:val="003A2C5A"/>
    <w:rsid w:val="003A4D87"/>
    <w:rsid w:val="003B205C"/>
    <w:rsid w:val="003B7C68"/>
    <w:rsid w:val="003C5C0D"/>
    <w:rsid w:val="003D4B25"/>
    <w:rsid w:val="003D6286"/>
    <w:rsid w:val="003E2E93"/>
    <w:rsid w:val="003E348E"/>
    <w:rsid w:val="003E3672"/>
    <w:rsid w:val="003E5411"/>
    <w:rsid w:val="003E7DB0"/>
    <w:rsid w:val="003F3811"/>
    <w:rsid w:val="00404C33"/>
    <w:rsid w:val="00407A45"/>
    <w:rsid w:val="00410806"/>
    <w:rsid w:val="00421E5A"/>
    <w:rsid w:val="0042468F"/>
    <w:rsid w:val="004318F9"/>
    <w:rsid w:val="004437CA"/>
    <w:rsid w:val="00443B9A"/>
    <w:rsid w:val="00454A12"/>
    <w:rsid w:val="00475009"/>
    <w:rsid w:val="004754AE"/>
    <w:rsid w:val="00476829"/>
    <w:rsid w:val="0047774F"/>
    <w:rsid w:val="004873A8"/>
    <w:rsid w:val="00493882"/>
    <w:rsid w:val="004A026C"/>
    <w:rsid w:val="004A1340"/>
    <w:rsid w:val="004A2B88"/>
    <w:rsid w:val="004A5FEA"/>
    <w:rsid w:val="004B2EE5"/>
    <w:rsid w:val="004B7086"/>
    <w:rsid w:val="004C032D"/>
    <w:rsid w:val="004C26BA"/>
    <w:rsid w:val="004E0603"/>
    <w:rsid w:val="004E3ED6"/>
    <w:rsid w:val="004E4ED9"/>
    <w:rsid w:val="004E5838"/>
    <w:rsid w:val="004E6053"/>
    <w:rsid w:val="004F1E75"/>
    <w:rsid w:val="004F4A07"/>
    <w:rsid w:val="004F78D5"/>
    <w:rsid w:val="00500DD9"/>
    <w:rsid w:val="00504110"/>
    <w:rsid w:val="0051597F"/>
    <w:rsid w:val="005175CE"/>
    <w:rsid w:val="00520A41"/>
    <w:rsid w:val="00521201"/>
    <w:rsid w:val="00526D5B"/>
    <w:rsid w:val="00527988"/>
    <w:rsid w:val="005520C5"/>
    <w:rsid w:val="005558DD"/>
    <w:rsid w:val="00561BA9"/>
    <w:rsid w:val="00566515"/>
    <w:rsid w:val="005673E5"/>
    <w:rsid w:val="00574283"/>
    <w:rsid w:val="00574AC2"/>
    <w:rsid w:val="00575FCC"/>
    <w:rsid w:val="0059021B"/>
    <w:rsid w:val="00597A9E"/>
    <w:rsid w:val="005A1BD7"/>
    <w:rsid w:val="005A2F9C"/>
    <w:rsid w:val="005A50CC"/>
    <w:rsid w:val="005A515F"/>
    <w:rsid w:val="005A670E"/>
    <w:rsid w:val="005A6BC6"/>
    <w:rsid w:val="005A759B"/>
    <w:rsid w:val="005A7989"/>
    <w:rsid w:val="005B134D"/>
    <w:rsid w:val="005B1AD6"/>
    <w:rsid w:val="005B2174"/>
    <w:rsid w:val="005B7037"/>
    <w:rsid w:val="005C2F56"/>
    <w:rsid w:val="005C3327"/>
    <w:rsid w:val="005C4E2D"/>
    <w:rsid w:val="005D246B"/>
    <w:rsid w:val="005D7036"/>
    <w:rsid w:val="005E45E8"/>
    <w:rsid w:val="005E7455"/>
    <w:rsid w:val="005E79E1"/>
    <w:rsid w:val="005F5D59"/>
    <w:rsid w:val="00601733"/>
    <w:rsid w:val="0060660A"/>
    <w:rsid w:val="00610D51"/>
    <w:rsid w:val="00627F83"/>
    <w:rsid w:val="00637D23"/>
    <w:rsid w:val="00652BE5"/>
    <w:rsid w:val="0065334D"/>
    <w:rsid w:val="00665939"/>
    <w:rsid w:val="00667CCF"/>
    <w:rsid w:val="006744CD"/>
    <w:rsid w:val="00682D37"/>
    <w:rsid w:val="00683644"/>
    <w:rsid w:val="006A3034"/>
    <w:rsid w:val="006A78E0"/>
    <w:rsid w:val="006B17A0"/>
    <w:rsid w:val="006B7A1B"/>
    <w:rsid w:val="006C057D"/>
    <w:rsid w:val="006C1F97"/>
    <w:rsid w:val="006C5041"/>
    <w:rsid w:val="006D4342"/>
    <w:rsid w:val="006E78E6"/>
    <w:rsid w:val="006F21F8"/>
    <w:rsid w:val="006F3BF2"/>
    <w:rsid w:val="006F7E67"/>
    <w:rsid w:val="0070392C"/>
    <w:rsid w:val="00710749"/>
    <w:rsid w:val="007149D1"/>
    <w:rsid w:val="007235BA"/>
    <w:rsid w:val="00731A6C"/>
    <w:rsid w:val="007339DC"/>
    <w:rsid w:val="00733BEA"/>
    <w:rsid w:val="00733D66"/>
    <w:rsid w:val="007451B0"/>
    <w:rsid w:val="00746792"/>
    <w:rsid w:val="007514C2"/>
    <w:rsid w:val="0075578F"/>
    <w:rsid w:val="00764C37"/>
    <w:rsid w:val="00774D1E"/>
    <w:rsid w:val="007772F6"/>
    <w:rsid w:val="00784204"/>
    <w:rsid w:val="0078512E"/>
    <w:rsid w:val="00785F59"/>
    <w:rsid w:val="00792592"/>
    <w:rsid w:val="007A4988"/>
    <w:rsid w:val="007A5F7F"/>
    <w:rsid w:val="007B2C6C"/>
    <w:rsid w:val="007B774C"/>
    <w:rsid w:val="007B7888"/>
    <w:rsid w:val="007D0411"/>
    <w:rsid w:val="007D0DE0"/>
    <w:rsid w:val="007D2AC5"/>
    <w:rsid w:val="007D57BE"/>
    <w:rsid w:val="007D6D16"/>
    <w:rsid w:val="007E0EC5"/>
    <w:rsid w:val="007E261A"/>
    <w:rsid w:val="007E40F5"/>
    <w:rsid w:val="007E45E0"/>
    <w:rsid w:val="007F65B7"/>
    <w:rsid w:val="00803316"/>
    <w:rsid w:val="0080735A"/>
    <w:rsid w:val="008127A7"/>
    <w:rsid w:val="00821A25"/>
    <w:rsid w:val="00822022"/>
    <w:rsid w:val="00822932"/>
    <w:rsid w:val="00840028"/>
    <w:rsid w:val="00840156"/>
    <w:rsid w:val="00843CBC"/>
    <w:rsid w:val="00844348"/>
    <w:rsid w:val="00846D58"/>
    <w:rsid w:val="0085031C"/>
    <w:rsid w:val="00852DFF"/>
    <w:rsid w:val="00857079"/>
    <w:rsid w:val="00857C9A"/>
    <w:rsid w:val="0087095B"/>
    <w:rsid w:val="008709F5"/>
    <w:rsid w:val="0087288B"/>
    <w:rsid w:val="00880856"/>
    <w:rsid w:val="008862E6"/>
    <w:rsid w:val="008917C2"/>
    <w:rsid w:val="00894C25"/>
    <w:rsid w:val="008A1A24"/>
    <w:rsid w:val="008A2FF0"/>
    <w:rsid w:val="008A5CFC"/>
    <w:rsid w:val="008A7A52"/>
    <w:rsid w:val="008B01C5"/>
    <w:rsid w:val="008B4D1A"/>
    <w:rsid w:val="008B6CEE"/>
    <w:rsid w:val="008D7A98"/>
    <w:rsid w:val="008E26AD"/>
    <w:rsid w:val="008F1324"/>
    <w:rsid w:val="008F53D8"/>
    <w:rsid w:val="008F7213"/>
    <w:rsid w:val="00902C18"/>
    <w:rsid w:val="0090515A"/>
    <w:rsid w:val="00905487"/>
    <w:rsid w:val="00912224"/>
    <w:rsid w:val="009124BB"/>
    <w:rsid w:val="00917BFD"/>
    <w:rsid w:val="0092085B"/>
    <w:rsid w:val="0093239C"/>
    <w:rsid w:val="0093758B"/>
    <w:rsid w:val="00937AAB"/>
    <w:rsid w:val="00947C6E"/>
    <w:rsid w:val="0096636C"/>
    <w:rsid w:val="00985F7C"/>
    <w:rsid w:val="00997848"/>
    <w:rsid w:val="009B443A"/>
    <w:rsid w:val="009B4F7D"/>
    <w:rsid w:val="009B6062"/>
    <w:rsid w:val="009B643B"/>
    <w:rsid w:val="009B6845"/>
    <w:rsid w:val="009B7634"/>
    <w:rsid w:val="009C0305"/>
    <w:rsid w:val="009D19BB"/>
    <w:rsid w:val="009D5813"/>
    <w:rsid w:val="009E351D"/>
    <w:rsid w:val="009E70B3"/>
    <w:rsid w:val="009F01C3"/>
    <w:rsid w:val="009F1CFF"/>
    <w:rsid w:val="009F2154"/>
    <w:rsid w:val="009F3A33"/>
    <w:rsid w:val="00A01CB8"/>
    <w:rsid w:val="00A10DAA"/>
    <w:rsid w:val="00A11EC7"/>
    <w:rsid w:val="00A16C66"/>
    <w:rsid w:val="00A249FA"/>
    <w:rsid w:val="00A26844"/>
    <w:rsid w:val="00A347BA"/>
    <w:rsid w:val="00A41D3C"/>
    <w:rsid w:val="00A422BF"/>
    <w:rsid w:val="00A439F9"/>
    <w:rsid w:val="00A57609"/>
    <w:rsid w:val="00A67A01"/>
    <w:rsid w:val="00A72800"/>
    <w:rsid w:val="00A948E2"/>
    <w:rsid w:val="00AA01D7"/>
    <w:rsid w:val="00AA327C"/>
    <w:rsid w:val="00AA36CD"/>
    <w:rsid w:val="00AB2521"/>
    <w:rsid w:val="00AB6D81"/>
    <w:rsid w:val="00AC0C64"/>
    <w:rsid w:val="00AC654C"/>
    <w:rsid w:val="00AC6819"/>
    <w:rsid w:val="00AD0FB4"/>
    <w:rsid w:val="00AD22BC"/>
    <w:rsid w:val="00AD735E"/>
    <w:rsid w:val="00AE0D12"/>
    <w:rsid w:val="00AE33B8"/>
    <w:rsid w:val="00B00613"/>
    <w:rsid w:val="00B054FA"/>
    <w:rsid w:val="00B13EF5"/>
    <w:rsid w:val="00B1557C"/>
    <w:rsid w:val="00B242DE"/>
    <w:rsid w:val="00B30E93"/>
    <w:rsid w:val="00B322D6"/>
    <w:rsid w:val="00B35F5F"/>
    <w:rsid w:val="00B44C8B"/>
    <w:rsid w:val="00B47658"/>
    <w:rsid w:val="00B5782C"/>
    <w:rsid w:val="00B64702"/>
    <w:rsid w:val="00B70E3D"/>
    <w:rsid w:val="00B730C3"/>
    <w:rsid w:val="00B734B3"/>
    <w:rsid w:val="00B9313C"/>
    <w:rsid w:val="00B9341E"/>
    <w:rsid w:val="00BA6005"/>
    <w:rsid w:val="00BB171B"/>
    <w:rsid w:val="00BB222D"/>
    <w:rsid w:val="00BD4D76"/>
    <w:rsid w:val="00BD59DD"/>
    <w:rsid w:val="00BE0207"/>
    <w:rsid w:val="00BE32DF"/>
    <w:rsid w:val="00BE4A2D"/>
    <w:rsid w:val="00C01A5B"/>
    <w:rsid w:val="00C055B7"/>
    <w:rsid w:val="00C055C6"/>
    <w:rsid w:val="00C062B2"/>
    <w:rsid w:val="00C14AB5"/>
    <w:rsid w:val="00C243A6"/>
    <w:rsid w:val="00C25199"/>
    <w:rsid w:val="00C309B9"/>
    <w:rsid w:val="00C31742"/>
    <w:rsid w:val="00C32A26"/>
    <w:rsid w:val="00C344BE"/>
    <w:rsid w:val="00C34FCA"/>
    <w:rsid w:val="00C3760F"/>
    <w:rsid w:val="00C41648"/>
    <w:rsid w:val="00C5253F"/>
    <w:rsid w:val="00C611FF"/>
    <w:rsid w:val="00C62257"/>
    <w:rsid w:val="00C642CD"/>
    <w:rsid w:val="00C65415"/>
    <w:rsid w:val="00C7192F"/>
    <w:rsid w:val="00C74E2D"/>
    <w:rsid w:val="00C80518"/>
    <w:rsid w:val="00C83BAF"/>
    <w:rsid w:val="00C87886"/>
    <w:rsid w:val="00C8788B"/>
    <w:rsid w:val="00C90E60"/>
    <w:rsid w:val="00C94810"/>
    <w:rsid w:val="00C96033"/>
    <w:rsid w:val="00C97DB7"/>
    <w:rsid w:val="00CA2C8B"/>
    <w:rsid w:val="00CA6DEC"/>
    <w:rsid w:val="00CB1FA0"/>
    <w:rsid w:val="00CB29DE"/>
    <w:rsid w:val="00CB377F"/>
    <w:rsid w:val="00CB5E86"/>
    <w:rsid w:val="00CC0822"/>
    <w:rsid w:val="00CC0AD5"/>
    <w:rsid w:val="00CC4B30"/>
    <w:rsid w:val="00CC7E28"/>
    <w:rsid w:val="00CD17F6"/>
    <w:rsid w:val="00CD79B1"/>
    <w:rsid w:val="00CF3D82"/>
    <w:rsid w:val="00CF5967"/>
    <w:rsid w:val="00CF73CB"/>
    <w:rsid w:val="00D0304F"/>
    <w:rsid w:val="00D07C71"/>
    <w:rsid w:val="00D07CA3"/>
    <w:rsid w:val="00D12186"/>
    <w:rsid w:val="00D132AA"/>
    <w:rsid w:val="00D13350"/>
    <w:rsid w:val="00D13ABF"/>
    <w:rsid w:val="00D14D4E"/>
    <w:rsid w:val="00D21921"/>
    <w:rsid w:val="00D25ACD"/>
    <w:rsid w:val="00D30A48"/>
    <w:rsid w:val="00D30C2F"/>
    <w:rsid w:val="00D30EAE"/>
    <w:rsid w:val="00D33CB0"/>
    <w:rsid w:val="00D40BCA"/>
    <w:rsid w:val="00D40FD6"/>
    <w:rsid w:val="00D43039"/>
    <w:rsid w:val="00D465CA"/>
    <w:rsid w:val="00D505F5"/>
    <w:rsid w:val="00D54EC7"/>
    <w:rsid w:val="00D73511"/>
    <w:rsid w:val="00D735E3"/>
    <w:rsid w:val="00D766E3"/>
    <w:rsid w:val="00D77D75"/>
    <w:rsid w:val="00D808E5"/>
    <w:rsid w:val="00D8172F"/>
    <w:rsid w:val="00D829B4"/>
    <w:rsid w:val="00D85505"/>
    <w:rsid w:val="00D925D7"/>
    <w:rsid w:val="00D94859"/>
    <w:rsid w:val="00D97EE3"/>
    <w:rsid w:val="00DA4D95"/>
    <w:rsid w:val="00DB243F"/>
    <w:rsid w:val="00DB6E28"/>
    <w:rsid w:val="00DC0D48"/>
    <w:rsid w:val="00DC1ACE"/>
    <w:rsid w:val="00DC2413"/>
    <w:rsid w:val="00DD0B07"/>
    <w:rsid w:val="00DD42AE"/>
    <w:rsid w:val="00DE324C"/>
    <w:rsid w:val="00DF16D7"/>
    <w:rsid w:val="00DF299E"/>
    <w:rsid w:val="00DF2DC0"/>
    <w:rsid w:val="00E04204"/>
    <w:rsid w:val="00E13381"/>
    <w:rsid w:val="00E16790"/>
    <w:rsid w:val="00E20055"/>
    <w:rsid w:val="00E227C5"/>
    <w:rsid w:val="00E23C93"/>
    <w:rsid w:val="00E26A2F"/>
    <w:rsid w:val="00E2785D"/>
    <w:rsid w:val="00E336B3"/>
    <w:rsid w:val="00E42352"/>
    <w:rsid w:val="00E46B1C"/>
    <w:rsid w:val="00E60722"/>
    <w:rsid w:val="00E60E45"/>
    <w:rsid w:val="00E647FE"/>
    <w:rsid w:val="00E679D6"/>
    <w:rsid w:val="00E73E33"/>
    <w:rsid w:val="00E821AC"/>
    <w:rsid w:val="00E924B3"/>
    <w:rsid w:val="00E97B25"/>
    <w:rsid w:val="00EA1041"/>
    <w:rsid w:val="00EA1C53"/>
    <w:rsid w:val="00EA6245"/>
    <w:rsid w:val="00EB244D"/>
    <w:rsid w:val="00EC1596"/>
    <w:rsid w:val="00ED19E2"/>
    <w:rsid w:val="00ED388B"/>
    <w:rsid w:val="00ED668A"/>
    <w:rsid w:val="00EE2107"/>
    <w:rsid w:val="00EE38DE"/>
    <w:rsid w:val="00EF1CA6"/>
    <w:rsid w:val="00EF4699"/>
    <w:rsid w:val="00EF5269"/>
    <w:rsid w:val="00F00BFD"/>
    <w:rsid w:val="00F017D8"/>
    <w:rsid w:val="00F03383"/>
    <w:rsid w:val="00F03784"/>
    <w:rsid w:val="00F10B49"/>
    <w:rsid w:val="00F114B1"/>
    <w:rsid w:val="00F15082"/>
    <w:rsid w:val="00F1666C"/>
    <w:rsid w:val="00F174EF"/>
    <w:rsid w:val="00F17D3C"/>
    <w:rsid w:val="00F21999"/>
    <w:rsid w:val="00F26C4B"/>
    <w:rsid w:val="00F276A2"/>
    <w:rsid w:val="00F329F7"/>
    <w:rsid w:val="00F50A6C"/>
    <w:rsid w:val="00F524DA"/>
    <w:rsid w:val="00F57EEB"/>
    <w:rsid w:val="00F6463C"/>
    <w:rsid w:val="00F7532F"/>
    <w:rsid w:val="00F77D1D"/>
    <w:rsid w:val="00F83465"/>
    <w:rsid w:val="00F91D20"/>
    <w:rsid w:val="00F9561D"/>
    <w:rsid w:val="00FA1A84"/>
    <w:rsid w:val="00FA2AA2"/>
    <w:rsid w:val="00FA4E2D"/>
    <w:rsid w:val="00FB417A"/>
    <w:rsid w:val="00FB6179"/>
    <w:rsid w:val="00FB7BFE"/>
    <w:rsid w:val="00FD31EB"/>
    <w:rsid w:val="00FD3CFA"/>
    <w:rsid w:val="00FE13FD"/>
    <w:rsid w:val="00FE2F45"/>
    <w:rsid w:val="00FF19BF"/>
    <w:rsid w:val="0C281F69"/>
    <w:rsid w:val="56C94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069CF"/>
  <w15:docId w15:val="{B1C73493-BC62-4615-844E-80E70B0E8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autoRedefine/>
    <w:qFormat/>
    <w:rsid w:val="003E2E93"/>
    <w:pPr>
      <w:widowControl w:val="0"/>
      <w:ind w:firstLineChars="200" w:firstLine="480"/>
      <w:jc w:val="both"/>
    </w:pPr>
    <w:rPr>
      <w:rFonts w:ascii="Cambria Math" w:hAnsi="Cambria Math" w:cstheme="minorBidi"/>
      <w:kern w:val="2"/>
      <w:sz w:val="24"/>
      <w:szCs w:val="21"/>
    </w:rPr>
  </w:style>
  <w:style w:type="paragraph" w:styleId="1">
    <w:name w:val="heading 1"/>
    <w:basedOn w:val="a2"/>
    <w:next w:val="a2"/>
    <w:link w:val="10"/>
    <w:uiPriority w:val="9"/>
    <w:qFormat/>
    <w:pPr>
      <w:keepNext/>
      <w:keepLines/>
      <w:numPr>
        <w:numId w:val="1"/>
      </w:numPr>
      <w:spacing w:before="120" w:after="120"/>
      <w:ind w:firstLineChars="0"/>
      <w:jc w:val="left"/>
      <w:outlineLvl w:val="0"/>
    </w:pPr>
    <w:rPr>
      <w:rFonts w:eastAsia="黑体"/>
      <w:b/>
      <w:bCs/>
      <w:kern w:val="44"/>
      <w:sz w:val="32"/>
      <w:szCs w:val="44"/>
    </w:rPr>
  </w:style>
  <w:style w:type="paragraph" w:styleId="2">
    <w:name w:val="heading 2"/>
    <w:basedOn w:val="a2"/>
    <w:next w:val="a2"/>
    <w:link w:val="20"/>
    <w:autoRedefine/>
    <w:uiPriority w:val="9"/>
    <w:unhideWhenUsed/>
    <w:qFormat/>
    <w:pPr>
      <w:keepNext/>
      <w:keepLines/>
      <w:numPr>
        <w:ilvl w:val="1"/>
        <w:numId w:val="1"/>
      </w:numPr>
      <w:spacing w:afterLines="50" w:after="50"/>
      <w:ind w:firstLineChars="0"/>
      <w:jc w:val="left"/>
      <w:outlineLvl w:val="1"/>
    </w:pPr>
    <w:rPr>
      <w:rFonts w:eastAsia="黑体" w:cstheme="majorBidi"/>
      <w:b/>
      <w:bCs/>
      <w:sz w:val="28"/>
      <w:szCs w:val="32"/>
    </w:rPr>
  </w:style>
  <w:style w:type="paragraph" w:styleId="3">
    <w:name w:val="heading 3"/>
    <w:basedOn w:val="a2"/>
    <w:next w:val="a2"/>
    <w:link w:val="30"/>
    <w:autoRedefine/>
    <w:uiPriority w:val="9"/>
    <w:unhideWhenUsed/>
    <w:qFormat/>
    <w:pPr>
      <w:keepNext/>
      <w:keepLines/>
      <w:numPr>
        <w:ilvl w:val="2"/>
        <w:numId w:val="1"/>
      </w:numPr>
      <w:ind w:firstLineChars="0"/>
      <w:jc w:val="left"/>
      <w:outlineLvl w:val="2"/>
    </w:pPr>
    <w:rPr>
      <w:rFonts w:eastAsia="黑体"/>
      <w:b/>
      <w:bCs/>
      <w:szCs w:val="32"/>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TOC7">
    <w:name w:val="toc 7"/>
    <w:basedOn w:val="a2"/>
    <w:next w:val="a2"/>
    <w:autoRedefine/>
    <w:uiPriority w:val="39"/>
    <w:unhideWhenUsed/>
    <w:pPr>
      <w:ind w:left="1440"/>
      <w:jc w:val="left"/>
    </w:pPr>
    <w:rPr>
      <w:rFonts w:asciiTheme="minorHAnsi" w:eastAsiaTheme="minorHAnsi"/>
      <w:sz w:val="20"/>
      <w:szCs w:val="20"/>
    </w:rPr>
  </w:style>
  <w:style w:type="paragraph" w:styleId="TOC5">
    <w:name w:val="toc 5"/>
    <w:basedOn w:val="a2"/>
    <w:next w:val="a2"/>
    <w:autoRedefine/>
    <w:uiPriority w:val="39"/>
    <w:unhideWhenUsed/>
    <w:pPr>
      <w:ind w:left="960"/>
      <w:jc w:val="left"/>
    </w:pPr>
    <w:rPr>
      <w:rFonts w:asciiTheme="minorHAnsi" w:eastAsiaTheme="minorHAnsi"/>
      <w:sz w:val="20"/>
      <w:szCs w:val="20"/>
    </w:rPr>
  </w:style>
  <w:style w:type="paragraph" w:styleId="TOC3">
    <w:name w:val="toc 3"/>
    <w:basedOn w:val="a2"/>
    <w:next w:val="a2"/>
    <w:autoRedefine/>
    <w:uiPriority w:val="39"/>
    <w:unhideWhenUsed/>
    <w:pPr>
      <w:spacing w:before="60"/>
      <w:ind w:left="624" w:firstLineChars="0" w:firstLine="0"/>
      <w:jc w:val="left"/>
    </w:pPr>
    <w:rPr>
      <w:rFonts w:eastAsiaTheme="minorHAnsi"/>
      <w:szCs w:val="20"/>
    </w:rPr>
  </w:style>
  <w:style w:type="paragraph" w:styleId="TOC8">
    <w:name w:val="toc 8"/>
    <w:basedOn w:val="a2"/>
    <w:next w:val="a2"/>
    <w:autoRedefine/>
    <w:uiPriority w:val="39"/>
    <w:unhideWhenUsed/>
    <w:pPr>
      <w:ind w:left="1680"/>
      <w:jc w:val="left"/>
    </w:pPr>
    <w:rPr>
      <w:rFonts w:asciiTheme="minorHAnsi" w:eastAsiaTheme="minorHAnsi"/>
      <w:sz w:val="20"/>
      <w:szCs w:val="20"/>
    </w:rPr>
  </w:style>
  <w:style w:type="paragraph" w:styleId="a6">
    <w:name w:val="Balloon Text"/>
    <w:basedOn w:val="a2"/>
    <w:link w:val="a7"/>
    <w:uiPriority w:val="99"/>
    <w:semiHidden/>
    <w:unhideWhenUsed/>
    <w:qFormat/>
    <w:rPr>
      <w:sz w:val="18"/>
      <w:szCs w:val="18"/>
    </w:rPr>
  </w:style>
  <w:style w:type="paragraph" w:styleId="a8">
    <w:name w:val="footer"/>
    <w:basedOn w:val="a2"/>
    <w:link w:val="a9"/>
    <w:uiPriority w:val="99"/>
    <w:unhideWhenUsed/>
    <w:qFormat/>
    <w:pPr>
      <w:tabs>
        <w:tab w:val="center" w:pos="4153"/>
        <w:tab w:val="right" w:pos="8306"/>
      </w:tabs>
      <w:snapToGrid w:val="0"/>
      <w:jc w:val="left"/>
    </w:pPr>
    <w:rPr>
      <w:sz w:val="18"/>
      <w:szCs w:val="18"/>
    </w:rPr>
  </w:style>
  <w:style w:type="paragraph" w:styleId="aa">
    <w:name w:val="header"/>
    <w:basedOn w:val="a2"/>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autoRedefine/>
    <w:uiPriority w:val="39"/>
    <w:unhideWhenUsed/>
    <w:pPr>
      <w:spacing w:before="120"/>
      <w:ind w:firstLineChars="0" w:firstLine="0"/>
      <w:jc w:val="left"/>
    </w:pPr>
    <w:rPr>
      <w:rFonts w:eastAsiaTheme="minorHAnsi"/>
      <w:b/>
      <w:bCs/>
      <w:iCs/>
      <w:sz w:val="28"/>
      <w:szCs w:val="24"/>
    </w:rPr>
  </w:style>
  <w:style w:type="paragraph" w:styleId="TOC4">
    <w:name w:val="toc 4"/>
    <w:basedOn w:val="a2"/>
    <w:next w:val="a2"/>
    <w:autoRedefine/>
    <w:uiPriority w:val="39"/>
    <w:unhideWhenUsed/>
    <w:pPr>
      <w:ind w:left="720"/>
      <w:jc w:val="left"/>
    </w:pPr>
    <w:rPr>
      <w:rFonts w:eastAsiaTheme="minorHAnsi"/>
      <w:sz w:val="20"/>
      <w:szCs w:val="20"/>
    </w:rPr>
  </w:style>
  <w:style w:type="paragraph" w:styleId="TOC6">
    <w:name w:val="toc 6"/>
    <w:basedOn w:val="a2"/>
    <w:next w:val="a2"/>
    <w:autoRedefine/>
    <w:uiPriority w:val="39"/>
    <w:unhideWhenUsed/>
    <w:pPr>
      <w:ind w:left="1200"/>
      <w:jc w:val="left"/>
    </w:pPr>
    <w:rPr>
      <w:rFonts w:asciiTheme="minorHAnsi" w:eastAsiaTheme="minorHAnsi"/>
      <w:sz w:val="20"/>
      <w:szCs w:val="20"/>
    </w:rPr>
  </w:style>
  <w:style w:type="paragraph" w:styleId="TOC2">
    <w:name w:val="toc 2"/>
    <w:basedOn w:val="a2"/>
    <w:next w:val="a2"/>
    <w:autoRedefine/>
    <w:uiPriority w:val="39"/>
    <w:unhideWhenUsed/>
    <w:pPr>
      <w:tabs>
        <w:tab w:val="right" w:leader="dot" w:pos="9016"/>
      </w:tabs>
      <w:spacing w:before="60"/>
      <w:ind w:left="238" w:firstLineChars="0" w:firstLine="0"/>
      <w:jc w:val="left"/>
    </w:pPr>
    <w:rPr>
      <w:rFonts w:eastAsiaTheme="minorHAnsi"/>
      <w:bCs/>
      <w:szCs w:val="22"/>
    </w:rPr>
  </w:style>
  <w:style w:type="paragraph" w:styleId="TOC9">
    <w:name w:val="toc 9"/>
    <w:basedOn w:val="a2"/>
    <w:next w:val="a2"/>
    <w:autoRedefine/>
    <w:uiPriority w:val="39"/>
    <w:unhideWhenUsed/>
    <w:pPr>
      <w:ind w:left="1920"/>
      <w:jc w:val="left"/>
    </w:pPr>
    <w:rPr>
      <w:rFonts w:asciiTheme="minorHAnsi" w:eastAsiaTheme="minorHAnsi"/>
      <w:sz w:val="20"/>
      <w:szCs w:val="20"/>
    </w:rPr>
  </w:style>
  <w:style w:type="paragraph" w:styleId="ac">
    <w:name w:val="Normal (Web)"/>
    <w:basedOn w:val="a2"/>
    <w:uiPriority w:val="99"/>
    <w:semiHidden/>
    <w:unhideWhenUsed/>
    <w:pPr>
      <w:widowControl/>
      <w:spacing w:before="100" w:beforeAutospacing="1" w:after="100" w:afterAutospacing="1"/>
      <w:ind w:firstLineChars="0" w:firstLine="0"/>
      <w:jc w:val="left"/>
    </w:pPr>
    <w:rPr>
      <w:rFonts w:ascii="宋体" w:hAnsi="宋体" w:cs="宋体"/>
      <w:kern w:val="0"/>
      <w:szCs w:val="24"/>
    </w:rPr>
  </w:style>
  <w:style w:type="table" w:styleId="ad">
    <w:name w:val="Table Grid"/>
    <w:basedOn w:val="a4"/>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3"/>
    <w:autoRedefine/>
    <w:uiPriority w:val="99"/>
    <w:unhideWhenUsed/>
    <w:rPr>
      <w:color w:val="0563C1" w:themeColor="hyperlink"/>
      <w:u w:val="single"/>
    </w:rPr>
  </w:style>
  <w:style w:type="character" w:customStyle="1" w:styleId="ab">
    <w:name w:val="页眉 字符"/>
    <w:basedOn w:val="a3"/>
    <w:link w:val="aa"/>
    <w:autoRedefine/>
    <w:uiPriority w:val="99"/>
    <w:qFormat/>
    <w:rPr>
      <w:sz w:val="18"/>
      <w:szCs w:val="18"/>
    </w:rPr>
  </w:style>
  <w:style w:type="character" w:customStyle="1" w:styleId="a9">
    <w:name w:val="页脚 字符"/>
    <w:basedOn w:val="a3"/>
    <w:link w:val="a8"/>
    <w:autoRedefine/>
    <w:uiPriority w:val="99"/>
    <w:rPr>
      <w:sz w:val="18"/>
      <w:szCs w:val="18"/>
    </w:rPr>
  </w:style>
  <w:style w:type="character" w:customStyle="1" w:styleId="10">
    <w:name w:val="标题 1 字符"/>
    <w:basedOn w:val="a3"/>
    <w:link w:val="1"/>
    <w:autoRedefine/>
    <w:uiPriority w:val="9"/>
    <w:qFormat/>
    <w:rPr>
      <w:rFonts w:ascii="Times New Roman" w:eastAsia="黑体" w:hAnsi="Times New Roman"/>
      <w:b/>
      <w:bCs/>
      <w:kern w:val="44"/>
      <w:sz w:val="32"/>
      <w:szCs w:val="44"/>
    </w:rPr>
  </w:style>
  <w:style w:type="character" w:customStyle="1" w:styleId="20">
    <w:name w:val="标题 2 字符"/>
    <w:basedOn w:val="a3"/>
    <w:link w:val="2"/>
    <w:autoRedefine/>
    <w:uiPriority w:val="9"/>
    <w:rPr>
      <w:rFonts w:ascii="Times New Roman" w:eastAsia="黑体" w:hAnsi="Times New Roman" w:cstheme="majorBidi"/>
      <w:b/>
      <w:bCs/>
      <w:sz w:val="28"/>
      <w:szCs w:val="32"/>
    </w:rPr>
  </w:style>
  <w:style w:type="character" w:customStyle="1" w:styleId="30">
    <w:name w:val="标题 3 字符"/>
    <w:basedOn w:val="a3"/>
    <w:link w:val="3"/>
    <w:autoRedefine/>
    <w:uiPriority w:val="9"/>
    <w:rPr>
      <w:rFonts w:ascii="Times New Roman" w:eastAsia="黑体" w:hAnsi="Times New Roman"/>
      <w:b/>
      <w:bCs/>
      <w:sz w:val="24"/>
      <w:szCs w:val="32"/>
    </w:rPr>
  </w:style>
  <w:style w:type="paragraph" w:styleId="af">
    <w:name w:val="List Paragraph"/>
    <w:basedOn w:val="a2"/>
    <w:uiPriority w:val="34"/>
    <w:qFormat/>
    <w:pPr>
      <w:ind w:firstLine="420"/>
    </w:pPr>
  </w:style>
  <w:style w:type="paragraph" w:customStyle="1" w:styleId="af0">
    <w:name w:val="图表标题"/>
    <w:basedOn w:val="a2"/>
    <w:next w:val="a2"/>
    <w:autoRedefine/>
    <w:qFormat/>
    <w:pPr>
      <w:ind w:firstLineChars="0" w:firstLine="0"/>
      <w:jc w:val="center"/>
    </w:pPr>
    <w:rPr>
      <w:b/>
    </w:rPr>
  </w:style>
  <w:style w:type="character" w:customStyle="1" w:styleId="11">
    <w:name w:val="未处理的提及1"/>
    <w:basedOn w:val="a3"/>
    <w:autoRedefine/>
    <w:uiPriority w:val="99"/>
    <w:semiHidden/>
    <w:unhideWhenUsed/>
    <w:rPr>
      <w:color w:val="605E5C"/>
      <w:shd w:val="clear" w:color="auto" w:fill="E1DFDD"/>
    </w:rPr>
  </w:style>
  <w:style w:type="paragraph" w:customStyle="1" w:styleId="12">
    <w:name w:val="书目1"/>
    <w:basedOn w:val="a2"/>
    <w:next w:val="a2"/>
    <w:uiPriority w:val="37"/>
    <w:unhideWhenUsed/>
    <w:qFormat/>
  </w:style>
  <w:style w:type="character" w:customStyle="1" w:styleId="a7">
    <w:name w:val="批注框文本 字符"/>
    <w:basedOn w:val="a3"/>
    <w:link w:val="a6"/>
    <w:autoRedefine/>
    <w:uiPriority w:val="99"/>
    <w:semiHidden/>
    <w:rPr>
      <w:rFonts w:ascii="Times New Roman" w:eastAsia="宋体" w:hAnsi="Times New Roman"/>
      <w:sz w:val="18"/>
      <w:szCs w:val="18"/>
    </w:rPr>
  </w:style>
  <w:style w:type="table" w:customStyle="1" w:styleId="af1">
    <w:name w:val="三线表"/>
    <w:basedOn w:val="a4"/>
    <w:uiPriority w:val="99"/>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2"/>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2">
    <w:name w:val="Placeholder Text"/>
    <w:basedOn w:val="a3"/>
    <w:uiPriority w:val="99"/>
    <w:semiHidden/>
    <w:rPr>
      <w:color w:val="808080"/>
    </w:rPr>
  </w:style>
  <w:style w:type="character" w:customStyle="1" w:styleId="AMEquationSection">
    <w:name w:val="AMEquationSection"/>
    <w:basedOn w:val="a3"/>
    <w:rPr>
      <w:rFonts w:ascii="黑体" w:eastAsia="黑体" w:hAnsi="黑体"/>
      <w:color w:val="FF0000"/>
      <w:sz w:val="32"/>
      <w:szCs w:val="32"/>
    </w:rPr>
  </w:style>
  <w:style w:type="paragraph" w:customStyle="1" w:styleId="AMDisplayEquation">
    <w:name w:val="AMDisplayEquation"/>
    <w:basedOn w:val="1"/>
    <w:next w:val="a2"/>
    <w:link w:val="AMDisplayEquation0"/>
    <w:pPr>
      <w:tabs>
        <w:tab w:val="center" w:pos="4420"/>
        <w:tab w:val="right" w:pos="8840"/>
      </w:tabs>
    </w:pPr>
    <w:rPr>
      <w:color w:val="FF0000"/>
    </w:rPr>
  </w:style>
  <w:style w:type="character" w:customStyle="1" w:styleId="AMDisplayEquation0">
    <w:name w:val="AMDisplayEquation 字符"/>
    <w:basedOn w:val="a3"/>
    <w:link w:val="AMDisplayEquation"/>
    <w:rPr>
      <w:rFonts w:ascii="黑体" w:eastAsia="黑体" w:hAnsi="黑体"/>
      <w:bCs/>
      <w:color w:val="FF0000"/>
      <w:kern w:val="44"/>
      <w:sz w:val="28"/>
      <w:szCs w:val="44"/>
    </w:rPr>
  </w:style>
  <w:style w:type="paragraph" w:customStyle="1" w:styleId="EndNoteBibliographyTitle">
    <w:name w:val="EndNote Bibliography Title"/>
    <w:basedOn w:val="a2"/>
    <w:link w:val="EndNoteBibliographyTitle0"/>
    <w:pPr>
      <w:jc w:val="center"/>
    </w:pPr>
    <w:rPr>
      <w:rFonts w:cs="Times New Roman"/>
    </w:rPr>
  </w:style>
  <w:style w:type="character" w:customStyle="1" w:styleId="EndNoteBibliographyTitle0">
    <w:name w:val="EndNote Bibliography Title 字符"/>
    <w:basedOn w:val="a3"/>
    <w:link w:val="EndNoteBibliographyTitle"/>
    <w:rPr>
      <w:rFonts w:ascii="Times New Roman" w:eastAsia="宋体" w:hAnsi="Times New Roman" w:cs="Times New Roman"/>
      <w:sz w:val="24"/>
    </w:rPr>
  </w:style>
  <w:style w:type="paragraph" w:customStyle="1" w:styleId="EndNoteBibliography">
    <w:name w:val="EndNote Bibliography"/>
    <w:basedOn w:val="a2"/>
    <w:link w:val="EndNoteBibliography0"/>
    <w:rPr>
      <w:rFonts w:cs="Times New Roman"/>
    </w:rPr>
  </w:style>
  <w:style w:type="character" w:customStyle="1" w:styleId="EndNoteBibliography0">
    <w:name w:val="EndNote Bibliography 字符"/>
    <w:basedOn w:val="a3"/>
    <w:link w:val="EndNoteBibliography"/>
    <w:rPr>
      <w:rFonts w:ascii="Times New Roman" w:eastAsia="宋体" w:hAnsi="Times New Roman" w:cs="Times New Roman"/>
      <w:sz w:val="24"/>
    </w:rPr>
  </w:style>
  <w:style w:type="character" w:customStyle="1" w:styleId="31">
    <w:name w:val="正文文本 (3)_"/>
    <w:basedOn w:val="a3"/>
    <w:link w:val="32"/>
    <w:rPr>
      <w:rFonts w:ascii="Times New Roman" w:eastAsia="Times New Roman" w:hAnsi="Times New Roman" w:cs="Times New Roman"/>
      <w:sz w:val="22"/>
    </w:rPr>
  </w:style>
  <w:style w:type="paragraph" w:customStyle="1" w:styleId="32">
    <w:name w:val="正文文本 (3)"/>
    <w:basedOn w:val="a2"/>
    <w:link w:val="31"/>
    <w:pPr>
      <w:spacing w:line="276" w:lineRule="auto"/>
      <w:ind w:firstLineChars="0" w:firstLine="380"/>
      <w:jc w:val="left"/>
    </w:pPr>
    <w:rPr>
      <w:rFonts w:eastAsia="Times New Roman" w:cs="Times New Roman"/>
      <w:sz w:val="22"/>
    </w:rPr>
  </w:style>
  <w:style w:type="paragraph" w:styleId="af3">
    <w:name w:val="No Spacing"/>
    <w:uiPriority w:val="1"/>
    <w:pPr>
      <w:widowControl w:val="0"/>
      <w:ind w:firstLineChars="200" w:firstLine="200"/>
      <w:jc w:val="both"/>
    </w:pPr>
    <w:rPr>
      <w:rFonts w:asciiTheme="minorHAnsi" w:eastAsiaTheme="minorEastAsia" w:hAnsiTheme="minorHAnsi" w:cstheme="minorBidi"/>
      <w:kern w:val="2"/>
      <w:sz w:val="21"/>
      <w:szCs w:val="21"/>
    </w:rPr>
  </w:style>
  <w:style w:type="character" w:customStyle="1" w:styleId="21">
    <w:name w:val="未处理的提及2"/>
    <w:basedOn w:val="a3"/>
    <w:uiPriority w:val="99"/>
    <w:semiHidden/>
    <w:unhideWhenUsed/>
    <w:rPr>
      <w:color w:val="605E5C"/>
      <w:shd w:val="clear" w:color="auto" w:fill="E1DFDD"/>
    </w:rPr>
  </w:style>
  <w:style w:type="character" w:customStyle="1" w:styleId="22">
    <w:name w:val="标题 #2_"/>
    <w:basedOn w:val="a3"/>
    <w:link w:val="23"/>
    <w:rPr>
      <w:rFonts w:ascii="Book Antiqua" w:eastAsia="Book Antiqua" w:hAnsi="Book Antiqua" w:cs="Book Antiqua"/>
      <w:b/>
      <w:bCs/>
      <w:sz w:val="34"/>
      <w:szCs w:val="34"/>
    </w:rPr>
  </w:style>
  <w:style w:type="paragraph" w:customStyle="1" w:styleId="23">
    <w:name w:val="标题 #2"/>
    <w:basedOn w:val="a2"/>
    <w:link w:val="22"/>
    <w:pPr>
      <w:spacing w:after="270"/>
      <w:ind w:firstLineChars="0" w:firstLine="0"/>
      <w:jc w:val="left"/>
      <w:outlineLvl w:val="1"/>
    </w:pPr>
    <w:rPr>
      <w:rFonts w:ascii="Book Antiqua" w:eastAsia="Book Antiqua" w:hAnsi="Book Antiqua" w:cs="Book Antiqua"/>
      <w:b/>
      <w:bCs/>
      <w:sz w:val="34"/>
      <w:szCs w:val="34"/>
    </w:rPr>
  </w:style>
  <w:style w:type="paragraph" w:customStyle="1" w:styleId="a0">
    <w:name w:val="图片标题"/>
    <w:basedOn w:val="a2"/>
    <w:link w:val="af4"/>
    <w:qFormat/>
    <w:pPr>
      <w:numPr>
        <w:ilvl w:val="5"/>
        <w:numId w:val="1"/>
      </w:numPr>
      <w:spacing w:afterLines="50" w:after="50"/>
      <w:ind w:firstLineChars="0"/>
      <w:jc w:val="center"/>
    </w:pPr>
    <w:rPr>
      <w:rFonts w:eastAsia="Times New Roman"/>
      <w:b/>
    </w:rPr>
  </w:style>
  <w:style w:type="paragraph" w:customStyle="1" w:styleId="a">
    <w:name w:val="表格标题"/>
    <w:basedOn w:val="a0"/>
    <w:link w:val="af5"/>
    <w:qFormat/>
    <w:pPr>
      <w:numPr>
        <w:ilvl w:val="4"/>
      </w:numPr>
      <w:spacing w:beforeLines="50" w:before="50" w:afterLines="0" w:after="0"/>
    </w:pPr>
  </w:style>
  <w:style w:type="character" w:customStyle="1" w:styleId="af4">
    <w:name w:val="图片标题 字符"/>
    <w:basedOn w:val="a3"/>
    <w:link w:val="a0"/>
    <w:rPr>
      <w:rFonts w:ascii="Times New Roman" w:eastAsia="Times New Roman" w:hAnsi="Times New Roman"/>
      <w:b/>
      <w:sz w:val="24"/>
    </w:rPr>
  </w:style>
  <w:style w:type="paragraph" w:customStyle="1" w:styleId="a1">
    <w:name w:val="参考文献"/>
    <w:basedOn w:val="a2"/>
    <w:link w:val="af6"/>
    <w:qFormat/>
    <w:pPr>
      <w:numPr>
        <w:ilvl w:val="6"/>
        <w:numId w:val="1"/>
      </w:numPr>
      <w:ind w:firstLineChars="0"/>
    </w:pPr>
    <w:rPr>
      <w:rFonts w:eastAsia="Times New Roman"/>
    </w:rPr>
  </w:style>
  <w:style w:type="character" w:customStyle="1" w:styleId="af5">
    <w:name w:val="表格标题 字符"/>
    <w:basedOn w:val="af4"/>
    <w:link w:val="a"/>
    <w:rPr>
      <w:rFonts w:ascii="Times New Roman" w:eastAsia="Times New Roman" w:hAnsi="Times New Roman"/>
      <w:b/>
      <w:sz w:val="24"/>
    </w:rPr>
  </w:style>
  <w:style w:type="character" w:customStyle="1" w:styleId="af6">
    <w:name w:val="参考文献 字符"/>
    <w:basedOn w:val="a3"/>
    <w:link w:val="a1"/>
    <w:rPr>
      <w:rFonts w:ascii="Times New Roman" w:eastAsia="Times New Roman" w:hAnsi="Times New Roman"/>
      <w:sz w:val="24"/>
    </w:rPr>
  </w:style>
  <w:style w:type="character" w:styleId="af7">
    <w:name w:val="Unresolved Mention"/>
    <w:basedOn w:val="a3"/>
    <w:uiPriority w:val="99"/>
    <w:semiHidden/>
    <w:unhideWhenUsed/>
    <w:rsid w:val="003E2E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665258">
      <w:bodyDiv w:val="1"/>
      <w:marLeft w:val="0"/>
      <w:marRight w:val="0"/>
      <w:marTop w:val="0"/>
      <w:marBottom w:val="0"/>
      <w:divBdr>
        <w:top w:val="none" w:sz="0" w:space="0" w:color="auto"/>
        <w:left w:val="none" w:sz="0" w:space="0" w:color="auto"/>
        <w:bottom w:val="none" w:sz="0" w:space="0" w:color="auto"/>
        <w:right w:val="none" w:sz="0" w:space="0" w:color="auto"/>
      </w:divBdr>
    </w:div>
    <w:div w:id="1400009090">
      <w:bodyDiv w:val="1"/>
      <w:marLeft w:val="0"/>
      <w:marRight w:val="0"/>
      <w:marTop w:val="0"/>
      <w:marBottom w:val="0"/>
      <w:divBdr>
        <w:top w:val="none" w:sz="0" w:space="0" w:color="auto"/>
        <w:left w:val="none" w:sz="0" w:space="0" w:color="auto"/>
        <w:bottom w:val="none" w:sz="0" w:space="0" w:color="auto"/>
        <w:right w:val="none" w:sz="0" w:space="0" w:color="auto"/>
      </w:divBdr>
    </w:div>
    <w:div w:id="18884514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kaggle.com/datasets/sanderp/badminton-bwf-world-tou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E9A3978-A7F6-4CF9-8441-E7735FE0B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19</Pages>
  <Words>1667</Words>
  <Characters>9506</Characters>
  <Application>Microsoft Office Word</Application>
  <DocSecurity>0</DocSecurity>
  <Lines>79</Lines>
  <Paragraphs>22</Paragraphs>
  <ScaleCrop>false</ScaleCrop>
  <Company/>
  <LinksUpToDate>false</LinksUpToDate>
  <CharactersWithSpaces>11151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礼贤 张</cp:lastModifiedBy>
  <cp:revision>5</cp:revision>
  <cp:lastPrinted>2020-11-30T03:40:00Z</cp:lastPrinted>
  <dcterms:created xsi:type="dcterms:W3CDTF">2024-02-03T15:02:00Z</dcterms:created>
  <dcterms:modified xsi:type="dcterms:W3CDTF">2024-02-04T08:10:00Z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2052-12.1.0.16250</vt:lpwstr>
  </property>
  <property fmtid="{D5CDD505-2E9C-101B-9397-08002B2CF9AE}" pid="8" name="ICV">
    <vt:lpwstr>6E42341FE05A442BA918DFFE3BC1AF9F_13</vt:lpwstr>
  </property>
</Properties>
</file>