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2462" w14:textId="77777777" w:rsidR="00DF373D" w:rsidRDefault="00245714">
      <w:pPr>
        <w:rPr>
          <w:rFonts w:ascii="仿宋" w:eastAsia="仿宋" w:hAnsi="仿宋"/>
        </w:rPr>
      </w:pPr>
      <w:bookmarkStart w:id="0" w:name="_Hlk41320273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99C5B08" wp14:editId="0E5D233E">
            <wp:simplePos x="0" y="0"/>
            <wp:positionH relativeFrom="margin">
              <wp:posOffset>-490855</wp:posOffset>
            </wp:positionH>
            <wp:positionV relativeFrom="paragraph">
              <wp:posOffset>-385445</wp:posOffset>
            </wp:positionV>
            <wp:extent cx="2314575" cy="510540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76" cy="5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8E7FEA" w14:textId="77777777" w:rsidR="00DF373D" w:rsidRDefault="00DF373D">
      <w:pPr>
        <w:rPr>
          <w:rFonts w:ascii="仿宋" w:eastAsia="仿宋" w:hAnsi="仿宋"/>
        </w:rPr>
      </w:pPr>
    </w:p>
    <w:p w14:paraId="18CE3CAE" w14:textId="77777777" w:rsidR="00DF373D" w:rsidRDefault="00DF373D">
      <w:pPr>
        <w:rPr>
          <w:rFonts w:ascii="仿宋" w:eastAsia="仿宋" w:hAnsi="仿宋"/>
        </w:rPr>
      </w:pPr>
    </w:p>
    <w:p w14:paraId="3AFA9EAD" w14:textId="77777777" w:rsidR="00DF373D" w:rsidRDefault="00DF373D">
      <w:pPr>
        <w:rPr>
          <w:rFonts w:ascii="仿宋" w:eastAsia="仿宋" w:hAnsi="仿宋"/>
        </w:rPr>
      </w:pPr>
    </w:p>
    <w:p w14:paraId="3BA626EB" w14:textId="77777777" w:rsidR="00DF373D" w:rsidRDefault="00DF373D">
      <w:pPr>
        <w:rPr>
          <w:rFonts w:ascii="仿宋" w:eastAsia="仿宋" w:hAnsi="仿宋"/>
        </w:rPr>
      </w:pPr>
    </w:p>
    <w:p w14:paraId="702FD791" w14:textId="77777777" w:rsidR="00DF373D" w:rsidRDefault="00DF373D">
      <w:pPr>
        <w:rPr>
          <w:rFonts w:ascii="仿宋" w:eastAsia="仿宋" w:hAnsi="仿宋"/>
        </w:rPr>
      </w:pPr>
    </w:p>
    <w:p w14:paraId="766DB97A" w14:textId="77777777" w:rsidR="00DF373D" w:rsidRDefault="00DF373D">
      <w:pPr>
        <w:rPr>
          <w:rFonts w:ascii="仿宋" w:eastAsia="仿宋" w:hAnsi="仿宋"/>
        </w:rPr>
      </w:pPr>
    </w:p>
    <w:p w14:paraId="6A717B6C" w14:textId="77777777" w:rsidR="00DF373D" w:rsidRDefault="00DF373D">
      <w:pPr>
        <w:rPr>
          <w:rFonts w:ascii="仿宋" w:eastAsia="仿宋" w:hAnsi="仿宋"/>
        </w:rPr>
      </w:pPr>
    </w:p>
    <w:p w14:paraId="1E98D30D" w14:textId="77777777" w:rsidR="00DF373D" w:rsidRDefault="00DF373D">
      <w:pPr>
        <w:rPr>
          <w:rFonts w:ascii="仿宋" w:eastAsia="仿宋" w:hAnsi="仿宋"/>
        </w:rPr>
      </w:pPr>
    </w:p>
    <w:p w14:paraId="67E55404" w14:textId="77777777" w:rsidR="00DF373D" w:rsidRDefault="00245714">
      <w:pPr>
        <w:jc w:val="center"/>
        <w:rPr>
          <w:rFonts w:ascii="仿宋" w:eastAsia="仿宋" w:hAnsi="仿宋"/>
          <w:color w:val="000000"/>
          <w:sz w:val="84"/>
          <w:szCs w:val="84"/>
        </w:rPr>
      </w:pPr>
      <w:r>
        <w:rPr>
          <w:rFonts w:ascii="仿宋" w:eastAsia="仿宋" w:hAnsi="仿宋" w:hint="eastAsia"/>
          <w:color w:val="000000"/>
          <w:sz w:val="84"/>
          <w:szCs w:val="84"/>
        </w:rPr>
        <w:t>泰迪科技数据分析</w:t>
      </w:r>
    </w:p>
    <w:p w14:paraId="63D5036E" w14:textId="77777777" w:rsidR="00DF373D" w:rsidRDefault="00245714">
      <w:pPr>
        <w:jc w:val="center"/>
        <w:rPr>
          <w:rFonts w:ascii="仿宋" w:eastAsia="仿宋" w:hAnsi="仿宋"/>
          <w:color w:val="000000"/>
          <w:sz w:val="84"/>
          <w:szCs w:val="84"/>
        </w:rPr>
      </w:pPr>
      <w:r>
        <w:rPr>
          <w:rFonts w:ascii="仿宋" w:eastAsia="仿宋" w:hAnsi="仿宋" w:hint="eastAsia"/>
          <w:color w:val="000000"/>
          <w:sz w:val="84"/>
          <w:szCs w:val="84"/>
        </w:rPr>
        <w:t>项目实训</w:t>
      </w:r>
    </w:p>
    <w:p w14:paraId="7DF174F7" w14:textId="77777777" w:rsidR="00DF373D" w:rsidRDefault="00DF373D">
      <w:pPr>
        <w:rPr>
          <w:rFonts w:ascii="仿宋" w:eastAsia="仿宋" w:hAnsi="仿宋"/>
        </w:rPr>
      </w:pPr>
    </w:p>
    <w:p w14:paraId="3321180D" w14:textId="77777777" w:rsidR="00DF373D" w:rsidRDefault="00DF373D">
      <w:pPr>
        <w:rPr>
          <w:rFonts w:ascii="仿宋" w:eastAsia="仿宋" w:hAnsi="仿宋"/>
        </w:rPr>
      </w:pPr>
    </w:p>
    <w:p w14:paraId="17A468FE" w14:textId="77777777" w:rsidR="00DF373D" w:rsidRDefault="00245714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DB321" wp14:editId="5C6DB5E7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302885" cy="664845"/>
                <wp:effectExtent l="0" t="0" r="0" b="19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139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EFF53" w14:textId="6A378CCC" w:rsidR="00DF373D" w:rsidRDefault="009C62F4" w:rsidP="009E1E46">
                            <w:pPr>
                              <w:jc w:val="center"/>
                              <w:rPr>
                                <w:rFonts w:ascii="仿宋" w:eastAsia="仿宋" w:hAnsi="仿宋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sz w:val="52"/>
                                <w:szCs w:val="52"/>
                              </w:rPr>
                              <w:t>花卉</w:t>
                            </w:r>
                            <w:r>
                              <w:rPr>
                                <w:rFonts w:ascii="仿宋" w:eastAsia="仿宋" w:hAnsi="仿宋" w:hint="eastAsia"/>
                                <w:sz w:val="52"/>
                                <w:szCs w:val="52"/>
                              </w:rPr>
                              <w:t>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DB32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6.35pt;margin-top:2.3pt;width:417.55pt;height:52.3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g6FAIAABoEAAAOAAAAZHJzL2Uyb0RvYy54bWysU8mO2zAMvRfoPwi6N7azdSaIM0gzSFEg&#10;6AyQFj0rshQbkERVUmKnX19KztblVPQikyL9yEc+zZ86rchRON+AKWkxyCkRhkPVmH1Jv35Zv3ug&#10;xAdmKqbAiJKehKdPi7dv5q2diSHUoCrhCIIYP2ttSesQ7CzLPK+FZn4AVhgMSnCaBXTdPqscaxFd&#10;q2yY59OsBVdZB1x4j7fPfZAuEr6UgocXKb0IRJUUewvpdOncxTNbzNls75itG35ug/1DF5o1Bote&#10;oZ5ZYOTgmj+gdMMdeJBhwEFnIGXDReKAbIr8NzbbmlmRuOBwvL2Oyf8/WP75uLWvjoTuA3S4wDiQ&#10;1vqZx8vIp5NOxy92SjCOIzxdxya6QDheTkb5qBg9UsIxNp1O8uIhwmS3v63z4aMATaJRUodrSdNi&#10;x40PfeolJRbzoJpq3SiVnCgFsVKOHBkuUYXUI4L/kqUMabH4aJInYAPx9x5ZGezlxilaodt1Z6I7&#10;qE7I30EvDW/5usEmN8yHV+ZQC0gZ9R1e8JAKsAicLUpqcD/+dh/zcUUYpaRFbZXUfz8wJyhRnwwu&#10;77EYj6MYkzOevB+i4+4ju/uIOegVIPMCX5LlyYz5QV1M6UB/w2ewjFUxxAzH2iUNF3MVesXjM+Ji&#10;uUxJKD/LwsZsLY/QcdIGlocAskkbiWPqZ3OeHgow7fT8WKLC7/2UdXvSi58AAAD//wMAUEsDBBQA&#10;BgAIAAAAIQBsWiX63gAAAAYBAAAPAAAAZHJzL2Rvd25yZXYueG1sTI/BTsMwEETvSPyDtUhcUOuU&#10;0NKGOBVCQCVuNKVVb268JBHxOordJPw9ywmOoxnNvEnXo21Ej52vHSmYTSMQSIUzNZUKdvnLZAnC&#10;B01GN45QwTd6WGeXF6lOjBvoHfttKAWXkE+0giqENpHSFxVa7aeuRWLv03VWB5ZdKU2nBy63jbyN&#10;ooW0uiZeqHSLTxUWX9uzVXC8KQ9vfnz9GOJ53D5v+vx+b3Klrq/GxwcQAcfwF4ZffEaHjJlO7kzG&#10;i0YBHwkK7hYg2FzG8xmIE6eiVQwyS+V//OwHAAD//wMAUEsBAi0AFAAGAAgAAAAhALaDOJL+AAAA&#10;4QEAABMAAAAAAAAAAAAAAAAAAAAAAFtDb250ZW50X1R5cGVzXS54bWxQSwECLQAUAAYACAAAACEA&#10;OP0h/9YAAACUAQAACwAAAAAAAAAAAAAAAAAvAQAAX3JlbHMvLnJlbHNQSwECLQAUAAYACAAAACEA&#10;WV3IOhQCAAAaBAAADgAAAAAAAAAAAAAAAAAuAgAAZHJzL2Uyb0RvYy54bWxQSwECLQAUAAYACAAA&#10;ACEAbFol+t4AAAAGAQAADwAAAAAAAAAAAAAAAABuBAAAZHJzL2Rvd25yZXYueG1sUEsFBgAAAAAE&#10;AAQA8wAAAHkFAAAAAA==&#10;" fillcolor="white [3201]" stroked="f" strokeweight=".5pt">
                <v:textbox>
                  <w:txbxContent>
                    <w:p w14:paraId="023EFF53" w14:textId="6A378CCC" w:rsidR="00DF373D" w:rsidRDefault="009C62F4" w:rsidP="009E1E46">
                      <w:pPr>
                        <w:jc w:val="center"/>
                        <w:rPr>
                          <w:rFonts w:ascii="仿宋" w:eastAsia="仿宋" w:hAnsi="仿宋"/>
                          <w:sz w:val="52"/>
                          <w:szCs w:val="52"/>
                        </w:rPr>
                      </w:pPr>
                      <w:r>
                        <w:rPr>
                          <w:rFonts w:ascii="仿宋" w:eastAsia="仿宋" w:hAnsi="仿宋"/>
                          <w:sz w:val="52"/>
                          <w:szCs w:val="52"/>
                        </w:rPr>
                        <w:t>花卉</w:t>
                      </w:r>
                      <w:r>
                        <w:rPr>
                          <w:rFonts w:ascii="仿宋" w:eastAsia="仿宋" w:hAnsi="仿宋" w:hint="eastAsia"/>
                          <w:sz w:val="52"/>
                          <w:szCs w:val="52"/>
                        </w:rPr>
                        <w:t>识别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5C8994" w14:textId="77777777" w:rsidR="00DF373D" w:rsidRDefault="00DF373D">
      <w:pPr>
        <w:rPr>
          <w:rFonts w:ascii="仿宋" w:eastAsia="仿宋" w:hAnsi="仿宋"/>
        </w:rPr>
      </w:pPr>
    </w:p>
    <w:p w14:paraId="0E16BA2D" w14:textId="77777777" w:rsidR="00DF373D" w:rsidRDefault="00DF373D">
      <w:pPr>
        <w:rPr>
          <w:rFonts w:ascii="仿宋" w:eastAsia="仿宋" w:hAnsi="仿宋"/>
        </w:rPr>
      </w:pPr>
    </w:p>
    <w:p w14:paraId="18F107CC" w14:textId="77777777" w:rsidR="00DF373D" w:rsidRDefault="00DF373D">
      <w:pPr>
        <w:rPr>
          <w:rFonts w:ascii="仿宋" w:eastAsia="仿宋" w:hAnsi="仿宋"/>
        </w:rPr>
      </w:pPr>
    </w:p>
    <w:p w14:paraId="71C4E078" w14:textId="77777777" w:rsidR="00DF373D" w:rsidRDefault="00DF373D">
      <w:pPr>
        <w:rPr>
          <w:rFonts w:ascii="仿宋" w:eastAsia="仿宋" w:hAnsi="仿宋"/>
        </w:rPr>
      </w:pPr>
    </w:p>
    <w:p w14:paraId="28E440C0" w14:textId="77777777" w:rsidR="00DF373D" w:rsidRDefault="00DF373D">
      <w:pPr>
        <w:rPr>
          <w:rFonts w:ascii="仿宋" w:eastAsia="仿宋" w:hAnsi="仿宋"/>
        </w:rPr>
      </w:pPr>
    </w:p>
    <w:p w14:paraId="5794C19E" w14:textId="77777777" w:rsidR="00DF373D" w:rsidRDefault="00DF373D">
      <w:pPr>
        <w:rPr>
          <w:rFonts w:ascii="仿宋" w:eastAsia="仿宋" w:hAnsi="仿宋"/>
        </w:rPr>
      </w:pPr>
    </w:p>
    <w:p w14:paraId="00D4A943" w14:textId="77777777" w:rsidR="00DF373D" w:rsidRDefault="00DF373D">
      <w:pPr>
        <w:rPr>
          <w:rFonts w:ascii="仿宋" w:eastAsia="仿宋" w:hAnsi="仿宋"/>
        </w:rPr>
      </w:pPr>
    </w:p>
    <w:p w14:paraId="796E212A" w14:textId="77777777" w:rsidR="00DF373D" w:rsidRDefault="00DF373D">
      <w:pPr>
        <w:rPr>
          <w:rFonts w:ascii="仿宋" w:eastAsia="仿宋" w:hAnsi="仿宋"/>
        </w:rPr>
      </w:pPr>
    </w:p>
    <w:p w14:paraId="10FB4072" w14:textId="77777777" w:rsidR="00DF373D" w:rsidRDefault="00DF373D">
      <w:pPr>
        <w:rPr>
          <w:rFonts w:ascii="仿宋" w:eastAsia="仿宋" w:hAnsi="仿宋"/>
        </w:rPr>
      </w:pPr>
    </w:p>
    <w:p w14:paraId="11E421EB" w14:textId="77777777" w:rsidR="00DF373D" w:rsidRDefault="00DF373D">
      <w:pPr>
        <w:rPr>
          <w:rFonts w:ascii="仿宋" w:eastAsia="仿宋" w:hAnsi="仿宋"/>
        </w:rPr>
      </w:pPr>
    </w:p>
    <w:p w14:paraId="77F5F94D" w14:textId="77777777" w:rsidR="00DF373D" w:rsidRDefault="00DF373D">
      <w:pPr>
        <w:rPr>
          <w:rFonts w:ascii="仿宋" w:eastAsia="仿宋" w:hAnsi="仿宋"/>
        </w:rPr>
      </w:pPr>
    </w:p>
    <w:p w14:paraId="326A035F" w14:textId="77777777" w:rsidR="00DF373D" w:rsidRDefault="00DF373D">
      <w:pPr>
        <w:rPr>
          <w:rFonts w:ascii="仿宋" w:eastAsia="仿宋" w:hAnsi="仿宋"/>
        </w:rPr>
      </w:pPr>
    </w:p>
    <w:p w14:paraId="28102BDB" w14:textId="77777777" w:rsidR="00DF373D" w:rsidRDefault="00DF373D">
      <w:pPr>
        <w:rPr>
          <w:rFonts w:ascii="仿宋" w:eastAsia="仿宋" w:hAnsi="仿宋"/>
        </w:rPr>
      </w:pPr>
    </w:p>
    <w:p w14:paraId="0F6F29F5" w14:textId="77777777" w:rsidR="00DF373D" w:rsidRDefault="00DF373D">
      <w:pPr>
        <w:rPr>
          <w:rFonts w:ascii="仿宋" w:eastAsia="仿宋" w:hAnsi="仿宋"/>
        </w:rPr>
      </w:pPr>
    </w:p>
    <w:p w14:paraId="36A954BA" w14:textId="77777777" w:rsidR="00DF373D" w:rsidRDefault="00DF373D">
      <w:pPr>
        <w:rPr>
          <w:rFonts w:ascii="仿宋" w:eastAsia="仿宋" w:hAnsi="仿宋"/>
        </w:rPr>
      </w:pPr>
    </w:p>
    <w:p w14:paraId="19242A4E" w14:textId="77777777" w:rsidR="00DF373D" w:rsidRDefault="00DF373D">
      <w:pPr>
        <w:rPr>
          <w:rFonts w:ascii="仿宋" w:eastAsia="仿宋" w:hAnsi="仿宋"/>
        </w:rPr>
      </w:pPr>
    </w:p>
    <w:p w14:paraId="1B77B7CC" w14:textId="77777777" w:rsidR="00DF373D" w:rsidRDefault="00DF373D">
      <w:pPr>
        <w:rPr>
          <w:rFonts w:ascii="仿宋" w:eastAsia="仿宋" w:hAnsi="仿宋"/>
        </w:rPr>
      </w:pPr>
    </w:p>
    <w:p w14:paraId="5AD2CF32" w14:textId="77777777" w:rsidR="00DF373D" w:rsidRDefault="00DF373D">
      <w:pPr>
        <w:rPr>
          <w:rFonts w:ascii="仿宋" w:eastAsia="仿宋" w:hAnsi="仿宋"/>
        </w:rPr>
      </w:pPr>
    </w:p>
    <w:p w14:paraId="646392F2" w14:textId="77777777" w:rsidR="00DF373D" w:rsidRDefault="00DF373D">
      <w:pPr>
        <w:rPr>
          <w:rFonts w:ascii="仿宋" w:eastAsia="仿宋" w:hAnsi="仿宋"/>
        </w:rPr>
      </w:pPr>
    </w:p>
    <w:p w14:paraId="5B092953" w14:textId="77777777" w:rsidR="00DF373D" w:rsidRDefault="00DF373D">
      <w:pPr>
        <w:rPr>
          <w:rFonts w:ascii="仿宋" w:eastAsia="仿宋" w:hAnsi="仿宋"/>
        </w:rPr>
      </w:pPr>
    </w:p>
    <w:p w14:paraId="09834613" w14:textId="77777777" w:rsidR="00DF373D" w:rsidRDefault="00245714">
      <w:pPr>
        <w:rPr>
          <w:rFonts w:ascii="仿宋" w:eastAsia="仿宋" w:hAnsi="仿宋"/>
        </w:rPr>
      </w:pPr>
      <w:r>
        <w:rPr>
          <w:rFonts w:ascii="仿宋" w:eastAsia="仿宋" w:hAnsi="仿宋" w:cs="宋体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8529B" wp14:editId="26B5EF88">
                <wp:simplePos x="0" y="0"/>
                <wp:positionH relativeFrom="margin">
                  <wp:posOffset>822325</wp:posOffset>
                </wp:positionH>
                <wp:positionV relativeFrom="paragraph">
                  <wp:posOffset>31750</wp:posOffset>
                </wp:positionV>
                <wp:extent cx="3628390" cy="505460"/>
                <wp:effectExtent l="0" t="0" r="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390" cy="5057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5A3FD" w14:textId="77777777" w:rsidR="00DF373D" w:rsidRPr="000916D5" w:rsidRDefault="00245714">
                            <w:pPr>
                              <w:jc w:val="center"/>
                              <w:rPr>
                                <w:rFonts w:ascii="仿宋" w:eastAsia="仿宋" w:hAnsi="仿宋"/>
                                <w:sz w:val="30"/>
                                <w:szCs w:val="30"/>
                              </w:rPr>
                            </w:pPr>
                            <w:r w:rsidRPr="000916D5">
                              <w:rPr>
                                <w:rFonts w:ascii="仿宋" w:eastAsia="仿宋" w:hAnsi="仿宋" w:hint="eastAsia"/>
                                <w:sz w:val="30"/>
                                <w:szCs w:val="30"/>
                              </w:rPr>
                              <w:t>广东泰迪智能科技股份有限公司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8529B" id="文本框 1" o:spid="_x0000_s1027" type="#_x0000_t202" style="position:absolute;left:0;text-align:left;margin-left:64.75pt;margin-top:2.5pt;width:285.7pt;height:39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WiHgIAADIEAAAOAAAAZHJzL2Uyb0RvYy54bWysU1mP2jAQfq/U/2D5vSScuyDCirKiqoS6&#10;K7FVn41jE0uOx7UNCf31HTtcPZ6q8mDmyhzfNzN/amtNjsJ5Baag/V5OiTAcSmX2Bf36tv7wSIkP&#10;zJRMgxEFPQlPnxbv380bOxMDqECXwhFMYvyssQWtQrCzLPO8EjXzPbDCoFOCq1lA1e2z0rEGs9c6&#10;G+T5JGvAldYBF96j9blz0kXKL6Xg4UVKLwLRBcXeQnpdenfxzRZzNts7ZivFz22wf+iiZspg0Wuq&#10;ZxYYOTj1R6pacQceZOhxqDOQUnGRZsBp+vlv02wrZkWaBcHx9gqT/39p+Zfj1r46EtqP0CKBEZDG&#10;+plHY5ynla6O/9gpQT9CeLrCJtpAOBqHk8HjcIoujr5xPn4YTWOa7Pa1dT58ElCTKBTUIS0JLXbc&#10;+NCFXkJiMQ9alWuldVJOfqUdOTJkEIkvoaFEMx/QWNB1+p2r/fKZNqQp6GQ4zlMlAzFfV0obbO42&#10;ZJRCu2uJKu8A2EF5QlwcdCvjLV8rbH6DlV+Zwx3BeXHvwws+UgPWgrNESQXux9/sMR6pQy8lDe5c&#10;Qf33A3MCB/pskNRpfzSKS5qU0fhhgIq79+zuPeZQrwBB6eOFWZ7EGB/0RZQO6m94HstYFV3McKxd&#10;0HARV6G7BDwvLpbLFIRraVnYmK3lMXVkwMDyEECqxFREq8PmDCIuZuL6fERx8+/1FHU79cVPAAAA&#10;//8DAFBLAwQUAAYACAAAACEAbvT8PuAAAAAIAQAADwAAAGRycy9kb3ducmV2LnhtbEyPQUvDQBSE&#10;74L/YXmCN7trsbWN2RQRRQsN1Sh43SbPJJp9G3a3Teyv93nS4zDDzDfparSdOKAPrSMNlxMFAql0&#10;VUu1hrfXh4sFiBANVaZzhBq+McAqOz1JTVK5gV7wUMRacAmFxGhoYuwTKUPZoDVh4nok9j6ctyay&#10;9LWsvBm43HZyqtRcWtMSLzSmx7sGy69ibzW8D8Wj367Xn8/9U37cHot8g/e51udn4+0NiIhj/AvD&#10;Lz6jQ8ZMO7enKoiO9XQ546iGGV9i/1qpJYidhsXVHGSWyv8Hsh8AAAD//wMAUEsBAi0AFAAGAAgA&#10;AAAhALaDOJL+AAAA4QEAABMAAAAAAAAAAAAAAAAAAAAAAFtDb250ZW50X1R5cGVzXS54bWxQSwEC&#10;LQAUAAYACAAAACEAOP0h/9YAAACUAQAACwAAAAAAAAAAAAAAAAAvAQAAX3JlbHMvLnJlbHNQSwEC&#10;LQAUAAYACAAAACEAGMbVoh4CAAAyBAAADgAAAAAAAAAAAAAAAAAuAgAAZHJzL2Uyb0RvYy54bWxQ&#10;SwECLQAUAAYACAAAACEAbvT8PuAAAAAIAQAADwAAAAAAAAAAAAAAAAB4BAAAZHJzL2Rvd25yZXYu&#10;eG1sUEsFBgAAAAAEAAQA8wAAAIUFAAAAAA==&#10;" fillcolor="window" stroked="f" strokeweight=".5pt">
                <v:textbox>
                  <w:txbxContent>
                    <w:p w14:paraId="3215A3FD" w14:textId="77777777" w:rsidR="00DF373D" w:rsidRPr="000916D5" w:rsidRDefault="00245714">
                      <w:pPr>
                        <w:jc w:val="center"/>
                        <w:rPr>
                          <w:rFonts w:ascii="仿宋" w:eastAsia="仿宋" w:hAnsi="仿宋"/>
                          <w:sz w:val="30"/>
                          <w:szCs w:val="30"/>
                        </w:rPr>
                      </w:pPr>
                      <w:r w:rsidRPr="000916D5">
                        <w:rPr>
                          <w:rFonts w:ascii="仿宋" w:eastAsia="仿宋" w:hAnsi="仿宋" w:hint="eastAsia"/>
                          <w:sz w:val="30"/>
                          <w:szCs w:val="30"/>
                        </w:rPr>
                        <w:t>广东泰迪智能科技股份有限公司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3F01E" w14:textId="77777777" w:rsidR="00DF373D" w:rsidRDefault="00DF373D">
      <w:pPr>
        <w:rPr>
          <w:rFonts w:ascii="仿宋" w:eastAsia="仿宋" w:hAnsi="仿宋"/>
        </w:rPr>
      </w:pPr>
    </w:p>
    <w:p w14:paraId="59BF5EA0" w14:textId="77777777" w:rsidR="00DF373D" w:rsidRDefault="00DF373D">
      <w:pPr>
        <w:rPr>
          <w:rFonts w:ascii="仿宋" w:eastAsia="仿宋" w:hAnsi="仿宋"/>
        </w:rPr>
      </w:pPr>
    </w:p>
    <w:p w14:paraId="1D9E1504" w14:textId="77777777" w:rsidR="00DF373D" w:rsidRDefault="00DF373D">
      <w:pPr>
        <w:rPr>
          <w:rFonts w:ascii="仿宋" w:eastAsia="仿宋" w:hAnsi="仿宋"/>
        </w:rPr>
      </w:pPr>
    </w:p>
    <w:p w14:paraId="5498FBB7" w14:textId="77777777" w:rsidR="00DF373D" w:rsidRDefault="00DF373D">
      <w:pPr>
        <w:rPr>
          <w:rFonts w:ascii="仿宋" w:eastAsia="仿宋" w:hAnsi="仿宋"/>
        </w:rPr>
        <w:sectPr w:rsidR="00DF373D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7D57" w14:textId="77777777" w:rsidR="00DF373D" w:rsidRDefault="00245714">
      <w:pPr>
        <w:pStyle w:val="1"/>
        <w:rPr>
          <w:rFonts w:ascii="仿宋" w:hAnsi="仿宋"/>
        </w:rPr>
      </w:pPr>
      <w:bookmarkStart w:id="1" w:name="_Toc78382701"/>
      <w:r>
        <w:rPr>
          <w:rFonts w:ascii="仿宋" w:hAnsi="仿宋" w:hint="eastAsia"/>
        </w:rPr>
        <w:lastRenderedPageBreak/>
        <w:t>项目介绍</w:t>
      </w:r>
      <w:bookmarkEnd w:id="1"/>
    </w:p>
    <w:p w14:paraId="68CE79E0" w14:textId="77777777" w:rsidR="0061764F" w:rsidRDefault="0061764F">
      <w:pPr>
        <w:pStyle w:val="2"/>
      </w:pPr>
      <w:bookmarkStart w:id="2" w:name="_Toc78382702"/>
      <w:bookmarkStart w:id="3" w:name="_Hlk11769766"/>
      <w:r>
        <w:rPr>
          <w:rFonts w:hint="eastAsia"/>
        </w:rPr>
        <w:t>项目背景</w:t>
      </w:r>
      <w:bookmarkEnd w:id="2"/>
    </w:p>
    <w:p w14:paraId="5426798A" w14:textId="2466D784" w:rsidR="0061764F" w:rsidRPr="009E1E46" w:rsidRDefault="00C43A03" w:rsidP="009E1E46">
      <w:pPr>
        <w:pStyle w:val="21"/>
        <w:ind w:firstLine="480"/>
        <w:rPr>
          <w:rStyle w:val="aff9"/>
        </w:rPr>
      </w:pPr>
      <w:r w:rsidRPr="00C43A03">
        <w:rPr>
          <w:rFonts w:eastAsia="仿宋" w:hint="eastAsia"/>
          <w:sz w:val="24"/>
        </w:rPr>
        <w:t>植物是我们日常生活中随处可见的一种生命形式</w:t>
      </w:r>
      <w:r w:rsidR="005E7A4C">
        <w:rPr>
          <w:rFonts w:eastAsia="仿宋" w:hint="eastAsia"/>
          <w:sz w:val="24"/>
        </w:rPr>
        <w:t>，</w:t>
      </w:r>
      <w:r w:rsidRPr="00C43A03">
        <w:rPr>
          <w:rFonts w:eastAsia="仿宋" w:hint="eastAsia"/>
          <w:sz w:val="24"/>
        </w:rPr>
        <w:t>它为我们提供了生活所必需的氧气</w:t>
      </w:r>
      <w:r w:rsidR="005E7A4C">
        <w:rPr>
          <w:rFonts w:eastAsia="仿宋" w:hint="eastAsia"/>
          <w:sz w:val="24"/>
        </w:rPr>
        <w:t>，</w:t>
      </w:r>
      <w:r w:rsidRPr="00C43A03">
        <w:rPr>
          <w:rFonts w:eastAsia="仿宋" w:hint="eastAsia"/>
          <w:sz w:val="24"/>
        </w:rPr>
        <w:t>与我们的生活息息相关</w:t>
      </w:r>
      <w:r w:rsidRPr="00C43A03">
        <w:rPr>
          <w:rFonts w:eastAsia="仿宋" w:hint="eastAsia"/>
          <w:sz w:val="24"/>
        </w:rPr>
        <w:t>.</w:t>
      </w:r>
      <w:r w:rsidRPr="00C43A03">
        <w:rPr>
          <w:rFonts w:eastAsia="仿宋" w:hint="eastAsia"/>
          <w:sz w:val="24"/>
        </w:rPr>
        <w:t>花卉作为植物的一种</w:t>
      </w:r>
      <w:r w:rsidRPr="00C43A03">
        <w:rPr>
          <w:rFonts w:eastAsia="仿宋" w:hint="eastAsia"/>
          <w:sz w:val="24"/>
        </w:rPr>
        <w:t>,</w:t>
      </w:r>
      <w:r w:rsidRPr="00C43A03">
        <w:rPr>
          <w:rFonts w:eastAsia="仿宋" w:hint="eastAsia"/>
          <w:sz w:val="24"/>
        </w:rPr>
        <w:t>除了提供氧气</w:t>
      </w:r>
      <w:r w:rsidR="005E7A4C">
        <w:rPr>
          <w:rFonts w:eastAsia="仿宋" w:hint="eastAsia"/>
          <w:sz w:val="24"/>
        </w:rPr>
        <w:t>，</w:t>
      </w:r>
      <w:r w:rsidRPr="00C43A03">
        <w:rPr>
          <w:rFonts w:eastAsia="仿宋" w:hint="eastAsia"/>
          <w:sz w:val="24"/>
        </w:rPr>
        <w:t>它更是有很强的观赏价值</w:t>
      </w:r>
      <w:r w:rsidR="005E7A4C">
        <w:rPr>
          <w:rFonts w:eastAsia="仿宋" w:hint="eastAsia"/>
          <w:sz w:val="24"/>
        </w:rPr>
        <w:t>。生活</w:t>
      </w:r>
      <w:r w:rsidRPr="00C43A03">
        <w:rPr>
          <w:rFonts w:eastAsia="仿宋" w:hint="eastAsia"/>
          <w:sz w:val="24"/>
        </w:rPr>
        <w:t>中的植物种类更是数不甚数</w:t>
      </w:r>
      <w:r w:rsidRPr="00C43A03">
        <w:rPr>
          <w:rFonts w:eastAsia="仿宋" w:hint="eastAsia"/>
          <w:sz w:val="24"/>
        </w:rPr>
        <w:t>,</w:t>
      </w:r>
      <w:r w:rsidRPr="00C43A03">
        <w:rPr>
          <w:rFonts w:eastAsia="仿宋" w:hint="eastAsia"/>
          <w:sz w:val="24"/>
        </w:rPr>
        <w:t>其中花卉作为这些植物中的一大亮点</w:t>
      </w:r>
      <w:r w:rsidR="005E7A4C">
        <w:rPr>
          <w:rFonts w:eastAsia="仿宋" w:hint="eastAsia"/>
          <w:sz w:val="24"/>
        </w:rPr>
        <w:t>，</w:t>
      </w:r>
      <w:r w:rsidRPr="00C43A03">
        <w:rPr>
          <w:rFonts w:eastAsia="仿宋" w:hint="eastAsia"/>
          <w:sz w:val="24"/>
        </w:rPr>
        <w:t>也引起了广泛的关注</w:t>
      </w:r>
      <w:r w:rsidRPr="00C43A03">
        <w:rPr>
          <w:rFonts w:eastAsia="仿宋" w:hint="eastAsia"/>
          <w:sz w:val="24"/>
        </w:rPr>
        <w:t>.</w:t>
      </w:r>
      <w:r w:rsidRPr="00C43A03">
        <w:rPr>
          <w:rFonts w:eastAsia="仿宋" w:hint="eastAsia"/>
          <w:sz w:val="24"/>
        </w:rPr>
        <w:t>这就使得对花卉的认知显得尤为重要</w:t>
      </w:r>
      <w:r w:rsidR="0061764F" w:rsidRPr="009E1E46">
        <w:rPr>
          <w:rFonts w:eastAsia="仿宋" w:hint="eastAsia"/>
          <w:sz w:val="24"/>
        </w:rPr>
        <w:t>。</w:t>
      </w:r>
    </w:p>
    <w:p w14:paraId="631183F0" w14:textId="77777777" w:rsidR="0061764F" w:rsidRDefault="0061764F">
      <w:pPr>
        <w:pStyle w:val="2"/>
        <w:rPr>
          <w:rFonts w:ascii="仿宋" w:hAnsi="仿宋"/>
        </w:rPr>
      </w:pPr>
      <w:bookmarkStart w:id="4" w:name="_Toc78382703"/>
      <w:r>
        <w:rPr>
          <w:rFonts w:ascii="仿宋" w:hAnsi="仿宋" w:hint="eastAsia"/>
        </w:rPr>
        <w:t>项目目标</w:t>
      </w:r>
      <w:bookmarkEnd w:id="4"/>
    </w:p>
    <w:p w14:paraId="3E9FDE4D" w14:textId="06F219FF" w:rsidR="006E3DEA" w:rsidRPr="00091B95" w:rsidRDefault="00E07F6A" w:rsidP="00E07F6A">
      <w:pPr>
        <w:ind w:left="369" w:firstLineChars="100" w:firstLine="240"/>
        <w:rPr>
          <w:rFonts w:ascii="仿宋" w:eastAsia="仿宋" w:hAnsi="仿宋"/>
          <w:sz w:val="24"/>
          <w:szCs w:val="24"/>
        </w:rPr>
      </w:pPr>
      <w:bookmarkStart w:id="5" w:name="_Toc78382704"/>
      <w:r w:rsidRPr="00091B95">
        <w:rPr>
          <w:rFonts w:ascii="仿宋" w:eastAsia="仿宋" w:hAnsi="仿宋" w:hint="eastAsia"/>
          <w:sz w:val="24"/>
          <w:szCs w:val="24"/>
        </w:rPr>
        <w:t>1</w:t>
      </w:r>
      <w:r w:rsidRPr="00091B95">
        <w:rPr>
          <w:rFonts w:ascii="仿宋" w:eastAsia="仿宋" w:hAnsi="仿宋"/>
          <w:sz w:val="24"/>
          <w:szCs w:val="24"/>
        </w:rPr>
        <w:t xml:space="preserve">. </w:t>
      </w:r>
      <w:r w:rsidR="00D02DBA" w:rsidRPr="00091B95">
        <w:rPr>
          <w:rFonts w:ascii="仿宋" w:eastAsia="仿宋" w:hAnsi="仿宋" w:hint="eastAsia"/>
          <w:sz w:val="24"/>
          <w:szCs w:val="24"/>
        </w:rPr>
        <w:t>图片数据爬取（</w:t>
      </w:r>
      <w:r w:rsidR="00212C01" w:rsidRPr="00091B95">
        <w:rPr>
          <w:rFonts w:ascii="仿宋" w:eastAsia="仿宋" w:hAnsi="仿宋" w:hint="eastAsia"/>
          <w:sz w:val="24"/>
          <w:szCs w:val="24"/>
        </w:rPr>
        <w:t>7种花数据：</w:t>
      </w:r>
      <w:r w:rsidR="00D02DBA" w:rsidRPr="00091B95">
        <w:rPr>
          <w:rFonts w:ascii="仿宋" w:eastAsia="仿宋" w:hAnsi="仿宋" w:hint="eastAsia"/>
          <w:sz w:val="24"/>
          <w:szCs w:val="24"/>
        </w:rPr>
        <w:t>鸡蛋花、蒲公英、郁金香、玫瑰花、向日葵、牡丹花、牵牛花</w:t>
      </w:r>
      <w:r w:rsidR="006E3DEA" w:rsidRPr="00091B95">
        <w:rPr>
          <w:rFonts w:ascii="仿宋" w:eastAsia="仿宋" w:hAnsi="仿宋" w:hint="eastAsia"/>
          <w:sz w:val="24"/>
          <w:szCs w:val="24"/>
        </w:rPr>
        <w:t>）</w:t>
      </w:r>
    </w:p>
    <w:p w14:paraId="4F1B5752" w14:textId="632B0435" w:rsidR="0061764F" w:rsidRPr="00091B95" w:rsidRDefault="00E07F6A" w:rsidP="00E07F6A">
      <w:pPr>
        <w:ind w:left="369" w:firstLineChars="100" w:firstLine="240"/>
        <w:rPr>
          <w:rFonts w:ascii="仿宋" w:eastAsia="仿宋" w:hAnsi="仿宋"/>
          <w:sz w:val="24"/>
          <w:szCs w:val="24"/>
        </w:rPr>
      </w:pPr>
      <w:r w:rsidRPr="00091B95">
        <w:rPr>
          <w:rFonts w:ascii="仿宋" w:eastAsia="仿宋" w:hAnsi="仿宋" w:hint="eastAsia"/>
          <w:sz w:val="24"/>
          <w:szCs w:val="24"/>
        </w:rPr>
        <w:t>2</w:t>
      </w:r>
      <w:r w:rsidRPr="00091B95">
        <w:rPr>
          <w:rFonts w:ascii="仿宋" w:eastAsia="仿宋" w:hAnsi="仿宋"/>
          <w:sz w:val="24"/>
          <w:szCs w:val="24"/>
        </w:rPr>
        <w:t xml:space="preserve">. </w:t>
      </w:r>
      <w:r w:rsidR="00A45E47" w:rsidRPr="00A45E47">
        <w:rPr>
          <w:rFonts w:ascii="仿宋" w:eastAsia="仿宋" w:hAnsi="仿宋" w:hint="eastAsia"/>
          <w:sz w:val="24"/>
          <w:szCs w:val="24"/>
        </w:rPr>
        <w:t>构建图像分类模型实现花卉识别</w:t>
      </w:r>
    </w:p>
    <w:p w14:paraId="21F4A838" w14:textId="582F7EDB" w:rsidR="00A30F76" w:rsidRPr="00091B95" w:rsidRDefault="00472B03" w:rsidP="00E07F6A">
      <w:pPr>
        <w:ind w:left="369" w:firstLineChars="100" w:firstLine="240"/>
        <w:rPr>
          <w:rFonts w:ascii="仿宋" w:eastAsia="仿宋" w:hAnsi="仿宋"/>
          <w:sz w:val="24"/>
          <w:szCs w:val="24"/>
        </w:rPr>
      </w:pPr>
      <w:r w:rsidRPr="00091B95">
        <w:rPr>
          <w:rFonts w:ascii="仿宋" w:eastAsia="仿宋" w:hAnsi="仿宋"/>
          <w:sz w:val="24"/>
          <w:szCs w:val="24"/>
        </w:rPr>
        <w:t xml:space="preserve">3. </w:t>
      </w:r>
      <w:bookmarkStart w:id="6" w:name="_Hlk110255774"/>
      <w:r w:rsidR="00A30F76" w:rsidRPr="00091B95">
        <w:rPr>
          <w:rFonts w:ascii="仿宋" w:eastAsia="仿宋" w:hAnsi="仿宋"/>
          <w:sz w:val="24"/>
          <w:szCs w:val="24"/>
        </w:rPr>
        <w:t>S</w:t>
      </w:r>
      <w:r w:rsidR="00A30F76" w:rsidRPr="00091B95">
        <w:rPr>
          <w:rFonts w:ascii="仿宋" w:eastAsia="仿宋" w:hAnsi="仿宋" w:hint="eastAsia"/>
          <w:sz w:val="24"/>
          <w:szCs w:val="24"/>
        </w:rPr>
        <w:t>treamlit前端可视化</w:t>
      </w:r>
      <w:r w:rsidR="00202FA9" w:rsidRPr="00091B95">
        <w:rPr>
          <w:rFonts w:ascii="仿宋" w:eastAsia="仿宋" w:hAnsi="仿宋" w:hint="eastAsia"/>
          <w:sz w:val="24"/>
          <w:szCs w:val="24"/>
        </w:rPr>
        <w:t>页面</w:t>
      </w:r>
      <w:r w:rsidR="00A30F76" w:rsidRPr="00091B95">
        <w:rPr>
          <w:rFonts w:ascii="仿宋" w:eastAsia="仿宋" w:hAnsi="仿宋" w:hint="eastAsia"/>
          <w:sz w:val="24"/>
          <w:szCs w:val="24"/>
        </w:rPr>
        <w:t>（基于Tensorflow的图像别器）</w:t>
      </w:r>
      <w:bookmarkEnd w:id="6"/>
    </w:p>
    <w:bookmarkEnd w:id="3"/>
    <w:bookmarkEnd w:id="5"/>
    <w:p w14:paraId="59001D6E" w14:textId="77777777" w:rsidR="00DF373D" w:rsidRDefault="00245714">
      <w:pPr>
        <w:pStyle w:val="1"/>
        <w:rPr>
          <w:rFonts w:ascii="仿宋" w:hAnsi="仿宋"/>
        </w:rPr>
      </w:pPr>
      <w:r>
        <w:rPr>
          <w:rFonts w:ascii="仿宋" w:hAnsi="仿宋" w:hint="eastAsia"/>
        </w:rPr>
        <w:t>任务清单</w:t>
      </w:r>
    </w:p>
    <w:p w14:paraId="6D078111" w14:textId="1B475625" w:rsidR="00DF373D" w:rsidRDefault="00245714" w:rsidP="000335FF">
      <w:pPr>
        <w:pStyle w:val="aff8"/>
        <w:ind w:firstLine="482"/>
        <w:rPr>
          <w:b/>
          <w:bCs/>
        </w:rPr>
      </w:pPr>
      <w:bookmarkStart w:id="7" w:name="_Hlk11769651"/>
      <w:bookmarkStart w:id="8" w:name="_Hlk109655437"/>
      <w:r>
        <w:rPr>
          <w:rFonts w:hint="eastAsia"/>
          <w:b/>
          <w:bCs/>
        </w:rPr>
        <w:t>TASK</w:t>
      </w:r>
      <w:r>
        <w:rPr>
          <w:b/>
          <w:bCs/>
        </w:rPr>
        <w:t xml:space="preserve"> </w:t>
      </w:r>
      <w:r w:rsidR="005B368E">
        <w:rPr>
          <w:b/>
          <w:bCs/>
        </w:rPr>
        <w:t>1</w:t>
      </w:r>
      <w:r>
        <w:rPr>
          <w:rFonts w:hint="eastAsia"/>
          <w:b/>
          <w:bCs/>
        </w:rPr>
        <w:t xml:space="preserve"> </w:t>
      </w:r>
      <w:r w:rsidR="00A45E47" w:rsidRPr="00A45E47">
        <w:rPr>
          <w:rFonts w:hint="eastAsia"/>
          <w:b/>
          <w:bCs/>
        </w:rPr>
        <w:t>构建图像分类模型实现花卉识别</w:t>
      </w:r>
    </w:p>
    <w:p w14:paraId="111F9C7B" w14:textId="1AC080E3" w:rsidR="000335FF" w:rsidRDefault="00245714" w:rsidP="000335FF">
      <w:pPr>
        <w:pStyle w:val="aff8"/>
        <w:ind w:firstLine="480"/>
      </w:pP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 xml:space="preserve">.1 </w:t>
      </w:r>
      <w:bookmarkStart w:id="9" w:name="_Hlk109655446"/>
      <w:bookmarkStart w:id="10" w:name="_Hlk109655457"/>
      <w:bookmarkEnd w:id="8"/>
      <w:r w:rsidR="000335FF">
        <w:rPr>
          <w:rFonts w:hint="eastAsia"/>
        </w:rPr>
        <w:t>图像去噪（爬取到的图片可能包含水印，尽可能的去掉水印）。</w:t>
      </w:r>
    </w:p>
    <w:p w14:paraId="04C2E11F" w14:textId="62F693B3" w:rsidR="000335FF" w:rsidRDefault="000335FF" w:rsidP="000335FF">
      <w:pPr>
        <w:pStyle w:val="aff8"/>
        <w:ind w:firstLine="480"/>
      </w:pPr>
      <w:r>
        <w:rPr>
          <w:rFonts w:hint="eastAsia"/>
        </w:rPr>
        <w:t>TASK</w:t>
      </w:r>
      <w:r>
        <w:t xml:space="preserve"> </w:t>
      </w:r>
      <w:r w:rsidR="005B368E">
        <w:t>1</w:t>
      </w:r>
      <w:r>
        <w:rPr>
          <w:rFonts w:hint="eastAsia"/>
        </w:rPr>
        <w:t xml:space="preserve">.2 </w:t>
      </w:r>
      <w:r>
        <w:rPr>
          <w:rFonts w:hint="eastAsia"/>
        </w:rPr>
        <w:t>批量读取数据并划分数据集（读取数据时要加上图像去噪）。</w:t>
      </w:r>
    </w:p>
    <w:p w14:paraId="288D2BC5" w14:textId="77777777" w:rsidR="005B368E" w:rsidRDefault="000335FF" w:rsidP="005B368E">
      <w:pPr>
        <w:pStyle w:val="aff8"/>
        <w:ind w:firstLine="480"/>
      </w:pPr>
      <w:r>
        <w:rPr>
          <w:rFonts w:hint="eastAsia"/>
        </w:rPr>
        <w:t>TASK</w:t>
      </w:r>
      <w:r>
        <w:t xml:space="preserve"> </w:t>
      </w:r>
      <w:r w:rsidR="005B368E">
        <w:t>1</w:t>
      </w:r>
      <w:r>
        <w:rPr>
          <w:rFonts w:hint="eastAsia"/>
        </w:rPr>
        <w:t xml:space="preserve">.3 </w:t>
      </w:r>
      <w:r>
        <w:rPr>
          <w:rFonts w:hint="eastAsia"/>
        </w:rPr>
        <w:t>数据增强</w:t>
      </w:r>
      <w:r w:rsidR="00313251">
        <w:rPr>
          <w:rFonts w:hint="eastAsia"/>
        </w:rPr>
        <w:t>。</w:t>
      </w:r>
      <w:r w:rsidR="005B368E">
        <w:rPr>
          <w:rFonts w:hint="eastAsia"/>
        </w:rPr>
        <w:t>（可选：</w:t>
      </w:r>
      <w:r w:rsidR="005B368E" w:rsidRPr="005B368E">
        <w:t>train_genretor = ImageDataGenerator</w:t>
      </w:r>
      <w:r w:rsidR="005B368E">
        <w:rPr>
          <w:rFonts w:hint="eastAsia"/>
        </w:rPr>
        <w:t>(</w:t>
      </w:r>
      <w:r w:rsidR="005B368E">
        <w:t>)</w:t>
      </w:r>
      <w:r w:rsidR="005B368E">
        <w:rPr>
          <w:rFonts w:hint="eastAsia"/>
        </w:rPr>
        <w:t>、</w:t>
      </w:r>
      <w:r w:rsidR="005B368E" w:rsidRPr="005B368E">
        <w:t>train_genretor</w:t>
      </w:r>
      <w:r w:rsidR="005B368E">
        <w:rPr>
          <w:rFonts w:hint="eastAsia"/>
        </w:rPr>
        <w:t xml:space="preserve"> </w:t>
      </w:r>
      <w:r w:rsidR="005B368E">
        <w:t>.</w:t>
      </w:r>
      <w:r w:rsidR="005B368E">
        <w:rPr>
          <w:rFonts w:hint="eastAsia"/>
        </w:rPr>
        <w:t>flow(</w:t>
      </w:r>
      <w:r w:rsidR="005B368E">
        <w:t>)</w:t>
      </w:r>
      <w:r w:rsidR="005B368E">
        <w:rPr>
          <w:rFonts w:hint="eastAsia"/>
        </w:rPr>
        <w:t>）</w:t>
      </w:r>
    </w:p>
    <w:p w14:paraId="32D3F398" w14:textId="4AD4F411" w:rsidR="000335FF" w:rsidRDefault="000335FF" w:rsidP="000335FF">
      <w:pPr>
        <w:pStyle w:val="aff8"/>
        <w:ind w:firstLine="480"/>
      </w:pPr>
    </w:p>
    <w:p w14:paraId="62D6DD6B" w14:textId="478046BA" w:rsidR="00A45E47" w:rsidRDefault="00A45E47" w:rsidP="000335FF">
      <w:pPr>
        <w:pStyle w:val="aff8"/>
        <w:ind w:firstLine="480"/>
      </w:pPr>
      <w:r>
        <w:rPr>
          <w:rFonts w:hint="eastAsia"/>
        </w:rPr>
        <w:lastRenderedPageBreak/>
        <w:t>TASK</w:t>
      </w:r>
      <w:r>
        <w:t xml:space="preserve"> </w:t>
      </w:r>
      <w:r w:rsidR="005B368E">
        <w:t>1</w:t>
      </w:r>
      <w:r>
        <w:t xml:space="preserve">.4 </w:t>
      </w:r>
      <w:r>
        <w:rPr>
          <w:rFonts w:hint="eastAsia"/>
        </w:rPr>
        <w:t>模型训练并保存</w:t>
      </w:r>
      <w:r w:rsidR="00313251">
        <w:rPr>
          <w:rFonts w:hint="eastAsia"/>
        </w:rPr>
        <w:t>（</w:t>
      </w:r>
      <w:r w:rsidR="005B368E">
        <w:rPr>
          <w:rFonts w:hint="eastAsia"/>
        </w:rPr>
        <w:t>可选：</w:t>
      </w:r>
      <w:r w:rsidR="00313251">
        <w:rPr>
          <w:rFonts w:hint="eastAsia"/>
        </w:rPr>
        <w:t>模型中加上</w:t>
      </w:r>
      <w:r w:rsidR="00313251">
        <w:rPr>
          <w:rFonts w:hint="eastAsia"/>
        </w:rPr>
        <w:t>ModelCheckPoint</w:t>
      </w:r>
      <w:r w:rsidR="00313251">
        <w:rPr>
          <w:rFonts w:hint="eastAsia"/>
        </w:rPr>
        <w:t>，其中条件设置为</w:t>
      </w:r>
      <w:r w:rsidR="00313251">
        <w:rPr>
          <w:rFonts w:hint="eastAsia"/>
        </w:rPr>
        <w:t>m</w:t>
      </w:r>
      <w:r w:rsidR="00313251">
        <w:t>ax_val_loss</w:t>
      </w:r>
      <w:r w:rsidR="00313251">
        <w:rPr>
          <w:rFonts w:hint="eastAsia"/>
        </w:rPr>
        <w:t>）。</w:t>
      </w:r>
    </w:p>
    <w:p w14:paraId="42CA1D2E" w14:textId="4F357145" w:rsidR="00313251" w:rsidRPr="00313251" w:rsidRDefault="00313251" w:rsidP="000335FF">
      <w:pPr>
        <w:pStyle w:val="aff8"/>
        <w:ind w:firstLine="480"/>
      </w:pPr>
      <w:r>
        <w:t xml:space="preserve">TASK </w:t>
      </w:r>
      <w:r w:rsidR="005B368E">
        <w:t>1</w:t>
      </w:r>
      <w:r>
        <w:t xml:space="preserve">.5 </w:t>
      </w:r>
      <w:r>
        <w:rPr>
          <w:rFonts w:hint="eastAsia"/>
        </w:rPr>
        <w:t>调用模型并进行预测。</w:t>
      </w:r>
    </w:p>
    <w:p w14:paraId="20B5F108" w14:textId="15E53744" w:rsidR="00DF373D" w:rsidRDefault="00245714" w:rsidP="000335FF">
      <w:pPr>
        <w:pStyle w:val="aff8"/>
        <w:ind w:firstLine="482"/>
        <w:rPr>
          <w:b/>
          <w:bCs/>
        </w:rPr>
      </w:pPr>
      <w:r>
        <w:rPr>
          <w:b/>
          <w:bCs/>
        </w:rPr>
        <w:t xml:space="preserve">TASK </w:t>
      </w:r>
      <w:r w:rsidR="005B368E">
        <w:rPr>
          <w:b/>
          <w:bCs/>
        </w:rPr>
        <w:t>2</w:t>
      </w:r>
      <w:r>
        <w:rPr>
          <w:b/>
          <w:bCs/>
        </w:rPr>
        <w:t xml:space="preserve"> </w:t>
      </w:r>
      <w:r w:rsidR="000335FF" w:rsidRPr="000335FF">
        <w:rPr>
          <w:b/>
          <w:bCs/>
        </w:rPr>
        <w:t>S</w:t>
      </w:r>
      <w:r w:rsidR="000335FF" w:rsidRPr="000335FF">
        <w:rPr>
          <w:rFonts w:hint="eastAsia"/>
          <w:b/>
          <w:bCs/>
        </w:rPr>
        <w:t>treamlit</w:t>
      </w:r>
      <w:r w:rsidR="000335FF" w:rsidRPr="000335FF">
        <w:rPr>
          <w:rFonts w:hint="eastAsia"/>
          <w:b/>
          <w:bCs/>
        </w:rPr>
        <w:t>前端可视化页面（基于</w:t>
      </w:r>
      <w:r w:rsidR="000335FF" w:rsidRPr="000335FF">
        <w:rPr>
          <w:rFonts w:hint="eastAsia"/>
          <w:b/>
          <w:bCs/>
        </w:rPr>
        <w:t>Tensorflow</w:t>
      </w:r>
      <w:r w:rsidR="000335FF" w:rsidRPr="000335FF">
        <w:rPr>
          <w:rFonts w:hint="eastAsia"/>
          <w:b/>
          <w:bCs/>
        </w:rPr>
        <w:t>的图像别器）</w:t>
      </w:r>
    </w:p>
    <w:p w14:paraId="3F862182" w14:textId="4FD4CB15" w:rsidR="000335FF" w:rsidRPr="000335FF" w:rsidRDefault="00245714" w:rsidP="000335FF">
      <w:pPr>
        <w:pStyle w:val="aff8"/>
        <w:ind w:firstLine="480"/>
      </w:pPr>
      <w:r>
        <w:t xml:space="preserve">TASK </w:t>
      </w:r>
      <w:r w:rsidR="005B368E">
        <w:t>2</w:t>
      </w:r>
      <w:r>
        <w:t xml:space="preserve">.1 </w:t>
      </w:r>
      <w:bookmarkEnd w:id="9"/>
      <w:r w:rsidR="000335FF" w:rsidRPr="000335FF">
        <w:t>设置</w:t>
      </w:r>
      <w:r w:rsidR="000335FF" w:rsidRPr="000335FF">
        <w:rPr>
          <w:rFonts w:hint="eastAsia"/>
        </w:rPr>
        <w:t>识别器的标题为：基于</w:t>
      </w:r>
      <w:r w:rsidR="000335FF" w:rsidRPr="000335FF">
        <w:rPr>
          <w:rFonts w:hint="eastAsia"/>
        </w:rPr>
        <w:t>Tensorflow</w:t>
      </w:r>
      <w:r w:rsidR="000335FF" w:rsidRPr="000335FF">
        <w:rPr>
          <w:rFonts w:hint="eastAsia"/>
        </w:rPr>
        <w:t>的图像别器。</w:t>
      </w:r>
    </w:p>
    <w:p w14:paraId="17C04674" w14:textId="560CD785" w:rsidR="000335FF" w:rsidRDefault="000335FF" w:rsidP="000335FF">
      <w:pPr>
        <w:pStyle w:val="aff8"/>
        <w:ind w:firstLine="480"/>
      </w:pPr>
      <w:r>
        <w:t xml:space="preserve">TASK </w:t>
      </w:r>
      <w:r w:rsidR="005B368E">
        <w:t>2</w:t>
      </w:r>
      <w:r w:rsidRPr="000335FF">
        <w:t xml:space="preserve">.2 </w:t>
      </w:r>
      <w:r w:rsidRPr="000335FF">
        <w:t>页面</w:t>
      </w:r>
      <w:r w:rsidRPr="000335FF">
        <w:rPr>
          <w:rFonts w:hint="eastAsia"/>
        </w:rPr>
        <w:t>布局（至少包含：模型训练、单张图片读取并展示、显示预测结果）</w:t>
      </w:r>
    </w:p>
    <w:p w14:paraId="45B4DD03" w14:textId="10C0EBBE" w:rsidR="005B368E" w:rsidRPr="000335FF" w:rsidRDefault="005B368E" w:rsidP="005B368E">
      <w:pPr>
        <w:pStyle w:val="aff5"/>
        <w:rPr>
          <w:rFonts w:hint="eastAsia"/>
        </w:rPr>
      </w:pPr>
      <w:r>
        <w:rPr>
          <w:noProof/>
        </w:rPr>
        <w:drawing>
          <wp:inline distT="0" distB="0" distL="0" distR="0" wp14:anchorId="5420941D" wp14:editId="74E8CC36">
            <wp:extent cx="5270500" cy="4758055"/>
            <wp:effectExtent l="152400" t="152400" r="368300" b="36639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5DBCE88A-747E-6602-5843-4C5B9FA3FE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5DBCE88A-747E-6602-5843-4C5B9FA3FE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8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5D32A" w14:textId="77777777" w:rsidR="00DF373D" w:rsidRDefault="00245714">
      <w:pPr>
        <w:pStyle w:val="1"/>
        <w:rPr>
          <w:rFonts w:ascii="仿宋" w:hAnsi="仿宋"/>
        </w:rPr>
      </w:pPr>
      <w:bookmarkStart w:id="11" w:name="_Toc78382707"/>
      <w:bookmarkEnd w:id="7"/>
      <w:bookmarkEnd w:id="10"/>
      <w:r>
        <w:rPr>
          <w:rFonts w:ascii="仿宋" w:hAnsi="仿宋" w:hint="eastAsia"/>
        </w:rPr>
        <w:lastRenderedPageBreak/>
        <w:t>项目核心</w:t>
      </w:r>
      <w:bookmarkEnd w:id="11"/>
    </w:p>
    <w:p w14:paraId="07B9AAFD" w14:textId="77777777" w:rsidR="00CE40A4" w:rsidRDefault="00CE40A4">
      <w:pPr>
        <w:pStyle w:val="aff8"/>
        <w:numPr>
          <w:ilvl w:val="1"/>
          <w:numId w:val="4"/>
        </w:numPr>
        <w:ind w:firstLineChars="0"/>
      </w:pPr>
      <w:r>
        <w:rPr>
          <w:rFonts w:hint="eastAsia"/>
        </w:rPr>
        <w:t>了解卷积神经网络模型的构建过程</w:t>
      </w:r>
    </w:p>
    <w:p w14:paraId="19C44E5A" w14:textId="6A2C03AA" w:rsidR="00DF373D" w:rsidRDefault="00CE40A4">
      <w:pPr>
        <w:pStyle w:val="aff8"/>
        <w:numPr>
          <w:ilvl w:val="1"/>
          <w:numId w:val="4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streamlit</w:t>
      </w:r>
      <w:r>
        <w:rPr>
          <w:rFonts w:hint="eastAsia"/>
        </w:rPr>
        <w:t>前端可视化</w:t>
      </w:r>
    </w:p>
    <w:p w14:paraId="31CA1385" w14:textId="77777777" w:rsidR="00DF373D" w:rsidRDefault="00245714">
      <w:pPr>
        <w:pStyle w:val="1"/>
        <w:rPr>
          <w:rFonts w:ascii="仿宋" w:hAnsi="仿宋"/>
        </w:rPr>
      </w:pPr>
      <w:bookmarkStart w:id="12" w:name="_Toc78382708"/>
      <w:r>
        <w:rPr>
          <w:rFonts w:ascii="仿宋" w:hAnsi="仿宋" w:hint="eastAsia"/>
        </w:rPr>
        <w:t>掌握技能</w:t>
      </w:r>
      <w:bookmarkEnd w:id="12"/>
    </w:p>
    <w:p w14:paraId="305B9DEC" w14:textId="41447CB4" w:rsidR="00DF373D" w:rsidRDefault="00245714">
      <w:pPr>
        <w:pStyle w:val="aff8"/>
        <w:numPr>
          <w:ilvl w:val="0"/>
          <w:numId w:val="5"/>
        </w:numPr>
        <w:ind w:firstLineChars="0"/>
      </w:pPr>
      <w:r>
        <w:rPr>
          <w:rFonts w:hint="eastAsia"/>
        </w:rPr>
        <w:t>掌握使用</w:t>
      </w:r>
      <w:r w:rsidR="00B337C0">
        <w:rPr>
          <w:rFonts w:hint="eastAsia"/>
        </w:rPr>
        <w:t>requests</w:t>
      </w:r>
      <w:r>
        <w:rPr>
          <w:rFonts w:hint="eastAsia"/>
        </w:rPr>
        <w:t>库实现简单的</w:t>
      </w:r>
      <w:r w:rsidR="00B337C0">
        <w:rPr>
          <w:rFonts w:hint="eastAsia"/>
        </w:rPr>
        <w:t>数据爬取</w:t>
      </w:r>
    </w:p>
    <w:p w14:paraId="45C640F3" w14:textId="5C13A9FF" w:rsidR="00DF373D" w:rsidRDefault="00F16B0A">
      <w:pPr>
        <w:pStyle w:val="aff8"/>
        <w:numPr>
          <w:ilvl w:val="0"/>
          <w:numId w:val="5"/>
        </w:numPr>
        <w:ind w:firstLineChars="0"/>
      </w:pPr>
      <w:r>
        <w:rPr>
          <w:rFonts w:hint="eastAsia"/>
        </w:rPr>
        <w:t>掌握图片数据的爬取与保存</w:t>
      </w:r>
    </w:p>
    <w:p w14:paraId="0A1441F8" w14:textId="77777777" w:rsidR="009B5D2E" w:rsidRDefault="009B5D2E" w:rsidP="009B5D2E">
      <w:pPr>
        <w:pStyle w:val="aff8"/>
        <w:numPr>
          <w:ilvl w:val="0"/>
          <w:numId w:val="5"/>
        </w:numPr>
        <w:ind w:firstLineChars="0"/>
      </w:pPr>
      <w:r>
        <w:rPr>
          <w:rFonts w:hint="eastAsia"/>
        </w:rPr>
        <w:t>掌握使用</w:t>
      </w:r>
      <w:r>
        <w:rPr>
          <w:rFonts w:hint="eastAsia"/>
        </w:rPr>
        <w:t>tensorflow</w:t>
      </w:r>
      <w:r>
        <w:rPr>
          <w:rFonts w:hint="eastAsia"/>
        </w:rPr>
        <w:t>库实现简单模型搭建</w:t>
      </w:r>
    </w:p>
    <w:p w14:paraId="083A00A0" w14:textId="0B7EF4E7" w:rsidR="00F16B0A" w:rsidRDefault="00F16B0A">
      <w:pPr>
        <w:pStyle w:val="aff8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streamit</w:t>
      </w:r>
      <w:r>
        <w:rPr>
          <w:rFonts w:hint="eastAsia"/>
        </w:rPr>
        <w:t>库的使用</w:t>
      </w:r>
    </w:p>
    <w:p w14:paraId="3036D8BF" w14:textId="77777777" w:rsidR="00DF373D" w:rsidRDefault="00245714">
      <w:pPr>
        <w:pStyle w:val="1"/>
        <w:rPr>
          <w:rFonts w:ascii="仿宋" w:hAnsi="仿宋"/>
        </w:rPr>
      </w:pPr>
      <w:bookmarkStart w:id="13" w:name="_Toc78382709"/>
      <w:r>
        <w:rPr>
          <w:rFonts w:ascii="仿宋" w:hAnsi="仿宋" w:hint="eastAsia"/>
        </w:rPr>
        <w:t>实现工具</w:t>
      </w:r>
      <w:bookmarkEnd w:id="13"/>
    </w:p>
    <w:p w14:paraId="4325E77C" w14:textId="1E2B463A" w:rsidR="00DF373D" w:rsidRDefault="00245714">
      <w:pPr>
        <w:pStyle w:val="aff8"/>
        <w:ind w:firstLine="480"/>
      </w:pPr>
      <w:r>
        <w:rPr>
          <w:rFonts w:hint="eastAsia"/>
        </w:rPr>
        <w:t>Python3</w:t>
      </w:r>
      <w:r>
        <w:rPr>
          <w:rFonts w:hint="eastAsia"/>
        </w:rPr>
        <w:t>：</w:t>
      </w:r>
      <w:r w:rsidR="00B161BB">
        <w:rPr>
          <w:rFonts w:hint="eastAsia"/>
        </w:rPr>
        <w:t>requests</w:t>
      </w:r>
      <w:r>
        <w:rPr>
          <w:rFonts w:hint="eastAsia"/>
        </w:rPr>
        <w:t>、</w:t>
      </w:r>
      <w:r w:rsidR="00B161BB">
        <w:t>lxml</w:t>
      </w:r>
      <w:r w:rsidR="006C325A">
        <w:rPr>
          <w:rFonts w:hint="eastAsia"/>
        </w:rPr>
        <w:t>、</w:t>
      </w:r>
      <w:r w:rsidR="00B161BB">
        <w:t>json</w:t>
      </w:r>
      <w:r w:rsidR="00B161BB">
        <w:rPr>
          <w:rFonts w:hint="eastAsia"/>
        </w:rPr>
        <w:t>、</w:t>
      </w:r>
      <w:r w:rsidR="00B161BB">
        <w:t>pandas</w:t>
      </w:r>
      <w:r w:rsidR="00B161BB">
        <w:rPr>
          <w:rFonts w:hint="eastAsia"/>
        </w:rPr>
        <w:t>、</w:t>
      </w:r>
      <w:r w:rsidR="00B161BB">
        <w:t>matplotlib</w:t>
      </w:r>
      <w:r w:rsidR="00B161BB">
        <w:rPr>
          <w:rFonts w:hint="eastAsia"/>
        </w:rPr>
        <w:t>、</w:t>
      </w:r>
      <w:r w:rsidR="00B161BB">
        <w:rPr>
          <w:rFonts w:hint="eastAsia"/>
        </w:rPr>
        <w:t>t</w:t>
      </w:r>
      <w:r w:rsidR="00B161BB">
        <w:t>ensorflow</w:t>
      </w:r>
      <w:r w:rsidR="001D458F">
        <w:rPr>
          <w:rFonts w:hint="eastAsia"/>
        </w:rPr>
        <w:t>、</w:t>
      </w:r>
      <w:r w:rsidR="001D458F">
        <w:rPr>
          <w:rFonts w:hint="eastAsia"/>
        </w:rPr>
        <w:t>s</w:t>
      </w:r>
      <w:r w:rsidR="001D458F">
        <w:t>treamlit</w:t>
      </w:r>
      <w:r>
        <w:rPr>
          <w:rFonts w:hint="eastAsia"/>
        </w:rPr>
        <w:t>等。</w:t>
      </w:r>
    </w:p>
    <w:p w14:paraId="202E608F" w14:textId="77777777" w:rsidR="00DF373D" w:rsidRDefault="00245714">
      <w:pPr>
        <w:pStyle w:val="1"/>
      </w:pPr>
      <w:bookmarkStart w:id="14" w:name="_Toc78382710"/>
      <w:r>
        <w:rPr>
          <w:rFonts w:hint="eastAsia"/>
        </w:rPr>
        <w:t>评分标准</w:t>
      </w:r>
      <w:bookmarkEnd w:id="14"/>
    </w:p>
    <w:p w14:paraId="2E3AFFA1" w14:textId="77777777" w:rsidR="00DF373D" w:rsidRDefault="00245714">
      <w:pPr>
        <w:pStyle w:val="a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</w:t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STYLEREF 1 \s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noBreakHyphen/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SEQ 表 \* ARABIC \s 1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评分标准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538"/>
        <w:gridCol w:w="1163"/>
        <w:gridCol w:w="1276"/>
        <w:gridCol w:w="4792"/>
        <w:gridCol w:w="531"/>
      </w:tblGrid>
      <w:tr w:rsidR="00DF373D" w14:paraId="306DB82F" w14:textId="77777777">
        <w:trPr>
          <w:trHeight w:val="20"/>
        </w:trPr>
        <w:tc>
          <w:tcPr>
            <w:tcW w:w="0" w:type="auto"/>
          </w:tcPr>
          <w:p w14:paraId="286D8760" w14:textId="77777777" w:rsidR="00DF373D" w:rsidRDefault="00245714">
            <w:pPr>
              <w:pStyle w:val="afe"/>
            </w:pPr>
            <w:r>
              <w:rPr>
                <w:rFonts w:hint="eastAsia"/>
              </w:rPr>
              <w:t>序号</w:t>
            </w:r>
          </w:p>
        </w:tc>
        <w:tc>
          <w:tcPr>
            <w:tcW w:w="1163" w:type="dxa"/>
          </w:tcPr>
          <w:p w14:paraId="0CEF3715" w14:textId="77777777" w:rsidR="00DF373D" w:rsidRDefault="00245714">
            <w:pPr>
              <w:pStyle w:val="afe"/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1276" w:type="dxa"/>
          </w:tcPr>
          <w:p w14:paraId="5020E5DD" w14:textId="77777777" w:rsidR="00DF373D" w:rsidRDefault="00245714">
            <w:pPr>
              <w:pStyle w:val="afe"/>
            </w:pPr>
            <w:r>
              <w:rPr>
                <w:rFonts w:hint="eastAsia"/>
              </w:rPr>
              <w:t>子项目</w:t>
            </w:r>
          </w:p>
        </w:tc>
        <w:tc>
          <w:tcPr>
            <w:tcW w:w="4792" w:type="dxa"/>
          </w:tcPr>
          <w:p w14:paraId="191F22D5" w14:textId="77777777" w:rsidR="00DF373D" w:rsidRDefault="00245714">
            <w:pPr>
              <w:pStyle w:val="afe"/>
            </w:pPr>
            <w:r>
              <w:rPr>
                <w:rFonts w:hint="eastAsia"/>
              </w:rPr>
              <w:t>指标</w:t>
            </w:r>
          </w:p>
        </w:tc>
        <w:tc>
          <w:tcPr>
            <w:tcW w:w="531" w:type="dxa"/>
          </w:tcPr>
          <w:p w14:paraId="5A880D29" w14:textId="77777777" w:rsidR="00DF373D" w:rsidRDefault="00245714">
            <w:pPr>
              <w:pStyle w:val="afe"/>
            </w:pPr>
            <w:r>
              <w:rPr>
                <w:rFonts w:hint="eastAsia"/>
              </w:rPr>
              <w:t>分值</w:t>
            </w:r>
          </w:p>
        </w:tc>
      </w:tr>
      <w:tr w:rsidR="00DF373D" w14:paraId="36478ACF" w14:textId="77777777">
        <w:trPr>
          <w:trHeight w:val="20"/>
        </w:trPr>
        <w:tc>
          <w:tcPr>
            <w:tcW w:w="0" w:type="auto"/>
            <w:vMerge w:val="restart"/>
          </w:tcPr>
          <w:p w14:paraId="7C3FB830" w14:textId="77777777" w:rsidR="00DF373D" w:rsidRDefault="00245714">
            <w:pPr>
              <w:pStyle w:val="afa"/>
            </w:pPr>
            <w:r>
              <w:t>1</w:t>
            </w:r>
          </w:p>
        </w:tc>
        <w:tc>
          <w:tcPr>
            <w:tcW w:w="1163" w:type="dxa"/>
            <w:vMerge w:val="restart"/>
          </w:tcPr>
          <w:p w14:paraId="338A16D4" w14:textId="77777777" w:rsidR="00DF373D" w:rsidRDefault="00245714">
            <w:pPr>
              <w:pStyle w:val="afa"/>
            </w:pPr>
            <w:r>
              <w:rPr>
                <w:rFonts w:hint="eastAsia"/>
              </w:rPr>
              <w:t>报告文档</w:t>
            </w:r>
          </w:p>
        </w:tc>
        <w:tc>
          <w:tcPr>
            <w:tcW w:w="1276" w:type="dxa"/>
          </w:tcPr>
          <w:p w14:paraId="539A9390" w14:textId="77777777" w:rsidR="00DF373D" w:rsidRDefault="00245714">
            <w:pPr>
              <w:pStyle w:val="afa"/>
            </w:pPr>
            <w:r>
              <w:rPr>
                <w:rFonts w:hint="eastAsia"/>
              </w:rPr>
              <w:t>内容完整性</w:t>
            </w:r>
          </w:p>
        </w:tc>
        <w:tc>
          <w:tcPr>
            <w:tcW w:w="4792" w:type="dxa"/>
          </w:tcPr>
          <w:p w14:paraId="6C1BDF44" w14:textId="77777777" w:rsidR="00DF373D" w:rsidRDefault="00245714">
            <w:pPr>
              <w:pStyle w:val="afa"/>
            </w:pPr>
            <w:r>
              <w:rPr>
                <w:rFonts w:hint="eastAsia"/>
              </w:rPr>
              <w:t>与模板进行对比，是否各个步骤都在文档中体现出来</w:t>
            </w:r>
          </w:p>
        </w:tc>
        <w:tc>
          <w:tcPr>
            <w:tcW w:w="531" w:type="dxa"/>
          </w:tcPr>
          <w:p w14:paraId="04511963" w14:textId="77777777" w:rsidR="00DF373D" w:rsidRDefault="00245714">
            <w:pPr>
              <w:pStyle w:val="afa"/>
              <w:jc w:val="center"/>
            </w:pPr>
            <w:r>
              <w:t>15</w:t>
            </w:r>
          </w:p>
        </w:tc>
      </w:tr>
      <w:tr w:rsidR="00DF373D" w14:paraId="1251F905" w14:textId="77777777">
        <w:trPr>
          <w:trHeight w:val="20"/>
        </w:trPr>
        <w:tc>
          <w:tcPr>
            <w:tcW w:w="0" w:type="auto"/>
            <w:vMerge/>
          </w:tcPr>
          <w:p w14:paraId="71A5089A" w14:textId="77777777" w:rsidR="00DF373D" w:rsidRDefault="00DF373D">
            <w:pPr>
              <w:pStyle w:val="afa"/>
            </w:pPr>
          </w:p>
        </w:tc>
        <w:tc>
          <w:tcPr>
            <w:tcW w:w="1163" w:type="dxa"/>
            <w:vMerge/>
          </w:tcPr>
          <w:p w14:paraId="6348013E" w14:textId="77777777" w:rsidR="00DF373D" w:rsidRDefault="00DF373D">
            <w:pPr>
              <w:pStyle w:val="afa"/>
            </w:pPr>
          </w:p>
        </w:tc>
        <w:tc>
          <w:tcPr>
            <w:tcW w:w="1276" w:type="dxa"/>
          </w:tcPr>
          <w:p w14:paraId="5C6486C2" w14:textId="77777777" w:rsidR="00DF373D" w:rsidRDefault="00245714">
            <w:pPr>
              <w:pStyle w:val="afa"/>
            </w:pPr>
            <w:r>
              <w:rPr>
                <w:rFonts w:hint="eastAsia"/>
              </w:rPr>
              <w:t>排版</w:t>
            </w:r>
          </w:p>
        </w:tc>
        <w:tc>
          <w:tcPr>
            <w:tcW w:w="4792" w:type="dxa"/>
          </w:tcPr>
          <w:p w14:paraId="17929526" w14:textId="77777777" w:rsidR="00DF373D" w:rsidRDefault="00245714">
            <w:pPr>
              <w:pStyle w:val="afa"/>
            </w:pPr>
            <w:r>
              <w:rPr>
                <w:rFonts w:hint="eastAsia"/>
              </w:rPr>
              <w:t>与模板进行对比，是否按标准格式进行排版</w:t>
            </w:r>
          </w:p>
        </w:tc>
        <w:tc>
          <w:tcPr>
            <w:tcW w:w="531" w:type="dxa"/>
          </w:tcPr>
          <w:p w14:paraId="6D709005" w14:textId="77777777" w:rsidR="00DF373D" w:rsidRDefault="00245714">
            <w:pPr>
              <w:pStyle w:val="afa"/>
              <w:jc w:val="center"/>
            </w:pPr>
            <w:r>
              <w:t>15</w:t>
            </w:r>
          </w:p>
        </w:tc>
      </w:tr>
      <w:tr w:rsidR="00DF373D" w14:paraId="5E29D9B8" w14:textId="77777777">
        <w:trPr>
          <w:trHeight w:val="20"/>
        </w:trPr>
        <w:tc>
          <w:tcPr>
            <w:tcW w:w="0" w:type="auto"/>
            <w:vMerge/>
          </w:tcPr>
          <w:p w14:paraId="6DCAE930" w14:textId="77777777" w:rsidR="00DF373D" w:rsidRDefault="00DF373D">
            <w:pPr>
              <w:pStyle w:val="afa"/>
            </w:pPr>
          </w:p>
        </w:tc>
        <w:tc>
          <w:tcPr>
            <w:tcW w:w="1163" w:type="dxa"/>
            <w:vMerge/>
          </w:tcPr>
          <w:p w14:paraId="1C60D55E" w14:textId="77777777" w:rsidR="00DF373D" w:rsidRDefault="00DF373D">
            <w:pPr>
              <w:pStyle w:val="afa"/>
            </w:pPr>
          </w:p>
        </w:tc>
        <w:tc>
          <w:tcPr>
            <w:tcW w:w="1276" w:type="dxa"/>
          </w:tcPr>
          <w:p w14:paraId="49E64599" w14:textId="77777777" w:rsidR="00DF373D" w:rsidRDefault="00245714">
            <w:pPr>
              <w:pStyle w:val="afa"/>
            </w:pPr>
            <w:r>
              <w:rPr>
                <w:rFonts w:hint="eastAsia"/>
              </w:rPr>
              <w:t>内容质量</w:t>
            </w:r>
          </w:p>
        </w:tc>
        <w:tc>
          <w:tcPr>
            <w:tcW w:w="4792" w:type="dxa"/>
          </w:tcPr>
          <w:p w14:paraId="2208DF3E" w14:textId="77777777" w:rsidR="00DF373D" w:rsidRDefault="00245714">
            <w:pPr>
              <w:pStyle w:val="afa"/>
            </w:pPr>
            <w:r>
              <w:rPr>
                <w:rFonts w:hint="eastAsia"/>
              </w:rPr>
              <w:t>方案合理性思路是否清晰模型结果是否优异创新性</w:t>
            </w:r>
          </w:p>
        </w:tc>
        <w:tc>
          <w:tcPr>
            <w:tcW w:w="531" w:type="dxa"/>
          </w:tcPr>
          <w:p w14:paraId="49690D23" w14:textId="77777777" w:rsidR="00DF373D" w:rsidRDefault="00245714">
            <w:pPr>
              <w:pStyle w:val="afa"/>
              <w:jc w:val="center"/>
            </w:pPr>
            <w:r>
              <w:t>30</w:t>
            </w:r>
          </w:p>
        </w:tc>
      </w:tr>
      <w:tr w:rsidR="00DF373D" w14:paraId="46C7B006" w14:textId="77777777">
        <w:trPr>
          <w:trHeight w:val="20"/>
        </w:trPr>
        <w:tc>
          <w:tcPr>
            <w:tcW w:w="0" w:type="auto"/>
            <w:vMerge w:val="restart"/>
          </w:tcPr>
          <w:p w14:paraId="0692582A" w14:textId="77777777" w:rsidR="00DF373D" w:rsidRDefault="00245714">
            <w:pPr>
              <w:pStyle w:val="afa"/>
            </w:pPr>
            <w:r>
              <w:t>2</w:t>
            </w:r>
          </w:p>
        </w:tc>
        <w:tc>
          <w:tcPr>
            <w:tcW w:w="1163" w:type="dxa"/>
            <w:vMerge w:val="restart"/>
          </w:tcPr>
          <w:p w14:paraId="374D0173" w14:textId="77777777" w:rsidR="00DF373D" w:rsidRDefault="00245714">
            <w:pPr>
              <w:pStyle w:val="afa"/>
            </w:pPr>
            <w:r>
              <w:rPr>
                <w:rFonts w:hint="eastAsia"/>
              </w:rPr>
              <w:t>代码与中间数据</w:t>
            </w:r>
          </w:p>
        </w:tc>
        <w:tc>
          <w:tcPr>
            <w:tcW w:w="1276" w:type="dxa"/>
          </w:tcPr>
          <w:p w14:paraId="203D697A" w14:textId="77777777" w:rsidR="00DF373D" w:rsidRDefault="00245714">
            <w:pPr>
              <w:pStyle w:val="afa"/>
            </w:pPr>
            <w:r>
              <w:rPr>
                <w:rFonts w:hint="eastAsia"/>
              </w:rPr>
              <w:t>内容完整性</w:t>
            </w:r>
          </w:p>
        </w:tc>
        <w:tc>
          <w:tcPr>
            <w:tcW w:w="4792" w:type="dxa"/>
          </w:tcPr>
          <w:p w14:paraId="6F0438D8" w14:textId="77777777" w:rsidR="00DF373D" w:rsidRDefault="00245714">
            <w:pPr>
              <w:pStyle w:val="afa"/>
            </w:pPr>
            <w:r>
              <w:rPr>
                <w:rFonts w:hint="eastAsia"/>
              </w:rPr>
              <w:t>是否包含项目解决方案的各个环节对应的代码；是否有必要的中间数据</w:t>
            </w:r>
          </w:p>
        </w:tc>
        <w:tc>
          <w:tcPr>
            <w:tcW w:w="531" w:type="dxa"/>
          </w:tcPr>
          <w:p w14:paraId="1005BA45" w14:textId="77777777" w:rsidR="00DF373D" w:rsidRDefault="00245714">
            <w:pPr>
              <w:pStyle w:val="afa"/>
              <w:jc w:val="center"/>
            </w:pPr>
            <w:r>
              <w:t>15</w:t>
            </w:r>
          </w:p>
        </w:tc>
      </w:tr>
      <w:tr w:rsidR="00DF373D" w14:paraId="6118BA2E" w14:textId="77777777">
        <w:trPr>
          <w:trHeight w:val="20"/>
        </w:trPr>
        <w:tc>
          <w:tcPr>
            <w:tcW w:w="0" w:type="auto"/>
            <w:vMerge/>
          </w:tcPr>
          <w:p w14:paraId="75B8B08A" w14:textId="77777777" w:rsidR="00DF373D" w:rsidRDefault="00DF373D">
            <w:pPr>
              <w:pStyle w:val="afa"/>
            </w:pPr>
          </w:p>
        </w:tc>
        <w:tc>
          <w:tcPr>
            <w:tcW w:w="1163" w:type="dxa"/>
            <w:vMerge/>
          </w:tcPr>
          <w:p w14:paraId="4959A095" w14:textId="77777777" w:rsidR="00DF373D" w:rsidRDefault="00DF373D">
            <w:pPr>
              <w:pStyle w:val="afa"/>
            </w:pPr>
          </w:p>
        </w:tc>
        <w:tc>
          <w:tcPr>
            <w:tcW w:w="1276" w:type="dxa"/>
          </w:tcPr>
          <w:p w14:paraId="0E72571D" w14:textId="77777777" w:rsidR="00DF373D" w:rsidRDefault="00245714">
            <w:pPr>
              <w:pStyle w:val="afa"/>
            </w:pPr>
            <w:r>
              <w:rPr>
                <w:rFonts w:hint="eastAsia"/>
              </w:rPr>
              <w:t>代码规范与设计</w:t>
            </w:r>
          </w:p>
        </w:tc>
        <w:tc>
          <w:tcPr>
            <w:tcW w:w="4792" w:type="dxa"/>
          </w:tcPr>
          <w:p w14:paraId="5384A4FD" w14:textId="77777777" w:rsidR="00DF373D" w:rsidRDefault="00245714">
            <w:pPr>
              <w:pStyle w:val="afa"/>
            </w:pPr>
            <w:r>
              <w:rPr>
                <w:rFonts w:hint="eastAsia"/>
              </w:rPr>
              <w:t>代码编写是否简洁、规范、高效；脚本分割与命名是否与模板对应</w:t>
            </w:r>
          </w:p>
        </w:tc>
        <w:tc>
          <w:tcPr>
            <w:tcW w:w="531" w:type="dxa"/>
          </w:tcPr>
          <w:p w14:paraId="22BA5341" w14:textId="77777777" w:rsidR="00DF373D" w:rsidRDefault="00245714">
            <w:pPr>
              <w:pStyle w:val="afa"/>
              <w:jc w:val="center"/>
            </w:pPr>
            <w:r>
              <w:t>15</w:t>
            </w:r>
          </w:p>
        </w:tc>
      </w:tr>
      <w:tr w:rsidR="00DF373D" w14:paraId="3CA118C5" w14:textId="77777777">
        <w:trPr>
          <w:trHeight w:val="20"/>
        </w:trPr>
        <w:tc>
          <w:tcPr>
            <w:tcW w:w="0" w:type="auto"/>
          </w:tcPr>
          <w:p w14:paraId="0CAB6130" w14:textId="77777777" w:rsidR="00DF373D" w:rsidRDefault="00245714">
            <w:pPr>
              <w:pStyle w:val="afa"/>
            </w:pPr>
            <w:r>
              <w:t>3</w:t>
            </w:r>
          </w:p>
        </w:tc>
        <w:tc>
          <w:tcPr>
            <w:tcW w:w="1163" w:type="dxa"/>
          </w:tcPr>
          <w:p w14:paraId="25BC2630" w14:textId="77777777" w:rsidR="00DF373D" w:rsidRDefault="00245714">
            <w:pPr>
              <w:pStyle w:val="afa"/>
            </w:pPr>
            <w:r>
              <w:rPr>
                <w:rFonts w:hint="eastAsia"/>
              </w:rPr>
              <w:t>提交内容文件名</w:t>
            </w:r>
          </w:p>
        </w:tc>
        <w:tc>
          <w:tcPr>
            <w:tcW w:w="1276" w:type="dxa"/>
          </w:tcPr>
          <w:p w14:paraId="3E11B84F" w14:textId="77777777" w:rsidR="00DF373D" w:rsidRDefault="00245714">
            <w:pPr>
              <w:pStyle w:val="afa"/>
            </w:pPr>
            <w:r>
              <w:rPr>
                <w:rFonts w:hint="eastAsia"/>
              </w:rPr>
              <w:t>名称规范</w:t>
            </w:r>
          </w:p>
        </w:tc>
        <w:tc>
          <w:tcPr>
            <w:tcW w:w="4792" w:type="dxa"/>
          </w:tcPr>
          <w:p w14:paraId="48D8835E" w14:textId="77777777" w:rsidR="00DF373D" w:rsidRDefault="00245714">
            <w:pPr>
              <w:pStyle w:val="afa"/>
            </w:pPr>
            <w:r>
              <w:rPr>
                <w:rFonts w:hint="eastAsia"/>
              </w:rPr>
              <w:t>文件命名是否按要求格式命名</w:t>
            </w:r>
          </w:p>
        </w:tc>
        <w:tc>
          <w:tcPr>
            <w:tcW w:w="531" w:type="dxa"/>
          </w:tcPr>
          <w:p w14:paraId="353490BB" w14:textId="77777777" w:rsidR="00DF373D" w:rsidRDefault="00245714">
            <w:pPr>
              <w:pStyle w:val="afa"/>
              <w:jc w:val="center"/>
            </w:pPr>
            <w:r>
              <w:t>10</w:t>
            </w:r>
          </w:p>
        </w:tc>
      </w:tr>
      <w:tr w:rsidR="00DF373D" w14:paraId="2653AC38" w14:textId="77777777">
        <w:trPr>
          <w:trHeight w:val="20"/>
        </w:trPr>
        <w:tc>
          <w:tcPr>
            <w:tcW w:w="7769" w:type="dxa"/>
            <w:gridSpan w:val="4"/>
          </w:tcPr>
          <w:p w14:paraId="0B40184F" w14:textId="77777777" w:rsidR="00DF373D" w:rsidRDefault="00245714">
            <w:pPr>
              <w:pStyle w:val="afa"/>
              <w:jc w:val="right"/>
            </w:pPr>
            <w:r>
              <w:rPr>
                <w:rFonts w:hint="eastAsia"/>
              </w:rPr>
              <w:t>总计</w:t>
            </w:r>
          </w:p>
        </w:tc>
        <w:tc>
          <w:tcPr>
            <w:tcW w:w="531" w:type="dxa"/>
          </w:tcPr>
          <w:p w14:paraId="34F140E7" w14:textId="77777777" w:rsidR="00DF373D" w:rsidRDefault="00245714">
            <w:pPr>
              <w:pStyle w:val="afa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7302B310" w14:textId="77777777" w:rsidR="00DF373D" w:rsidRDefault="00DF373D">
      <w:pPr>
        <w:rPr>
          <w:rFonts w:ascii="仿宋" w:eastAsia="仿宋" w:hAnsi="仿宋"/>
        </w:rPr>
      </w:pPr>
    </w:p>
    <w:sectPr w:rsidR="00DF373D">
      <w:headerReference w:type="even" r:id="rId15"/>
      <w:headerReference w:type="default" r:id="rId16"/>
      <w:footerReference w:type="default" r:id="rId17"/>
      <w:headerReference w:type="first" r:id="rId18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D660" w14:textId="77777777" w:rsidR="00247B5C" w:rsidRDefault="00247B5C">
      <w:r>
        <w:separator/>
      </w:r>
    </w:p>
  </w:endnote>
  <w:endnote w:type="continuationSeparator" w:id="0">
    <w:p w14:paraId="22305F16" w14:textId="77777777" w:rsidR="00247B5C" w:rsidRDefault="0024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兰亭黑简体">
    <w:altName w:val="等线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书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书宋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AB9A" w14:textId="77777777" w:rsidR="00DF373D" w:rsidRDefault="00DF373D">
    <w:pPr>
      <w:pStyle w:val="ac"/>
      <w:jc w:val="center"/>
    </w:pPr>
  </w:p>
  <w:p w14:paraId="5D88F375" w14:textId="77777777" w:rsidR="00DF373D" w:rsidRDefault="00DF373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805611"/>
    </w:sdtPr>
    <w:sdtContent>
      <w:p w14:paraId="36A04313" w14:textId="5A490A6C" w:rsidR="00DF373D" w:rsidRDefault="0024571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562" w:rsidRPr="00184562">
          <w:rPr>
            <w:noProof/>
            <w:lang w:val="zh-CN"/>
          </w:rPr>
          <w:t>4</w:t>
        </w:r>
        <w:r>
          <w:fldChar w:fldCharType="end"/>
        </w:r>
      </w:p>
    </w:sdtContent>
  </w:sdt>
  <w:p w14:paraId="3D3A10B6" w14:textId="77777777" w:rsidR="00DF373D" w:rsidRDefault="00DF373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DE35" w14:textId="77777777" w:rsidR="00247B5C" w:rsidRDefault="00247B5C">
      <w:r>
        <w:separator/>
      </w:r>
    </w:p>
  </w:footnote>
  <w:footnote w:type="continuationSeparator" w:id="0">
    <w:p w14:paraId="583E5F98" w14:textId="77777777" w:rsidR="00247B5C" w:rsidRDefault="00247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9083" w14:textId="45B03824" w:rsidR="002C2B59" w:rsidRDefault="00000000">
    <w:pPr>
      <w:pStyle w:val="ae"/>
    </w:pPr>
    <w:r>
      <w:rPr>
        <w:noProof/>
      </w:rPr>
      <w:pict w14:anchorId="5ABAA7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5501" o:spid="_x0000_s1026" type="#_x0000_t136" style="position:absolute;left:0;text-align:left;margin-left:0;margin-top:0;width:7in;height:3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ingFangHK&quot;" string="广东泰迪智能科技股份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C426E" w14:textId="558CD275" w:rsidR="002C2B59" w:rsidRDefault="00000000">
    <w:pPr>
      <w:pStyle w:val="ae"/>
    </w:pPr>
    <w:r>
      <w:rPr>
        <w:noProof/>
      </w:rPr>
      <w:pict w14:anchorId="629A53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5502" o:spid="_x0000_s1027" type="#_x0000_t136" style="position:absolute;left:0;text-align:left;margin-left:0;margin-top:0;width:7in;height:3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ingFangHK&quot;" string="广东泰迪智能科技股份有限公司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58C3" w14:textId="4C191432" w:rsidR="002C2B59" w:rsidRDefault="00000000">
    <w:pPr>
      <w:pStyle w:val="ae"/>
    </w:pPr>
    <w:r>
      <w:rPr>
        <w:noProof/>
      </w:rPr>
      <w:pict w14:anchorId="096D95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5500" o:spid="_x0000_s1025" type="#_x0000_t136" style="position:absolute;left:0;text-align:left;margin-left:0;margin-top:0;width:7in;height:3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ingFangHK&quot;" string="广东泰迪智能科技股份有限公司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CD52" w14:textId="24DF09C7" w:rsidR="002C2B59" w:rsidRDefault="00000000">
    <w:pPr>
      <w:pStyle w:val="ae"/>
    </w:pPr>
    <w:r>
      <w:rPr>
        <w:noProof/>
      </w:rPr>
      <w:pict w14:anchorId="760E7D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5504" o:spid="_x0000_s1029" type="#_x0000_t136" style="position:absolute;left:0;text-align:left;margin-left:0;margin-top:0;width:7in;height:3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PingFangHK&quot;" string="广东泰迪智能科技股份有限公司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2CA5" w14:textId="2D89D0CC" w:rsidR="00DF373D" w:rsidRDefault="00000000">
    <w:pPr>
      <w:pStyle w:val="ae"/>
    </w:pPr>
    <w:r>
      <w:rPr>
        <w:noProof/>
      </w:rPr>
      <w:pict w14:anchorId="3F07E9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5505" o:spid="_x0000_s1030" type="#_x0000_t136" style="position:absolute;left:0;text-align:left;margin-left:0;margin-top:0;width:7in;height:3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PingFangHK&quot;" string="广东泰迪智能科技股份有限公司"/>
          <w10:wrap anchorx="margin" anchory="margin"/>
        </v:shape>
      </w:pict>
    </w:r>
    <w:r w:rsidR="00245714">
      <w:rPr>
        <w:rFonts w:hint="eastAsia"/>
      </w:rPr>
      <w:t>泰迪科技数据分析项目实训</w:t>
    </w:r>
    <w:r w:rsidR="00245714">
      <w:rPr>
        <w:rFonts w:hint="eastAsia"/>
      </w:rPr>
      <w:t xml:space="preserve"> </w:t>
    </w:r>
    <w:r w:rsidR="00245714">
      <w:rPr>
        <w:rFonts w:hint="eastAsia"/>
      </w:rPr>
      <w:t>任务书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1971" w14:textId="1928A169" w:rsidR="002C2B59" w:rsidRDefault="00000000">
    <w:pPr>
      <w:pStyle w:val="ae"/>
    </w:pPr>
    <w:r>
      <w:rPr>
        <w:noProof/>
      </w:rPr>
      <w:pict w14:anchorId="69310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85503" o:spid="_x0000_s1028" type="#_x0000_t136" style="position:absolute;left:0;text-align:left;margin-left:0;margin-top:0;width:7in;height:3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PingFangHK&quot;" string="广东泰迪智能科技股份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FFFFF1D"/>
    <w:lvl w:ilvl="0">
      <w:start w:val="1"/>
      <w:numFmt w:val="bullet"/>
      <w:pStyle w:val="NoteLevel1"/>
      <w:lvlText w:val=""/>
      <w:lvlJc w:val="left"/>
      <w:pPr>
        <w:tabs>
          <w:tab w:val="left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B41FF"/>
    <w:multiLevelType w:val="multilevel"/>
    <w:tmpl w:val="006B41F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sz w:val="30"/>
      </w:rPr>
    </w:lvl>
    <w:lvl w:ilvl="3">
      <w:start w:val="1"/>
      <w:numFmt w:val="decimal"/>
      <w:pStyle w:val="4"/>
      <w:lvlText w:val="%4."/>
      <w:lvlJc w:val="left"/>
      <w:pPr>
        <w:ind w:left="369" w:hanging="369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578" w:hanging="15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3CF23CC"/>
    <w:multiLevelType w:val="multilevel"/>
    <w:tmpl w:val="13CF23CC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none"/>
      <w:pStyle w:val="6"/>
      <w:suff w:val="space"/>
      <w:lvlText w:val=""/>
      <w:lvlJc w:val="left"/>
      <w:pPr>
        <w:ind w:left="578" w:hanging="15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1E5D1AA4"/>
    <w:multiLevelType w:val="multilevel"/>
    <w:tmpl w:val="63005D3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1E8B04E7"/>
    <w:multiLevelType w:val="multilevel"/>
    <w:tmpl w:val="1E8B04E7"/>
    <w:lvl w:ilvl="0">
      <w:start w:val="1"/>
      <w:numFmt w:val="bullet"/>
      <w:lvlText w:val="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6A017A"/>
    <w:multiLevelType w:val="multilevel"/>
    <w:tmpl w:val="AFA499D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5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440"/>
      </w:pPr>
      <w:rPr>
        <w:rFonts w:hint="default"/>
      </w:rPr>
    </w:lvl>
  </w:abstractNum>
  <w:abstractNum w:abstractNumId="6" w15:restartNumberingAfterBreak="0">
    <w:nsid w:val="621D4EAE"/>
    <w:multiLevelType w:val="multilevel"/>
    <w:tmpl w:val="621D4EAE"/>
    <w:lvl w:ilvl="0">
      <w:start w:val="1"/>
      <w:numFmt w:val="bullet"/>
      <w:lvlText w:val="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356659290">
    <w:abstractNumId w:val="1"/>
  </w:num>
  <w:num w:numId="2" w16cid:durableId="222300071">
    <w:abstractNumId w:val="2"/>
  </w:num>
  <w:num w:numId="3" w16cid:durableId="377511917">
    <w:abstractNumId w:val="0"/>
  </w:num>
  <w:num w:numId="4" w16cid:durableId="810445239">
    <w:abstractNumId w:val="4"/>
  </w:num>
  <w:num w:numId="5" w16cid:durableId="156923853">
    <w:abstractNumId w:val="6"/>
  </w:num>
  <w:num w:numId="6" w16cid:durableId="1345009755">
    <w:abstractNumId w:val="3"/>
  </w:num>
  <w:num w:numId="7" w16cid:durableId="646084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2C"/>
    <w:rsid w:val="00013E22"/>
    <w:rsid w:val="000158F7"/>
    <w:rsid w:val="0002092F"/>
    <w:rsid w:val="00022B0B"/>
    <w:rsid w:val="000335FF"/>
    <w:rsid w:val="00040DA0"/>
    <w:rsid w:val="000419A2"/>
    <w:rsid w:val="00065F46"/>
    <w:rsid w:val="0007081F"/>
    <w:rsid w:val="0008475F"/>
    <w:rsid w:val="00084951"/>
    <w:rsid w:val="000860FE"/>
    <w:rsid w:val="00086F33"/>
    <w:rsid w:val="000916D5"/>
    <w:rsid w:val="00091B95"/>
    <w:rsid w:val="000C1E79"/>
    <w:rsid w:val="000C260B"/>
    <w:rsid w:val="000D02B7"/>
    <w:rsid w:val="000D7DFE"/>
    <w:rsid w:val="000E3214"/>
    <w:rsid w:val="00106803"/>
    <w:rsid w:val="00161E42"/>
    <w:rsid w:val="00182ED9"/>
    <w:rsid w:val="00184562"/>
    <w:rsid w:val="00187E84"/>
    <w:rsid w:val="00190C33"/>
    <w:rsid w:val="001B55FD"/>
    <w:rsid w:val="001D458F"/>
    <w:rsid w:val="001F049C"/>
    <w:rsid w:val="00202FA9"/>
    <w:rsid w:val="002067E2"/>
    <w:rsid w:val="00206B61"/>
    <w:rsid w:val="00212C01"/>
    <w:rsid w:val="0023189E"/>
    <w:rsid w:val="00242514"/>
    <w:rsid w:val="00245714"/>
    <w:rsid w:val="00247B5C"/>
    <w:rsid w:val="002718E8"/>
    <w:rsid w:val="00272891"/>
    <w:rsid w:val="00273F21"/>
    <w:rsid w:val="002774BC"/>
    <w:rsid w:val="00281F74"/>
    <w:rsid w:val="00284578"/>
    <w:rsid w:val="00290EA5"/>
    <w:rsid w:val="0029179B"/>
    <w:rsid w:val="002969A1"/>
    <w:rsid w:val="002A65A5"/>
    <w:rsid w:val="002C2B59"/>
    <w:rsid w:val="002D4F2C"/>
    <w:rsid w:val="0031314E"/>
    <w:rsid w:val="00313251"/>
    <w:rsid w:val="00341665"/>
    <w:rsid w:val="00354CDB"/>
    <w:rsid w:val="00370F1C"/>
    <w:rsid w:val="00391149"/>
    <w:rsid w:val="003A698A"/>
    <w:rsid w:val="003C1913"/>
    <w:rsid w:val="003D1CC9"/>
    <w:rsid w:val="003F184E"/>
    <w:rsid w:val="003F34F0"/>
    <w:rsid w:val="004052D5"/>
    <w:rsid w:val="00413988"/>
    <w:rsid w:val="00413D84"/>
    <w:rsid w:val="00436F78"/>
    <w:rsid w:val="00440D53"/>
    <w:rsid w:val="0044289E"/>
    <w:rsid w:val="0044481C"/>
    <w:rsid w:val="00455C73"/>
    <w:rsid w:val="00470D2F"/>
    <w:rsid w:val="00472B03"/>
    <w:rsid w:val="00484955"/>
    <w:rsid w:val="004925BE"/>
    <w:rsid w:val="004A61FC"/>
    <w:rsid w:val="004D1C8A"/>
    <w:rsid w:val="004E193E"/>
    <w:rsid w:val="004F2BA2"/>
    <w:rsid w:val="004F422B"/>
    <w:rsid w:val="004F658A"/>
    <w:rsid w:val="004F6E12"/>
    <w:rsid w:val="00544E39"/>
    <w:rsid w:val="00585E1A"/>
    <w:rsid w:val="00590DC6"/>
    <w:rsid w:val="005B368E"/>
    <w:rsid w:val="005C6A4C"/>
    <w:rsid w:val="005D3B9E"/>
    <w:rsid w:val="005E7A4C"/>
    <w:rsid w:val="0061764F"/>
    <w:rsid w:val="0062416D"/>
    <w:rsid w:val="00634792"/>
    <w:rsid w:val="006423AA"/>
    <w:rsid w:val="006C325A"/>
    <w:rsid w:val="006D77FD"/>
    <w:rsid w:val="006E3DEA"/>
    <w:rsid w:val="0072220F"/>
    <w:rsid w:val="00723DE8"/>
    <w:rsid w:val="00732510"/>
    <w:rsid w:val="00743DC9"/>
    <w:rsid w:val="00753742"/>
    <w:rsid w:val="00773EB6"/>
    <w:rsid w:val="0078036E"/>
    <w:rsid w:val="00792835"/>
    <w:rsid w:val="007A287C"/>
    <w:rsid w:val="007A4085"/>
    <w:rsid w:val="007B6217"/>
    <w:rsid w:val="007C78A4"/>
    <w:rsid w:val="007D1B43"/>
    <w:rsid w:val="0080493E"/>
    <w:rsid w:val="00807CC7"/>
    <w:rsid w:val="008262F0"/>
    <w:rsid w:val="00856948"/>
    <w:rsid w:val="008700F7"/>
    <w:rsid w:val="0088364E"/>
    <w:rsid w:val="008A26BB"/>
    <w:rsid w:val="008C484A"/>
    <w:rsid w:val="008F7350"/>
    <w:rsid w:val="00970CF3"/>
    <w:rsid w:val="009926A2"/>
    <w:rsid w:val="00996B50"/>
    <w:rsid w:val="009A7676"/>
    <w:rsid w:val="009B5D2E"/>
    <w:rsid w:val="009C62F4"/>
    <w:rsid w:val="009D31FE"/>
    <w:rsid w:val="009E1E46"/>
    <w:rsid w:val="009E6455"/>
    <w:rsid w:val="009E6CC6"/>
    <w:rsid w:val="00A1661F"/>
    <w:rsid w:val="00A17CF2"/>
    <w:rsid w:val="00A30F76"/>
    <w:rsid w:val="00A45E47"/>
    <w:rsid w:val="00A624CD"/>
    <w:rsid w:val="00A77FE9"/>
    <w:rsid w:val="00A80099"/>
    <w:rsid w:val="00A80D29"/>
    <w:rsid w:val="00A85C92"/>
    <w:rsid w:val="00AB1362"/>
    <w:rsid w:val="00AB23C9"/>
    <w:rsid w:val="00AD4ECD"/>
    <w:rsid w:val="00AD792C"/>
    <w:rsid w:val="00AE06FA"/>
    <w:rsid w:val="00AE403B"/>
    <w:rsid w:val="00AF6BD5"/>
    <w:rsid w:val="00B107E9"/>
    <w:rsid w:val="00B161BB"/>
    <w:rsid w:val="00B2565D"/>
    <w:rsid w:val="00B327B9"/>
    <w:rsid w:val="00B328F7"/>
    <w:rsid w:val="00B337C0"/>
    <w:rsid w:val="00B4425C"/>
    <w:rsid w:val="00B62616"/>
    <w:rsid w:val="00B649AA"/>
    <w:rsid w:val="00B720F7"/>
    <w:rsid w:val="00B72C83"/>
    <w:rsid w:val="00B93A4A"/>
    <w:rsid w:val="00BB44C1"/>
    <w:rsid w:val="00BB551A"/>
    <w:rsid w:val="00BC161C"/>
    <w:rsid w:val="00C04936"/>
    <w:rsid w:val="00C17780"/>
    <w:rsid w:val="00C43A03"/>
    <w:rsid w:val="00C458BF"/>
    <w:rsid w:val="00C5455E"/>
    <w:rsid w:val="00C56F61"/>
    <w:rsid w:val="00C65611"/>
    <w:rsid w:val="00C66864"/>
    <w:rsid w:val="00C95C39"/>
    <w:rsid w:val="00CB3F46"/>
    <w:rsid w:val="00CC0085"/>
    <w:rsid w:val="00CD5A1A"/>
    <w:rsid w:val="00CD5C59"/>
    <w:rsid w:val="00CD5E2C"/>
    <w:rsid w:val="00CE40A4"/>
    <w:rsid w:val="00D02DBA"/>
    <w:rsid w:val="00D05982"/>
    <w:rsid w:val="00D44001"/>
    <w:rsid w:val="00D46AB7"/>
    <w:rsid w:val="00D57460"/>
    <w:rsid w:val="00D778A1"/>
    <w:rsid w:val="00D8544E"/>
    <w:rsid w:val="00D93DE1"/>
    <w:rsid w:val="00DB58E5"/>
    <w:rsid w:val="00DB66D7"/>
    <w:rsid w:val="00DE4E9E"/>
    <w:rsid w:val="00DE6A3B"/>
    <w:rsid w:val="00DF373D"/>
    <w:rsid w:val="00E07F6A"/>
    <w:rsid w:val="00E11BC1"/>
    <w:rsid w:val="00E1393F"/>
    <w:rsid w:val="00E13E74"/>
    <w:rsid w:val="00E2368E"/>
    <w:rsid w:val="00E25F7A"/>
    <w:rsid w:val="00E3192E"/>
    <w:rsid w:val="00E45E0B"/>
    <w:rsid w:val="00E52A0E"/>
    <w:rsid w:val="00E57C62"/>
    <w:rsid w:val="00E606CD"/>
    <w:rsid w:val="00E86667"/>
    <w:rsid w:val="00E9359E"/>
    <w:rsid w:val="00E93708"/>
    <w:rsid w:val="00EE0C12"/>
    <w:rsid w:val="00EE29AF"/>
    <w:rsid w:val="00EE4D02"/>
    <w:rsid w:val="00EE6E74"/>
    <w:rsid w:val="00F16B0A"/>
    <w:rsid w:val="00F17EA9"/>
    <w:rsid w:val="00F53501"/>
    <w:rsid w:val="00F606C5"/>
    <w:rsid w:val="00F854A4"/>
    <w:rsid w:val="00F92A8F"/>
    <w:rsid w:val="00F93931"/>
    <w:rsid w:val="00FA428B"/>
    <w:rsid w:val="00FA6B06"/>
    <w:rsid w:val="00FC2095"/>
    <w:rsid w:val="00FD0B1A"/>
    <w:rsid w:val="00FF1B7B"/>
    <w:rsid w:val="00FF3A7E"/>
    <w:rsid w:val="13F15839"/>
    <w:rsid w:val="248F78F1"/>
    <w:rsid w:val="3F73208E"/>
    <w:rsid w:val="43EB05F8"/>
    <w:rsid w:val="49D811F8"/>
    <w:rsid w:val="52053676"/>
    <w:rsid w:val="75C6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26EF43A"/>
  <w14:defaultImageDpi w14:val="300"/>
  <w15:docId w15:val="{D693C14F-1E4F-492B-B006-D426051B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5FF"/>
    <w:pPr>
      <w:widowControl w:val="0"/>
      <w:jc w:val="both"/>
      <w:textAlignment w:val="center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340" w:after="330" w:line="578" w:lineRule="auto"/>
      <w:jc w:val="left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="260" w:after="260" w:line="415" w:lineRule="auto"/>
      <w:outlineLvl w:val="1"/>
    </w:pPr>
    <w:rPr>
      <w:rFonts w:eastAsia="仿宋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120" w:after="12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2"/>
      </w:numPr>
      <w:spacing w:before="240" w:after="64" w:line="319" w:lineRule="auto"/>
      <w:outlineLvl w:val="5"/>
    </w:pPr>
    <w:rPr>
      <w:rFonts w:eastAsiaTheme="majorEastAsia" w:cstheme="majorBidi"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60" w:lineRule="auto"/>
      <w:jc w:val="center"/>
    </w:pPr>
    <w:rPr>
      <w:rFonts w:eastAsia="黑体" w:cstheme="majorBidi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Heiti SC Light" w:eastAsia="Heiti SC Light"/>
    </w:rPr>
  </w:style>
  <w:style w:type="paragraph" w:styleId="a6">
    <w:name w:val="annotation text"/>
    <w:basedOn w:val="a"/>
    <w:link w:val="a7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pPr>
      <w:ind w:leftChars="2500" w:left="100"/>
    </w:p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f0">
    <w:name w:val="Subtitle"/>
    <w:basedOn w:val="a"/>
    <w:next w:val="a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paragraph" w:styleId="af5">
    <w:name w:val="annotation subject"/>
    <w:basedOn w:val="a6"/>
    <w:next w:val="a6"/>
    <w:link w:val="af6"/>
    <w:uiPriority w:val="99"/>
    <w:semiHidden/>
    <w:unhideWhenUsed/>
    <w:rPr>
      <w:b/>
      <w:bCs/>
    </w:rPr>
  </w:style>
  <w:style w:type="character" w:styleId="af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8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NoteLevel1">
    <w:name w:val="Note Level 1"/>
    <w:basedOn w:val="a"/>
    <w:uiPriority w:val="99"/>
    <w:unhideWhenUsed/>
    <w:pPr>
      <w:keepNext/>
      <w:numPr>
        <w:numId w:val="3"/>
      </w:numPr>
      <w:contextualSpacing/>
      <w:outlineLvl w:val="0"/>
    </w:pPr>
    <w:rPr>
      <w:rFonts w:ascii="宋体"/>
    </w:rPr>
  </w:style>
  <w:style w:type="paragraph" w:customStyle="1" w:styleId="NoteLevel2">
    <w:name w:val="Note Level 2"/>
    <w:basedOn w:val="a"/>
    <w:uiPriority w:val="99"/>
    <w:semiHidden/>
    <w:unhideWhenUsed/>
    <w:qFormat/>
    <w:pPr>
      <w:keepNext/>
      <w:numPr>
        <w:ilvl w:val="1"/>
        <w:numId w:val="3"/>
      </w:numPr>
      <w:contextualSpacing/>
      <w:outlineLvl w:val="1"/>
    </w:pPr>
    <w:rPr>
      <w:rFonts w:ascii="宋体"/>
    </w:rPr>
  </w:style>
  <w:style w:type="paragraph" w:customStyle="1" w:styleId="NoteLevel3">
    <w:name w:val="Note Level 3"/>
    <w:basedOn w:val="a"/>
    <w:uiPriority w:val="99"/>
    <w:semiHidden/>
    <w:unhideWhenUsed/>
    <w:qFormat/>
    <w:pPr>
      <w:keepNext/>
      <w:numPr>
        <w:ilvl w:val="2"/>
        <w:numId w:val="3"/>
      </w:numPr>
      <w:contextualSpacing/>
      <w:outlineLvl w:val="2"/>
    </w:pPr>
    <w:rPr>
      <w:rFonts w:ascii="宋体"/>
    </w:rPr>
  </w:style>
  <w:style w:type="paragraph" w:customStyle="1" w:styleId="NoteLevel4">
    <w:name w:val="Note Level 4"/>
    <w:basedOn w:val="a"/>
    <w:uiPriority w:val="99"/>
    <w:semiHidden/>
    <w:unhideWhenUsed/>
    <w:qFormat/>
    <w:pPr>
      <w:keepNext/>
      <w:numPr>
        <w:ilvl w:val="3"/>
        <w:numId w:val="3"/>
      </w:numPr>
      <w:contextualSpacing/>
      <w:outlineLvl w:val="3"/>
    </w:pPr>
    <w:rPr>
      <w:rFonts w:ascii="宋体"/>
    </w:rPr>
  </w:style>
  <w:style w:type="paragraph" w:customStyle="1" w:styleId="NoteLevel5">
    <w:name w:val="Note Level 5"/>
    <w:basedOn w:val="a"/>
    <w:uiPriority w:val="99"/>
    <w:semiHidden/>
    <w:unhideWhenUsed/>
    <w:pPr>
      <w:keepNext/>
      <w:numPr>
        <w:ilvl w:val="4"/>
        <w:numId w:val="3"/>
      </w:numPr>
      <w:contextualSpacing/>
      <w:outlineLvl w:val="4"/>
    </w:pPr>
    <w:rPr>
      <w:rFonts w:ascii="宋体"/>
    </w:rPr>
  </w:style>
  <w:style w:type="paragraph" w:customStyle="1" w:styleId="NoteLevel6">
    <w:name w:val="Note Level 6"/>
    <w:basedOn w:val="a"/>
    <w:uiPriority w:val="99"/>
    <w:semiHidden/>
    <w:unhideWhenUsed/>
    <w:qFormat/>
    <w:pPr>
      <w:keepNext/>
      <w:numPr>
        <w:ilvl w:val="5"/>
        <w:numId w:val="3"/>
      </w:numPr>
      <w:contextualSpacing/>
      <w:outlineLvl w:val="5"/>
    </w:pPr>
    <w:rPr>
      <w:rFonts w:ascii="宋体"/>
    </w:rPr>
  </w:style>
  <w:style w:type="paragraph" w:customStyle="1" w:styleId="NoteLevel7">
    <w:name w:val="Note Level 7"/>
    <w:basedOn w:val="a"/>
    <w:uiPriority w:val="99"/>
    <w:semiHidden/>
    <w:unhideWhenUsed/>
    <w:qFormat/>
    <w:pPr>
      <w:keepNext/>
      <w:numPr>
        <w:ilvl w:val="6"/>
        <w:numId w:val="3"/>
      </w:numPr>
      <w:contextualSpacing/>
      <w:outlineLvl w:val="6"/>
    </w:pPr>
    <w:rPr>
      <w:rFonts w:ascii="宋体"/>
    </w:rPr>
  </w:style>
  <w:style w:type="paragraph" w:customStyle="1" w:styleId="NoteLevel8">
    <w:name w:val="Note Level 8"/>
    <w:basedOn w:val="a"/>
    <w:uiPriority w:val="99"/>
    <w:semiHidden/>
    <w:unhideWhenUsed/>
    <w:qFormat/>
    <w:pPr>
      <w:keepNext/>
      <w:numPr>
        <w:ilvl w:val="7"/>
        <w:numId w:val="3"/>
      </w:numPr>
      <w:contextualSpacing/>
      <w:outlineLvl w:val="7"/>
    </w:pPr>
    <w:rPr>
      <w:rFonts w:ascii="宋体"/>
    </w:rPr>
  </w:style>
  <w:style w:type="paragraph" w:customStyle="1" w:styleId="NoteLevel9">
    <w:name w:val="Note Level 9"/>
    <w:basedOn w:val="a"/>
    <w:uiPriority w:val="99"/>
    <w:semiHidden/>
    <w:unhideWhenUsed/>
    <w:qFormat/>
    <w:pPr>
      <w:keepNext/>
      <w:numPr>
        <w:ilvl w:val="8"/>
        <w:numId w:val="3"/>
      </w:numPr>
      <w:contextualSpacing/>
      <w:outlineLvl w:val="8"/>
    </w:pPr>
    <w:rPr>
      <w:rFonts w:ascii="宋体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仿宋" w:hAnsi="Times New Roman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/>
      <w:bCs/>
      <w:kern w:val="2"/>
      <w:sz w:val="30"/>
      <w:szCs w:val="32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Heiti SC Light" w:eastAsia="Heiti SC Light"/>
    </w:rPr>
  </w:style>
  <w:style w:type="character" w:customStyle="1" w:styleId="af">
    <w:name w:val="页眉 字符"/>
    <w:basedOn w:val="a0"/>
    <w:link w:val="ae"/>
    <w:uiPriority w:val="99"/>
    <w:rPr>
      <w:rFonts w:ascii="Times New Roman" w:eastAsia="宋体" w:hAnsi="Times New Roman"/>
      <w:kern w:val="2"/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rFonts w:ascii="Times New Roman" w:eastAsia="宋体" w:hAnsi="Times New Roman"/>
      <w:kern w:val="2"/>
      <w:sz w:val="18"/>
      <w:szCs w:val="18"/>
    </w:rPr>
  </w:style>
  <w:style w:type="character" w:customStyle="1" w:styleId="af4">
    <w:name w:val="标题 字符"/>
    <w:basedOn w:val="a0"/>
    <w:link w:val="af3"/>
    <w:uiPriority w:val="10"/>
    <w:rPr>
      <w:rFonts w:ascii="Times New Roman" w:eastAsia="宋体" w:hAnsi="Times New Roman" w:cstheme="majorBidi"/>
      <w:b/>
      <w:bCs/>
      <w:kern w:val="2"/>
      <w:sz w:val="44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宋体" w:hAnsi="Times New Roman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/>
      <w:bCs/>
      <w:kern w:val="2"/>
      <w:sz w:val="24"/>
      <w:szCs w:val="28"/>
    </w:rPr>
  </w:style>
  <w:style w:type="paragraph" w:customStyle="1" w:styleId="21">
    <w:name w:val="正文2"/>
    <w:basedOn w:val="a"/>
    <w:qFormat/>
    <w:pPr>
      <w:spacing w:line="360" w:lineRule="auto"/>
      <w:ind w:firstLineChars="200" w:firstLine="200"/>
    </w:p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Theme="majorEastAsia" w:hAnsi="Times New Roman" w:cstheme="majorBidi"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a">
    <w:name w:val="表格字体"/>
    <w:basedOn w:val="a"/>
    <w:qFormat/>
    <w:rPr>
      <w:rFonts w:eastAsia="仿宋" w:cs="Times New Roman"/>
      <w:szCs w:val="21"/>
    </w:rPr>
  </w:style>
  <w:style w:type="paragraph" w:customStyle="1" w:styleId="afb">
    <w:name w:val="表题"/>
    <w:basedOn w:val="a"/>
    <w:next w:val="a"/>
    <w:qFormat/>
    <w:pPr>
      <w:spacing w:beforeLines="50" w:before="50" w:afterLines="20" w:after="20" w:line="320" w:lineRule="atLeast"/>
      <w:jc w:val="center"/>
      <w:textAlignment w:val="auto"/>
    </w:pPr>
    <w:rPr>
      <w:rFonts w:ascii="Arial" w:eastAsia="方正兰亭黑简体" w:hAnsi="Arial" w:cs="Times New Roman"/>
      <w:bCs/>
      <w:szCs w:val="20"/>
    </w:rPr>
  </w:style>
  <w:style w:type="paragraph" w:customStyle="1" w:styleId="afc">
    <w:name w:val="表文"/>
    <w:basedOn w:val="a"/>
    <w:qFormat/>
    <w:pPr>
      <w:snapToGrid w:val="0"/>
      <w:spacing w:beforeLines="10" w:before="10" w:afterLines="10" w:after="10" w:line="320" w:lineRule="atLeast"/>
      <w:jc w:val="left"/>
    </w:pPr>
    <w:rPr>
      <w:rFonts w:eastAsia="方正书宋简体" w:cs="Times New Roman"/>
      <w:bCs/>
      <w:position w:val="15"/>
      <w:sz w:val="18"/>
      <w:szCs w:val="20"/>
    </w:rPr>
  </w:style>
  <w:style w:type="paragraph" w:customStyle="1" w:styleId="afd">
    <w:name w:val="表头头"/>
    <w:basedOn w:val="afc"/>
    <w:qFormat/>
    <w:pPr>
      <w:jc w:val="center"/>
    </w:pPr>
    <w:rPr>
      <w:rFonts w:ascii="方正兰亭黑简体" w:eastAsia="方正兰亭黑简体"/>
      <w:color w:val="FFFFFF"/>
    </w:rPr>
  </w:style>
  <w:style w:type="paragraph" w:customStyle="1" w:styleId="afe">
    <w:name w:val="表头字体"/>
    <w:basedOn w:val="afa"/>
    <w:qFormat/>
    <w:pPr>
      <w:jc w:val="center"/>
    </w:pPr>
    <w:rPr>
      <w:b/>
    </w:rPr>
  </w:style>
  <w:style w:type="table" w:customStyle="1" w:styleId="aff">
    <w:name w:val="代码样式"/>
    <w:basedOn w:val="a1"/>
    <w:uiPriority w:val="99"/>
    <w:qFormat/>
    <w:rPr>
      <w:kern w:val="2"/>
      <w:sz w:val="18"/>
      <w:szCs w:val="22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D9D9D9" w:themeFill="background1" w:themeFillShade="D9"/>
    </w:tcPr>
  </w:style>
  <w:style w:type="paragraph" w:customStyle="1" w:styleId="aff0">
    <w:name w:val="代码字体"/>
    <w:basedOn w:val="a"/>
    <w:link w:val="Char"/>
    <w:qFormat/>
    <w:rPr>
      <w:sz w:val="18"/>
      <w:szCs w:val="18"/>
    </w:rPr>
  </w:style>
  <w:style w:type="character" w:customStyle="1" w:styleId="Char">
    <w:name w:val="代码字体 Char"/>
    <w:basedOn w:val="a0"/>
    <w:link w:val="aff0"/>
    <w:rPr>
      <w:rFonts w:ascii="Times New Roman" w:eastAsia="宋体" w:hAnsi="Times New Roman"/>
      <w:kern w:val="2"/>
      <w:sz w:val="18"/>
      <w:szCs w:val="18"/>
    </w:rPr>
  </w:style>
  <w:style w:type="paragraph" w:customStyle="1" w:styleId="aff1">
    <w:name w:val="多余样式"/>
    <w:basedOn w:val="a"/>
    <w:qFormat/>
    <w:rPr>
      <w:i/>
      <w:iCs/>
    </w:rPr>
  </w:style>
  <w:style w:type="paragraph" w:customStyle="1" w:styleId="aff2">
    <w:name w:val="方正四标题"/>
    <w:qFormat/>
    <w:pPr>
      <w:spacing w:beforeLines="30" w:before="30" w:afterLines="20" w:after="20" w:line="320" w:lineRule="atLeast"/>
      <w:ind w:firstLine="420"/>
    </w:pPr>
    <w:rPr>
      <w:rFonts w:ascii="Arial" w:eastAsia="方正兰亭黑简体" w:hAnsi="Arial"/>
      <w:kern w:val="2"/>
      <w:sz w:val="22"/>
    </w:rPr>
  </w:style>
  <w:style w:type="character" w:customStyle="1" w:styleId="af1">
    <w:name w:val="副标题 字符"/>
    <w:basedOn w:val="a0"/>
    <w:link w:val="af0"/>
    <w:uiPriority w:val="11"/>
    <w:rPr>
      <w:rFonts w:ascii="Times New Roman" w:eastAsia="宋体" w:hAnsi="Times New Roman"/>
      <w:b/>
      <w:bCs/>
      <w:kern w:val="28"/>
      <w:sz w:val="32"/>
      <w:szCs w:val="32"/>
    </w:rPr>
  </w:style>
  <w:style w:type="paragraph" w:customStyle="1" w:styleId="aff3">
    <w:name w:val="公式"/>
    <w:basedOn w:val="a"/>
    <w:qFormat/>
    <w:pPr>
      <w:tabs>
        <w:tab w:val="center" w:pos="4148"/>
        <w:tab w:val="right" w:pos="8295"/>
      </w:tabs>
    </w:pPr>
  </w:style>
  <w:style w:type="character" w:customStyle="1" w:styleId="ab">
    <w:name w:val="批注框文本 字符"/>
    <w:basedOn w:val="a0"/>
    <w:link w:val="aa"/>
    <w:uiPriority w:val="99"/>
    <w:semiHidden/>
    <w:rPr>
      <w:rFonts w:ascii="Times New Roman" w:eastAsia="宋体" w:hAnsi="Times New Roman"/>
      <w:kern w:val="2"/>
      <w:sz w:val="18"/>
      <w:szCs w:val="18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paragraph" w:customStyle="1" w:styleId="aff4">
    <w:name w:val="图片"/>
    <w:basedOn w:val="a"/>
    <w:pPr>
      <w:spacing w:beforeLines="50" w:before="120" w:line="320" w:lineRule="atLeast"/>
      <w:jc w:val="center"/>
      <w:textAlignment w:val="auto"/>
    </w:pPr>
    <w:rPr>
      <w:rFonts w:eastAsia="方正书宋" w:cs="Times New Roman"/>
      <w:bCs/>
      <w:szCs w:val="20"/>
    </w:rPr>
  </w:style>
  <w:style w:type="paragraph" w:customStyle="1" w:styleId="aff5">
    <w:name w:val="图片段落"/>
    <w:basedOn w:val="a"/>
    <w:link w:val="Char0"/>
    <w:qFormat/>
    <w:pPr>
      <w:spacing w:line="360" w:lineRule="auto"/>
      <w:jc w:val="center"/>
    </w:pPr>
  </w:style>
  <w:style w:type="character" w:customStyle="1" w:styleId="Char0">
    <w:name w:val="图片段落 Char"/>
    <w:basedOn w:val="a0"/>
    <w:link w:val="aff5"/>
    <w:rPr>
      <w:rFonts w:ascii="Times New Roman" w:eastAsia="宋体" w:hAnsi="Times New Roman"/>
      <w:kern w:val="2"/>
      <w:sz w:val="21"/>
      <w:szCs w:val="22"/>
    </w:rPr>
  </w:style>
  <w:style w:type="paragraph" w:customStyle="1" w:styleId="aff6">
    <w:name w:val="图注"/>
    <w:basedOn w:val="a"/>
    <w:next w:val="a"/>
    <w:pPr>
      <w:spacing w:afterLines="50" w:after="50" w:line="320" w:lineRule="atLeast"/>
      <w:jc w:val="center"/>
      <w:textAlignment w:val="auto"/>
    </w:pPr>
    <w:rPr>
      <w:rFonts w:ascii="Arial" w:eastAsia="方正兰亭黑简体" w:hAnsi="Arial" w:cs="Times New Roman"/>
      <w:bCs/>
      <w:sz w:val="18"/>
      <w:szCs w:val="20"/>
    </w:rPr>
  </w:style>
  <w:style w:type="table" w:customStyle="1" w:styleId="aff7">
    <w:name w:val="写书表格样式"/>
    <w:basedOn w:val="a1"/>
    <w:uiPriority w:val="99"/>
    <w:qFormat/>
    <w:pPr>
      <w:jc w:val="both"/>
    </w:pPr>
    <w:rPr>
      <w:kern w:val="2"/>
      <w:sz w:val="18"/>
      <w:szCs w:val="22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f8">
    <w:name w:val="书写正文"/>
    <w:basedOn w:val="a"/>
    <w:link w:val="aff9"/>
    <w:qFormat/>
    <w:pPr>
      <w:spacing w:line="360" w:lineRule="auto"/>
      <w:ind w:firstLineChars="200" w:firstLine="200"/>
    </w:pPr>
    <w:rPr>
      <w:rFonts w:eastAsia="仿宋"/>
      <w:sz w:val="24"/>
    </w:rPr>
  </w:style>
  <w:style w:type="character" w:customStyle="1" w:styleId="aff9">
    <w:name w:val="书写正文 字符"/>
    <w:basedOn w:val="a0"/>
    <w:link w:val="aff8"/>
    <w:rPr>
      <w:rFonts w:ascii="Times New Roman" w:eastAsia="仿宋" w:hAnsi="Times New Roman"/>
      <w:kern w:val="2"/>
      <w:sz w:val="24"/>
      <w:szCs w:val="22"/>
    </w:rPr>
  </w:style>
  <w:style w:type="paragraph" w:customStyle="1" w:styleId="12">
    <w:name w:val="列表段落1"/>
    <w:basedOn w:val="a"/>
    <w:uiPriority w:val="34"/>
    <w:qFormat/>
    <w:pPr>
      <w:widowControl/>
      <w:spacing w:line="360" w:lineRule="auto"/>
      <w:ind w:firstLineChars="200" w:firstLine="420"/>
      <w:textAlignment w:val="auto"/>
    </w:pPr>
    <w:rPr>
      <w:rFonts w:asciiTheme="minorHAnsi" w:eastAsiaTheme="minorEastAsia" w:hAnsiTheme="minorHAnsi"/>
      <w:sz w:val="24"/>
      <w:szCs w:val="24"/>
    </w:rPr>
  </w:style>
  <w:style w:type="paragraph" w:customStyle="1" w:styleId="OK">
    <w:name w:val="正文OK"/>
    <w:pPr>
      <w:widowControl w:val="0"/>
      <w:topLinePunct/>
      <w:spacing w:line="320" w:lineRule="atLeast"/>
      <w:ind w:firstLineChars="200" w:firstLine="200"/>
      <w:jc w:val="both"/>
    </w:pPr>
    <w:rPr>
      <w:rFonts w:eastAsia="方正书宋简体"/>
      <w:kern w:val="2"/>
      <w:sz w:val="21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character" w:customStyle="1" w:styleId="af6">
    <w:name w:val="批注主题 字符"/>
    <w:basedOn w:val="a7"/>
    <w:link w:val="af5"/>
    <w:uiPriority w:val="99"/>
    <w:semiHidden/>
    <w:qFormat/>
    <w:rPr>
      <w:rFonts w:ascii="Times New Roman" w:eastAsia="宋体" w:hAnsi="Times New Roman"/>
      <w:b/>
      <w:bCs/>
      <w:kern w:val="2"/>
      <w:sz w:val="21"/>
      <w:szCs w:val="22"/>
    </w:rPr>
  </w:style>
  <w:style w:type="character" w:styleId="affa">
    <w:name w:val="Unresolved Mention"/>
    <w:basedOn w:val="a0"/>
    <w:uiPriority w:val="99"/>
    <w:semiHidden/>
    <w:unhideWhenUsed/>
    <w:rsid w:val="00271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789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26A08D8-647A-414F-AAF2-04C4FA5345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怀奇 张</dc:creator>
  <cp:lastModifiedBy>思仪</cp:lastModifiedBy>
  <cp:revision>3</cp:revision>
  <dcterms:created xsi:type="dcterms:W3CDTF">2023-02-24T09:50:00Z</dcterms:created>
  <dcterms:modified xsi:type="dcterms:W3CDTF">2023-02-24T09:59:00Z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795259FF36AF4E1BAF9F71B87F56FE2F</vt:lpwstr>
  </property>
</Properties>
</file>