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B0E" w:rsidRPr="003F1F1A" w:rsidRDefault="003F1F1A" w:rsidP="005E4B0E">
      <w:pPr>
        <w:rPr>
          <w:color w:val="FF0000"/>
        </w:rPr>
      </w:pPr>
      <w:r w:rsidRPr="003F1F1A">
        <w:rPr>
          <w:rFonts w:hint="eastAsia"/>
          <w:color w:val="FF0000"/>
        </w:rPr>
        <w:t>app</w:t>
      </w:r>
      <w:r w:rsidRPr="003F1F1A">
        <w:rPr>
          <w:rFonts w:hint="eastAsia"/>
          <w:color w:val="FF0000"/>
        </w:rPr>
        <w:t>功能</w:t>
      </w:r>
    </w:p>
    <w:p w:rsidR="003F1F1A" w:rsidRDefault="003F1F1A" w:rsidP="005E4B0E"/>
    <w:p w:rsidR="005E4B0E" w:rsidRDefault="00D07C2F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地图系统</w:t>
      </w:r>
    </w:p>
    <w:p w:rsidR="005E4B0E" w:rsidRDefault="005E4B0E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好友系统</w:t>
      </w:r>
    </w:p>
    <w:p w:rsidR="005E4B0E" w:rsidRDefault="005E4B0E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分享</w:t>
      </w:r>
      <w:r>
        <w:rPr>
          <w:rFonts w:hint="eastAsia"/>
        </w:rPr>
        <w:t>(</w:t>
      </w:r>
      <w:r>
        <w:rPr>
          <w:rFonts w:hint="eastAsia"/>
        </w:rPr>
        <w:t>类似于微博</w:t>
      </w:r>
      <w:r>
        <w:rPr>
          <w:rFonts w:hint="eastAsia"/>
        </w:rPr>
        <w:t xml:space="preserve">) </w:t>
      </w:r>
      <w:r>
        <w:rPr>
          <w:rFonts w:hint="eastAsia"/>
        </w:rPr>
        <w:t>范围定于朋友圈</w:t>
      </w:r>
      <w:r>
        <w:rPr>
          <w:rFonts w:hint="eastAsia"/>
        </w:rPr>
        <w:t xml:space="preserve"> </w:t>
      </w:r>
      <w:r>
        <w:rPr>
          <w:rFonts w:hint="eastAsia"/>
        </w:rPr>
        <w:t>还是世界范围内</w:t>
      </w:r>
      <w:r>
        <w:rPr>
          <w:rFonts w:hint="eastAsia"/>
        </w:rPr>
        <w:t xml:space="preserve"> </w:t>
      </w:r>
      <w:r w:rsidRPr="005E4B0E">
        <w:rPr>
          <w:rFonts w:hint="eastAsia"/>
          <w:highlight w:val="yellow"/>
        </w:rPr>
        <w:t>待商讨</w:t>
      </w:r>
    </w:p>
    <w:p w:rsidR="005E4B0E" w:rsidRDefault="00D07C2F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定点留言</w:t>
      </w:r>
      <w:r w:rsidR="00850E6C">
        <w:rPr>
          <w:rFonts w:hint="eastAsia"/>
        </w:rPr>
        <w:t xml:space="preserve"> </w:t>
      </w:r>
      <w:r w:rsidR="008927A5">
        <w:rPr>
          <w:rFonts w:hint="eastAsia"/>
        </w:rPr>
        <w:t>(</w:t>
      </w:r>
      <w:r w:rsidR="00850E6C">
        <w:rPr>
          <w:rFonts w:hint="eastAsia"/>
        </w:rPr>
        <w:t xml:space="preserve"> </w:t>
      </w:r>
      <w:r w:rsidR="008927A5">
        <w:rPr>
          <w:rFonts w:hint="eastAsia"/>
        </w:rPr>
        <w:t>xxx</w:t>
      </w:r>
      <w:r w:rsidR="008927A5">
        <w:rPr>
          <w:rFonts w:hint="eastAsia"/>
        </w:rPr>
        <w:t>到此一游</w:t>
      </w:r>
      <w:r w:rsidR="00850E6C">
        <w:rPr>
          <w:rFonts w:hint="eastAsia"/>
        </w:rPr>
        <w:t xml:space="preserve"> </w:t>
      </w:r>
      <w:r w:rsidR="008927A5">
        <w:rPr>
          <w:rFonts w:hint="eastAsia"/>
        </w:rPr>
        <w:t>)</w:t>
      </w:r>
      <w:r w:rsidR="00850E6C">
        <w:rPr>
          <w:rFonts w:hint="eastAsia"/>
        </w:rPr>
        <w:t xml:space="preserve"> </w:t>
      </w:r>
    </w:p>
    <w:p w:rsidR="00D07C2F" w:rsidRDefault="00D07C2F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旅行路线制定，</w:t>
      </w:r>
      <w:r>
        <w:rPr>
          <w:rFonts w:hint="eastAsia"/>
        </w:rPr>
        <w:t xml:space="preserve"> </w:t>
      </w:r>
      <w:r w:rsidR="00DB4BDB">
        <w:rPr>
          <w:rFonts w:hint="eastAsia"/>
        </w:rPr>
        <w:t>分享当前位置，</w:t>
      </w:r>
      <w:r w:rsidR="00DB4BDB">
        <w:rPr>
          <w:rFonts w:hint="eastAsia"/>
        </w:rPr>
        <w:t xml:space="preserve"> </w:t>
      </w:r>
      <w:r w:rsidR="00DB4BDB">
        <w:rPr>
          <w:rFonts w:hint="eastAsia"/>
        </w:rPr>
        <w:t>（自拍？）</w:t>
      </w:r>
    </w:p>
    <w:p w:rsidR="003F1F1A" w:rsidRDefault="003F1F1A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定点标记</w:t>
      </w:r>
      <w:r>
        <w:rPr>
          <w:rFonts w:hint="eastAsia"/>
        </w:rPr>
        <w:t>(</w:t>
      </w:r>
      <w:r>
        <w:rPr>
          <w:rFonts w:hint="eastAsia"/>
        </w:rPr>
        <w:t>标记此位置</w:t>
      </w:r>
      <w:r>
        <w:rPr>
          <w:rFonts w:hint="eastAsia"/>
        </w:rPr>
        <w:t xml:space="preserve">, </w:t>
      </w:r>
      <w:r>
        <w:rPr>
          <w:rFonts w:hint="eastAsia"/>
        </w:rPr>
        <w:t>可记录周围什么地方有宾馆什么的</w:t>
      </w:r>
      <w:r>
        <w:rPr>
          <w:rFonts w:hint="eastAsia"/>
        </w:rPr>
        <w:t xml:space="preserve">, </w:t>
      </w:r>
      <w:r>
        <w:rPr>
          <w:rFonts w:hint="eastAsia"/>
        </w:rPr>
        <w:t>还可以记录建议</w:t>
      </w:r>
      <w:r>
        <w:rPr>
          <w:rFonts w:hint="eastAsia"/>
        </w:rPr>
        <w:t xml:space="preserve">, </w:t>
      </w:r>
      <w:r>
        <w:rPr>
          <w:rFonts w:hint="eastAsia"/>
        </w:rPr>
        <w:t>以提醒后人</w:t>
      </w:r>
      <w:r>
        <w:rPr>
          <w:rFonts w:hint="eastAsia"/>
        </w:rPr>
        <w:t>)</w:t>
      </w:r>
      <w:r w:rsidR="00F96B30">
        <w:rPr>
          <w:rFonts w:hint="eastAsia"/>
        </w:rPr>
        <w:t xml:space="preserve"> </w:t>
      </w:r>
      <w:r w:rsidR="00F96B30">
        <w:rPr>
          <w:rFonts w:hint="eastAsia"/>
        </w:rPr>
        <w:t>旅游景点标记</w:t>
      </w:r>
      <w:r w:rsidR="00877CDB">
        <w:rPr>
          <w:rFonts w:hint="eastAsia"/>
        </w:rPr>
        <w:t>，吐槽？</w:t>
      </w:r>
      <w:r w:rsidR="00877CDB">
        <w:rPr>
          <w:rFonts w:hint="eastAsia"/>
        </w:rPr>
        <w:t xml:space="preserve"> </w:t>
      </w:r>
      <w:r w:rsidR="00877CDB">
        <w:t>W</w:t>
      </w:r>
      <w:r w:rsidR="00877CDB">
        <w:rPr>
          <w:rFonts w:hint="eastAsia"/>
        </w:rPr>
        <w:t>tf</w:t>
      </w:r>
      <w:r w:rsidR="00877CDB">
        <w:rPr>
          <w:rFonts w:hint="eastAsia"/>
        </w:rPr>
        <w:t>。。。攻略</w:t>
      </w:r>
      <w:r w:rsidR="000642DF">
        <w:rPr>
          <w:rFonts w:hint="eastAsia"/>
        </w:rPr>
        <w:t>。</w:t>
      </w:r>
    </w:p>
    <w:p w:rsidR="003F1F1A" w:rsidRDefault="003F1F1A" w:rsidP="005E4B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组队功能</w:t>
      </w:r>
      <w:r>
        <w:rPr>
          <w:rFonts w:hint="eastAsia"/>
        </w:rPr>
        <w:t xml:space="preserve">, </w:t>
      </w:r>
      <w:r w:rsidRPr="00DF0FF6">
        <w:rPr>
          <w:rFonts w:hint="eastAsia"/>
          <w:strike/>
        </w:rPr>
        <w:t>骑行模式</w:t>
      </w:r>
      <w:r w:rsidRPr="00DF0FF6">
        <w:rPr>
          <w:rFonts w:hint="eastAsia"/>
          <w:strike/>
        </w:rPr>
        <w:t>,</w:t>
      </w:r>
      <w:r>
        <w:rPr>
          <w:rFonts w:hint="eastAsia"/>
        </w:rPr>
        <w:t xml:space="preserve"> </w:t>
      </w:r>
      <w:r w:rsidRPr="00DF0FF6">
        <w:rPr>
          <w:rFonts w:hint="eastAsia"/>
          <w:strike/>
        </w:rPr>
        <w:t>骑行模式</w:t>
      </w:r>
      <w:r>
        <w:rPr>
          <w:rFonts w:hint="eastAsia"/>
        </w:rPr>
        <w:t>显示队友位置</w:t>
      </w:r>
      <w:r>
        <w:rPr>
          <w:rFonts w:hint="eastAsia"/>
        </w:rPr>
        <w:t xml:space="preserve">. </w:t>
      </w:r>
      <w:r>
        <w:rPr>
          <w:rFonts w:hint="eastAsia"/>
        </w:rPr>
        <w:t>实时速度等等</w:t>
      </w:r>
      <w:r>
        <w:rPr>
          <w:rFonts w:hint="eastAsia"/>
        </w:rPr>
        <w:t>...</w:t>
      </w:r>
    </w:p>
    <w:p w:rsidR="003F1F1A" w:rsidRDefault="003F1F1A" w:rsidP="003F1F1A"/>
    <w:p w:rsidR="003F1F1A" w:rsidRDefault="003F1F1A" w:rsidP="003F1F1A">
      <w:r>
        <w:rPr>
          <w:rFonts w:hint="eastAsia"/>
        </w:rPr>
        <w:t>好友系统是否简单话</w:t>
      </w:r>
    </w:p>
    <w:p w:rsidR="00081CA9" w:rsidRDefault="004F447E" w:rsidP="004F447E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限定路线，</w:t>
      </w:r>
      <w:r>
        <w:rPr>
          <w:rFonts w:hint="eastAsia"/>
        </w:rPr>
        <w:t xml:space="preserve"> </w:t>
      </w:r>
      <w:r>
        <w:rPr>
          <w:rFonts w:hint="eastAsia"/>
        </w:rPr>
        <w:t>规划路线？</w:t>
      </w:r>
      <w:r>
        <w:rPr>
          <w:rFonts w:hint="eastAsia"/>
        </w:rPr>
        <w:t xml:space="preserve"> </w:t>
      </w:r>
    </w:p>
    <w:p w:rsidR="00902160" w:rsidRDefault="00902160" w:rsidP="004F447E">
      <w:pPr>
        <w:ind w:firstLineChars="50" w:firstLine="105"/>
      </w:pPr>
      <w:r>
        <w:rPr>
          <w:rFonts w:hint="eastAsia"/>
        </w:rPr>
        <w:t xml:space="preserve">* </w:t>
      </w:r>
      <w:r>
        <w:rPr>
          <w:rFonts w:hint="eastAsia"/>
        </w:rPr>
        <w:t>自由度不够</w:t>
      </w:r>
      <w:r w:rsidR="00AB463D">
        <w:rPr>
          <w:rFonts w:hint="eastAsia"/>
        </w:rPr>
        <w:t>，</w:t>
      </w:r>
    </w:p>
    <w:p w:rsidR="00081CA9" w:rsidRDefault="00081CA9" w:rsidP="00081CA9"/>
    <w:p w:rsidR="00081CA9" w:rsidRPr="003F1F1A" w:rsidRDefault="00081CA9" w:rsidP="00081CA9">
      <w:pPr>
        <w:rPr>
          <w:color w:val="FF0000"/>
        </w:rPr>
      </w:pPr>
      <w:r w:rsidRPr="003F1F1A">
        <w:rPr>
          <w:rFonts w:hint="eastAsia"/>
          <w:color w:val="FF0000"/>
        </w:rPr>
        <w:t>web</w:t>
      </w:r>
      <w:r w:rsidRPr="003F1F1A">
        <w:rPr>
          <w:rFonts w:hint="eastAsia"/>
          <w:color w:val="FF0000"/>
        </w:rPr>
        <w:t>功能</w:t>
      </w:r>
    </w:p>
    <w:p w:rsidR="00081CA9" w:rsidRDefault="00081CA9" w:rsidP="00081CA9">
      <w:r>
        <w:rPr>
          <w:rFonts w:hint="eastAsia"/>
        </w:rPr>
        <w:t>???</w:t>
      </w:r>
    </w:p>
    <w:p w:rsidR="00081CA9" w:rsidRDefault="00081CA9" w:rsidP="00081CA9"/>
    <w:p w:rsidR="00081CA9" w:rsidRDefault="00081CA9" w:rsidP="00081CA9"/>
    <w:p w:rsidR="00081CA9" w:rsidRDefault="00081CA9" w:rsidP="00081CA9">
      <w:r w:rsidRPr="00A859D1">
        <w:rPr>
          <w:rFonts w:hint="eastAsia"/>
          <w:highlight w:val="yellow"/>
        </w:rPr>
        <w:t>功能与建议</w:t>
      </w:r>
    </w:p>
    <w:p w:rsidR="00081CA9" w:rsidRDefault="00081CA9" w:rsidP="00081CA9">
      <w:pPr>
        <w:pStyle w:val="a5"/>
        <w:numPr>
          <w:ilvl w:val="0"/>
          <w:numId w:val="2"/>
        </w:numPr>
        <w:ind w:firstLineChars="0"/>
      </w:pPr>
      <w:r>
        <w:t>熊仔</w:t>
      </w:r>
      <w:r>
        <w:rPr>
          <w:rFonts w:hint="eastAsia"/>
        </w:rPr>
        <w:t xml:space="preserve">: </w:t>
      </w:r>
      <w:r>
        <w:rPr>
          <w:rFonts w:hint="eastAsia"/>
        </w:rPr>
        <w:t>寻宝</w:t>
      </w:r>
      <w:r>
        <w:rPr>
          <w:rFonts w:hint="eastAsia"/>
        </w:rPr>
        <w:t>(</w:t>
      </w:r>
      <w:r>
        <w:rPr>
          <w:rFonts w:hint="eastAsia"/>
        </w:rPr>
        <w:t>此功能独立实现</w:t>
      </w:r>
      <w:r>
        <w:rPr>
          <w:rFonts w:hint="eastAsia"/>
        </w:rPr>
        <w:t>)</w:t>
      </w:r>
    </w:p>
    <w:p w:rsidR="00081CA9" w:rsidRDefault="00081CA9" w:rsidP="00081CA9">
      <w:pPr>
        <w:pStyle w:val="a5"/>
        <w:numPr>
          <w:ilvl w:val="0"/>
          <w:numId w:val="2"/>
        </w:numPr>
        <w:ind w:firstLineChars="0"/>
      </w:pPr>
      <w:r>
        <w:t>小鱼</w:t>
      </w:r>
      <w:r>
        <w:rPr>
          <w:rFonts w:hint="eastAsia"/>
        </w:rPr>
        <w:t>:</w:t>
      </w:r>
    </w:p>
    <w:p w:rsidR="00081CA9" w:rsidRDefault="00081CA9" w:rsidP="00081CA9">
      <w:pPr>
        <w:widowControl/>
        <w:jc w:val="left"/>
      </w:pPr>
    </w:p>
    <w:p w:rsidR="00081CA9" w:rsidRDefault="00081CA9" w:rsidP="00081CA9">
      <w:pPr>
        <w:rPr>
          <w:color w:val="FF0000"/>
        </w:rPr>
      </w:pPr>
      <w:r w:rsidRPr="005574A5">
        <w:rPr>
          <w:rFonts w:hint="eastAsia"/>
          <w:color w:val="FF0000"/>
        </w:rPr>
        <w:t>服务器模型</w:t>
      </w:r>
    </w:p>
    <w:p w:rsidR="00081CA9" w:rsidRDefault="00081CA9">
      <w:pPr>
        <w:widowControl/>
        <w:jc w:val="left"/>
      </w:pPr>
    </w:p>
    <w:p w:rsidR="00081CA9" w:rsidRDefault="00081CA9" w:rsidP="003F1F1A"/>
    <w:p w:rsidR="00081CA9" w:rsidRDefault="00081CA9">
      <w:pPr>
        <w:widowControl/>
        <w:jc w:val="left"/>
      </w:pPr>
      <w:r>
        <w:br w:type="page"/>
      </w:r>
    </w:p>
    <w:p w:rsidR="00214804" w:rsidRDefault="00214804" w:rsidP="003F1F1A">
      <w:pPr>
        <w:rPr>
          <w:color w:val="FF0000"/>
        </w:rPr>
      </w:pPr>
    </w:p>
    <w:p w:rsidR="00214804" w:rsidRDefault="00214804" w:rsidP="003F1F1A">
      <w:pPr>
        <w:rPr>
          <w:color w:val="FF0000"/>
        </w:rPr>
      </w:pPr>
    </w:p>
    <w:p w:rsidR="00214804" w:rsidRDefault="00214804" w:rsidP="003F1F1A">
      <w:pPr>
        <w:rPr>
          <w:color w:val="FF0000"/>
        </w:rPr>
      </w:pPr>
    </w:p>
    <w:p w:rsidR="00214804" w:rsidRDefault="00D94DB7" w:rsidP="003F1F1A">
      <w:pPr>
        <w:rPr>
          <w:color w:val="FF0000"/>
        </w:rPr>
      </w:pPr>
      <w:r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0" type="#_x0000_t32" style="position:absolute;left:0;text-align:left;margin-left:45.75pt;margin-top:205.5pt;width:54.75pt;height:24.75pt;flip:y;z-index:251683840" o:connectortype="straight">
            <v:stroke startarrow="block" endarrow="block"/>
          </v:shape>
        </w:pict>
      </w:r>
      <w:r>
        <w:rPr>
          <w:noProof/>
          <w:color w:val="FF0000"/>
        </w:rPr>
        <w:pict>
          <v:rect id="_x0000_s2079" style="position:absolute;left:0;text-align:left;margin-left:-39pt;margin-top:252pt;width:92.25pt;height:43.5pt;z-index:251682816">
            <v:textbox>
              <w:txbxContent>
                <w:p w:rsidR="00765D75" w:rsidRDefault="00765D75"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容器</w:t>
                  </w:r>
                </w:p>
                <w:p w:rsidR="00765D75" w:rsidRDefault="00765D75">
                  <w:r>
                    <w:rPr>
                      <w:rFonts w:hint="eastAsia"/>
                    </w:rPr>
                    <w:t>php, javeee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shape id="_x0000_s2077" style="position:absolute;left:0;text-align:left;margin-left:339pt;margin-top:217.05pt;width:23.15pt;height:21.45pt;z-index:251681792" coordsize="463,429" path="m210,429hdc140,324,180,359,105,309,67,196,118,335,60,219,47,194,37,138,30,114,21,84,,24,,24,73,,149,28,225,39v34,17,71,28,105,45c346,92,358,107,375,114v88,38,38,-7,75,30e" filled="f">
            <v:path arrowok="t"/>
          </v:shape>
        </w:pict>
      </w:r>
      <w:r>
        <w:rPr>
          <w:noProof/>
          <w:color w:val="FF0000"/>
        </w:rPr>
        <w:pict>
          <v:shape id="_x0000_s2075" style="position:absolute;left:0;text-align:left;margin-left:141pt;margin-top:228pt;width:224.8pt;height:89.25pt;z-index:251680768" coordsize="4496,1785" path="m,1785hdc39,1727,51,1663,90,1605v11,-55,7,-114,30,-165c136,1404,178,1385,195,1350v7,-14,5,-33,15,-45c236,1273,317,1254,345,1245v140,-47,272,-63,420,-75c868,1136,972,1134,1080,1125v165,5,330,3,495,15c1616,1143,1656,1157,1695,1170v15,5,29,13,45,15c1800,1193,1860,1195,1920,1200v573,143,1197,128,1770,-15c3795,1115,3914,1104,4035,1080v60,-12,108,-41,165,-60c4262,927,4193,1018,4275,945v32,-28,90,-90,90,-90c4384,799,4421,776,4440,720v-4,-152,56,-456,-60,-630c4350,44,4300,19,4245,15,4180,10,4050,,4050,e" filled="f">
            <v:path arrowok="t"/>
          </v:shape>
        </w:pict>
      </w:r>
      <w:r>
        <w:rPr>
          <w:noProof/>
          <w:color w:val="FF0000"/>
        </w:rPr>
        <w:pict>
          <v:shape id="_x0000_s2072" type="#_x0000_t32" style="position:absolute;left:0;text-align:left;margin-left:127.8pt;margin-top:230.25pt;width:11.7pt;height:75pt;flip:y;z-index:251679744" o:connectortype="straight">
            <v:stroke startarrow="block" endarrow="block"/>
          </v:shape>
        </w:pict>
      </w:r>
      <w:r>
        <w:rPr>
          <w:noProof/>
          <w:color w:val="FF0000"/>
        </w:rPr>
        <w:pict>
          <v:rect id="_x0000_s2071" style="position:absolute;left:0;text-align:left;margin-left:181.05pt;margin-top:327.75pt;width:73.5pt;height:31.5pt;z-index:251678720">
            <v:textbox>
              <w:txbxContent>
                <w:p w:rsidR="006905AF" w:rsidRDefault="006905AF" w:rsidP="006905AF">
                  <w:r>
                    <w:t>app</w:t>
                  </w:r>
                  <w:r>
                    <w:t>客户端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70" style="position:absolute;left:0;text-align:left;margin-left:92.25pt;margin-top:327.75pt;width:73.5pt;height:31.5pt;z-index:251677696">
            <v:textbox>
              <w:txbxContent>
                <w:p w:rsidR="006905AF" w:rsidRDefault="006905AF">
                  <w:r>
                    <w:t>app</w:t>
                  </w:r>
                  <w:r>
                    <w:t>客户端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shape id="_x0000_s2069" type="#_x0000_t32" style="position:absolute;left:0;text-align:left;margin-left:201pt;margin-top:211.5pt;width:30pt;height:18.75pt;flip:x y;z-index:251676672" o:connectortype="straight">
            <v:stroke startarrow="block" endarrow="block"/>
          </v:shape>
        </w:pict>
      </w:r>
      <w:r>
        <w:rPr>
          <w:noProof/>
          <w:color w:val="FF0000"/>
        </w:rPr>
        <w:pict>
          <v:shape id="_x0000_s2068" type="#_x0000_t32" style="position:absolute;left:0;text-align:left;margin-left:204.75pt;margin-top:178.5pt;width:32.25pt;height:8.25pt;flip:x;z-index:251675648" o:connectortype="straight">
            <v:stroke startarrow="block" endarrow="block"/>
          </v:shape>
        </w:pict>
      </w:r>
      <w:r>
        <w:rPr>
          <w:noProof/>
          <w:color w:val="FF0000"/>
        </w:rPr>
        <w:pict>
          <v:shape id="_x0000_s2067" type="#_x0000_t32" style="position:absolute;left:0;text-align:left;margin-left:195pt;margin-top:135pt;width:36pt;height:43.5pt;flip:x;z-index:251674624" o:connectortype="straight">
            <v:stroke startarrow="block" endarrow="block"/>
          </v:shape>
        </w:pict>
      </w:r>
      <w:r>
        <w:rPr>
          <w:noProof/>
          <w:color w:val="FF0000"/>
        </w:rPr>
        <w:pict>
          <v:rect id="_x0000_s2066" style="position:absolute;left:0;text-align:left;margin-left:244.05pt;margin-top:211.5pt;width:78.45pt;height:40.5pt;z-index:251673600">
            <v:textbox>
              <w:txbxContent>
                <w:p w:rsidR="006905AF" w:rsidRDefault="006905AF" w:rsidP="006905AF">
                  <w:r>
                    <w:t>分布式服务提供服务器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65" style="position:absolute;left:0;text-align:left;margin-left:244.05pt;margin-top:156pt;width:78.45pt;height:40.5pt;z-index:251672576">
            <v:textbox>
              <w:txbxContent>
                <w:p w:rsidR="006905AF" w:rsidRDefault="006905AF" w:rsidP="006905AF">
                  <w:r>
                    <w:t>分布式服务提供服务器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64" style="position:absolute;left:0;text-align:left;margin-left:244.05pt;margin-top:105.75pt;width:78.45pt;height:40.5pt;z-index:251671552">
            <v:textbox>
              <w:txbxContent>
                <w:p w:rsidR="006905AF" w:rsidRDefault="006905AF">
                  <w:r>
                    <w:t>分布式服务提供服务器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shape id="_x0000_s2062" type="#_x0000_t32" style="position:absolute;left:0;text-align:left;margin-left:165.75pt;margin-top:37.5pt;width:48.75pt;height:123pt;flip:y;z-index:251670528" o:connectortype="straight">
            <v:stroke endarrow="block"/>
          </v:shape>
        </w:pict>
      </w:r>
      <w:r>
        <w:rPr>
          <w:noProof/>
          <w:color w:val="FF0000"/>
        </w:rPr>
        <w:pict>
          <v:shape id="_x0000_s2061" type="#_x0000_t32" style="position:absolute;left:0;text-align:left;margin-left:147.75pt;margin-top:37.5pt;width:5.25pt;height:118.5pt;flip:y;z-index:251669504" o:connectortype="straight">
            <v:stroke endarrow="block"/>
          </v:shape>
        </w:pict>
      </w:r>
      <w:r>
        <w:rPr>
          <w:noProof/>
          <w:color w:val="FF0000"/>
        </w:rPr>
        <w:pict>
          <v:shape id="_x0000_s2060" type="#_x0000_t32" style="position:absolute;left:0;text-align:left;margin-left:100.5pt;margin-top:29.25pt;width:39pt;height:136.5pt;flip:x y;z-index:251668480" o:connectortype="straight">
            <v:stroke endarrow="block"/>
          </v:shape>
        </w:pict>
      </w:r>
      <w:r>
        <w:rPr>
          <w:noProof/>
          <w:color w:val="FF0000"/>
        </w:rPr>
        <w:pict>
          <v:shape id="_x0000_s2059" type="#_x0000_t32" style="position:absolute;left:0;text-align:left;margin-left:39.75pt;margin-top:86.25pt;width:88.05pt;height:84.75pt;flip:x y;z-index:251667456" o:connectortype="straight">
            <v:stroke endarrow="block"/>
          </v:shape>
        </w:pict>
      </w:r>
      <w:r>
        <w:rPr>
          <w:noProof/>
          <w:color w:val="FF0000"/>
        </w:rPr>
        <w:pict>
          <v:shape id="_x0000_s2058" type="#_x0000_t32" style="position:absolute;left:0;text-align:left;margin-left:39.75pt;margin-top:135pt;width:75.75pt;height:36pt;flip:x y;z-index:251666432" o:connectortype="straight">
            <v:stroke endarrow="block"/>
          </v:shape>
        </w:pict>
      </w:r>
      <w:r>
        <w:rPr>
          <w:noProof/>
          <w:color w:val="FF0000"/>
        </w:rPr>
        <w:pict>
          <v:shape id="_x0000_s2057" type="#_x0000_t32" style="position:absolute;left:0;text-align:left;margin-left:33.75pt;margin-top:178.5pt;width:75.75pt;height:8.25pt;flip:x y;z-index:251665408" o:connectortype="straight">
            <v:stroke endarrow="block"/>
          </v:shape>
        </w:pict>
      </w:r>
      <w:r>
        <w:rPr>
          <w:noProof/>
          <w:color w:val="FF0000"/>
        </w:rPr>
        <w:pict>
          <v:rect id="_x0000_s2056" style="position:absolute;left:0;text-align:left;margin-left:115.5pt;margin-top:171pt;width:71.25pt;height:40.5pt;z-index:251664384">
            <v:textbox>
              <w:txbxContent>
                <w:p w:rsidR="006905AF" w:rsidRDefault="006905AF">
                  <w:r>
                    <w:t>登陆服务器</w:t>
                  </w:r>
                </w:p>
                <w:p w:rsidR="006905AF" w:rsidRDefault="006905AF">
                  <w:r>
                    <w:rPr>
                      <w:rFonts w:hint="eastAsia"/>
                    </w:rPr>
                    <w:t>网管服务器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55" style="position:absolute;left:0;text-align:left;margin-left:-49.5pt;margin-top:171pt;width:78pt;height:27pt;z-index:251663360">
            <v:textbox>
              <w:txbxContent>
                <w:p w:rsidR="005574A5" w:rsidRDefault="005574A5" w:rsidP="005574A5">
                  <w:pPr>
                    <w:jc w:val="center"/>
                  </w:pPr>
                  <w:r>
                    <w:t>Mem</w:t>
                  </w:r>
                  <w:r>
                    <w:rPr>
                      <w:rFonts w:hint="eastAsia"/>
                    </w:rPr>
                    <w:t>cache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54" style="position:absolute;left:0;text-align:left;margin-left:-49.5pt;margin-top:123pt;width:78pt;height:27pt;z-index:251662336">
            <v:textbox>
              <w:txbxContent>
                <w:p w:rsidR="005574A5" w:rsidRDefault="005574A5" w:rsidP="005574A5">
                  <w:pPr>
                    <w:jc w:val="center"/>
                  </w:pPr>
                  <w:r>
                    <w:t>Mem</w:t>
                  </w:r>
                  <w:r>
                    <w:rPr>
                      <w:rFonts w:hint="eastAsia"/>
                    </w:rPr>
                    <w:t>cache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53" style="position:absolute;left:0;text-align:left;margin-left:-49.5pt;margin-top:1in;width:78pt;height:27pt;z-index:251661312">
            <v:textbox>
              <w:txbxContent>
                <w:p w:rsidR="005574A5" w:rsidRDefault="005574A5" w:rsidP="005574A5">
                  <w:pPr>
                    <w:jc w:val="center"/>
                  </w:pPr>
                  <w:r>
                    <w:t>Mem</w:t>
                  </w:r>
                  <w:r>
                    <w:rPr>
                      <w:rFonts w:hint="eastAsia"/>
                    </w:rPr>
                    <w:t>cache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52" style="position:absolute;left:0;text-align:left;margin-left:190.8pt;margin-top:4.5pt;width:53.25pt;height:24.75pt;z-index:251660288">
            <v:textbox>
              <w:txbxContent>
                <w:p w:rsidR="005574A5" w:rsidRDefault="005574A5" w:rsidP="005574A5">
                  <w:pPr>
                    <w:jc w:val="center"/>
                  </w:pPr>
                  <w:r>
                    <w:t>数据库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51" style="position:absolute;left:0;text-align:left;margin-left:127.8pt;margin-top:4.5pt;width:53.25pt;height:24.75pt;z-index:251659264">
            <v:textbox>
              <w:txbxContent>
                <w:p w:rsidR="005574A5" w:rsidRDefault="005574A5" w:rsidP="005574A5">
                  <w:pPr>
                    <w:jc w:val="center"/>
                  </w:pPr>
                  <w:r>
                    <w:t>数据库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>
          <v:rect id="_x0000_s2050" style="position:absolute;left:0;text-align:left;margin-left:66.75pt;margin-top:4.5pt;width:53.25pt;height:24.75pt;z-index:251658240">
            <v:textbox>
              <w:txbxContent>
                <w:p w:rsidR="005574A5" w:rsidRDefault="005574A5" w:rsidP="005574A5">
                  <w:pPr>
                    <w:jc w:val="center"/>
                  </w:pPr>
                  <w:r>
                    <w:t>数据库</w:t>
                  </w:r>
                </w:p>
              </w:txbxContent>
            </v:textbox>
          </v:rect>
        </w:pict>
      </w:r>
    </w:p>
    <w:p w:rsidR="00214804" w:rsidRPr="00214804" w:rsidRDefault="00BB0C27" w:rsidP="00214804">
      <w:r>
        <w:rPr>
          <w:noProof/>
        </w:rPr>
        <w:pict>
          <v:shape id="_x0000_s2085" type="#_x0000_t32" style="position:absolute;left:0;text-align:left;margin-left:14.25pt;margin-top:13.65pt;width:281.25pt;height:367.95pt;z-index:251686912" o:connectortype="straight"/>
        </w:pict>
      </w:r>
    </w:p>
    <w:p w:rsidR="00214804" w:rsidRPr="00214804" w:rsidRDefault="00214804" w:rsidP="00214804"/>
    <w:p w:rsidR="00214804" w:rsidRPr="00214804" w:rsidRDefault="00BB0C27" w:rsidP="00214804">
      <w:r>
        <w:rPr>
          <w:noProof/>
        </w:rPr>
        <w:pict>
          <v:shape id="_x0000_s2086" type="#_x0000_t32" style="position:absolute;left:0;text-align:left;margin-left:-3pt;margin-top:3.15pt;width:358.5pt;height:289.5pt;flip:x;z-index:251687936" o:connectortype="straight"/>
        </w:pict>
      </w:r>
    </w:p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Pr="00214804" w:rsidRDefault="00214804" w:rsidP="00214804"/>
    <w:p w:rsidR="00214804" w:rsidRDefault="00214804" w:rsidP="00214804"/>
    <w:p w:rsidR="005574A5" w:rsidRDefault="00214804" w:rsidP="00214804">
      <w:pPr>
        <w:tabs>
          <w:tab w:val="left" w:pos="6210"/>
        </w:tabs>
      </w:pPr>
      <w:r>
        <w:tab/>
      </w:r>
    </w:p>
    <w:p w:rsidR="00214804" w:rsidRDefault="00214804" w:rsidP="00214804">
      <w:pPr>
        <w:tabs>
          <w:tab w:val="left" w:pos="6210"/>
        </w:tabs>
      </w:pPr>
    </w:p>
    <w:p w:rsidR="00214804" w:rsidRDefault="00214804" w:rsidP="00214804">
      <w:pPr>
        <w:tabs>
          <w:tab w:val="left" w:pos="6210"/>
        </w:tabs>
      </w:pPr>
    </w:p>
    <w:p w:rsidR="00214804" w:rsidRDefault="00214804" w:rsidP="00214804">
      <w:pPr>
        <w:tabs>
          <w:tab w:val="left" w:pos="6210"/>
        </w:tabs>
      </w:pPr>
    </w:p>
    <w:p w:rsidR="00214804" w:rsidRDefault="00214804" w:rsidP="00214804">
      <w:pPr>
        <w:tabs>
          <w:tab w:val="left" w:pos="6210"/>
        </w:tabs>
      </w:pPr>
    </w:p>
    <w:p w:rsidR="00214804" w:rsidRDefault="00214804" w:rsidP="00214804">
      <w:pPr>
        <w:tabs>
          <w:tab w:val="left" w:pos="6210"/>
        </w:tabs>
      </w:pPr>
    </w:p>
    <w:p w:rsidR="00420980" w:rsidRDefault="00420980" w:rsidP="00214804">
      <w:pPr>
        <w:tabs>
          <w:tab w:val="left" w:pos="6210"/>
        </w:tabs>
      </w:pPr>
    </w:p>
    <w:p w:rsidR="00420980" w:rsidRPr="00BB0C27" w:rsidRDefault="00BB0C27">
      <w:pPr>
        <w:widowControl/>
        <w:jc w:val="left"/>
        <w:rPr>
          <w:color w:val="FF0000"/>
        </w:rPr>
      </w:pPr>
      <w:r w:rsidRPr="00BB0C27">
        <w:rPr>
          <w:color w:val="FF0000"/>
        </w:rPr>
        <w:t>废弃</w:t>
      </w:r>
      <w:r w:rsidR="00420980" w:rsidRPr="00BB0C27">
        <w:rPr>
          <w:color w:val="FF0000"/>
        </w:rPr>
        <w:br w:type="page"/>
      </w:r>
    </w:p>
    <w:p w:rsidR="00214804" w:rsidRPr="00214804" w:rsidRDefault="00D94DB7" w:rsidP="00214804">
      <w:pPr>
        <w:tabs>
          <w:tab w:val="left" w:pos="6210"/>
        </w:tabs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3" type="#_x0000_t202" style="position:absolute;left:0;text-align:left;margin-left:270pt;margin-top:42pt;width:128.25pt;height:54.75pt;z-index:251685888">
            <v:textbox>
              <w:txbxContent>
                <w:p w:rsidR="0030467D" w:rsidRDefault="0030467D">
                  <w:r>
                    <w:t>基础服务提供</w:t>
                  </w:r>
                  <w:r>
                    <w:rPr>
                      <w:rFonts w:hint="eastAsia"/>
                    </w:rPr>
                    <w:t xml:space="preserve"> ,</w:t>
                  </w:r>
                </w:p>
                <w:p w:rsidR="0030467D" w:rsidRDefault="0030467D">
                  <w:r>
                    <w:rPr>
                      <w:rFonts w:hint="eastAsia"/>
                    </w:rPr>
                    <w:t>为下游服务器提供统一配置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82" style="position:absolute;left:0;text-align:left;margin-left:117.75pt;margin-top:42pt;width:2in;height:54.75pt;z-index:251684864" arcsize="10923f">
            <v:textbox>
              <w:txbxContent>
                <w:p w:rsidR="007B3B90" w:rsidRPr="007B3B90" w:rsidRDefault="007B3B90" w:rsidP="007B3B90">
                  <w:pPr>
                    <w:ind w:leftChars="100" w:left="210"/>
                    <w:jc w:val="center"/>
                    <w:rPr>
                      <w:sz w:val="40"/>
                    </w:rPr>
                  </w:pPr>
                  <w:r w:rsidRPr="007B3B90">
                    <w:rPr>
                      <w:rFonts w:hint="eastAsia"/>
                      <w:sz w:val="40"/>
                    </w:rPr>
                    <w:t>super service</w:t>
                  </w:r>
                </w:p>
              </w:txbxContent>
            </v:textbox>
          </v:roundrect>
        </w:pict>
      </w:r>
    </w:p>
    <w:sectPr w:rsidR="00214804" w:rsidRPr="00214804" w:rsidSect="00D36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5E9" w:rsidRDefault="00BB45E9" w:rsidP="005E4B0E">
      <w:r>
        <w:separator/>
      </w:r>
    </w:p>
  </w:endnote>
  <w:endnote w:type="continuationSeparator" w:id="1">
    <w:p w:rsidR="00BB45E9" w:rsidRDefault="00BB45E9" w:rsidP="005E4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5E9" w:rsidRDefault="00BB45E9" w:rsidP="005E4B0E">
      <w:r>
        <w:separator/>
      </w:r>
    </w:p>
  </w:footnote>
  <w:footnote w:type="continuationSeparator" w:id="1">
    <w:p w:rsidR="00BB45E9" w:rsidRDefault="00BB45E9" w:rsidP="005E4B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93F46"/>
    <w:multiLevelType w:val="hybridMultilevel"/>
    <w:tmpl w:val="4718C2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F47AAA"/>
    <w:multiLevelType w:val="hybridMultilevel"/>
    <w:tmpl w:val="CBA03E80"/>
    <w:lvl w:ilvl="0" w:tplc="B58E992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ED606E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B0E"/>
    <w:rsid w:val="0005055D"/>
    <w:rsid w:val="000642DF"/>
    <w:rsid w:val="00080A51"/>
    <w:rsid w:val="00081CA9"/>
    <w:rsid w:val="001E5B91"/>
    <w:rsid w:val="00214804"/>
    <w:rsid w:val="00267D4A"/>
    <w:rsid w:val="0030467D"/>
    <w:rsid w:val="003F1F1A"/>
    <w:rsid w:val="00420980"/>
    <w:rsid w:val="004F447E"/>
    <w:rsid w:val="00524B35"/>
    <w:rsid w:val="00554B3B"/>
    <w:rsid w:val="005574A5"/>
    <w:rsid w:val="005B7FBC"/>
    <w:rsid w:val="005E4B0E"/>
    <w:rsid w:val="006905AF"/>
    <w:rsid w:val="00735921"/>
    <w:rsid w:val="00765D75"/>
    <w:rsid w:val="007B3B90"/>
    <w:rsid w:val="007D2139"/>
    <w:rsid w:val="00850E6C"/>
    <w:rsid w:val="00877CDB"/>
    <w:rsid w:val="008927A5"/>
    <w:rsid w:val="00902160"/>
    <w:rsid w:val="00A6428C"/>
    <w:rsid w:val="00A859D1"/>
    <w:rsid w:val="00AB463D"/>
    <w:rsid w:val="00BB0C27"/>
    <w:rsid w:val="00BB45E9"/>
    <w:rsid w:val="00CB7EC3"/>
    <w:rsid w:val="00D07C2F"/>
    <w:rsid w:val="00D36869"/>
    <w:rsid w:val="00D94DB7"/>
    <w:rsid w:val="00DB4BDB"/>
    <w:rsid w:val="00DF0FF6"/>
    <w:rsid w:val="00E0065A"/>
    <w:rsid w:val="00E77201"/>
    <w:rsid w:val="00E8255D"/>
    <w:rsid w:val="00ED05CD"/>
    <w:rsid w:val="00F96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2" type="connector" idref="#_x0000_s2060"/>
        <o:r id="V:Rule13" type="connector" idref="#_x0000_s2059"/>
        <o:r id="V:Rule14" type="connector" idref="#_x0000_s2067"/>
        <o:r id="V:Rule15" type="connector" idref="#_x0000_s2080"/>
        <o:r id="V:Rule16" type="connector" idref="#_x0000_s2057"/>
        <o:r id="V:Rule17" type="connector" idref="#_x0000_s2062"/>
        <o:r id="V:Rule18" type="connector" idref="#_x0000_s2069"/>
        <o:r id="V:Rule19" type="connector" idref="#_x0000_s2068"/>
        <o:r id="V:Rule20" type="connector" idref="#_x0000_s2061"/>
        <o:r id="V:Rule21" type="connector" idref="#_x0000_s2058"/>
        <o:r id="V:Rule22" type="connector" idref="#_x0000_s2072"/>
        <o:r id="V:Rule24" type="connector" idref="#_x0000_s2085"/>
        <o:r id="V:Rule26" type="connector" idref="#_x0000_s208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8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4B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B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B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E4B0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E4B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574A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574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</dc:creator>
  <cp:keywords/>
  <dc:description/>
  <cp:lastModifiedBy>OR</cp:lastModifiedBy>
  <cp:revision>29</cp:revision>
  <dcterms:created xsi:type="dcterms:W3CDTF">2015-08-14T07:27:00Z</dcterms:created>
  <dcterms:modified xsi:type="dcterms:W3CDTF">2015-10-30T05:50:00Z</dcterms:modified>
</cp:coreProperties>
</file>