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45D" w:rsidRPr="00BC645D" w:rsidRDefault="00BC645D" w:rsidP="00BC645D">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BC645D">
        <w:rPr>
          <w:rFonts w:ascii="微软雅黑" w:hAnsi="微软雅黑" w:cs="宋体" w:hint="eastAsia"/>
          <w:b/>
          <w:bCs/>
          <w:color w:val="4E4E4E"/>
          <w:kern w:val="36"/>
          <w:sz w:val="33"/>
          <w:szCs w:val="33"/>
        </w:rPr>
        <w:t xml:space="preserve">在游戏中改变地形高度 </w:t>
      </w:r>
    </w:p>
    <w:p w:rsidR="00BC645D" w:rsidRPr="00BC645D" w:rsidRDefault="00BC645D" w:rsidP="00BC645D">
      <w:pPr>
        <w:shd w:val="clear" w:color="auto" w:fill="FFFFFF"/>
        <w:adjustRightInd/>
        <w:snapToGrid/>
        <w:spacing w:after="0"/>
        <w:rPr>
          <w:rFonts w:ascii="微软雅黑" w:hAnsi="微软雅黑" w:cs="宋体" w:hint="eastAsia"/>
          <w:color w:val="555555"/>
          <w:sz w:val="21"/>
          <w:szCs w:val="21"/>
        </w:rPr>
      </w:pPr>
      <w:r w:rsidRPr="00BC645D">
        <w:rPr>
          <w:rFonts w:ascii="微软雅黑" w:hAnsi="微软雅黑" w:cs="宋体" w:hint="eastAsia"/>
          <w:color w:val="999999"/>
          <w:spacing w:val="15"/>
          <w:sz w:val="18"/>
          <w:szCs w:val="18"/>
        </w:rPr>
        <w:t xml:space="preserve">Posted on 2013年04月17日 by U3d / </w:t>
      </w:r>
      <w:hyperlink r:id="rId4" w:tooltip="查看 Unity3D 基础教程 中的全部文章" w:history="1">
        <w:r w:rsidRPr="00BC645D">
          <w:rPr>
            <w:rFonts w:ascii="微软雅黑" w:hAnsi="微软雅黑" w:cs="宋体" w:hint="eastAsia"/>
            <w:color w:val="0088DD"/>
            <w:spacing w:val="15"/>
            <w:sz w:val="18"/>
          </w:rPr>
          <w:t>Unity3D 基础教程</w:t>
        </w:r>
      </w:hyperlink>
      <w:r w:rsidRPr="00BC645D">
        <w:rPr>
          <w:rFonts w:ascii="微软雅黑" w:hAnsi="微软雅黑" w:cs="宋体" w:hint="eastAsia"/>
          <w:color w:val="999999"/>
          <w:spacing w:val="15"/>
          <w:sz w:val="18"/>
          <w:szCs w:val="18"/>
        </w:rPr>
        <w:t xml:space="preserve">/被围观 146 次 </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如果我们制作的游戏可以在游戏进行中，因为某种撞击或爆炸而使地面产生凹陷或突起等变形。这该怎做呢？使用很多的地板模型去动态拼接吗？还是利用程式去控制地板 Mesh 顶点的变化？这么做会不会有拼接不完整或是形状变得很奇怪的地方呢？如果对自己的电脑图学演算及本身的程式与建模技术相当有自信的话，可以尝试用自己的方式完成需求；但如果没有这些功力，可以考虑使用 Unity 内建的 TerrainData class。</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使用 Unity 的 Terrain &gt; Create Terrain 建立地形除了容易学且方便使用外，如果我们点选场景(Scene)视窗 的 tab 下面那个选单选择 Tex-Wire 来显示出场景中模型的网格，将会发现 terrain 上的网格是会动态变化的，完全没有高低起伏的平面，网格的分布是很平均的，但是当地形有起伏时，Unity 则会自动做些改变使地形更灵活；所以如果要动态的改变地形做些应用，使用 Unity 内建的 Terrain 也是个相当便利的。</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完全平面的网格分布很平均，地形有起伏时会自动改变。</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然而，我们现在看到的地形编辑是在 Unity Editor 中，那麽如何在游戏执行期控制它呢？我们可以从官网的 Scripting &gt; Runtime Classes &gt; Terrain 找到，这些地形资料其实是记录在 terrain.terrainData 中，其中包含了地形高度、贴图、树、植被等资料，详细内容可查看官网 Scripting &gt; Runtime Classes &gt; TerrainData，既然官方已经提供了这些东西，那麽在执行期要控制地形变化就不难了。</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lastRenderedPageBreak/>
        <w:t>首先，我们来做些准备动作，因为地形是有高度的上下限，所以我们在设计地形时，要先利用 Terrain &gt; Flatten Heightmap 把地面整平提高，这样才不会让地形到时候凹陷不下去。另外，就是利用 Terrain &gt; Set Resolution 做些地形设定，例如 Terrain Width 及 Terrain Length 代表地形的长宽，它们的值储存在 terrain.terrainData.size；HeightMap Resolution 可说是等高线控制高度的控制密度，它同时代表 terrain.terrainData.heightmapWidth 及 terrain.terrainData.heightmapHeight 的值。</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接下来，因为控制地形资料中高低位置的点是受到地形长宽及 HeightMap Resolution 值的影响，所以我们无法直接从 3D 空间座标去改变它，而必须经过换算去找到正确的控制点；通常建立地形时，预设地形的位置是会在 ( 0 , 0 , 0 )，但依实际需求，我们的地形可能也未必都在固定位置，所以这个相对位置也可能需要换算，经过这些换算，我们就能找出地形内的控制点，并有机会试图改变它们的高度，以下为换算方式：</w:t>
      </w:r>
    </w:p>
    <w:tbl>
      <w:tblPr>
        <w:tblW w:w="5000" w:type="pct"/>
        <w:tblCellMar>
          <w:left w:w="0" w:type="dxa"/>
          <w:right w:w="0" w:type="dxa"/>
        </w:tblCellMar>
        <w:tblLook w:val="04A0"/>
      </w:tblPr>
      <w:tblGrid>
        <w:gridCol w:w="6"/>
        <w:gridCol w:w="8223"/>
        <w:gridCol w:w="77"/>
      </w:tblGrid>
      <w:tr w:rsidR="00BC645D" w:rsidRPr="00BC645D" w:rsidTr="00BC645D">
        <w:trPr>
          <w:trHeight w:val="240"/>
        </w:trPr>
        <w:tc>
          <w:tcPr>
            <w:tcW w:w="0" w:type="auto"/>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r>
    </w:tbl>
    <w:p w:rsidR="00BC645D" w:rsidRPr="00BC645D" w:rsidRDefault="00BC645D" w:rsidP="00BC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地形资料</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0000"/>
                <w:sz w:val="18"/>
                <w:szCs w:val="18"/>
              </w:rPr>
              <w:t xml:space="preserve">TerrainData terrainData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terrainData</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物件在地形上的相对位置</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0000"/>
                <w:sz w:val="18"/>
                <w:szCs w:val="18"/>
              </w:rPr>
              <w:t xml:space="preserve">Vector3 terrainLocalPos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obj</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transform</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position</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transform</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position</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地形内的控制点</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0000"/>
                <w:sz w:val="18"/>
                <w:szCs w:val="18"/>
              </w:rPr>
              <w:t xml:space="preserve">Vector2 controlPos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new</w:t>
            </w:r>
            <w:r w:rsidRPr="00BC645D">
              <w:rPr>
                <w:rFonts w:ascii="Courier New" w:eastAsia="宋体" w:hAnsi="Courier New" w:cs="Courier New"/>
                <w:color w:val="000000"/>
                <w:sz w:val="18"/>
                <w:szCs w:val="18"/>
              </w:rPr>
              <w:t xml:space="preserve"> Vector2</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terrainLocalPos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x</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size</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x</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heightmapWidth</w:t>
            </w:r>
            <w:r w:rsidRPr="00BC645D">
              <w:rPr>
                <w:rFonts w:ascii="Courier New" w:eastAsia="宋体" w:hAnsi="Courier New" w:cs="Courier New"/>
                <w:color w:val="000000"/>
                <w:sz w:val="18"/>
                <w:szCs w:val="18"/>
              </w:rPr>
              <w:t xml:space="preserve"> , terrainLocalPos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size</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z</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heightmapHeight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p>
        </w:tc>
      </w:tr>
    </w:tbl>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 xml:space="preserve">找到控制点之后，就可以开始改变高度，改变高度前必须要先取得原本的高度值，而 Unity 的地形高度资料数值是介於 0 ~ 1 之间，所以不管在 Set Resolution 里设定的 </w:t>
      </w:r>
      <w:r w:rsidRPr="00BC645D">
        <w:rPr>
          <w:rFonts w:ascii="微软雅黑" w:hAnsi="微软雅黑" w:cs="宋体" w:hint="eastAsia"/>
          <w:color w:val="555555"/>
          <w:sz w:val="21"/>
          <w:szCs w:val="21"/>
        </w:rPr>
        <w:lastRenderedPageBreak/>
        <w:t>Terrain Height 值是多少，我们都必须要以此为比例去换算为正确的数值；我们可以使用 terrain.terrainData.GetHeight() 取得单一点的高度值或使用 terrain.terrainData.GetHeights() 取得一个范围的高度值，并利用 terrain.terrainData.SetHeights() 写入新的高度值。</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其中，要特别注意的是 terrain.terrainData.GetHeight() 取得的数值是介於 0 到 Set Resolution 的 Terrain Height 值之间，terrain.terrainData.GetHeights() 取得的数值是介於 0 ~ 1 之间，而 terrain.terrainData.SetHeights() 写入的值必须介於 0 ~ 1 之间，如果写入的数值高於 1 或是低于 0，Unity 的地形系统将会自动调整高度为最高或最低 (0 或 Set Resolution 的 Terrain Height 值)，这样可能会使得地形变动太过突兀；以下分别列出以供参考：</w:t>
      </w:r>
    </w:p>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第一种：</w:t>
      </w:r>
    </w:p>
    <w:tbl>
      <w:tblPr>
        <w:tblW w:w="5000" w:type="pct"/>
        <w:tblCellMar>
          <w:left w:w="0" w:type="dxa"/>
          <w:right w:w="0" w:type="dxa"/>
        </w:tblCellMar>
        <w:tblLook w:val="04A0"/>
      </w:tblPr>
      <w:tblGrid>
        <w:gridCol w:w="6"/>
        <w:gridCol w:w="8223"/>
        <w:gridCol w:w="77"/>
      </w:tblGrid>
      <w:tr w:rsidR="00BC645D" w:rsidRPr="00BC645D" w:rsidTr="00BC645D">
        <w:trPr>
          <w:trHeight w:val="240"/>
        </w:trPr>
        <w:tc>
          <w:tcPr>
            <w:tcW w:w="0" w:type="auto"/>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r>
    </w:tbl>
    <w:p w:rsidR="00BC645D" w:rsidRPr="00BC645D" w:rsidRDefault="00BC645D" w:rsidP="00BC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要增加的高度</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0000"/>
                <w:sz w:val="18"/>
                <w:szCs w:val="18"/>
              </w:rPr>
              <w:t xml:space="preserve"> addHeight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1</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0f</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取出原来的高度</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0000"/>
                <w:sz w:val="18"/>
                <w:szCs w:val="18"/>
              </w:rPr>
              <w:t xml:space="preserve"> oldHeight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GetHeight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x</w:t>
            </w:r>
            <w:r w:rsidRPr="00BC645D">
              <w:rPr>
                <w:rFonts w:ascii="Courier New" w:eastAsia="宋体" w:hAnsi="Courier New" w:cs="Courier New"/>
                <w:color w:val="000000"/>
                <w:sz w:val="18"/>
                <w:szCs w:val="18"/>
              </w:rPr>
              <w:t xml:space="preserve"> ,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新的高度资料</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newHeightData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new</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8000"/>
                <w:sz w:val="18"/>
                <w:szCs w:val="18"/>
              </w:rPr>
              <w:t>[</w:t>
            </w:r>
            <w:r w:rsidRPr="00BC645D">
              <w:rPr>
                <w:rFonts w:ascii="Courier New" w:eastAsia="宋体" w:hAnsi="Courier New" w:cs="Courier New"/>
                <w:color w:val="FF0000"/>
                <w:sz w:val="18"/>
                <w:szCs w:val="18"/>
              </w:rPr>
              <w:t>1</w:t>
            </w:r>
            <w:r w:rsidRPr="00BC645D">
              <w:rPr>
                <w:rFonts w:ascii="Courier New" w:eastAsia="宋体" w:hAnsi="Courier New" w:cs="Courier New"/>
                <w:color w:val="000000"/>
                <w:sz w:val="18"/>
                <w:szCs w:val="18"/>
              </w:rPr>
              <w:t>,</w:t>
            </w:r>
            <w:r w:rsidRPr="00BC645D">
              <w:rPr>
                <w:rFonts w:ascii="Courier New" w:eastAsia="宋体" w:hAnsi="Courier New" w:cs="Courier New"/>
                <w:color w:val="FF0000"/>
                <w:sz w:val="18"/>
                <w:szCs w:val="18"/>
              </w:rPr>
              <w:t>1</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oldHeight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addHeight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heightmapScale</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设定新的高度资料</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0000"/>
                <w:sz w:val="18"/>
                <w:szCs w:val="18"/>
              </w:rPr>
              <w:t>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SetHeights</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x</w:t>
            </w:r>
            <w:r w:rsidRPr="00BC645D">
              <w:rPr>
                <w:rFonts w:ascii="Courier New" w:eastAsia="宋体" w:hAnsi="Courier New" w:cs="Courier New"/>
                <w:color w:val="000000"/>
                <w:sz w:val="18"/>
                <w:szCs w:val="18"/>
              </w:rPr>
              <w:t xml:space="preserve"> ,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 newHeightData </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BC645D" w:rsidRPr="00BC645D" w:rsidRDefault="00BC645D" w:rsidP="00BC645D">
            <w:pPr>
              <w:adjustRightInd/>
              <w:snapToGrid/>
              <w:spacing w:after="0"/>
              <w:rPr>
                <w:rFonts w:ascii="微软雅黑" w:hAnsi="微软雅黑" w:cs="宋体"/>
                <w:color w:val="555555"/>
                <w:sz w:val="21"/>
                <w:szCs w:val="21"/>
              </w:rPr>
            </w:pPr>
          </w:p>
        </w:tc>
      </w:tr>
    </w:tbl>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lastRenderedPageBreak/>
        <w:t>第二种：</w:t>
      </w:r>
    </w:p>
    <w:tbl>
      <w:tblPr>
        <w:tblW w:w="5000" w:type="pct"/>
        <w:tblCellMar>
          <w:left w:w="0" w:type="dxa"/>
          <w:right w:w="0" w:type="dxa"/>
        </w:tblCellMar>
        <w:tblLook w:val="04A0"/>
      </w:tblPr>
      <w:tblGrid>
        <w:gridCol w:w="6"/>
        <w:gridCol w:w="8223"/>
        <w:gridCol w:w="77"/>
      </w:tblGrid>
      <w:tr w:rsidR="00BC645D" w:rsidRPr="00BC645D" w:rsidTr="00BC645D">
        <w:trPr>
          <w:trHeight w:val="240"/>
        </w:trPr>
        <w:tc>
          <w:tcPr>
            <w:tcW w:w="0" w:type="auto"/>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BC645D" w:rsidRPr="00BC645D" w:rsidRDefault="00BC645D" w:rsidP="00BC645D">
            <w:pPr>
              <w:adjustRightInd/>
              <w:snapToGrid/>
              <w:spacing w:after="0" w:line="240" w:lineRule="atLeast"/>
              <w:rPr>
                <w:rFonts w:ascii="Courier New" w:hAnsi="Courier New" w:cs="Courier New"/>
                <w:color w:val="000000"/>
                <w:sz w:val="18"/>
                <w:szCs w:val="18"/>
              </w:rPr>
            </w:pPr>
          </w:p>
        </w:tc>
      </w:tr>
    </w:tbl>
    <w:p w:rsidR="00BC645D" w:rsidRPr="00BC645D" w:rsidRDefault="00BC645D" w:rsidP="00BC6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要增加的高度</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0000"/>
                <w:sz w:val="18"/>
                <w:szCs w:val="18"/>
              </w:rPr>
              <w:t xml:space="preserve"> addHeight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1</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0f</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取出原来的高度</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oldHeightData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GetHeights</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x</w:t>
            </w:r>
            <w:r w:rsidRPr="00BC645D">
              <w:rPr>
                <w:rFonts w:ascii="Courier New" w:eastAsia="宋体" w:hAnsi="Courier New" w:cs="Courier New"/>
                <w:color w:val="000000"/>
                <w:sz w:val="18"/>
                <w:szCs w:val="18"/>
              </w:rPr>
              <w:t xml:space="preserve"> ,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 </w:t>
            </w:r>
            <w:r w:rsidRPr="00BC645D">
              <w:rPr>
                <w:rFonts w:ascii="Courier New" w:eastAsia="宋体" w:hAnsi="Courier New" w:cs="Courier New"/>
                <w:color w:val="FF0000"/>
                <w:sz w:val="18"/>
                <w:szCs w:val="18"/>
              </w:rPr>
              <w:t>1</w:t>
            </w:r>
            <w:r w:rsidRPr="00BC645D">
              <w:rPr>
                <w:rFonts w:ascii="Courier New" w:eastAsia="宋体" w:hAnsi="Courier New" w:cs="Courier New"/>
                <w:color w:val="000000"/>
                <w:sz w:val="18"/>
                <w:szCs w:val="18"/>
              </w:rPr>
              <w:t xml:space="preserve"> , </w:t>
            </w:r>
            <w:r w:rsidRPr="00BC645D">
              <w:rPr>
                <w:rFonts w:ascii="Courier New" w:eastAsia="宋体" w:hAnsi="Courier New" w:cs="Courier New"/>
                <w:color w:val="FF0000"/>
                <w:sz w:val="18"/>
                <w:szCs w:val="18"/>
              </w:rPr>
              <w:t>1</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新的高度资料</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newHeightData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new</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b/>
                <w:bCs/>
                <w:color w:val="6666CC"/>
                <w:sz w:val="18"/>
                <w:szCs w:val="18"/>
              </w:rPr>
              <w:t>float</w:t>
            </w:r>
            <w:r w:rsidRPr="00BC645D">
              <w:rPr>
                <w:rFonts w:ascii="Courier New" w:eastAsia="宋体" w:hAnsi="Courier New" w:cs="Courier New"/>
                <w:color w:val="008000"/>
                <w:sz w:val="18"/>
                <w:szCs w:val="18"/>
              </w:rPr>
              <w:t>[</w:t>
            </w:r>
            <w:r w:rsidRPr="00BC645D">
              <w:rPr>
                <w:rFonts w:ascii="Courier New" w:eastAsia="宋体" w:hAnsi="Courier New" w:cs="Courier New"/>
                <w:color w:val="FF0000"/>
                <w:sz w:val="18"/>
                <w:szCs w:val="18"/>
              </w:rPr>
              <w:t>1</w:t>
            </w:r>
            <w:r w:rsidRPr="00BC645D">
              <w:rPr>
                <w:rFonts w:ascii="Courier New" w:eastAsia="宋体" w:hAnsi="Courier New" w:cs="Courier New"/>
                <w:color w:val="000000"/>
                <w:sz w:val="18"/>
                <w:szCs w:val="18"/>
              </w:rPr>
              <w:t>,</w:t>
            </w:r>
            <w:r w:rsidRPr="00BC645D">
              <w:rPr>
                <w:rFonts w:ascii="Courier New" w:eastAsia="宋体" w:hAnsi="Courier New" w:cs="Courier New"/>
                <w:color w:val="FF0000"/>
                <w:sz w:val="18"/>
                <w:szCs w:val="18"/>
              </w:rPr>
              <w:t>1</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addHeight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heightmapScale</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oldHeightData</w:t>
            </w:r>
            <w:r w:rsidRPr="00BC645D">
              <w:rPr>
                <w:rFonts w:ascii="Courier New" w:eastAsia="宋体" w:hAnsi="Courier New" w:cs="Courier New"/>
                <w:color w:val="008000"/>
                <w:sz w:val="18"/>
                <w:szCs w:val="18"/>
              </w:rPr>
              <w:t>[</w:t>
            </w:r>
            <w:r w:rsidRPr="00BC645D">
              <w:rPr>
                <w:rFonts w:ascii="Courier New" w:eastAsia="宋体" w:hAnsi="Courier New" w:cs="Courier New"/>
                <w:color w:val="FF0000"/>
                <w:sz w:val="18"/>
                <w:szCs w:val="18"/>
              </w:rPr>
              <w:t>0</w:t>
            </w:r>
            <w:r w:rsidRPr="00BC645D">
              <w:rPr>
                <w:rFonts w:ascii="Courier New" w:eastAsia="宋体" w:hAnsi="Courier New" w:cs="Courier New"/>
                <w:color w:val="000000"/>
                <w:sz w:val="18"/>
                <w:szCs w:val="18"/>
              </w:rPr>
              <w:t>,</w:t>
            </w:r>
            <w:r w:rsidRPr="00BC645D">
              <w:rPr>
                <w:rFonts w:ascii="Courier New" w:eastAsia="宋体" w:hAnsi="Courier New" w:cs="Courier New"/>
                <w:color w:val="FF0000"/>
                <w:sz w:val="18"/>
                <w:szCs w:val="18"/>
              </w:rPr>
              <w:t>0</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i/>
                <w:iCs/>
                <w:color w:val="008080"/>
                <w:sz w:val="18"/>
                <w:szCs w:val="18"/>
              </w:rPr>
              <w:t>//</w:t>
            </w:r>
            <w:r w:rsidRPr="00BC645D">
              <w:rPr>
                <w:rFonts w:ascii="Courier New" w:eastAsia="宋体" w:hAnsi="Courier New" w:cs="Courier New"/>
                <w:i/>
                <w:iCs/>
                <w:color w:val="008080"/>
                <w:sz w:val="18"/>
                <w:szCs w:val="18"/>
              </w:rPr>
              <w:t>设定新的高度资料</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 xml:space="preserve"> </w:t>
            </w:r>
          </w:p>
        </w:tc>
      </w:tr>
      <w:tr w:rsidR="00BC645D" w:rsidRPr="00BC645D" w:rsidTr="00BC645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C645D" w:rsidRPr="00BC645D" w:rsidRDefault="00BC645D" w:rsidP="00BC645D">
            <w:pPr>
              <w:adjustRightInd/>
              <w:snapToGrid/>
              <w:spacing w:after="0"/>
              <w:rPr>
                <w:rFonts w:ascii="Courier New" w:hAnsi="Courier New" w:cs="Courier New"/>
                <w:color w:val="FFFFFF"/>
                <w:sz w:val="18"/>
                <w:szCs w:val="18"/>
              </w:rPr>
            </w:pPr>
            <w:r w:rsidRPr="00BC645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BC645D" w:rsidRPr="00BC645D" w:rsidRDefault="00BC645D" w:rsidP="00BC645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C645D">
              <w:rPr>
                <w:rFonts w:ascii="Courier New" w:eastAsia="宋体" w:hAnsi="Courier New" w:cs="Courier New"/>
                <w:color w:val="000000"/>
                <w:sz w:val="18"/>
                <w:szCs w:val="18"/>
              </w:rPr>
              <w:t>terrainData</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SetHeights</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 xml:space="preserve">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x</w:t>
            </w:r>
            <w:r w:rsidRPr="00BC645D">
              <w:rPr>
                <w:rFonts w:ascii="Courier New" w:eastAsia="宋体" w:hAnsi="Courier New" w:cs="Courier New"/>
                <w:color w:val="000000"/>
                <w:sz w:val="18"/>
                <w:szCs w:val="18"/>
              </w:rPr>
              <w:t xml:space="preserve"> , </w:t>
            </w:r>
            <w:r w:rsidRPr="00BC645D">
              <w:rPr>
                <w:rFonts w:ascii="Courier New" w:eastAsia="宋体" w:hAnsi="Courier New" w:cs="Courier New"/>
                <w:color w:val="008000"/>
                <w:sz w:val="18"/>
                <w:szCs w:val="18"/>
              </w:rPr>
              <w:t>(</w:t>
            </w:r>
            <w:r w:rsidRPr="00BC645D">
              <w:rPr>
                <w:rFonts w:ascii="Courier New" w:eastAsia="宋体" w:hAnsi="Courier New" w:cs="Courier New"/>
                <w:b/>
                <w:bCs/>
                <w:color w:val="6666CC"/>
                <w:sz w:val="18"/>
                <w:szCs w:val="18"/>
              </w:rPr>
              <w:t>int</w:t>
            </w:r>
            <w:r w:rsidRPr="00BC645D">
              <w:rPr>
                <w:rFonts w:ascii="Courier New" w:eastAsia="宋体" w:hAnsi="Courier New" w:cs="Courier New"/>
                <w:color w:val="008000"/>
                <w:sz w:val="18"/>
                <w:szCs w:val="18"/>
              </w:rPr>
              <w:t>)</w:t>
            </w:r>
            <w:r w:rsidRPr="00BC645D">
              <w:rPr>
                <w:rFonts w:ascii="Courier New" w:eastAsia="宋体" w:hAnsi="Courier New" w:cs="Courier New"/>
                <w:color w:val="000000"/>
                <w:sz w:val="18"/>
                <w:szCs w:val="18"/>
              </w:rPr>
              <w:t>controlPos</w:t>
            </w:r>
            <w:r w:rsidRPr="00BC645D">
              <w:rPr>
                <w:rFonts w:ascii="Courier New" w:eastAsia="宋体" w:hAnsi="Courier New" w:cs="Courier New"/>
                <w:color w:val="008000"/>
                <w:sz w:val="18"/>
                <w:szCs w:val="18"/>
              </w:rPr>
              <w:t>.</w:t>
            </w:r>
            <w:r w:rsidRPr="00BC645D">
              <w:rPr>
                <w:rFonts w:ascii="Courier New" w:eastAsia="宋体" w:hAnsi="Courier New" w:cs="Courier New"/>
                <w:color w:val="0000FF"/>
                <w:sz w:val="18"/>
                <w:szCs w:val="18"/>
              </w:rPr>
              <w:t>y</w:t>
            </w:r>
            <w:r w:rsidRPr="00BC645D">
              <w:rPr>
                <w:rFonts w:ascii="Courier New" w:eastAsia="宋体" w:hAnsi="Courier New" w:cs="Courier New"/>
                <w:color w:val="000000"/>
                <w:sz w:val="18"/>
                <w:szCs w:val="18"/>
              </w:rPr>
              <w:t xml:space="preserve"> , newHeightData </w:t>
            </w:r>
            <w:r w:rsidRPr="00BC645D">
              <w:rPr>
                <w:rFonts w:ascii="Courier New" w:eastAsia="宋体" w:hAnsi="Courier New" w:cs="Courier New"/>
                <w:color w:val="008000"/>
                <w:sz w:val="18"/>
                <w:szCs w:val="18"/>
              </w:rPr>
              <w:t>);</w:t>
            </w:r>
          </w:p>
        </w:tc>
      </w:tr>
    </w:tbl>
    <w:p w:rsidR="00BC645D" w:rsidRPr="00BC645D" w:rsidRDefault="00BC645D" w:rsidP="00BC645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C645D">
        <w:rPr>
          <w:rFonts w:ascii="微软雅黑" w:hAnsi="微软雅黑" w:cs="宋体" w:hint="eastAsia"/>
          <w:color w:val="555555"/>
          <w:sz w:val="21"/>
          <w:szCs w:val="21"/>
        </w:rPr>
        <w:t>以上，我们利用简短的程式码让游戏在执行期间改变地形高低，当然，每次只有一个点改变高度好像有点怪怪的，但依照以上的原理，我们可以轻松的去改变地形上任何位置的高度，所以，也可以利用找到的控制点延伸运算出一个范围的控制点，来做区域性的地形高低变动。</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E4D3F"/>
    <w:rsid w:val="00323B43"/>
    <w:rsid w:val="003D37D8"/>
    <w:rsid w:val="00426133"/>
    <w:rsid w:val="004358AB"/>
    <w:rsid w:val="008B7726"/>
    <w:rsid w:val="00BC645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645D"/>
    <w:rPr>
      <w:strike w:val="0"/>
      <w:dstrike w:val="0"/>
      <w:color w:val="0088DD"/>
      <w:u w:val="none"/>
      <w:effect w:val="none"/>
    </w:rPr>
  </w:style>
  <w:style w:type="paragraph" w:styleId="HTML">
    <w:name w:val="HTML Preformatted"/>
    <w:basedOn w:val="a"/>
    <w:link w:val="HTMLChar"/>
    <w:uiPriority w:val="99"/>
    <w:unhideWhenUsed/>
    <w:rsid w:val="00BC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BC645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19053216">
      <w:bodyDiv w:val="1"/>
      <w:marLeft w:val="0"/>
      <w:marRight w:val="0"/>
      <w:marTop w:val="0"/>
      <w:marBottom w:val="0"/>
      <w:divBdr>
        <w:top w:val="none" w:sz="0" w:space="0" w:color="auto"/>
        <w:left w:val="none" w:sz="0" w:space="0" w:color="auto"/>
        <w:bottom w:val="none" w:sz="0" w:space="0" w:color="auto"/>
        <w:right w:val="none" w:sz="0" w:space="0" w:color="auto"/>
      </w:divBdr>
      <w:divsChild>
        <w:div w:id="1341354903">
          <w:marLeft w:val="0"/>
          <w:marRight w:val="0"/>
          <w:marTop w:val="0"/>
          <w:marBottom w:val="0"/>
          <w:divBdr>
            <w:top w:val="none" w:sz="0" w:space="0" w:color="auto"/>
            <w:left w:val="none" w:sz="0" w:space="0" w:color="auto"/>
            <w:bottom w:val="none" w:sz="0" w:space="0" w:color="auto"/>
            <w:right w:val="none" w:sz="0" w:space="0" w:color="auto"/>
          </w:divBdr>
          <w:divsChild>
            <w:div w:id="72163045">
              <w:marLeft w:val="0"/>
              <w:marRight w:val="0"/>
              <w:marTop w:val="0"/>
              <w:marBottom w:val="0"/>
              <w:divBdr>
                <w:top w:val="none" w:sz="0" w:space="0" w:color="auto"/>
                <w:left w:val="none" w:sz="0" w:space="0" w:color="auto"/>
                <w:bottom w:val="none" w:sz="0" w:space="0" w:color="auto"/>
                <w:right w:val="none" w:sz="0" w:space="0" w:color="auto"/>
              </w:divBdr>
              <w:divsChild>
                <w:div w:id="1488327771">
                  <w:marLeft w:val="0"/>
                  <w:marRight w:val="0"/>
                  <w:marTop w:val="0"/>
                  <w:marBottom w:val="0"/>
                  <w:divBdr>
                    <w:top w:val="none" w:sz="0" w:space="0" w:color="auto"/>
                    <w:left w:val="none" w:sz="0" w:space="0" w:color="auto"/>
                    <w:bottom w:val="none" w:sz="0" w:space="0" w:color="auto"/>
                    <w:right w:val="none" w:sz="0" w:space="0" w:color="auto"/>
                  </w:divBdr>
                  <w:divsChild>
                    <w:div w:id="1792475438">
                      <w:marLeft w:val="0"/>
                      <w:marRight w:val="0"/>
                      <w:marTop w:val="0"/>
                      <w:marBottom w:val="0"/>
                      <w:divBdr>
                        <w:top w:val="none" w:sz="0" w:space="0" w:color="auto"/>
                        <w:left w:val="none" w:sz="0" w:space="0" w:color="auto"/>
                        <w:bottom w:val="none" w:sz="0" w:space="0" w:color="auto"/>
                        <w:right w:val="none" w:sz="0" w:space="0" w:color="auto"/>
                      </w:divBdr>
                      <w:divsChild>
                        <w:div w:id="858853851">
                          <w:marLeft w:val="15"/>
                          <w:marRight w:val="15"/>
                          <w:marTop w:val="15"/>
                          <w:marBottom w:val="15"/>
                          <w:divBdr>
                            <w:top w:val="single" w:sz="6" w:space="0" w:color="CCCCCC"/>
                            <w:left w:val="single" w:sz="6" w:space="0" w:color="CCCCCC"/>
                            <w:bottom w:val="single" w:sz="6" w:space="0" w:color="CCCCCC"/>
                            <w:right w:val="single" w:sz="6" w:space="0" w:color="CCCCCC"/>
                          </w:divBdr>
                        </w:div>
                        <w:div w:id="210461176">
                          <w:marLeft w:val="15"/>
                          <w:marRight w:val="15"/>
                          <w:marTop w:val="15"/>
                          <w:marBottom w:val="15"/>
                          <w:divBdr>
                            <w:top w:val="single" w:sz="6" w:space="0" w:color="CCCCCC"/>
                            <w:left w:val="single" w:sz="6" w:space="0" w:color="CCCCCC"/>
                            <w:bottom w:val="single" w:sz="6" w:space="0" w:color="CCCCCC"/>
                            <w:right w:val="single" w:sz="6" w:space="0" w:color="CCCCCC"/>
                          </w:divBdr>
                        </w:div>
                        <w:div w:id="2060124980">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2013-05-09T05:30:00Z</dcterms:modified>
</cp:coreProperties>
</file>