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F14" w:rsidRPr="002C6F14" w:rsidRDefault="002C6F14" w:rsidP="002C6F14">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2C6F14">
        <w:rPr>
          <w:rFonts w:ascii="微软雅黑" w:hAnsi="微软雅黑" w:cs="宋体" w:hint="eastAsia"/>
          <w:b/>
          <w:bCs/>
          <w:color w:val="4E4E4E"/>
          <w:kern w:val="36"/>
          <w:sz w:val="33"/>
          <w:szCs w:val="33"/>
        </w:rPr>
        <w:t xml:space="preserve">屏幕动态画框脚本 </w:t>
      </w:r>
    </w:p>
    <w:p w:rsidR="002C6F14" w:rsidRPr="002C6F14" w:rsidRDefault="002C6F14" w:rsidP="002C6F14">
      <w:pPr>
        <w:shd w:val="clear" w:color="auto" w:fill="FFFFFF"/>
        <w:adjustRightInd/>
        <w:snapToGrid/>
        <w:spacing w:after="0"/>
        <w:rPr>
          <w:rFonts w:ascii="微软雅黑" w:hAnsi="微软雅黑" w:cs="宋体" w:hint="eastAsia"/>
          <w:color w:val="555555"/>
          <w:sz w:val="21"/>
          <w:szCs w:val="21"/>
        </w:rPr>
      </w:pPr>
      <w:r w:rsidRPr="002C6F14">
        <w:rPr>
          <w:rFonts w:ascii="微软雅黑" w:hAnsi="微软雅黑" w:cs="宋体" w:hint="eastAsia"/>
          <w:color w:val="999999"/>
          <w:spacing w:val="15"/>
          <w:sz w:val="18"/>
          <w:szCs w:val="18"/>
        </w:rPr>
        <w:t xml:space="preserve">Posted on 2013年07月03日 by U3d / </w:t>
      </w:r>
      <w:hyperlink r:id="rId6" w:tooltip="查看 Unity3D脚本/插件 中的全部文章" w:history="1">
        <w:r w:rsidRPr="002C6F14">
          <w:rPr>
            <w:rFonts w:ascii="微软雅黑" w:hAnsi="微软雅黑" w:cs="宋体" w:hint="eastAsia"/>
            <w:color w:val="0088DD"/>
            <w:spacing w:val="15"/>
            <w:sz w:val="18"/>
          </w:rPr>
          <w:t>Unity3D脚本/插件</w:t>
        </w:r>
      </w:hyperlink>
      <w:r w:rsidRPr="002C6F14">
        <w:rPr>
          <w:rFonts w:ascii="微软雅黑" w:hAnsi="微软雅黑" w:cs="宋体" w:hint="eastAsia"/>
          <w:color w:val="999999"/>
          <w:spacing w:val="15"/>
          <w:sz w:val="18"/>
          <w:szCs w:val="18"/>
        </w:rPr>
        <w:t xml:space="preserve"> /被围观 64 次 </w:t>
      </w:r>
    </w:p>
    <w:p w:rsidR="002C6F14" w:rsidRPr="002C6F14" w:rsidRDefault="002C6F14" w:rsidP="002C6F14">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C6F14">
        <w:rPr>
          <w:rFonts w:ascii="微软雅黑" w:hAnsi="微软雅黑" w:cs="宋体" w:hint="eastAsia"/>
          <w:color w:val="555555"/>
          <w:sz w:val="21"/>
          <w:szCs w:val="21"/>
        </w:rPr>
        <w:t>这个步骤很简单，就是在鼠标按下的时候记下鼠标位置，然后在鼠标移动时在当前鼠标位置和按下的位置之间画一个方形就行了。注意GL绘图都是每帧进行的，所以不需要清除，直接不绘制方框就消失了。</w:t>
      </w:r>
    </w:p>
    <w:tbl>
      <w:tblPr>
        <w:tblW w:w="5000" w:type="pct"/>
        <w:tblCellMar>
          <w:left w:w="0" w:type="dxa"/>
          <w:right w:w="0" w:type="dxa"/>
        </w:tblCellMar>
        <w:tblLook w:val="04A0"/>
      </w:tblPr>
      <w:tblGrid>
        <w:gridCol w:w="217"/>
        <w:gridCol w:w="8083"/>
        <w:gridCol w:w="6"/>
      </w:tblGrid>
      <w:tr w:rsidR="002C6F14" w:rsidRPr="002C6F14" w:rsidTr="002C6F14">
        <w:trPr>
          <w:trHeight w:val="240"/>
        </w:trPr>
        <w:tc>
          <w:tcPr>
            <w:tcW w:w="0" w:type="auto"/>
            <w:tcBorders>
              <w:top w:val="nil"/>
              <w:left w:val="nil"/>
              <w:bottom w:val="nil"/>
              <w:right w:val="nil"/>
            </w:tcBorders>
            <w:shd w:val="clear" w:color="auto" w:fill="auto"/>
            <w:vAlign w:val="center"/>
            <w:hideMark/>
          </w:tcPr>
          <w:p w:rsidR="002C6F14" w:rsidRPr="002C6F14" w:rsidRDefault="002C6F14" w:rsidP="002C6F14">
            <w:pPr>
              <w:adjustRightInd/>
              <w:snapToGrid/>
              <w:spacing w:after="0" w:line="240" w:lineRule="atLeast"/>
              <w:rPr>
                <w:rFonts w:ascii="Courier New" w:hAnsi="Courier New" w:cs="Courier New"/>
                <w:color w:val="000000"/>
                <w:sz w:val="18"/>
                <w:szCs w:val="18"/>
              </w:rPr>
            </w:pPr>
            <w:r w:rsidRPr="002C6F14">
              <w:rPr>
                <w:rFonts w:ascii="Courier New" w:hAnsi="Courier New" w:cs="Courier New"/>
                <w:color w:val="000000"/>
                <w:sz w:val="18"/>
                <w:szCs w:val="18"/>
              </w:rPr>
              <w:t>  </w:t>
            </w:r>
          </w:p>
        </w:tc>
        <w:tc>
          <w:tcPr>
            <w:tcW w:w="4950" w:type="pct"/>
            <w:tcBorders>
              <w:top w:val="nil"/>
              <w:left w:val="nil"/>
              <w:bottom w:val="nil"/>
              <w:right w:val="nil"/>
            </w:tcBorders>
            <w:shd w:val="clear" w:color="auto" w:fill="auto"/>
            <w:vAlign w:val="center"/>
            <w:hideMark/>
          </w:tcPr>
          <w:p w:rsidR="002C6F14" w:rsidRPr="002C6F14" w:rsidRDefault="002C6F14" w:rsidP="002C6F14">
            <w:pPr>
              <w:adjustRightInd/>
              <w:snapToGrid/>
              <w:spacing w:after="0" w:line="240" w:lineRule="atLeast"/>
              <w:rPr>
                <w:rFonts w:ascii="Courier New" w:hAnsi="Courier New" w:cs="Courier New"/>
                <w:color w:val="000000"/>
                <w:sz w:val="18"/>
                <w:szCs w:val="18"/>
              </w:rPr>
            </w:pPr>
            <w:r w:rsidRPr="002C6F14">
              <w:rPr>
                <w:rFonts w:ascii="Courier New" w:hAnsi="Courier New" w:cs="Courier New"/>
                <w:color w:val="000000"/>
                <w:sz w:val="18"/>
                <w:szCs w:val="18"/>
              </w:rPr>
              <w:t> </w:t>
            </w:r>
          </w:p>
        </w:tc>
        <w:tc>
          <w:tcPr>
            <w:tcW w:w="240" w:type="dxa"/>
            <w:tcBorders>
              <w:top w:val="nil"/>
              <w:left w:val="nil"/>
              <w:bottom w:val="nil"/>
              <w:right w:val="nil"/>
            </w:tcBorders>
            <w:shd w:val="clear" w:color="auto" w:fill="auto"/>
            <w:vAlign w:val="center"/>
            <w:hideMark/>
          </w:tcPr>
          <w:p w:rsidR="002C6F14" w:rsidRPr="002C6F14" w:rsidRDefault="002C6F14" w:rsidP="002C6F14">
            <w:pPr>
              <w:adjustRightInd/>
              <w:snapToGrid/>
              <w:spacing w:after="0" w:line="240" w:lineRule="atLeast"/>
              <w:rPr>
                <w:rFonts w:ascii="Courier New" w:hAnsi="Courier New" w:cs="Courier New"/>
                <w:color w:val="000000"/>
                <w:sz w:val="18"/>
                <w:szCs w:val="18"/>
              </w:rPr>
            </w:pPr>
          </w:p>
        </w:tc>
      </w:tr>
    </w:tbl>
    <w:p w:rsidR="002C6F14" w:rsidRPr="002C6F14" w:rsidRDefault="002C6F14" w:rsidP="002C6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using</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80"/>
                <w:sz w:val="18"/>
                <w:szCs w:val="18"/>
              </w:rPr>
              <w:t>UnityEngine</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using</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80"/>
                <w:sz w:val="18"/>
                <w:szCs w:val="18"/>
              </w:rPr>
              <w:t>System.Collections</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public</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6666CC"/>
                <w:sz w:val="18"/>
                <w:szCs w:val="18"/>
              </w:rPr>
              <w:t>class</w:t>
            </w:r>
            <w:r w:rsidRPr="002C6F14">
              <w:rPr>
                <w:rFonts w:ascii="Courier New" w:eastAsia="宋体" w:hAnsi="Courier New" w:cs="Courier New"/>
                <w:color w:val="000000"/>
                <w:sz w:val="18"/>
                <w:szCs w:val="18"/>
              </w:rPr>
              <w:t xml:space="preserve"> DrawRectangle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MonoBehaviour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public</w:t>
            </w:r>
            <w:r w:rsidRPr="002C6F14">
              <w:rPr>
                <w:rFonts w:ascii="Courier New" w:eastAsia="宋体" w:hAnsi="Courier New" w:cs="Courier New"/>
                <w:color w:val="000000"/>
                <w:sz w:val="18"/>
                <w:szCs w:val="18"/>
              </w:rPr>
              <w:t xml:space="preserve"> Color rectColor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green</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private</w:t>
            </w:r>
            <w:r w:rsidRPr="002C6F14">
              <w:rPr>
                <w:rFonts w:ascii="Courier New" w:eastAsia="宋体" w:hAnsi="Courier New" w:cs="Courier New"/>
                <w:color w:val="000000"/>
                <w:sz w:val="18"/>
                <w:szCs w:val="18"/>
              </w:rPr>
              <w:t xml:space="preserve"> Vector3 start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Vector3</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zero</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记下鼠标按下位置</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private</w:t>
            </w:r>
            <w:r w:rsidRPr="002C6F14">
              <w:rPr>
                <w:rFonts w:ascii="Courier New" w:eastAsia="宋体" w:hAnsi="Courier New" w:cs="Courier New"/>
                <w:color w:val="000000"/>
                <w:sz w:val="18"/>
                <w:szCs w:val="18"/>
              </w:rPr>
              <w:t xml:space="preserve"> Material rectMat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null</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画线的材质</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不设定系统会用当前材质画线</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结果不可控</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private</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6666CC"/>
                <w:sz w:val="18"/>
                <w:szCs w:val="18"/>
              </w:rPr>
              <w:t>bool</w:t>
            </w:r>
            <w:r w:rsidRPr="002C6F14">
              <w:rPr>
                <w:rFonts w:ascii="Courier New" w:eastAsia="宋体" w:hAnsi="Courier New" w:cs="Courier New"/>
                <w:color w:val="000000"/>
                <w:sz w:val="18"/>
                <w:szCs w:val="18"/>
              </w:rPr>
              <w:t xml:space="preserve"> drawRectangle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false</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是否开始画线标志</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i/>
                <w:iCs/>
                <w:color w:val="008080"/>
                <w:sz w:val="18"/>
                <w:szCs w:val="18"/>
              </w:rPr>
              <w:t>// Use this for initialization</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6666CC"/>
                <w:sz w:val="18"/>
                <w:szCs w:val="18"/>
              </w:rPr>
              <w:t>void</w:t>
            </w:r>
            <w:r w:rsidRPr="002C6F14">
              <w:rPr>
                <w:rFonts w:ascii="Courier New" w:eastAsia="宋体" w:hAnsi="Courier New" w:cs="Courier New"/>
                <w:color w:val="000000"/>
                <w:sz w:val="18"/>
                <w:szCs w:val="18"/>
              </w:rPr>
              <w:t xml:space="preserve"> Start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rectMat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new</w:t>
            </w:r>
            <w:r w:rsidRPr="002C6F14">
              <w:rPr>
                <w:rFonts w:ascii="Courier New" w:eastAsia="宋体" w:hAnsi="Courier New" w:cs="Courier New"/>
                <w:color w:val="000000"/>
                <w:sz w:val="18"/>
                <w:szCs w:val="18"/>
              </w:rPr>
              <w:t xml:space="preserve"> Material</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xml:space="preserve">"Shader </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Lines/Colored Blended</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 xml:space="preserve">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"SubShader { Pass {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Blend SrcAlpha OneMinusSrcAlpha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ZWrite Off Cull Off Fog { Mode Off }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BindChannels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xml:space="preserve">"      Bind </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vertex</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 xml:space="preserve">, vertex Bind </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color</w:t>
            </w:r>
            <w:r w:rsidRPr="002C6F14">
              <w:rPr>
                <w:rFonts w:ascii="Courier New" w:eastAsia="宋体" w:hAnsi="Courier New" w:cs="Courier New"/>
                <w:b/>
                <w:bCs/>
                <w:color w:val="008080"/>
                <w:sz w:val="18"/>
                <w:szCs w:val="18"/>
              </w:rPr>
              <w:t>\"</w:t>
            </w:r>
            <w:r w:rsidRPr="002C6F14">
              <w:rPr>
                <w:rFonts w:ascii="Courier New" w:eastAsia="宋体" w:hAnsi="Courier New" w:cs="Courier New"/>
                <w:color w:val="666666"/>
                <w:sz w:val="18"/>
                <w:szCs w:val="18"/>
              </w:rPr>
              <w:t>, color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666666"/>
                <w:sz w:val="18"/>
                <w:szCs w:val="18"/>
              </w:rPr>
              <w:t>"} } }"</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生成画线的材质</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rectMat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hideFlags</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HideFlags</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HideAndDontSave</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rectMat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shader</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hideFlags</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HideFlags</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HideAndDontSave</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i/>
                <w:iCs/>
                <w:color w:val="008080"/>
                <w:sz w:val="18"/>
                <w:szCs w:val="18"/>
              </w:rPr>
              <w:t>//Unity3D</w:t>
            </w:r>
            <w:r w:rsidRPr="002C6F14">
              <w:rPr>
                <w:rFonts w:ascii="Courier New" w:eastAsia="宋体" w:hAnsi="Courier New" w:cs="Courier New"/>
                <w:i/>
                <w:iCs/>
                <w:color w:val="008080"/>
                <w:sz w:val="18"/>
                <w:szCs w:val="18"/>
              </w:rPr>
              <w:t>教程手册：</w:t>
            </w:r>
            <w:r w:rsidRPr="002C6F14">
              <w:rPr>
                <w:rFonts w:ascii="Courier New" w:eastAsia="宋体" w:hAnsi="Courier New" w:cs="Courier New"/>
                <w:i/>
                <w:iCs/>
                <w:color w:val="008080"/>
                <w:sz w:val="18"/>
                <w:szCs w:val="18"/>
              </w:rPr>
              <w:t>www.unitymanual.com</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6666CC"/>
                <w:sz w:val="18"/>
                <w:szCs w:val="18"/>
              </w:rPr>
              <w:t>void</w:t>
            </w:r>
            <w:r w:rsidRPr="002C6F14">
              <w:rPr>
                <w:rFonts w:ascii="Courier New" w:eastAsia="宋体" w:hAnsi="Courier New" w:cs="Courier New"/>
                <w:color w:val="000000"/>
                <w:sz w:val="18"/>
                <w:szCs w:val="18"/>
              </w:rPr>
              <w:t xml:space="preserve"> Update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if</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Input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GetMouseButtonDown</w:t>
            </w:r>
            <w:r w:rsidRPr="002C6F14">
              <w:rPr>
                <w:rFonts w:ascii="Courier New" w:eastAsia="宋体" w:hAnsi="Courier New" w:cs="Courier New"/>
                <w:color w:val="008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drawRectangle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true</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如果鼠标左键按下</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设置开始画线标志</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start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Input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mousePosition</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记录按下位置</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b/>
                <w:bCs/>
                <w:color w:val="0600FF"/>
                <w:sz w:val="18"/>
                <w:szCs w:val="18"/>
              </w:rPr>
              <w:t>else</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if</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Input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GetMouseButtonUp</w:t>
            </w:r>
            <w:r w:rsidRPr="002C6F14">
              <w:rPr>
                <w:rFonts w:ascii="Courier New" w:eastAsia="宋体" w:hAnsi="Courier New" w:cs="Courier New"/>
                <w:color w:val="008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drawRectangle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false</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如果鼠标左键放开</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结束画线</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6666CC"/>
                <w:sz w:val="18"/>
                <w:szCs w:val="18"/>
              </w:rPr>
              <w:t>void</w:t>
            </w:r>
            <w:r w:rsidRPr="002C6F14">
              <w:rPr>
                <w:rFonts w:ascii="Courier New" w:eastAsia="宋体" w:hAnsi="Courier New" w:cs="Courier New"/>
                <w:color w:val="000000"/>
                <w:sz w:val="18"/>
                <w:szCs w:val="18"/>
              </w:rPr>
              <w:t xml:space="preserve"> OnPostRender</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画线这种操作推荐在</w:t>
            </w:r>
            <w:r w:rsidRPr="002C6F14">
              <w:rPr>
                <w:rFonts w:ascii="Courier New" w:eastAsia="宋体" w:hAnsi="Courier New" w:cs="Courier New"/>
                <w:i/>
                <w:iCs/>
                <w:color w:val="008080"/>
                <w:sz w:val="18"/>
                <w:szCs w:val="18"/>
              </w:rPr>
              <w:t>OnPostRender</w:t>
            </w:r>
            <w:r w:rsidRPr="002C6F14">
              <w:rPr>
                <w:rFonts w:ascii="Courier New" w:eastAsia="宋体" w:hAnsi="Courier New" w:cs="Courier New"/>
                <w:i/>
                <w:iCs/>
                <w:color w:val="008080"/>
                <w:sz w:val="18"/>
                <w:szCs w:val="18"/>
              </w:rPr>
              <w:t>（）里进行</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而不是直接放在</w:t>
            </w:r>
            <w:r w:rsidRPr="002C6F14">
              <w:rPr>
                <w:rFonts w:ascii="Courier New" w:eastAsia="宋体" w:hAnsi="Courier New" w:cs="Courier New"/>
                <w:i/>
                <w:iCs/>
                <w:color w:val="008080"/>
                <w:sz w:val="18"/>
                <w:szCs w:val="18"/>
              </w:rPr>
              <w:t>Update</w:t>
            </w:r>
            <w:r w:rsidRPr="002C6F14">
              <w:rPr>
                <w:rFonts w:ascii="Courier New" w:eastAsia="宋体" w:hAnsi="Courier New" w:cs="Courier New"/>
                <w:i/>
                <w:iCs/>
                <w:color w:val="008080"/>
                <w:sz w:val="18"/>
                <w:szCs w:val="18"/>
              </w:rPr>
              <w:t>，所以需要标志来开启</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if</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drawRectangle</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Vector3 end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Input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mousePosition</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鼠标当前位置</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PushMatrix</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保存摄像机变换矩阵</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if</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rectMat</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lastRenderedPageBreak/>
              <w:t>37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b/>
                <w:bCs/>
                <w:color w:val="0600FF"/>
                <w:sz w:val="18"/>
                <w:szCs w:val="18"/>
              </w:rPr>
              <w:t>return</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i/>
                <w:iCs/>
                <w:color w:val="008080"/>
                <w:sz w:val="18"/>
                <w:szCs w:val="18"/>
              </w:rPr>
              <w:t>//Unity3D</w:t>
            </w:r>
            <w:r w:rsidRPr="002C6F14">
              <w:rPr>
                <w:rFonts w:ascii="Courier New" w:eastAsia="宋体" w:hAnsi="Courier New" w:cs="Courier New"/>
                <w:i/>
                <w:iCs/>
                <w:color w:val="008080"/>
                <w:sz w:val="18"/>
                <w:szCs w:val="18"/>
              </w:rPr>
              <w:t>教程手册：</w:t>
            </w:r>
            <w:r w:rsidRPr="002C6F14">
              <w:rPr>
                <w:rFonts w:ascii="Courier New" w:eastAsia="宋体" w:hAnsi="Courier New" w:cs="Courier New"/>
                <w:i/>
                <w:iCs/>
                <w:color w:val="008080"/>
                <w:sz w:val="18"/>
                <w:szCs w:val="18"/>
              </w:rPr>
              <w:t>www.unitymanual.com</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rectMat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SetPass</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LoadPixelMatrix</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设置用屏幕坐标绘图</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Begin</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QUADS</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new</w:t>
            </w:r>
            <w:r w:rsidRPr="002C6F14">
              <w:rPr>
                <w:rFonts w:ascii="Courier New" w:eastAsia="宋体" w:hAnsi="Courier New" w:cs="Courier New"/>
                <w:color w:val="000000"/>
                <w:sz w:val="18"/>
                <w:szCs w:val="18"/>
              </w:rPr>
              <w:t xml:space="preserve"> 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rectColor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r</w:t>
            </w:r>
            <w:r w:rsidRPr="002C6F14">
              <w:rPr>
                <w:rFonts w:ascii="Courier New" w:eastAsia="宋体" w:hAnsi="Courier New" w:cs="Courier New"/>
                <w:color w:val="000000"/>
                <w:sz w:val="18"/>
                <w:szCs w:val="18"/>
              </w:rPr>
              <w:t>,rectColor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g</w:t>
            </w:r>
            <w:r w:rsidRPr="002C6F14">
              <w:rPr>
                <w:rFonts w:ascii="Courier New" w:eastAsia="宋体" w:hAnsi="Courier New" w:cs="Courier New"/>
                <w:color w:val="000000"/>
                <w:sz w:val="18"/>
                <w:szCs w:val="18"/>
              </w:rPr>
              <w:t>,rectColor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b</w:t>
            </w:r>
            <w:r w:rsidRPr="002C6F14">
              <w:rPr>
                <w:rFonts w:ascii="Courier New" w:eastAsia="宋体" w:hAnsi="Courier New" w:cs="Courier New"/>
                <w:color w:val="000000"/>
                <w:sz w:val="18"/>
                <w:szCs w:val="18"/>
              </w:rPr>
              <w:t>,0</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1f</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设置颜色和透明度，方框内部透明</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End</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Begin</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LINES</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Color</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rectColor</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设置方框的边框颜色</w:t>
            </w:r>
            <w:r w:rsidRPr="002C6F14">
              <w:rPr>
                <w:rFonts w:ascii="Courier New" w:eastAsia="宋体" w:hAnsi="Courier New" w:cs="Courier New"/>
                <w:i/>
                <w:iCs/>
                <w:color w:val="008080"/>
                <w:sz w:val="18"/>
                <w:szCs w:val="18"/>
              </w:rPr>
              <w:t xml:space="preserve"> </w:t>
            </w:r>
            <w:r w:rsidRPr="002C6F14">
              <w:rPr>
                <w:rFonts w:ascii="Courier New" w:eastAsia="宋体" w:hAnsi="Courier New" w:cs="Courier New"/>
                <w:i/>
                <w:iCs/>
                <w:color w:val="008080"/>
                <w:sz w:val="18"/>
                <w:szCs w:val="18"/>
              </w:rPr>
              <w:t>边框不透明</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 xml:space="preserve"> 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,end</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Vertex3</w:t>
            </w:r>
            <w:r w:rsidRPr="002C6F14">
              <w:rPr>
                <w:rFonts w:ascii="Courier New" w:eastAsia="宋体" w:hAnsi="Courier New" w:cs="Courier New"/>
                <w:color w:val="008000"/>
                <w:sz w:val="18"/>
                <w:szCs w:val="18"/>
              </w:rPr>
              <w:t>(</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x</w:t>
            </w:r>
            <w:r w:rsidRPr="002C6F14">
              <w:rPr>
                <w:rFonts w:ascii="Courier New" w:eastAsia="宋体" w:hAnsi="Courier New" w:cs="Courier New"/>
                <w:color w:val="000000"/>
                <w:sz w:val="18"/>
                <w:szCs w:val="18"/>
              </w:rPr>
              <w:t>,start</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y</w:t>
            </w:r>
            <w:r w:rsidRPr="002C6F14">
              <w:rPr>
                <w:rFonts w:ascii="Courier New" w:eastAsia="宋体" w:hAnsi="Courier New" w:cs="Courier New"/>
                <w:color w:val="000000"/>
                <w:sz w:val="18"/>
                <w:szCs w:val="18"/>
              </w:rPr>
              <w:t>,</w:t>
            </w:r>
            <w:r w:rsidRPr="002C6F14">
              <w:rPr>
                <w:rFonts w:ascii="Courier New" w:eastAsia="宋体" w:hAnsi="Courier New" w:cs="Courier New"/>
                <w:color w:val="FF0000"/>
                <w:sz w:val="18"/>
                <w:szCs w:val="18"/>
              </w:rPr>
              <w:t>0</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End</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GL</w:t>
            </w:r>
            <w:r w:rsidRPr="002C6F14">
              <w:rPr>
                <w:rFonts w:ascii="Courier New" w:eastAsia="宋体" w:hAnsi="Courier New" w:cs="Courier New"/>
                <w:color w:val="008000"/>
                <w:sz w:val="18"/>
                <w:szCs w:val="18"/>
              </w:rPr>
              <w:t>.</w:t>
            </w:r>
            <w:r w:rsidRPr="002C6F14">
              <w:rPr>
                <w:rFonts w:ascii="Courier New" w:eastAsia="宋体" w:hAnsi="Courier New" w:cs="Courier New"/>
                <w:color w:val="0000FF"/>
                <w:sz w:val="18"/>
                <w:szCs w:val="18"/>
              </w:rPr>
              <w:t>PopMatrix</w:t>
            </w:r>
            <w:r w:rsidRPr="002C6F14">
              <w:rPr>
                <w:rFonts w:ascii="Courier New" w:eastAsia="宋体" w:hAnsi="Courier New" w:cs="Courier New"/>
                <w:color w:val="008000"/>
                <w:sz w:val="18"/>
                <w:szCs w:val="18"/>
              </w:rPr>
              <w:t>();</w:t>
            </w:r>
            <w:r w:rsidRPr="002C6F14">
              <w:rPr>
                <w:rFonts w:ascii="Courier New" w:eastAsia="宋体" w:hAnsi="Courier New" w:cs="Courier New"/>
                <w:i/>
                <w:iCs/>
                <w:color w:val="008080"/>
                <w:sz w:val="18"/>
                <w:szCs w:val="18"/>
              </w:rPr>
              <w:t>//</w:t>
            </w:r>
            <w:r w:rsidRPr="002C6F14">
              <w:rPr>
                <w:rFonts w:ascii="Courier New" w:eastAsia="宋体" w:hAnsi="Courier New" w:cs="Courier New"/>
                <w:i/>
                <w:iCs/>
                <w:color w:val="008080"/>
                <w:sz w:val="18"/>
                <w:szCs w:val="18"/>
              </w:rPr>
              <w:t>恢复摄像机投影矩阵</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r w:rsidR="002C6F14" w:rsidRPr="002C6F14" w:rsidTr="002C6F14">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C6F14" w:rsidRPr="002C6F14" w:rsidRDefault="002C6F14" w:rsidP="002C6F14">
            <w:pPr>
              <w:adjustRightInd/>
              <w:snapToGrid/>
              <w:spacing w:after="0"/>
              <w:rPr>
                <w:rFonts w:ascii="Courier New" w:hAnsi="Courier New" w:cs="Courier New"/>
                <w:color w:val="FFFFFF"/>
                <w:sz w:val="18"/>
                <w:szCs w:val="18"/>
              </w:rPr>
            </w:pPr>
            <w:r w:rsidRPr="002C6F14">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2C6F14" w:rsidRPr="002C6F14" w:rsidRDefault="002C6F14" w:rsidP="002C6F14">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C6F14">
              <w:rPr>
                <w:rFonts w:ascii="Courier New" w:eastAsia="宋体" w:hAnsi="Courier New" w:cs="Courier New"/>
                <w:color w:val="000000"/>
                <w:sz w:val="18"/>
                <w:szCs w:val="18"/>
              </w:rPr>
              <w:t xml:space="preserve">    </w:t>
            </w:r>
            <w:r w:rsidRPr="002C6F14">
              <w:rPr>
                <w:rFonts w:ascii="Courier New" w:eastAsia="宋体" w:hAnsi="Courier New" w:cs="Courier New"/>
                <w:color w:val="008000"/>
                <w:sz w:val="18"/>
                <w:szCs w:val="18"/>
              </w:rPr>
              <w:t>}</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97F" w:rsidRDefault="003A697F" w:rsidP="002C6F14">
      <w:pPr>
        <w:spacing w:after="0"/>
      </w:pPr>
      <w:r>
        <w:separator/>
      </w:r>
    </w:p>
  </w:endnote>
  <w:endnote w:type="continuationSeparator" w:id="0">
    <w:p w:rsidR="003A697F" w:rsidRDefault="003A697F" w:rsidP="002C6F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97F" w:rsidRDefault="003A697F" w:rsidP="002C6F14">
      <w:pPr>
        <w:spacing w:after="0"/>
      </w:pPr>
      <w:r>
        <w:separator/>
      </w:r>
    </w:p>
  </w:footnote>
  <w:footnote w:type="continuationSeparator" w:id="0">
    <w:p w:rsidR="003A697F" w:rsidRDefault="003A697F" w:rsidP="002C6F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2C6F14"/>
    <w:rsid w:val="00323B43"/>
    <w:rsid w:val="003A697F"/>
    <w:rsid w:val="003D37D8"/>
    <w:rsid w:val="00426133"/>
    <w:rsid w:val="004358AB"/>
    <w:rsid w:val="008B7726"/>
    <w:rsid w:val="00D31D50"/>
    <w:rsid w:val="00E82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F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C6F14"/>
    <w:rPr>
      <w:rFonts w:ascii="Tahoma" w:hAnsi="Tahoma"/>
      <w:sz w:val="18"/>
      <w:szCs w:val="18"/>
    </w:rPr>
  </w:style>
  <w:style w:type="paragraph" w:styleId="a4">
    <w:name w:val="footer"/>
    <w:basedOn w:val="a"/>
    <w:link w:val="Char0"/>
    <w:uiPriority w:val="99"/>
    <w:semiHidden/>
    <w:unhideWhenUsed/>
    <w:rsid w:val="002C6F14"/>
    <w:pPr>
      <w:tabs>
        <w:tab w:val="center" w:pos="4153"/>
        <w:tab w:val="right" w:pos="8306"/>
      </w:tabs>
    </w:pPr>
    <w:rPr>
      <w:sz w:val="18"/>
      <w:szCs w:val="18"/>
    </w:rPr>
  </w:style>
  <w:style w:type="character" w:customStyle="1" w:styleId="Char0">
    <w:name w:val="页脚 Char"/>
    <w:basedOn w:val="a0"/>
    <w:link w:val="a4"/>
    <w:uiPriority w:val="99"/>
    <w:semiHidden/>
    <w:rsid w:val="002C6F14"/>
    <w:rPr>
      <w:rFonts w:ascii="Tahoma" w:hAnsi="Tahoma"/>
      <w:sz w:val="18"/>
      <w:szCs w:val="18"/>
    </w:rPr>
  </w:style>
  <w:style w:type="character" w:styleId="a5">
    <w:name w:val="Hyperlink"/>
    <w:basedOn w:val="a0"/>
    <w:uiPriority w:val="99"/>
    <w:semiHidden/>
    <w:unhideWhenUsed/>
    <w:rsid w:val="002C6F14"/>
    <w:rPr>
      <w:strike w:val="0"/>
      <w:dstrike w:val="0"/>
      <w:color w:val="0088DD"/>
      <w:u w:val="none"/>
      <w:effect w:val="none"/>
    </w:rPr>
  </w:style>
  <w:style w:type="paragraph" w:styleId="HTML">
    <w:name w:val="HTML Preformatted"/>
    <w:basedOn w:val="a"/>
    <w:link w:val="HTMLChar"/>
    <w:uiPriority w:val="99"/>
    <w:unhideWhenUsed/>
    <w:rsid w:val="002C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C6F1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41269400">
      <w:bodyDiv w:val="1"/>
      <w:marLeft w:val="0"/>
      <w:marRight w:val="0"/>
      <w:marTop w:val="0"/>
      <w:marBottom w:val="0"/>
      <w:divBdr>
        <w:top w:val="none" w:sz="0" w:space="0" w:color="auto"/>
        <w:left w:val="none" w:sz="0" w:space="0" w:color="auto"/>
        <w:bottom w:val="none" w:sz="0" w:space="0" w:color="auto"/>
        <w:right w:val="none" w:sz="0" w:space="0" w:color="auto"/>
      </w:divBdr>
      <w:divsChild>
        <w:div w:id="2100638845">
          <w:marLeft w:val="0"/>
          <w:marRight w:val="0"/>
          <w:marTop w:val="0"/>
          <w:marBottom w:val="0"/>
          <w:divBdr>
            <w:top w:val="none" w:sz="0" w:space="0" w:color="auto"/>
            <w:left w:val="none" w:sz="0" w:space="0" w:color="auto"/>
            <w:bottom w:val="none" w:sz="0" w:space="0" w:color="auto"/>
            <w:right w:val="none" w:sz="0" w:space="0" w:color="auto"/>
          </w:divBdr>
          <w:divsChild>
            <w:div w:id="1370884897">
              <w:marLeft w:val="0"/>
              <w:marRight w:val="0"/>
              <w:marTop w:val="0"/>
              <w:marBottom w:val="0"/>
              <w:divBdr>
                <w:top w:val="none" w:sz="0" w:space="0" w:color="auto"/>
                <w:left w:val="none" w:sz="0" w:space="0" w:color="auto"/>
                <w:bottom w:val="none" w:sz="0" w:space="0" w:color="auto"/>
                <w:right w:val="none" w:sz="0" w:space="0" w:color="auto"/>
              </w:divBdr>
              <w:divsChild>
                <w:div w:id="1454785439">
                  <w:marLeft w:val="0"/>
                  <w:marRight w:val="0"/>
                  <w:marTop w:val="0"/>
                  <w:marBottom w:val="0"/>
                  <w:divBdr>
                    <w:top w:val="none" w:sz="0" w:space="0" w:color="auto"/>
                    <w:left w:val="none" w:sz="0" w:space="0" w:color="auto"/>
                    <w:bottom w:val="none" w:sz="0" w:space="0" w:color="auto"/>
                    <w:right w:val="none" w:sz="0" w:space="0" w:color="auto"/>
                  </w:divBdr>
                  <w:divsChild>
                    <w:div w:id="1559314896">
                      <w:marLeft w:val="0"/>
                      <w:marRight w:val="0"/>
                      <w:marTop w:val="0"/>
                      <w:marBottom w:val="0"/>
                      <w:divBdr>
                        <w:top w:val="none" w:sz="0" w:space="0" w:color="auto"/>
                        <w:left w:val="none" w:sz="0" w:space="0" w:color="auto"/>
                        <w:bottom w:val="none" w:sz="0" w:space="0" w:color="auto"/>
                        <w:right w:val="none" w:sz="0" w:space="0" w:color="auto"/>
                      </w:divBdr>
                      <w:divsChild>
                        <w:div w:id="678776293">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scrip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2013-07-11T05:39:00Z</dcterms:modified>
</cp:coreProperties>
</file>