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26" w:rsidRPr="00030526" w:rsidRDefault="00030526" w:rsidP="0003052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3052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MovieTexture改为全屏播放 </w:t>
      </w:r>
    </w:p>
    <w:p w:rsidR="00030526" w:rsidRPr="00030526" w:rsidRDefault="00030526" w:rsidP="0003052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305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2013年05月20日 by U3d / </w:t>
      </w:r>
      <w:hyperlink r:id="rId4" w:tooltip="查看 Unity3D脚本/插件 中的全部文章" w:history="1">
        <w:r w:rsidRPr="0003052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305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30526" w:rsidRPr="00030526" w:rsidTr="0003052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30526" w:rsidRPr="00030526" w:rsidRDefault="00030526" w:rsidP="0003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305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StartingMovie 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305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305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305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305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305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,StartingMovie,ScaleMode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305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ScaleToFit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StartingMovie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305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305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305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30526" w:rsidRPr="00030526" w:rsidTr="000305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3052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0526" w:rsidRPr="00030526" w:rsidRDefault="00030526" w:rsidP="00030526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30526"/>
    <w:rsid w:val="00323B43"/>
    <w:rsid w:val="003D37D8"/>
    <w:rsid w:val="00426133"/>
    <w:rsid w:val="004358AB"/>
    <w:rsid w:val="007B1D4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052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3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05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235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2013-05-20T09:16:00Z</dcterms:modified>
</cp:coreProperties>
</file>