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82E" w:rsidRPr="00D1082E" w:rsidRDefault="00D1082E" w:rsidP="00D1082E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D1082E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 PRO 3D游戏制作系列教程第二课：创建游戏工程II </w:t>
      </w:r>
    </w:p>
    <w:p w:rsidR="00D1082E" w:rsidRPr="00D1082E" w:rsidRDefault="00D1082E" w:rsidP="00D1082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D1082E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2013年01月16日 by U3d / </w:t>
      </w:r>
      <w:hyperlink r:id="rId6" w:tooltip="查看 PRO3D游戏制作系列教程 中的全部文章" w:history="1">
        <w:r w:rsidRPr="00D1082E">
          <w:rPr>
            <w:rFonts w:ascii="微软雅黑" w:hAnsi="微软雅黑" w:cs="宋体" w:hint="eastAsia"/>
            <w:color w:val="0088DD"/>
            <w:spacing w:val="15"/>
            <w:sz w:val="18"/>
          </w:rPr>
          <w:t>PRO3D游戏制作系列教程</w:t>
        </w:r>
      </w:hyperlink>
      <w:r w:rsidRPr="00D1082E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409 次 </w:t>
      </w:r>
    </w:p>
    <w:p w:rsidR="00D1082E" w:rsidRPr="00D1082E" w:rsidRDefault="00D1082E" w:rsidP="00D1082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1082E">
        <w:rPr>
          <w:rFonts w:ascii="微软雅黑" w:hAnsi="微软雅黑" w:cs="宋体" w:hint="eastAsia"/>
          <w:color w:val="555555"/>
          <w:sz w:val="21"/>
          <w:szCs w:val="21"/>
        </w:rPr>
        <w:t>如果这里面没有你喜欢的布局，你也可以自己手动去调配一个自己喜欢的布局，通过拖动标签来实现自定义布局，如图7这几个标签都是可以自由拖动的。</w:t>
      </w:r>
    </w:p>
    <w:p w:rsidR="00D1082E" w:rsidRPr="00D1082E" w:rsidRDefault="00D1082E" w:rsidP="00D1082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555555"/>
          <w:sz w:val="21"/>
          <w:szCs w:val="21"/>
        </w:rPr>
        <w:drawing>
          <wp:inline distT="0" distB="0" distL="0" distR="0">
            <wp:extent cx="4962525" cy="257175"/>
            <wp:effectExtent l="19050" t="0" r="9525" b="0"/>
            <wp:docPr id="1" name="图片 1" descr="Unity3D PRO原创3D游戏制作教程：创建游戏工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ty3D PRO原创3D游戏制作教程：创建游戏工程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82E" w:rsidRPr="00D1082E" w:rsidRDefault="00D1082E" w:rsidP="00D1082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1082E">
        <w:rPr>
          <w:rFonts w:ascii="微软雅黑" w:hAnsi="微软雅黑" w:cs="宋体" w:hint="eastAsia"/>
          <w:color w:val="555555"/>
          <w:sz w:val="21"/>
          <w:szCs w:val="21"/>
        </w:rPr>
        <w:t>图7：Unity3D PRO原创3D游戏制作教程：创建游戏工程</w:t>
      </w:r>
    </w:p>
    <w:p w:rsidR="00D1082E" w:rsidRPr="00D1082E" w:rsidRDefault="00D1082E" w:rsidP="00D1082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1082E">
        <w:rPr>
          <w:rFonts w:ascii="微软雅黑" w:hAnsi="微软雅黑" w:cs="宋体" w:hint="eastAsia"/>
          <w:color w:val="555555"/>
          <w:sz w:val="21"/>
          <w:szCs w:val="21"/>
        </w:rPr>
        <w:t>当然，一个屏幕上摆放这么多个标签窗口确实很拥挤，咱们可以把他们合并为一个多标签的窗口，如图8，点击图8中红色圈圈位置的标签可以自由在各个视 图间切换，有些童鞋可能不明白这是怎么做到的，请看图9，那几个红圈标注的地方点击了之后会有个下拉菜单，通过那个可以自由添加、删除标签，具体怎么组合 就看你自己的口味了。</w:t>
      </w:r>
    </w:p>
    <w:p w:rsidR="00D1082E" w:rsidRPr="00D1082E" w:rsidRDefault="00D1082E" w:rsidP="00D1082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555555"/>
          <w:sz w:val="21"/>
          <w:szCs w:val="21"/>
        </w:rPr>
        <w:lastRenderedPageBreak/>
        <w:drawing>
          <wp:inline distT="0" distB="0" distL="0" distR="0">
            <wp:extent cx="5476875" cy="3419475"/>
            <wp:effectExtent l="19050" t="0" r="9525" b="0"/>
            <wp:docPr id="2" name="图片 2" descr="Unity3D PRO原创3D游戏制作教程：创建游戏工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ity3D PRO原创3D游戏制作教程：创建游戏工程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82E" w:rsidRPr="00D1082E" w:rsidRDefault="00D1082E" w:rsidP="00D1082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1082E">
        <w:rPr>
          <w:rFonts w:ascii="微软雅黑" w:hAnsi="微软雅黑" w:cs="宋体" w:hint="eastAsia"/>
          <w:color w:val="555555"/>
          <w:sz w:val="21"/>
          <w:szCs w:val="21"/>
        </w:rPr>
        <w:t>图8：Unity3D PRO原创3D游戏制作教程：创建游戏工程</w:t>
      </w:r>
    </w:p>
    <w:p w:rsidR="00D1082E" w:rsidRPr="00D1082E" w:rsidRDefault="00D1082E" w:rsidP="00D1082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555555"/>
          <w:sz w:val="21"/>
          <w:szCs w:val="21"/>
        </w:rPr>
        <w:drawing>
          <wp:inline distT="0" distB="0" distL="0" distR="0">
            <wp:extent cx="5476875" cy="3419475"/>
            <wp:effectExtent l="19050" t="0" r="9525" b="0"/>
            <wp:docPr id="3" name="图片 3" descr="Unity3D PRO原创3D游戏制作教程：创建游戏工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ty3D PRO原创3D游戏制作教程：创建游戏工程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82E" w:rsidRPr="00D1082E" w:rsidRDefault="00D1082E" w:rsidP="00D1082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1082E">
        <w:rPr>
          <w:rFonts w:ascii="微软雅黑" w:hAnsi="微软雅黑" w:cs="宋体" w:hint="eastAsia"/>
          <w:color w:val="555555"/>
          <w:sz w:val="21"/>
          <w:szCs w:val="21"/>
        </w:rPr>
        <w:t>图9：Unity3D PRO原创3D游戏制作教程：创建游戏工程</w:t>
      </w:r>
    </w:p>
    <w:p w:rsidR="00D1082E" w:rsidRPr="00D1082E" w:rsidRDefault="00D1082E" w:rsidP="00D1082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1082E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现在我们要做的就是保存一下我们的场景，依次点击File – Save Scene，或者按Ctrl+S键保存（这里注意，在如图10对话框内直接输入你要保存的场景名称（英文名称）然后点击保存即可，不要尝试把场景保存到其 他路径下）。然后我们会发现在如图11红圈处，也就是Project视图中多了一个场景文件，双击这个场景文件，Inspector视图中就会显示这个场 景中包含的所有物体，当然因为这是个新场景，所以在Inspector视图中只有一个Main Camera。</w:t>
      </w:r>
    </w:p>
    <w:p w:rsidR="00D1082E" w:rsidRPr="00D1082E" w:rsidRDefault="00D1082E" w:rsidP="00D1082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555555"/>
          <w:sz w:val="21"/>
          <w:szCs w:val="21"/>
        </w:rPr>
        <w:drawing>
          <wp:inline distT="0" distB="0" distL="0" distR="0">
            <wp:extent cx="5476875" cy="3419475"/>
            <wp:effectExtent l="19050" t="0" r="9525" b="0"/>
            <wp:docPr id="4" name="图片 4" descr="Unity3D PRO原创3D游戏制作教程：创建游戏工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ity3D PRO原创3D游戏制作教程：创建游戏工程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82E" w:rsidRPr="00D1082E" w:rsidRDefault="00D1082E" w:rsidP="00D1082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1082E">
        <w:rPr>
          <w:rFonts w:ascii="微软雅黑" w:hAnsi="微软雅黑" w:cs="宋体" w:hint="eastAsia"/>
          <w:color w:val="555555"/>
          <w:sz w:val="21"/>
          <w:szCs w:val="21"/>
        </w:rPr>
        <w:t>图10：Unity3D PRO原创3D游戏制作教程：创建游戏工程</w:t>
      </w:r>
    </w:p>
    <w:p w:rsidR="00D1082E" w:rsidRPr="00D1082E" w:rsidRDefault="00D1082E" w:rsidP="00D1082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555555"/>
          <w:sz w:val="21"/>
          <w:szCs w:val="21"/>
        </w:rPr>
        <w:lastRenderedPageBreak/>
        <w:drawing>
          <wp:inline distT="0" distB="0" distL="0" distR="0">
            <wp:extent cx="5476875" cy="3419475"/>
            <wp:effectExtent l="19050" t="0" r="9525" b="0"/>
            <wp:docPr id="5" name="图片 5" descr="Unity3D PRO原创3D游戏制作教程：创建游戏工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ity3D PRO原创3D游戏制作教程：创建游戏工程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82E" w:rsidRPr="00D1082E" w:rsidRDefault="00D1082E" w:rsidP="00D1082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1082E">
        <w:rPr>
          <w:rFonts w:ascii="微软雅黑" w:hAnsi="微软雅黑" w:cs="宋体" w:hint="eastAsia"/>
          <w:color w:val="555555"/>
          <w:sz w:val="21"/>
          <w:szCs w:val="21"/>
        </w:rPr>
        <w:t>图11：Unity3D PRO原创3D游戏制作教程：创建游戏工程</w:t>
      </w:r>
    </w:p>
    <w:p w:rsidR="00D1082E" w:rsidRPr="00D1082E" w:rsidRDefault="00D1082E" w:rsidP="00D1082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1082E">
        <w:rPr>
          <w:rFonts w:ascii="微软雅黑" w:hAnsi="微软雅黑" w:cs="宋体" w:hint="eastAsia"/>
          <w:color w:val="555555"/>
          <w:sz w:val="21"/>
          <w:szCs w:val="21"/>
        </w:rPr>
        <w:t>这就是一个单场景游戏的创建方法，一个游戏可以拥有多个场景，例如，你的游戏有10关，你可以弄10个场景，通过脚本进行调用。</w:t>
      </w:r>
    </w:p>
    <w:p w:rsidR="00D1082E" w:rsidRPr="00D1082E" w:rsidRDefault="00D1082E" w:rsidP="00D1082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1082E">
        <w:rPr>
          <w:rFonts w:ascii="微软雅黑" w:hAnsi="微软雅黑" w:cs="宋体" w:hint="eastAsia"/>
          <w:color w:val="555555"/>
          <w:sz w:val="21"/>
          <w:szCs w:val="21"/>
        </w:rPr>
        <w:t>这里，可能有好多新手不明白Project视图中那个Standard Assets文件夹是怎么来的，它有什么用处，这个文件夹就是咱们在工程向导窗口点选的那个“标准资源包”，之所以我们创建工程的时候需要导入这个“标准 资源包”是因为它里面有很多很多unity提供的基础资源，比如：我们想创建一个有云朵的天空；或者想创建一个类似枪战游戏里面的可以通过W、A、S、D 按键来自由控制移动的主角；或者我们的枪发射的子弹打到了一面墙，想在打到的那个位置迸出火花；或者我们想画出一个有山、有草、有树木的世界。这些都可以 在“标准资源包”内找到相应的资源，省的我们为了找资源而头疼，这个标准</w:t>
      </w:r>
      <w:r w:rsidRPr="00D1082E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资源包可以陪伴我们走过新手的阶段，当然，如果你不满足的话，可以重新创建一个工 程把Pro Standard Assets（高级标准资源包）导入你的工程。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2DE2" w:rsidRDefault="00432DE2" w:rsidP="00D1082E">
      <w:pPr>
        <w:spacing w:after="0"/>
      </w:pPr>
      <w:r>
        <w:separator/>
      </w:r>
    </w:p>
  </w:endnote>
  <w:endnote w:type="continuationSeparator" w:id="0">
    <w:p w:rsidR="00432DE2" w:rsidRDefault="00432DE2" w:rsidP="00D1082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2DE2" w:rsidRDefault="00432DE2" w:rsidP="00D1082E">
      <w:pPr>
        <w:spacing w:after="0"/>
      </w:pPr>
      <w:r>
        <w:separator/>
      </w:r>
    </w:p>
  </w:footnote>
  <w:footnote w:type="continuationSeparator" w:id="0">
    <w:p w:rsidR="00432DE2" w:rsidRDefault="00432DE2" w:rsidP="00D1082E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2DE2"/>
    <w:rsid w:val="004358AB"/>
    <w:rsid w:val="004C205B"/>
    <w:rsid w:val="008B7726"/>
    <w:rsid w:val="00D1082E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1082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1082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1082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082E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D1082E"/>
    <w:rPr>
      <w:strike w:val="0"/>
      <w:dstrike w:val="0"/>
      <w:color w:val="0088DD"/>
      <w:u w:val="none"/>
      <w:effect w:val="none"/>
    </w:rPr>
  </w:style>
  <w:style w:type="paragraph" w:styleId="a6">
    <w:name w:val="Balloon Text"/>
    <w:basedOn w:val="a"/>
    <w:link w:val="Char1"/>
    <w:uiPriority w:val="99"/>
    <w:semiHidden/>
    <w:unhideWhenUsed/>
    <w:rsid w:val="00D1082E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1082E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97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72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category/manual/pro3d%e6%b8%b8%e6%88%8f%e5%88%b6%e4%bd%9c%e7%b3%bb%e5%88%97%e6%95%99%e7%a8%8b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2013-05-14T02:36:00Z</dcterms:modified>
</cp:coreProperties>
</file>