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B8" w:rsidRPr="008804B8" w:rsidRDefault="008804B8" w:rsidP="008804B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804B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Unity3D动态加载texture2D图片 </w:t>
      </w:r>
    </w:p>
    <w:p w:rsidR="008804B8" w:rsidRPr="008804B8" w:rsidRDefault="008804B8" w:rsidP="008804B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04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脚本/插件 中的全部文章" w:history="1">
        <w:r w:rsidRPr="008804B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804B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324 次 </w:t>
      </w:r>
    </w:p>
    <w:p w:rsidR="008804B8" w:rsidRPr="008804B8" w:rsidRDefault="008804B8" w:rsidP="008804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804B8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t>动态加载texture2D图片。</w:t>
      </w:r>
    </w:p>
    <w:p w:rsidR="008804B8" w:rsidRPr="008804B8" w:rsidRDefault="008804B8" w:rsidP="008804B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804B8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5" w:tgtFrame="_blank" w:history="1">
        <w:r w:rsidRPr="008804B8">
          <w:rPr>
            <w:rFonts w:ascii="微软雅黑" w:hAnsi="微软雅黑" w:cs="宋体" w:hint="eastAsia"/>
            <w:b/>
            <w:bCs/>
            <w:color w:val="0088DD"/>
            <w:sz w:val="21"/>
          </w:rPr>
          <w:t>Unity3D中的Texture2D纹理失真解决办法</w:t>
        </w:r>
      </w:hyperlink>
    </w:p>
    <w:p w:rsidR="008804B8" w:rsidRPr="008804B8" w:rsidRDefault="008804B8" w:rsidP="008804B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04B8">
        <w:rPr>
          <w:rFonts w:ascii="微软雅黑" w:hAnsi="微软雅黑" w:cs="宋体" w:hint="eastAsia"/>
          <w:color w:val="555555"/>
          <w:sz w:val="21"/>
          <w:szCs w:val="21"/>
        </w:rPr>
        <w:t>//动态加载图片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IEnumerator loadImage()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WWW www = new WWW("http://u3dchina.com/template/singcere_dw/common/images/logo.png");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yield return www;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txt2d = new Texture2D(4, 4, TextureFormat.DXT1, false);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www.LoadImageIntoTexture(txt2d);//Resources.LoadAssetAtPath("http://u3dchina.com/template/singcere_dw/common/images/logo.png", typeof(Texture)) as Texture;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GameObject.Find("Game1BG").GetComponent().mainTexture = txt2d;</w:t>
      </w:r>
      <w:r w:rsidRPr="008804B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27FD9"/>
    <w:rsid w:val="008804B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4B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804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96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9710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3748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2013-05-15T09:40:00Z</dcterms:modified>
</cp:coreProperties>
</file>