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D73BF" w:rsidRPr="005D73BF" w:rsidRDefault="005D73BF" w:rsidP="005D73BF">
      <w:pPr>
        <w:shd w:val="clear" w:color="auto" w:fill="FFFFFF"/>
        <w:adjustRightInd/>
        <w:snapToGrid/>
        <w:spacing w:before="100" w:beforeAutospacing="1" w:after="100" w:afterAutospacing="1" w:line="450" w:lineRule="atLeast"/>
        <w:outlineLvl w:val="1"/>
        <w:rPr>
          <w:rFonts w:ascii="微软雅黑" w:hAnsi="微软雅黑" w:cs="宋体"/>
          <w:b/>
          <w:bCs/>
          <w:color w:val="4E4E4E"/>
          <w:kern w:val="36"/>
          <w:sz w:val="33"/>
          <w:szCs w:val="33"/>
        </w:rPr>
      </w:pPr>
      <w:r w:rsidRPr="005D73BF">
        <w:rPr>
          <w:rFonts w:ascii="微软雅黑" w:hAnsi="微软雅黑" w:cs="宋体" w:hint="eastAsia"/>
          <w:b/>
          <w:bCs/>
          <w:color w:val="4E4E4E"/>
          <w:kern w:val="36"/>
          <w:sz w:val="33"/>
          <w:szCs w:val="33"/>
        </w:rPr>
        <w:t xml:space="preserve">Unity3D教程：制作简单小汽车游戏 </w:t>
      </w:r>
    </w:p>
    <w:p w:rsidR="005D73BF" w:rsidRPr="005D73BF" w:rsidRDefault="005D73BF" w:rsidP="005D73BF">
      <w:pPr>
        <w:shd w:val="clear" w:color="auto" w:fill="FFFFFF"/>
        <w:adjustRightInd/>
        <w:snapToGrid/>
        <w:spacing w:after="0"/>
        <w:rPr>
          <w:rFonts w:ascii="微软雅黑" w:hAnsi="微软雅黑" w:cs="宋体" w:hint="eastAsia"/>
          <w:color w:val="555555"/>
          <w:sz w:val="21"/>
          <w:szCs w:val="21"/>
        </w:rPr>
      </w:pPr>
      <w:r w:rsidRPr="005D73BF">
        <w:rPr>
          <w:rFonts w:ascii="微软雅黑" w:hAnsi="微软雅黑" w:cs="宋体" w:hint="eastAsia"/>
          <w:color w:val="999999"/>
          <w:spacing w:val="15"/>
          <w:sz w:val="18"/>
          <w:szCs w:val="18"/>
        </w:rPr>
        <w:t xml:space="preserve">Posted on 2013年05月15日 by U3d / </w:t>
      </w:r>
      <w:hyperlink r:id="rId4" w:tooltip="查看 Unity3D 基础教程 中的全部文章" w:history="1">
        <w:r w:rsidRPr="005D73BF">
          <w:rPr>
            <w:rFonts w:ascii="微软雅黑" w:hAnsi="微软雅黑" w:cs="宋体" w:hint="eastAsia"/>
            <w:color w:val="0088DD"/>
            <w:spacing w:val="15"/>
            <w:sz w:val="18"/>
          </w:rPr>
          <w:t>Unity3D 基础教程</w:t>
        </w:r>
      </w:hyperlink>
      <w:r w:rsidRPr="005D73BF">
        <w:rPr>
          <w:rFonts w:ascii="微软雅黑" w:hAnsi="微软雅黑" w:cs="宋体" w:hint="eastAsia"/>
          <w:color w:val="999999"/>
          <w:spacing w:val="15"/>
          <w:sz w:val="18"/>
          <w:szCs w:val="18"/>
        </w:rPr>
        <w:t xml:space="preserve">/被围观 112 次 </w:t>
      </w:r>
    </w:p>
    <w:p w:rsidR="005D73BF" w:rsidRPr="005D73BF" w:rsidRDefault="005D73BF" w:rsidP="005D73B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D73BF">
        <w:rPr>
          <w:rFonts w:ascii="微软雅黑" w:hAnsi="微软雅黑" w:cs="宋体" w:hint="eastAsia"/>
          <w:color w:val="555555"/>
          <w:sz w:val="21"/>
          <w:szCs w:val="21"/>
        </w:rPr>
        <w:t>1.现实中的车不是那么好漂移的，漂移需要轮胎与地面的低摩擦和良好的悬挂系统配合。</w:t>
      </w:r>
    </w:p>
    <w:p w:rsidR="005D73BF" w:rsidRPr="005D73BF" w:rsidRDefault="005D73BF" w:rsidP="005D73B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D73BF">
        <w:rPr>
          <w:rFonts w:ascii="微软雅黑" w:hAnsi="微软雅黑" w:cs="宋体" w:hint="eastAsia"/>
          <w:color w:val="555555"/>
          <w:sz w:val="21"/>
          <w:szCs w:val="21"/>
        </w:rPr>
        <w:t>2.游戏里完全模拟力学引擎也是不现实的，因为漂移在现实中需要高超的技能，你不能指望玩家能有专业的技能水平去操控或者改装你的车吧，万一拐弯忘拉手刹，或者拉太久。而且完全的物理模拟，不仅费人脑去设计，也费电脑资源去运算。再说了，开发的不是微软模拟飞行这样的专业级模拟游戏。</w:t>
      </w:r>
    </w:p>
    <w:p w:rsidR="005D73BF" w:rsidRPr="005D73BF" w:rsidRDefault="005D73BF" w:rsidP="005D73B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D73BF">
        <w:rPr>
          <w:rFonts w:ascii="微软雅黑" w:hAnsi="微软雅黑" w:cs="宋体" w:hint="eastAsia"/>
          <w:color w:val="555555"/>
          <w:sz w:val="21"/>
          <w:szCs w:val="21"/>
        </w:rPr>
        <w:t>3.在无数次失败的代码后发现，高速移动的赛车忽然间的转弯是会侧翻的，这个不是游戏引擎问题，我查了很多的汽车侧翻事故，这个东西是客观存在的，也就是说能漂移的汽车，需要有稳定精确的汽车架构，很低的底盘(我试过这个，但是在u3d里不管用，重心和底盘都快贴到地上了，依然高速运动下转弯会侧翻)，专业级的悬挂系统(这很重要，这也是游戏里模拟不出来的)，每个部件精确的调试，还有一大堆的汽车辅助系统(这个后面说)。</w:t>
      </w:r>
    </w:p>
    <w:p w:rsidR="005D73BF" w:rsidRPr="005D73BF" w:rsidRDefault="005D73BF" w:rsidP="005D73B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D73BF">
        <w:rPr>
          <w:rFonts w:ascii="微软雅黑" w:hAnsi="微软雅黑" w:cs="宋体" w:hint="eastAsia"/>
          <w:color w:val="555555"/>
          <w:sz w:val="21"/>
          <w:szCs w:val="21"/>
        </w:rPr>
        <w:t>4.侧翻不可避免，但游戏里不允许玩家稍微操控失误就侧翻，这会大大影响游戏性。我试过用加大重力的方法来防止侧翻，但是加大重力也就加大了摩擦力，使用物理引擎去模拟漂移就更加的困难。</w:t>
      </w:r>
    </w:p>
    <w:p w:rsidR="005D73BF" w:rsidRPr="005D73BF" w:rsidRDefault="005D73BF" w:rsidP="005D73B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D73BF">
        <w:rPr>
          <w:rFonts w:ascii="微软雅黑" w:hAnsi="微软雅黑" w:cs="宋体" w:hint="eastAsia"/>
          <w:color w:val="555555"/>
          <w:sz w:val="21"/>
          <w:szCs w:val="21"/>
        </w:rPr>
        <w:lastRenderedPageBreak/>
        <w:t>5.自动稳定杆系统（ASBS）能有效防止侧翻，但是为了一款游戏有必要这么麻烦么？</w:t>
      </w:r>
    </w:p>
    <w:p w:rsidR="005D73BF" w:rsidRPr="005D73BF" w:rsidRDefault="005D73BF" w:rsidP="005D73B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D73BF">
        <w:rPr>
          <w:rFonts w:ascii="微软雅黑" w:hAnsi="微软雅黑" w:cs="宋体" w:hint="eastAsia"/>
          <w:color w:val="555555"/>
          <w:sz w:val="21"/>
          <w:szCs w:val="21"/>
        </w:rPr>
        <w:t>经过几天的研究，我研究出几套漂移的解决方案（我开发采用的是最后一种，重点介绍最后一种）</w:t>
      </w:r>
    </w:p>
    <w:p w:rsidR="005D73BF" w:rsidRPr="005D73BF" w:rsidRDefault="005D73BF" w:rsidP="005D73B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D73BF">
        <w:rPr>
          <w:rFonts w:ascii="微软雅黑" w:hAnsi="微软雅黑" w:cs="宋体" w:hint="eastAsia"/>
          <w:color w:val="555555"/>
          <w:sz w:val="21"/>
          <w:szCs w:val="21"/>
        </w:rPr>
        <w:t>方案一：整个赛车干脆都用translate做坐标移动，这个就是无视wheelcollider物理引擎的做法，新手适用，简单方便，但之后的开发上会有很多问题需要解决（如果你想解决这些问题的话）。</w:t>
      </w:r>
    </w:p>
    <w:p w:rsidR="005D73BF" w:rsidRPr="005D73BF" w:rsidRDefault="005D73BF" w:rsidP="005D73B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D73BF">
        <w:rPr>
          <w:rFonts w:ascii="微软雅黑" w:hAnsi="微软雅黑" w:cs="宋体" w:hint="eastAsia"/>
          <w:color w:val="555555"/>
          <w:sz w:val="21"/>
          <w:szCs w:val="21"/>
        </w:rPr>
        <w:t>方案二：用wheelcollider的悬挂设置和摩擦力设置做。这个应该是最标准的，但是我一直没研究出来他的Forward Friction和Sideways Friction怎么设置，并且这些设置有什么效果（官方的赛车例子根本不会漂移）。当然这个做法的移动是使用wheelcollider的motorTorque做移动的。</w:t>
      </w:r>
    </w:p>
    <w:p w:rsidR="005D73BF" w:rsidRPr="005D73BF" w:rsidRDefault="005D73BF" w:rsidP="005D73B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D73BF">
        <w:rPr>
          <w:rFonts w:ascii="微软雅黑" w:hAnsi="微软雅黑" w:cs="宋体" w:hint="eastAsia"/>
          <w:color w:val="555555"/>
          <w:sz w:val="21"/>
          <w:szCs w:val="21"/>
        </w:rPr>
        <w:t>方案三：轮子一样还用wheelCollider，但汽车移动的动力不使用轮子的motorTorque，而是在汽车的rigidbody上施加Force来传动（官方的例子是这样的，这也是令我匪夷所思的，只能说明官方也知道他的wheelcollider引擎还有问题）。用Force有个好处，你可以在拐弯的时候做受力分析，计算出最后侧滑的合力方向和大小，实时计算赛车动力方向和侧滑判定。这个唯一的问题就是汽车稳定性问题，在高速运动的汽车中很难保证他的稳定，自己开发ASBS系统也不太可能吧。</w:t>
      </w:r>
    </w:p>
    <w:p w:rsidR="005D73BF" w:rsidRPr="005D73BF" w:rsidRDefault="005D73BF" w:rsidP="005D73B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D73BF">
        <w:rPr>
          <w:rFonts w:ascii="微软雅黑" w:hAnsi="微软雅黑" w:cs="宋体" w:hint="eastAsia"/>
          <w:color w:val="555555"/>
          <w:sz w:val="21"/>
          <w:szCs w:val="21"/>
        </w:rPr>
        <w:t>方案四：这个是我的方法，用wheelcollider和translate混合处理。首先一点重要的，所有汽车移动，转弯都必须使用wheelcollider提供的函数（至于为什么参看我关于wheelcollider的日志），用wheelcollider方法可以保证车子正常运动，但不会漂移（要么过快车速侧翻，要么就直接转弯过去了），判断漂移只需要判断玩家点击手刹的时候，计算车子拉手刹一瞬间的转弯角和惯性方向，使用transform.translate来实现甩尾，有效规避掉不必要的摩擦判断和物理判断。</w:t>
      </w:r>
    </w:p>
    <w:p w:rsidR="005D73BF" w:rsidRPr="005D73BF" w:rsidRDefault="005D73BF" w:rsidP="005D73B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D73BF">
        <w:rPr>
          <w:rFonts w:ascii="微软雅黑" w:hAnsi="微软雅黑" w:cs="宋体" w:hint="eastAsia"/>
          <w:color w:val="555555"/>
          <w:sz w:val="21"/>
          <w:szCs w:val="21"/>
        </w:rPr>
        <w:t>由于手刹后前后轮抱死产生的摩擦和离心力的作用改变了整辆车合力的方向，所以导致汽车运动方向的改变，产生漂移。那我们假设他拉得不是手刹，而只是普通的制动闸，只有制动减速效果，所以先用wheelcollider做正常的拐弯减速运动，然后单独写一个traslate按预计漂移方向做物体移动，并判断当手刹按钮按下后再进行强行物体移动加以模拟减速移动来产生漂移的摩擦衰减效果（transform的坐标移动是不受物理引擎影响的，所以写起来就很简单。）</w:t>
      </w:r>
    </w:p>
    <w:p w:rsidR="005D73BF" w:rsidRPr="005D73BF" w:rsidRDefault="005D73BF" w:rsidP="005D73BF">
      <w:pPr>
        <w:shd w:val="clear" w:color="auto" w:fill="FFFFFF"/>
        <w:adjustRightInd/>
        <w:snapToGrid/>
        <w:spacing w:before="300" w:after="300" w:line="330" w:lineRule="atLeast"/>
        <w:ind w:firstLine="480"/>
        <w:rPr>
          <w:rFonts w:ascii="微软雅黑" w:hAnsi="微软雅黑" w:cs="宋体" w:hint="eastAsia"/>
          <w:color w:val="555555"/>
          <w:sz w:val="21"/>
          <w:szCs w:val="21"/>
        </w:rPr>
      </w:pPr>
      <w:r w:rsidRPr="005D73BF">
        <w:rPr>
          <w:rFonts w:ascii="微软雅黑" w:hAnsi="微软雅黑" w:cs="宋体" w:hint="eastAsia"/>
          <w:color w:val="555555"/>
          <w:sz w:val="21"/>
          <w:szCs w:val="21"/>
        </w:rPr>
        <w:t>这样最后综合起来的效果就能产生漂移效果的最初框架了。玩家操作简单，开发者开发也简单，何乐而不为。最后剩下的工作就是要去慢慢调试一些数据来改变用户体验了。</w:t>
      </w:r>
    </w:p>
    <w:tbl>
      <w:tblPr>
        <w:tblW w:w="5000" w:type="pct"/>
        <w:tblCellMar>
          <w:left w:w="0" w:type="dxa"/>
          <w:right w:w="0" w:type="dxa"/>
        </w:tblCellMar>
        <w:tblLook w:val="04A0"/>
      </w:tblPr>
      <w:tblGrid>
        <w:gridCol w:w="6"/>
        <w:gridCol w:w="8223"/>
        <w:gridCol w:w="77"/>
      </w:tblGrid>
      <w:tr w:rsidR="005D73BF" w:rsidRPr="005D73BF" w:rsidTr="005D73BF">
        <w:trPr>
          <w:trHeight w:val="240"/>
        </w:trPr>
        <w:tc>
          <w:tcPr>
            <w:tcW w:w="0" w:type="auto"/>
            <w:tcBorders>
              <w:top w:val="nil"/>
              <w:left w:val="nil"/>
              <w:bottom w:val="nil"/>
              <w:right w:val="nil"/>
            </w:tcBorders>
            <w:shd w:val="clear" w:color="auto" w:fill="auto"/>
            <w:vAlign w:val="center"/>
            <w:hideMark/>
          </w:tcPr>
          <w:p w:rsidR="005D73BF" w:rsidRPr="005D73BF" w:rsidRDefault="005D73BF" w:rsidP="005D73BF">
            <w:pPr>
              <w:adjustRightInd/>
              <w:snapToGrid/>
              <w:spacing w:after="0" w:line="240" w:lineRule="atLeast"/>
              <w:rPr>
                <w:rFonts w:ascii="Courier New" w:hAnsi="Courier New" w:cs="Courier New"/>
                <w:color w:val="000000"/>
                <w:sz w:val="18"/>
                <w:szCs w:val="18"/>
              </w:rPr>
            </w:pPr>
          </w:p>
        </w:tc>
        <w:tc>
          <w:tcPr>
            <w:tcW w:w="4950" w:type="pct"/>
            <w:tcBorders>
              <w:top w:val="nil"/>
              <w:left w:val="nil"/>
              <w:bottom w:val="nil"/>
              <w:right w:val="nil"/>
            </w:tcBorders>
            <w:shd w:val="clear" w:color="auto" w:fill="auto"/>
            <w:vAlign w:val="center"/>
            <w:hideMark/>
          </w:tcPr>
          <w:p w:rsidR="005D73BF" w:rsidRPr="005D73BF" w:rsidRDefault="005D73BF" w:rsidP="005D73BF">
            <w:pPr>
              <w:adjustRightInd/>
              <w:snapToGrid/>
              <w:spacing w:after="0" w:line="240" w:lineRule="atLeast"/>
              <w:rPr>
                <w:rFonts w:ascii="Courier New" w:hAnsi="Courier New" w:cs="Courier New"/>
                <w:color w:val="000000"/>
                <w:sz w:val="18"/>
                <w:szCs w:val="18"/>
              </w:rPr>
            </w:pPr>
          </w:p>
        </w:tc>
        <w:tc>
          <w:tcPr>
            <w:tcW w:w="240" w:type="dxa"/>
            <w:tcBorders>
              <w:top w:val="nil"/>
              <w:left w:val="nil"/>
              <w:bottom w:val="nil"/>
              <w:right w:val="nil"/>
            </w:tcBorders>
            <w:shd w:val="clear" w:color="auto" w:fill="auto"/>
            <w:vAlign w:val="center"/>
            <w:hideMark/>
          </w:tcPr>
          <w:p w:rsidR="005D73BF" w:rsidRPr="005D73BF" w:rsidRDefault="005D73BF" w:rsidP="005D73BF">
            <w:pPr>
              <w:adjustRightInd/>
              <w:snapToGrid/>
              <w:spacing w:after="0" w:line="240" w:lineRule="atLeast"/>
              <w:rPr>
                <w:rFonts w:ascii="Courier New" w:hAnsi="Courier New" w:cs="Courier New"/>
                <w:color w:val="000000"/>
                <w:sz w:val="18"/>
                <w:szCs w:val="18"/>
              </w:rPr>
            </w:pPr>
          </w:p>
        </w:tc>
      </w:tr>
    </w:tbl>
    <w:p w:rsidR="005D73BF" w:rsidRPr="005D73BF" w:rsidRDefault="005D73BF" w:rsidP="005D73B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15"/>
        <w:rPr>
          <w:rFonts w:ascii="Courier New" w:eastAsia="宋体" w:hAnsi="Courier New" w:cs="Courier New"/>
          <w:vanish/>
          <w:color w:val="555555"/>
          <w:sz w:val="18"/>
          <w:szCs w:val="18"/>
        </w:rPr>
      </w:pPr>
    </w:p>
    <w:tbl>
      <w:tblPr>
        <w:tblW w:w="5000" w:type="pct"/>
        <w:tblCellMar>
          <w:left w:w="0" w:type="dxa"/>
          <w:right w:w="0" w:type="dxa"/>
        </w:tblCellMar>
        <w:tblLook w:val="04A0"/>
      </w:tblPr>
      <w:tblGrid>
        <w:gridCol w:w="475"/>
        <w:gridCol w:w="7906"/>
      </w:tblGrid>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001</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html</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view plaincopyprint</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002</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003</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rearWheel1</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WheelCollider</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004</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005</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rearWheel2</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WheelCollider</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006</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007</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frontWheel1</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WheelCollider</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008</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009</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frontWheel2</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WheelCollider</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010</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011</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wheelFL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Transform</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012</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013</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wheelFR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Transform</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014</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015</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wheelRL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Transform</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016</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017</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wheelRR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Transform</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018</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019</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steer_max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20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020</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021</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motor_max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10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022</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023</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brake_max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100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024</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025</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private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steer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026</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027</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private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forward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028</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029</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private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back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030</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031</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private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motor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032</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033</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private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brake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034</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035</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private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reverse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false</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036</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037</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private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var</w:t>
            </w:r>
            <w:r w:rsidRPr="005D73BF">
              <w:rPr>
                <w:rFonts w:ascii="Courier New" w:eastAsia="宋体" w:hAnsi="Courier New" w:cs="Courier New"/>
                <w:color w:val="000000"/>
                <w:sz w:val="18"/>
                <w:szCs w:val="18"/>
              </w:rPr>
              <w:t xml:space="preserve"> speed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038</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039</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function Start</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040</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041</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rigidbody</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centerOfMass</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Vector3</w:t>
            </w:r>
            <w:r w:rsidRPr="005D73BF">
              <w:rPr>
                <w:rFonts w:ascii="Courier New" w:eastAsia="宋体" w:hAnsi="Courier New" w:cs="Courier New"/>
                <w:color w:val="008000"/>
                <w:sz w:val="18"/>
                <w:szCs w:val="18"/>
              </w:rPr>
              <w:t>(</w:t>
            </w:r>
            <w:r w:rsidRPr="005D73BF">
              <w:rPr>
                <w:rFonts w:ascii="Courier New" w:eastAsia="宋体" w:hAnsi="Courier New" w:cs="Courier New"/>
                <w:color w:val="FF0000"/>
                <w:sz w:val="18"/>
                <w:szCs w:val="18"/>
              </w:rPr>
              <w:t>0</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FF0000"/>
                <w:sz w:val="18"/>
                <w:szCs w:val="18"/>
              </w:rPr>
              <w:t>0.05</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042</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043</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044</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045</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 xml:space="preserve">function FixedUpdate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046</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047</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 xml:space="preserve">speed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rigidbody</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velocity</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sqrMagnitude</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048</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049</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 xml:space="preserve">steer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Mathf</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Clamp</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Input</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GetAxis</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“Horizontal”</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FF0000"/>
                <w:sz w:val="18"/>
                <w:szCs w:val="18"/>
              </w:rPr>
              <w:t>1</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1</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050</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051</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 xml:space="preserve">forward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Mathf</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Clamp</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Input</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GetAxis</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“Vertical”</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1</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052</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053</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 xml:space="preserve">back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FF0000"/>
                <w:sz w:val="18"/>
                <w:szCs w:val="18"/>
              </w:rPr>
              <w:t>1</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Mathf</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Clamp</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Input</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GetAxis</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“Vertical”</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FF0000"/>
                <w:sz w:val="18"/>
                <w:szCs w:val="18"/>
              </w:rPr>
              <w:t>1</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054</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055</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if</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speed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056</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057</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if</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back </w:t>
            </w:r>
            <w:r w:rsidRPr="005D73BF">
              <w:rPr>
                <w:rFonts w:ascii="Courier New" w:eastAsia="宋体" w:hAnsi="Courier New" w:cs="Courier New"/>
                <w:color w:val="008000"/>
                <w:sz w:val="18"/>
                <w:szCs w:val="18"/>
              </w:rPr>
              <w:t>&gt;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reverse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true</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058</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059</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if</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forward </w:t>
            </w:r>
            <w:r w:rsidRPr="005D73BF">
              <w:rPr>
                <w:rFonts w:ascii="Courier New" w:eastAsia="宋体" w:hAnsi="Courier New" w:cs="Courier New"/>
                <w:color w:val="008000"/>
                <w:sz w:val="18"/>
                <w:szCs w:val="18"/>
              </w:rPr>
              <w:t>&gt;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reverse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false</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060</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061</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062</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063</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if</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reverse</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064</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065</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 xml:space="preserve">motor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FF0000"/>
                <w:sz w:val="18"/>
                <w:szCs w:val="18"/>
              </w:rPr>
              <w:t>1</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back</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066</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067</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 xml:space="preserve">brake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forward</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068</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069</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b/>
                <w:bCs/>
                <w:color w:val="0600FF"/>
                <w:sz w:val="18"/>
                <w:szCs w:val="18"/>
              </w:rPr>
              <w:t>else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070</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071</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 xml:space="preserve">motor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forward</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072</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073</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 xml:space="preserve">brake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back</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074</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075</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076</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077</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rearWheel1</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motorTorque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motor_max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motor</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078</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079</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rearWheel2</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motorTorque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motor_max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motor</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080</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081</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rearWheel1</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brakeTorque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brake_max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brake</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082</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083</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rearWheel2</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brakeTorque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brake_max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brake</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084</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085</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frontWheel1</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steerAngle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steer_max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steer</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086</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087</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frontWheel2</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steerAngle</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steer_max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steer</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088</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089</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wheelFL</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localEulerAngles</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y</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steer_max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steer</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090</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091</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wheelFR</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localEulerAngles</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y</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steer_max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steer</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092</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093</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wheelFR</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Rotate</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frontWheel1</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rpm</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FF0000"/>
                <w:sz w:val="18"/>
                <w:szCs w:val="18"/>
              </w:rPr>
              <w:t>6</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Time</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deltaTime</w:t>
            </w:r>
            <w:r w:rsidRPr="005D73BF">
              <w:rPr>
                <w:rFonts w:ascii="Courier New" w:eastAsia="宋体" w:hAnsi="Courier New" w:cs="Courier New"/>
                <w:color w:val="000000"/>
                <w:sz w:val="18"/>
                <w:szCs w:val="18"/>
              </w:rPr>
              <w:t>,</w:t>
            </w:r>
            <w:r w:rsidRPr="005D73BF">
              <w:rPr>
                <w:rFonts w:ascii="Courier New" w:eastAsia="宋体" w:hAnsi="Courier New" w:cs="Courier New"/>
                <w:color w:val="FF0000"/>
                <w:sz w:val="18"/>
                <w:szCs w:val="18"/>
              </w:rPr>
              <w:t>0</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094</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095</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wheelFL</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Rotate</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frontWheel2</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rpm</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FF0000"/>
                <w:sz w:val="18"/>
                <w:szCs w:val="18"/>
              </w:rPr>
              <w:t>6</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Time</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deltaTime</w:t>
            </w:r>
            <w:r w:rsidRPr="005D73BF">
              <w:rPr>
                <w:rFonts w:ascii="Courier New" w:eastAsia="宋体" w:hAnsi="Courier New" w:cs="Courier New"/>
                <w:color w:val="000000"/>
                <w:sz w:val="18"/>
                <w:szCs w:val="18"/>
              </w:rPr>
              <w:t>,</w:t>
            </w:r>
            <w:r w:rsidRPr="005D73BF">
              <w:rPr>
                <w:rFonts w:ascii="Courier New" w:eastAsia="宋体" w:hAnsi="Courier New" w:cs="Courier New"/>
                <w:color w:val="FF0000"/>
                <w:sz w:val="18"/>
                <w:szCs w:val="18"/>
              </w:rPr>
              <w:t>0</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096</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097</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wheelRR</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Rotate</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rearWheel1</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rpm</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FF0000"/>
                <w:sz w:val="18"/>
                <w:szCs w:val="18"/>
              </w:rPr>
              <w:t>6</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Time</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deltaTime</w:t>
            </w:r>
            <w:r w:rsidRPr="005D73BF">
              <w:rPr>
                <w:rFonts w:ascii="Courier New" w:eastAsia="宋体" w:hAnsi="Courier New" w:cs="Courier New"/>
                <w:color w:val="000000"/>
                <w:sz w:val="18"/>
                <w:szCs w:val="18"/>
              </w:rPr>
              <w:t>,</w:t>
            </w:r>
            <w:r w:rsidRPr="005D73BF">
              <w:rPr>
                <w:rFonts w:ascii="Courier New" w:eastAsia="宋体" w:hAnsi="Courier New" w:cs="Courier New"/>
                <w:color w:val="FF0000"/>
                <w:sz w:val="18"/>
                <w:szCs w:val="18"/>
              </w:rPr>
              <w:t>0</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098</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099</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0000"/>
                <w:sz w:val="18"/>
                <w:szCs w:val="18"/>
              </w:rPr>
              <w:t>wheelRL</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Rotate</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rearWheel2</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rpm</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FF0000"/>
                <w:sz w:val="18"/>
                <w:szCs w:val="18"/>
              </w:rPr>
              <w:t>6</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r w:rsidRPr="005D73BF">
              <w:rPr>
                <w:rFonts w:ascii="Courier New" w:eastAsia="宋体" w:hAnsi="Courier New" w:cs="Courier New"/>
                <w:color w:val="000000"/>
                <w:sz w:val="18"/>
                <w:szCs w:val="18"/>
              </w:rPr>
              <w:t xml:space="preserve"> Time</w:t>
            </w:r>
            <w:r w:rsidRPr="005D73BF">
              <w:rPr>
                <w:rFonts w:ascii="Courier New" w:eastAsia="宋体" w:hAnsi="Courier New" w:cs="Courier New"/>
                <w:color w:val="008000"/>
                <w:sz w:val="18"/>
                <w:szCs w:val="18"/>
              </w:rPr>
              <w:t>.</w:t>
            </w:r>
            <w:r w:rsidRPr="005D73BF">
              <w:rPr>
                <w:rFonts w:ascii="Courier New" w:eastAsia="宋体" w:hAnsi="Courier New" w:cs="Courier New"/>
                <w:color w:val="0000FF"/>
                <w:sz w:val="18"/>
                <w:szCs w:val="18"/>
              </w:rPr>
              <w:t>deltaTime</w:t>
            </w:r>
            <w:r w:rsidRPr="005D73BF">
              <w:rPr>
                <w:rFonts w:ascii="Courier New" w:eastAsia="宋体" w:hAnsi="Courier New" w:cs="Courier New"/>
                <w:color w:val="000000"/>
                <w:sz w:val="18"/>
                <w:szCs w:val="18"/>
              </w:rPr>
              <w:t>,</w:t>
            </w:r>
            <w:r w:rsidRPr="005D73BF">
              <w:rPr>
                <w:rFonts w:ascii="Courier New" w:eastAsia="宋体" w:hAnsi="Courier New" w:cs="Courier New"/>
                <w:color w:val="FF0000"/>
                <w:sz w:val="18"/>
                <w:szCs w:val="18"/>
              </w:rPr>
              <w:t>0</w:t>
            </w: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FF0000"/>
                <w:sz w:val="18"/>
                <w:szCs w:val="18"/>
              </w:rPr>
              <w:t>0</w:t>
            </w:r>
            <w:r w:rsidRPr="005D73BF">
              <w:rPr>
                <w:rFonts w:ascii="Courier New" w:eastAsia="宋体" w:hAnsi="Courier New" w:cs="Courier New"/>
                <w:color w:val="008000"/>
                <w:sz w:val="18"/>
                <w:szCs w:val="18"/>
              </w:rPr>
              <w:t>);</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100</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p>
        </w:tc>
      </w:tr>
      <w:tr w:rsidR="005D73BF" w:rsidRPr="005D73BF" w:rsidTr="005D73BF">
        <w:tc>
          <w:tcPr>
            <w:tcW w:w="50" w:type="pct"/>
            <w:tcBorders>
              <w:top w:val="nil"/>
              <w:left w:val="nil"/>
              <w:bottom w:val="nil"/>
              <w:right w:val="single" w:sz="24" w:space="0" w:color="66EE66"/>
            </w:tcBorders>
            <w:shd w:val="clear" w:color="auto" w:fill="729EB9"/>
            <w:tcMar>
              <w:top w:w="0" w:type="dxa"/>
              <w:left w:w="75" w:type="dxa"/>
              <w:bottom w:w="0" w:type="dxa"/>
              <w:right w:w="75" w:type="dxa"/>
            </w:tcMar>
            <w:vAlign w:val="center"/>
            <w:hideMark/>
          </w:tcPr>
          <w:p w:rsidR="005D73BF" w:rsidRPr="005D73BF" w:rsidRDefault="005D73BF" w:rsidP="005D73BF">
            <w:pPr>
              <w:adjustRightInd/>
              <w:snapToGrid/>
              <w:spacing w:after="0"/>
              <w:rPr>
                <w:rFonts w:ascii="Courier New" w:hAnsi="Courier New" w:cs="Courier New"/>
                <w:color w:val="FFFFFF"/>
                <w:sz w:val="18"/>
                <w:szCs w:val="18"/>
              </w:rPr>
            </w:pPr>
            <w:r w:rsidRPr="005D73BF">
              <w:rPr>
                <w:rFonts w:ascii="Courier New" w:hAnsi="Courier New" w:cs="Courier New"/>
                <w:color w:val="FFFFFF"/>
                <w:sz w:val="18"/>
                <w:szCs w:val="18"/>
              </w:rPr>
              <w:t>101</w:t>
            </w:r>
          </w:p>
        </w:tc>
        <w:tc>
          <w:tcPr>
            <w:tcW w:w="0" w:type="auto"/>
            <w:tcBorders>
              <w:top w:val="nil"/>
              <w:left w:val="nil"/>
              <w:bottom w:val="nil"/>
              <w:right w:val="nil"/>
            </w:tcBorders>
            <w:shd w:val="clear" w:color="auto" w:fill="FFFFFF"/>
            <w:vAlign w:val="center"/>
            <w:hideMark/>
          </w:tcPr>
          <w:p w:rsidR="005D73BF" w:rsidRPr="005D73BF" w:rsidRDefault="005D73BF" w:rsidP="005D73BF">
            <w:pPr>
              <w:pBdr>
                <w:top w:val="single" w:sz="6" w:space="0" w:color="5A9AC0"/>
                <w:left w:val="single" w:sz="6" w:space="4" w:color="5A9AC0"/>
                <w:bottom w:val="single" w:sz="6" w:space="0" w:color="5A9AC0"/>
                <w:right w:val="single" w:sz="6" w:space="4" w:color="5A9AC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rPr>
                <w:rFonts w:ascii="Courier New" w:eastAsia="宋体" w:hAnsi="Courier New" w:cs="Courier New"/>
                <w:color w:val="000000"/>
                <w:sz w:val="18"/>
                <w:szCs w:val="18"/>
              </w:rPr>
            </w:pPr>
            <w:r w:rsidRPr="005D73BF">
              <w:rPr>
                <w:rFonts w:ascii="Courier New" w:eastAsia="宋体" w:hAnsi="Courier New" w:cs="Courier New"/>
                <w:color w:val="000000"/>
                <w:sz w:val="18"/>
                <w:szCs w:val="18"/>
              </w:rPr>
              <w:t xml:space="preserve">　　</w:t>
            </w:r>
            <w:r w:rsidRPr="005D73BF">
              <w:rPr>
                <w:rFonts w:ascii="Courier New" w:eastAsia="宋体" w:hAnsi="Courier New" w:cs="Courier New"/>
                <w:color w:val="008000"/>
                <w:sz w:val="18"/>
                <w:szCs w:val="18"/>
              </w:rPr>
              <w:t>}</w:t>
            </w:r>
          </w:p>
        </w:tc>
      </w:tr>
    </w:tbl>
    <w:p w:rsidR="004358AB" w:rsidRDefault="004358AB" w:rsidP="00D31D50">
      <w:pPr>
        <w:spacing w:line="220" w:lineRule="atLeast"/>
        <w:rPr>
          <w:rFonts w:hint="eastAsia"/>
        </w:rPr>
      </w:pPr>
    </w:p>
    <w:sectPr w:rsidR="004358AB" w:rsidSect="004358AB">
      <w:pgSz w:w="11906" w:h="16838"/>
      <w:pgMar w:top="1440" w:right="1800" w:bottom="1440" w:left="1800" w:header="708" w:footer="708" w:gutter="0"/>
      <w:cols w:space="708"/>
      <w:docGrid w:type="lines"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720"/>
  <w:characterSpacingControl w:val="doNotCompress"/>
  <w:savePreviewPicture/>
  <w:compat>
    <w:useFELayout/>
  </w:compat>
  <w:rsids>
    <w:rsidRoot w:val="00D31D50"/>
    <w:rsid w:val="00195F19"/>
    <w:rsid w:val="00323B43"/>
    <w:rsid w:val="003D37D8"/>
    <w:rsid w:val="00426133"/>
    <w:rsid w:val="004358AB"/>
    <w:rsid w:val="005D73BF"/>
    <w:rsid w:val="008B7726"/>
    <w:rsid w:val="00D31D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D73BF"/>
    <w:rPr>
      <w:strike w:val="0"/>
      <w:dstrike w:val="0"/>
      <w:color w:val="0088DD"/>
      <w:u w:val="none"/>
      <w:effect w:val="none"/>
    </w:rPr>
  </w:style>
  <w:style w:type="paragraph" w:styleId="HTML">
    <w:name w:val="HTML Preformatted"/>
    <w:basedOn w:val="a"/>
    <w:link w:val="HTMLChar"/>
    <w:uiPriority w:val="99"/>
    <w:unhideWhenUsed/>
    <w:rsid w:val="005D73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rsid w:val="005D73BF"/>
    <w:rPr>
      <w:rFonts w:ascii="宋体" w:eastAsia="宋体" w:hAnsi="宋体" w:cs="宋体"/>
      <w:sz w:val="24"/>
      <w:szCs w:val="24"/>
    </w:rPr>
  </w:style>
</w:styles>
</file>

<file path=word/webSettings.xml><?xml version="1.0" encoding="utf-8"?>
<w:webSettings xmlns:r="http://schemas.openxmlformats.org/officeDocument/2006/relationships" xmlns:w="http://schemas.openxmlformats.org/wordprocessingml/2006/main">
  <w:divs>
    <w:div w:id="555819021">
      <w:bodyDiv w:val="1"/>
      <w:marLeft w:val="0"/>
      <w:marRight w:val="0"/>
      <w:marTop w:val="0"/>
      <w:marBottom w:val="0"/>
      <w:divBdr>
        <w:top w:val="none" w:sz="0" w:space="0" w:color="auto"/>
        <w:left w:val="none" w:sz="0" w:space="0" w:color="auto"/>
        <w:bottom w:val="none" w:sz="0" w:space="0" w:color="auto"/>
        <w:right w:val="none" w:sz="0" w:space="0" w:color="auto"/>
      </w:divBdr>
      <w:divsChild>
        <w:div w:id="2115175145">
          <w:marLeft w:val="0"/>
          <w:marRight w:val="0"/>
          <w:marTop w:val="0"/>
          <w:marBottom w:val="0"/>
          <w:divBdr>
            <w:top w:val="none" w:sz="0" w:space="0" w:color="auto"/>
            <w:left w:val="none" w:sz="0" w:space="0" w:color="auto"/>
            <w:bottom w:val="none" w:sz="0" w:space="0" w:color="auto"/>
            <w:right w:val="none" w:sz="0" w:space="0" w:color="auto"/>
          </w:divBdr>
          <w:divsChild>
            <w:div w:id="297489374">
              <w:marLeft w:val="0"/>
              <w:marRight w:val="0"/>
              <w:marTop w:val="0"/>
              <w:marBottom w:val="0"/>
              <w:divBdr>
                <w:top w:val="none" w:sz="0" w:space="0" w:color="auto"/>
                <w:left w:val="none" w:sz="0" w:space="0" w:color="auto"/>
                <w:bottom w:val="none" w:sz="0" w:space="0" w:color="auto"/>
                <w:right w:val="none" w:sz="0" w:space="0" w:color="auto"/>
              </w:divBdr>
              <w:divsChild>
                <w:div w:id="1685084547">
                  <w:marLeft w:val="0"/>
                  <w:marRight w:val="0"/>
                  <w:marTop w:val="0"/>
                  <w:marBottom w:val="0"/>
                  <w:divBdr>
                    <w:top w:val="none" w:sz="0" w:space="0" w:color="auto"/>
                    <w:left w:val="none" w:sz="0" w:space="0" w:color="auto"/>
                    <w:bottom w:val="none" w:sz="0" w:space="0" w:color="auto"/>
                    <w:right w:val="none" w:sz="0" w:space="0" w:color="auto"/>
                  </w:divBdr>
                  <w:divsChild>
                    <w:div w:id="584531348">
                      <w:marLeft w:val="0"/>
                      <w:marRight w:val="0"/>
                      <w:marTop w:val="0"/>
                      <w:marBottom w:val="0"/>
                      <w:divBdr>
                        <w:top w:val="none" w:sz="0" w:space="0" w:color="auto"/>
                        <w:left w:val="none" w:sz="0" w:space="0" w:color="auto"/>
                        <w:bottom w:val="none" w:sz="0" w:space="0" w:color="auto"/>
                        <w:right w:val="none" w:sz="0" w:space="0" w:color="auto"/>
                      </w:divBdr>
                      <w:divsChild>
                        <w:div w:id="1314796241">
                          <w:marLeft w:val="15"/>
                          <w:marRight w:val="15"/>
                          <w:marTop w:val="15"/>
                          <w:marBottom w:val="15"/>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nitymanual.com/category/manual/unity3d-%e5%9f%ba%e7%a1%80%e6%95%99%e7%a8%8b"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609</Words>
  <Characters>3475</Characters>
  <Application>Microsoft Office Word</Application>
  <DocSecurity>0</DocSecurity>
  <Lines>28</Lines>
  <Paragraphs>8</Paragraphs>
  <ScaleCrop>false</ScaleCrop>
  <Company/>
  <LinksUpToDate>false</LinksUpToDate>
  <CharactersWithSpaces>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张润华</dc:creator>
  <cp:keywords/>
  <dc:description/>
  <cp:lastModifiedBy>微软用户</cp:lastModifiedBy>
  <cp:revision>2</cp:revision>
  <dcterms:created xsi:type="dcterms:W3CDTF">2008-09-11T17:20:00Z</dcterms:created>
  <dcterms:modified xsi:type="dcterms:W3CDTF">2013-05-17T06:28:00Z</dcterms:modified>
</cp:coreProperties>
</file>