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B30" w:rsidRPr="00FE7B30" w:rsidRDefault="00FE7B30" w:rsidP="00FE7B30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FE7B30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Unity3D的纹理贴图循环运动 </w:t>
      </w:r>
    </w:p>
    <w:p w:rsidR="00FE7B30" w:rsidRPr="00FE7B30" w:rsidRDefault="00FE7B30" w:rsidP="00FE7B30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2013年03月13日 by U3d / </w:t>
      </w:r>
      <w:hyperlink r:id="rId4" w:tooltip="查看 Unity3D脚本/插件 中的全部文章" w:history="1">
        <w:r w:rsidRPr="00FE7B30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FE7B30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314 次 </w:t>
      </w:r>
    </w:p>
    <w:p w:rsidR="00FE7B30" w:rsidRPr="00FE7B30" w:rsidRDefault="00FE7B30" w:rsidP="00FE7B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FE7B30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FE7B30">
        <w:rPr>
          <w:rFonts w:ascii="微软雅黑" w:hAnsi="微软雅黑" w:cs="宋体" w:hint="eastAsia"/>
          <w:color w:val="555555"/>
          <w:sz w:val="21"/>
          <w:szCs w:val="21"/>
        </w:rPr>
        <w:t>的纹理贴图循环运动。</w:t>
      </w:r>
    </w:p>
    <w:p w:rsidR="00FE7B30" w:rsidRPr="00FE7B30" w:rsidRDefault="00FE7B30" w:rsidP="00FE7B30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用法很简单，把以下脚本放在有贴图的gameobject上就可以了。贴图最好用psd格式的，jpg格式的不行。</w:t>
      </w:r>
    </w:p>
    <w:p w:rsidR="00FE7B30" w:rsidRPr="00FE7B30" w:rsidRDefault="00FE7B30" w:rsidP="00FE7B30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6743700" cy="1981200"/>
            <wp:effectExtent l="19050" t="0" r="0" b="0"/>
            <wp:docPr id="1" name="图片 1" descr="Unity3D的纹理贴图循环运动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3D的纹理贴图循环运动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B30" w:rsidRPr="00FE7B30" w:rsidRDefault="00FE7B30" w:rsidP="00FE7B30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Unity3D的纹理贴图循环运动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#pragma strict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// Scroll main texture based on time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var scrollSpeed = -0.5;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// This must be set to override a bug where Render Order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// of the tunnel objects is lost when SetTextureOffset is used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var queue = 0;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private var offset = 0.0;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function Update ()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offset = Time.time * scrollSpeed;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renderer.material.SetTextureOffset ("_MainTex", Vector2(offset,0));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renderer.material.renderQueue = queue;</w:t>
      </w:r>
    </w:p>
    <w:p w:rsidR="00FE7B30" w:rsidRPr="00FE7B30" w:rsidRDefault="00FE7B30" w:rsidP="00FE7B30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FE7B30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1FB6"/>
    <w:rsid w:val="00323B43"/>
    <w:rsid w:val="003D37D8"/>
    <w:rsid w:val="00426133"/>
    <w:rsid w:val="004358AB"/>
    <w:rsid w:val="008B7726"/>
    <w:rsid w:val="00D31D50"/>
    <w:rsid w:val="00FE7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7B30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FE7B30"/>
    <w:rPr>
      <w:b/>
      <w:bCs/>
    </w:rPr>
  </w:style>
  <w:style w:type="paragraph" w:customStyle="1" w:styleId="wp-caption-text1">
    <w:name w:val="wp-caption-text1"/>
    <w:basedOn w:val="a"/>
    <w:rsid w:val="00FE7B30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E7B3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E7B3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5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5958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96778419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3/initpintu_&#21103;&#26412;.jpg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2013-05-14T09:42:00Z</dcterms:modified>
</cp:coreProperties>
</file>