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5E" w:rsidRPr="001A795E" w:rsidRDefault="001A795E" w:rsidP="001A795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A795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Unity3D透明贴图注意事项 </w:t>
      </w:r>
    </w:p>
    <w:p w:rsidR="001A795E" w:rsidRPr="001A795E" w:rsidRDefault="001A795E" w:rsidP="001A795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 基础教程 中的全部文章" w:history="1">
        <w:r w:rsidRPr="001A795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A79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163 次 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在Unity中，透明材质球不接受阴影。使用Transparent/Cutout/Bumped Diffuse材质，透明通道稍差但是接收阴影。同时对其Cast Shadow去勾，以便不产生阴影。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Alpha cutoff 最大，以较低的预览参数设置，bake全体Lightmap。然后检查有无灯光过亮灯问题。选中灯光，可在Lightmapping窗口中单独设置灯光参数。根据需要跟改Bounce Intensity值，调整光源。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把SunLight的Bounce Intensity: 2 (正式)、Ambient Occlusion:1、Max Distance:3，Contrast:0.5，选择天窗，Emmit Light: 50 模拟更真实的天窗强烈照射效果。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OPtimization Techniques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Per object shadow casting/receiving 没必要显示影子的物体就不需要设置影子。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Shader complexity: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- shader type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- vertex vs. pixel shaders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实时渲染速度最快的材质：Vertexlit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Light Linking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Polygon/Traingle count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Combine Objects 能合并的多边形尽量合并</w:t>
      </w:r>
    </w:p>
    <w:p w:rsidR="001A795E" w:rsidRPr="001A795E" w:rsidRDefault="001A795E" w:rsidP="001A79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795E">
        <w:rPr>
          <w:rFonts w:ascii="微软雅黑" w:hAnsi="微软雅黑" w:cs="宋体" w:hint="eastAsia"/>
          <w:color w:val="555555"/>
          <w:sz w:val="21"/>
          <w:szCs w:val="21"/>
        </w:rPr>
        <w:t>Share Materials 能共用材质球的尽量共用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795E"/>
    <w:rsid w:val="00323B43"/>
    <w:rsid w:val="0036677B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795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2013-05-09T05:44:00Z</dcterms:modified>
</cp:coreProperties>
</file>