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B5FCCE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读取文件</w:t>
      </w:r>
    </w:p>
    <w:p w14:paraId="6C8C40D7"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1. Read the file</w:t>
      </w:r>
    </w:p>
    <w:p w14:paraId="5077035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91910" cy="1782445"/>
            <wp:effectExtent l="0" t="0" r="8890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6D34BB">
      <w:pPr>
        <w:rPr>
          <w:rFonts w:ascii="宋体" w:hAnsi="宋体" w:eastAsia="宋体" w:cs="宋体"/>
          <w:sz w:val="24"/>
          <w:szCs w:val="24"/>
        </w:rPr>
      </w:pPr>
    </w:p>
    <w:p w14:paraId="67A1F7A5"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匹配规则</w:t>
      </w:r>
    </w:p>
    <w:p w14:paraId="2E26172D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（1）匹配主要是根据task_name首字母和文本是否包含匹配；</w:t>
      </w:r>
    </w:p>
    <w:p w14:paraId="3BC169B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（2）如果没找到找一个相似度最高并返回task_id</w:t>
      </w:r>
    </w:p>
    <w:p w14:paraId="275AC0A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（3）找到1个返回task_id</w:t>
      </w:r>
    </w:p>
    <w:p w14:paraId="5F1EFD7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（4）找到2个返回类名；</w:t>
      </w:r>
    </w:p>
    <w:p w14:paraId="02F757B6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Matching rules</w:t>
      </w:r>
    </w:p>
    <w:p w14:paraId="6CB37CDE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 Matching is mainly based on whether the first letter of task_name and the text contain a match;</w:t>
      </w:r>
    </w:p>
    <w:p w14:paraId="41E46E17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 If not found, find the one with the highest similarity and return task_id</w:t>
      </w:r>
    </w:p>
    <w:p w14:paraId="75EEF498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(3) If 1 is found, return task_id</w:t>
      </w:r>
    </w:p>
    <w:p w14:paraId="4067A58F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(4) If 2 are found, return class name;</w:t>
      </w:r>
    </w:p>
    <w:p w14:paraId="524C175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6095" cy="5009515"/>
            <wp:effectExtent l="0" t="0" r="1905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500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E0688D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5C9FA04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278495" cy="5838190"/>
            <wp:effectExtent l="0" t="0" r="190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7849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860E7F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重复上述工作，但把多个也返回task_id</w:t>
      </w:r>
    </w:p>
    <w:p w14:paraId="2A18A44E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Repeat the above steps, but return multiple task_ids as well.</w:t>
      </w:r>
    </w:p>
    <w:p w14:paraId="5B259439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30010" cy="1764665"/>
            <wp:effectExtent l="0" t="0" r="8890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78065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推理结果</w:t>
      </w:r>
    </w:p>
    <w:p w14:paraId="0C155C5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Reasoning results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110345" cy="5953760"/>
            <wp:effectExtent l="0" t="0" r="8255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10345" cy="595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CBA3BC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计算是否都为数字正确率输出3个指标</w:t>
      </w:r>
    </w:p>
    <w:p w14:paraId="69F7485A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Calculate whether all the numbers are correct and output 3 indicators</w:t>
      </w:r>
    </w:p>
    <w:p w14:paraId="7EFB146A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1A4AFD8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58835" cy="5313680"/>
            <wp:effectExtent l="0" t="0" r="12065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58835" cy="531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56A77A"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计算纯数字正确率（所有行都包括）</w:t>
      </w:r>
    </w:p>
    <w:p w14:paraId="0E2D516E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 Calculate the accuracy of pure numbers (all rows are included)</w:t>
      </w:r>
    </w:p>
    <w:p w14:paraId="2FE8E2AC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6433516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E3D6E5A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E4A23D6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68720" cy="4029710"/>
            <wp:effectExtent l="0" t="0" r="5080" b="889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4BE33B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都是类名调出来</w:t>
      </w:r>
    </w:p>
    <w:p w14:paraId="5AFEE139"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 All are called out by class name</w:t>
      </w:r>
    </w:p>
    <w:p w14:paraId="5AB40489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DADD87A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980170" cy="5923915"/>
            <wp:effectExtent l="0" t="0" r="11430" b="698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80170" cy="592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44A1F0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9.分类指标计算；</w:t>
      </w:r>
    </w:p>
    <w:p w14:paraId="544AEEF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9.Calculation of classification indicators;</w:t>
      </w:r>
    </w:p>
    <w:p w14:paraId="7A3B5B9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C16D78C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D7199B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F79483F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2095" cy="3435985"/>
            <wp:effectExtent l="0" t="0" r="1905" b="571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A2E7F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聚类结果画图</w:t>
      </w:r>
    </w:p>
    <w:p w14:paraId="14D17D3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Plotting clustering results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</w:p>
    <w:p w14:paraId="223EC73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066A6D2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6129E9B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data3解释</w:t>
      </w:r>
    </w:p>
    <w:p w14:paraId="66345328"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6535" cy="2219325"/>
            <wp:effectExtent l="0" t="0" r="12065" b="317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EC8200"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Task_name 初始</w:t>
      </w:r>
    </w:p>
    <w:p w14:paraId="2332E63E"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Stadard—— 验证集初始</w:t>
      </w:r>
    </w:p>
    <w:p w14:paraId="060634E0"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Task_id 验证集初始，代表找不到了返回类名task id</w:t>
      </w:r>
    </w:p>
    <w:p w14:paraId="2BFAA512"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Sararch——result  返回预测结果</w:t>
      </w:r>
    </w:p>
    <w:p w14:paraId="626A493D"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Sararch——result2  返回预测结果（纯数字版）</w:t>
      </w:r>
    </w:p>
    <w:p w14:paraId="3FB7BB76"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Is（2列） ———— 是否为数字的中间变量；</w:t>
      </w:r>
    </w:p>
    <w:p w14:paraId="3BFB0133"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Match 数字是否匹配的中间变量</w:t>
      </w:r>
    </w:p>
    <w:p w14:paraId="531F0EC1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Task_name initial</w:t>
      </w:r>
    </w:p>
    <w:p w14:paraId="1AC915AE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Stadard—— validation set initial</w:t>
      </w:r>
    </w:p>
    <w:p w14:paraId="6DFC66E5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Task_id validation set initial, represents the class name task id that cannot be found</w:t>
      </w:r>
    </w:p>
    <w:p w14:paraId="60FB5A8A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Sararch——result returns the prediction result</w:t>
      </w:r>
    </w:p>
    <w:p w14:paraId="50C0E684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Sararch——result2 returns the prediction result (pure digital version)</w:t>
      </w:r>
    </w:p>
    <w:p w14:paraId="14270909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Is (2 columns) ———— whether it is a digital intermediate variable;</w:t>
      </w:r>
    </w:p>
    <w:p w14:paraId="57BE4CEF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Match whether the digital matches the intermediate variable</w:t>
      </w:r>
    </w:p>
    <w:p w14:paraId="7296FAA6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46E998D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082C6B1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russ——test 解释</w:t>
      </w:r>
    </w:p>
    <w:p w14:paraId="1702E0B1"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都是类名结果返回</w:t>
      </w:r>
    </w:p>
    <w:p w14:paraId="40764696"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standard_task_id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真实结果</w:t>
      </w:r>
    </w:p>
    <w:p w14:paraId="222416E9"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search_result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我们聚类结果</w:t>
      </w:r>
    </w:p>
    <w:p w14:paraId="7E3E99A5"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CA44E55"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B47DEAB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 the results are returned by class name</w:t>
      </w:r>
    </w:p>
    <w:p w14:paraId="12585C71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standard_task_id real result</w:t>
      </w:r>
    </w:p>
    <w:p w14:paraId="319F7908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search_result our clustering result</w:t>
      </w:r>
    </w:p>
    <w:p w14:paraId="384C2128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11.分别是否区分文本，类名判断结果；数字匹配结果，和文本聚类结果</w:t>
      </w:r>
    </w:p>
    <w:p w14:paraId="142D85DD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Whether to distinguish text, class name judgment results; digital matching results, and text clustering results</w:t>
      </w:r>
    </w:p>
    <w:p w14:paraId="0E9D2CE8"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71900" cy="15240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25512D"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</w:t>
      </w:r>
    </w:p>
    <w:p w14:paraId="11573CBF"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7129BDF"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9150" cy="1800225"/>
            <wp:effectExtent l="0" t="0" r="6350" b="317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66F362"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</w:t>
      </w:r>
    </w:p>
    <w:p w14:paraId="1E2D3E7E"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14650" cy="971550"/>
            <wp:effectExtent l="0" t="0" r="6350" b="635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771B52"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聚类分布图不推荐使用</w:t>
      </w:r>
    </w:p>
    <w:p w14:paraId="19F1FE1A"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Cluster distribution plots are not recommended.</w:t>
      </w:r>
      <w:bookmarkStart w:id="0" w:name="_GoBack"/>
      <w:bookmarkEnd w:id="0"/>
    </w:p>
    <w:p w14:paraId="13188AD7"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 w14:paraId="2164FA37"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 w14:paraId="2714E4E1"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635885"/>
            <wp:effectExtent l="0" t="0" r="1206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C62CBB"/>
    <w:multiLevelType w:val="singleLevel"/>
    <w:tmpl w:val="3DC62CBB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00A9C73"/>
    <w:multiLevelType w:val="singleLevel"/>
    <w:tmpl w:val="700A9C7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EB54C9F"/>
    <w:multiLevelType w:val="singleLevel"/>
    <w:tmpl w:val="7EB54C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D25EA5"/>
    <w:rsid w:val="3D761B46"/>
    <w:rsid w:val="565E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2024-12-16T13:21:52Z</dcterms:created>
  <dc:creator>张笃韬</dc:creator>
  <cp:lastModifiedBy>巨婴男</cp:lastModifiedBy>
  <dcterms:modified xsi:type="dcterms:W3CDTF">2024-12-16T13:40:25Z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A6D5856720A142FA8A4F0890A27CFBD1_12</vt:lpwstr>
  </property>
</Properties>
</file>