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17E9" w:rsidRPr="007417E9" w:rsidRDefault="007417E9" w:rsidP="007417E9">
      <w:pPr>
        <w:widowControl/>
        <w:spacing w:line="240" w:lineRule="exact"/>
        <w:jc w:val="left"/>
        <w:rPr>
          <w:rFonts w:eastAsia="Times New Roman" w:cs="Arial"/>
          <w:kern w:val="0"/>
          <w:sz w:val="20"/>
          <w:szCs w:val="20"/>
          <w:lang w:val="en-GB"/>
        </w:rPr>
      </w:pPr>
    </w:p>
    <w:p w:rsidR="007417E9" w:rsidRPr="007417E9" w:rsidRDefault="007417E9" w:rsidP="007417E9">
      <w:pPr>
        <w:widowControl/>
        <w:spacing w:line="240" w:lineRule="exact"/>
        <w:jc w:val="left"/>
        <w:rPr>
          <w:rFonts w:eastAsia="Times New Roman" w:cs="Arial"/>
          <w:kern w:val="0"/>
          <w:sz w:val="20"/>
          <w:szCs w:val="20"/>
          <w:lang w:val="en-GB"/>
        </w:rPr>
      </w:pPr>
      <w:r w:rsidRPr="007417E9">
        <w:rPr>
          <w:rFonts w:eastAsia="Times New Roman" w:cs="Arial"/>
          <w:kern w:val="0"/>
          <w:sz w:val="20"/>
          <w:szCs w:val="20"/>
          <w:lang w:val="en-GB"/>
        </w:rPr>
        <w:tab/>
      </w:r>
    </w:p>
    <w:p w:rsidR="007417E9" w:rsidRPr="007417E9" w:rsidRDefault="007417E9" w:rsidP="007417E9">
      <w:pPr>
        <w:widowControl/>
        <w:pBdr>
          <w:top w:val="single" w:sz="4" w:space="10" w:color="FF9E16"/>
          <w:bottom w:val="single" w:sz="4" w:space="10" w:color="FF9E16"/>
        </w:pBdr>
        <w:ind w:left="864" w:right="864"/>
        <w:jc w:val="center"/>
        <w:rPr>
          <w:rFonts w:ascii="Arial" w:eastAsia="宋体" w:hAnsi="Arial" w:cs="Arial"/>
          <w:b/>
          <w:color w:val="646569"/>
          <w:kern w:val="0"/>
          <w:sz w:val="24"/>
          <w:szCs w:val="24"/>
        </w:rPr>
      </w:pPr>
      <w:r w:rsidRPr="007417E9">
        <w:rPr>
          <w:rFonts w:ascii="Arial" w:eastAsia="宋体" w:hAnsi="Arial" w:cs="Arial"/>
          <w:b/>
          <w:color w:val="646569"/>
          <w:kern w:val="0"/>
          <w:sz w:val="24"/>
          <w:szCs w:val="24"/>
          <w:lang w:val="en-GB" w:eastAsia="en-GB"/>
        </w:rPr>
        <w:t>Statement of Work</w:t>
      </w:r>
      <w:r w:rsidRPr="007417E9">
        <w:rPr>
          <w:rFonts w:ascii="Arial" w:eastAsia="宋体" w:hAnsi="Arial" w:cs="Arial"/>
          <w:b/>
          <w:color w:val="646569"/>
          <w:kern w:val="0"/>
          <w:sz w:val="24"/>
          <w:szCs w:val="24"/>
          <w:lang w:val="en-GB"/>
        </w:rPr>
        <w:t xml:space="preserve"> (SOW)</w:t>
      </w:r>
    </w:p>
    <w:p w:rsidR="007417E9" w:rsidRPr="007417E9" w:rsidRDefault="007417E9" w:rsidP="007417E9">
      <w:pPr>
        <w:widowControl/>
        <w:pBdr>
          <w:top w:val="single" w:sz="4" w:space="10" w:color="FF9E16"/>
          <w:bottom w:val="single" w:sz="4" w:space="10" w:color="FF9E16"/>
        </w:pBdr>
        <w:ind w:left="864" w:right="864"/>
        <w:jc w:val="center"/>
        <w:rPr>
          <w:rFonts w:ascii="Arial" w:eastAsia="宋体" w:hAnsi="Arial" w:cs="Arial"/>
          <w:b/>
          <w:color w:val="646569"/>
          <w:kern w:val="0"/>
          <w:sz w:val="24"/>
          <w:szCs w:val="24"/>
          <w:lang w:val="en-GB" w:eastAsia="en-GB"/>
        </w:rPr>
      </w:pPr>
      <w:r w:rsidRPr="007417E9">
        <w:rPr>
          <w:rFonts w:ascii="Arial" w:eastAsia="宋体" w:hAnsi="Arial" w:cs="Arial"/>
          <w:b/>
          <w:color w:val="646569"/>
          <w:kern w:val="0"/>
          <w:sz w:val="24"/>
          <w:szCs w:val="24"/>
          <w:lang w:val="en-GB" w:eastAsia="en-GB"/>
        </w:rPr>
        <w:t xml:space="preserve">Prepared for </w:t>
      </w:r>
    </w:p>
    <w:p w:rsidR="007417E9" w:rsidRPr="007417E9" w:rsidRDefault="007417E9" w:rsidP="007417E9">
      <w:pPr>
        <w:widowControl/>
        <w:pBdr>
          <w:top w:val="single" w:sz="4" w:space="10" w:color="FF9E16"/>
          <w:bottom w:val="single" w:sz="4" w:space="10" w:color="FF9E16"/>
        </w:pBdr>
        <w:ind w:left="864" w:right="864"/>
        <w:jc w:val="center"/>
        <w:rPr>
          <w:rFonts w:ascii="Arial" w:eastAsia="宋体" w:hAnsi="Arial" w:cs="Arial"/>
          <w:b/>
          <w:color w:val="646569"/>
          <w:kern w:val="0"/>
          <w:sz w:val="24"/>
          <w:szCs w:val="24"/>
        </w:rPr>
      </w:pPr>
      <w:bookmarkStart w:id="0" w:name="30j0zll" w:colFirst="0" w:colLast="0"/>
      <w:bookmarkEnd w:id="0"/>
      <w:r w:rsidRPr="007417E9">
        <w:rPr>
          <w:rFonts w:ascii="Arial" w:eastAsia="宋体" w:hAnsi="Arial" w:cs="Arial"/>
          <w:b/>
          <w:color w:val="646569"/>
          <w:kern w:val="0"/>
          <w:sz w:val="24"/>
          <w:szCs w:val="24"/>
          <w:lang w:val="en-GB" w:eastAsia="en-GB"/>
        </w:rPr>
        <w:t xml:space="preserve">Jiangsu Hansoh Pharmaceutical Group Co., Ltd. </w:t>
      </w:r>
      <w:r w:rsidRPr="007417E9">
        <w:rPr>
          <w:rFonts w:ascii="Arial" w:eastAsia="宋体" w:hAnsi="Arial" w:cs="Arial"/>
          <w:b/>
          <w:color w:val="646569"/>
          <w:kern w:val="0"/>
          <w:sz w:val="24"/>
          <w:szCs w:val="24"/>
        </w:rPr>
        <w:t>(“Customer”)</w:t>
      </w:r>
    </w:p>
    <w:p w:rsidR="007417E9" w:rsidRPr="007417E9" w:rsidRDefault="007417E9" w:rsidP="007417E9">
      <w:pPr>
        <w:widowControl/>
        <w:pBdr>
          <w:top w:val="single" w:sz="4" w:space="10" w:color="FF9E16"/>
          <w:bottom w:val="single" w:sz="4" w:space="10" w:color="FF9E16"/>
        </w:pBdr>
        <w:ind w:left="864" w:right="864"/>
        <w:jc w:val="center"/>
        <w:rPr>
          <w:rFonts w:ascii="Arial" w:eastAsia="宋体" w:hAnsi="Arial" w:cs="Arial"/>
          <w:b/>
          <w:color w:val="646569"/>
          <w:kern w:val="0"/>
          <w:sz w:val="24"/>
          <w:szCs w:val="24"/>
          <w:highlight w:val="green"/>
          <w:lang w:val="en-GB"/>
        </w:rPr>
      </w:pPr>
      <w:r w:rsidRPr="007417E9">
        <w:rPr>
          <w:rFonts w:ascii="Arial" w:eastAsia="宋体" w:hAnsi="Arial" w:cs="Arial"/>
          <w:b/>
          <w:color w:val="646569"/>
          <w:kern w:val="0"/>
          <w:sz w:val="24"/>
          <w:szCs w:val="24"/>
          <w:lang w:val="en-GB" w:eastAsia="en-GB"/>
        </w:rPr>
        <w:t>ENG-816241</w:t>
      </w:r>
    </w:p>
    <w:p w:rsidR="007417E9" w:rsidRPr="007417E9" w:rsidRDefault="007417E9" w:rsidP="007417E9">
      <w:pPr>
        <w:widowControl/>
        <w:pBdr>
          <w:top w:val="single" w:sz="4" w:space="10" w:color="FF9E16"/>
          <w:bottom w:val="single" w:sz="4" w:space="10" w:color="FF9E16"/>
        </w:pBdr>
        <w:ind w:left="864" w:right="864"/>
        <w:jc w:val="center"/>
        <w:rPr>
          <w:rFonts w:ascii="Arial" w:eastAsia="宋体" w:hAnsi="Arial" w:cs="Arial"/>
          <w:b/>
          <w:color w:val="646569"/>
          <w:kern w:val="0"/>
          <w:sz w:val="24"/>
          <w:szCs w:val="24"/>
          <w:lang w:val="en-GB" w:eastAsia="en-GB"/>
        </w:rPr>
      </w:pPr>
      <w:r w:rsidRPr="007417E9">
        <w:rPr>
          <w:rFonts w:ascii="Arial" w:eastAsia="宋体" w:hAnsi="Arial" w:cs="Arial"/>
          <w:b/>
          <w:color w:val="646569"/>
          <w:kern w:val="0"/>
          <w:sz w:val="24"/>
          <w:szCs w:val="24"/>
          <w:lang w:val="en-GB" w:eastAsia="en-GB"/>
        </w:rPr>
        <w:t>Veeva RIM Submissions &amp; Submissions Archive Implementation</w:t>
      </w:r>
    </w:p>
    <w:p w:rsidR="007417E9" w:rsidRPr="007417E9" w:rsidRDefault="007417E9" w:rsidP="007417E9">
      <w:pPr>
        <w:widowControl/>
        <w:pBdr>
          <w:top w:val="single" w:sz="4" w:space="10" w:color="FF9E16"/>
          <w:bottom w:val="single" w:sz="4" w:space="10" w:color="FF9E16"/>
        </w:pBdr>
        <w:ind w:left="864" w:right="864"/>
        <w:jc w:val="center"/>
        <w:rPr>
          <w:rFonts w:ascii="Arial" w:eastAsia="宋体" w:hAnsi="Arial" w:cs="Arial"/>
          <w:b/>
          <w:color w:val="646569"/>
          <w:kern w:val="0"/>
          <w:sz w:val="24"/>
          <w:szCs w:val="24"/>
        </w:rPr>
      </w:pPr>
      <w:r w:rsidRPr="007417E9">
        <w:rPr>
          <w:rFonts w:ascii="Arial" w:eastAsia="宋体" w:hAnsi="Arial" w:cs="Arial"/>
          <w:b/>
          <w:color w:val="646569"/>
          <w:kern w:val="0"/>
          <w:sz w:val="24"/>
          <w:szCs w:val="24"/>
        </w:rPr>
        <w:t>Veeva Representative: Zuk Cheng</w:t>
      </w:r>
    </w:p>
    <w:p w:rsidR="007417E9" w:rsidRPr="007417E9" w:rsidRDefault="007417E9" w:rsidP="007417E9">
      <w:pPr>
        <w:widowControl/>
        <w:spacing w:line="240" w:lineRule="exact"/>
        <w:jc w:val="left"/>
        <w:rPr>
          <w:rFonts w:eastAsia="Times New Roman" w:cs="Arial"/>
          <w:kern w:val="0"/>
          <w:sz w:val="20"/>
          <w:szCs w:val="20"/>
          <w:lang w:val="en-GB"/>
        </w:rPr>
      </w:pPr>
    </w:p>
    <w:p w:rsidR="007417E9" w:rsidRPr="007417E9" w:rsidRDefault="007417E9" w:rsidP="007417E9">
      <w:pPr>
        <w:widowControl/>
        <w:contextualSpacing/>
        <w:rPr>
          <w:rFonts w:ascii="Arial" w:eastAsia="宋体" w:hAnsi="Arial" w:cs="Arial"/>
          <w:kern w:val="0"/>
          <w:sz w:val="20"/>
          <w:szCs w:val="20"/>
          <w:lang w:val="en-GB"/>
        </w:rPr>
      </w:pPr>
      <w:r w:rsidRPr="007417E9">
        <w:rPr>
          <w:rFonts w:ascii="Arial" w:eastAsia="宋体" w:hAnsi="Arial" w:cs="Arial"/>
          <w:kern w:val="0"/>
          <w:sz w:val="20"/>
          <w:szCs w:val="20"/>
          <w:highlight w:val="white"/>
          <w:lang w:val="en-GB" w:eastAsia="en-GB"/>
        </w:rPr>
        <w:t xml:space="preserve">This Statement of Work (“SOW”) is entered into between Veeva </w:t>
      </w:r>
      <w:r w:rsidRPr="007417E9">
        <w:rPr>
          <w:rFonts w:ascii="Arial" w:eastAsia="宋体" w:hAnsi="Arial" w:cs="Arial"/>
          <w:kern w:val="0"/>
          <w:sz w:val="20"/>
          <w:szCs w:val="20"/>
          <w:lang w:val="en-GB" w:eastAsia="en-GB"/>
        </w:rPr>
        <w:t>Software (Shanghai) Co., Ltd.</w:t>
      </w:r>
      <w:r w:rsidRPr="007417E9">
        <w:rPr>
          <w:rFonts w:ascii="Arial" w:eastAsia="宋体" w:hAnsi="Arial" w:cs="Arial"/>
          <w:kern w:val="0"/>
          <w:sz w:val="20"/>
          <w:szCs w:val="20"/>
          <w:highlight w:val="white"/>
          <w:lang w:val="en-GB" w:eastAsia="en-GB"/>
        </w:rPr>
        <w:t xml:space="preserve"> (“Veeva”) and Customer as of the date of mutual signature below.  </w:t>
      </w:r>
      <w:r w:rsidRPr="007417E9">
        <w:rPr>
          <w:rFonts w:ascii="Arial" w:eastAsia="宋体" w:hAnsi="Arial" w:cs="Arial"/>
          <w:kern w:val="0"/>
          <w:sz w:val="20"/>
          <w:szCs w:val="20"/>
          <w:lang w:val="en-GB" w:eastAsia="en-GB"/>
        </w:rPr>
        <w:t xml:space="preserve">This SOW incorporates and is governed by the terms and conditions of the </w:t>
      </w:r>
      <w:bookmarkStart w:id="1" w:name="_Hlk208571176"/>
      <w:r w:rsidRPr="007417E9">
        <w:rPr>
          <w:rFonts w:ascii="Arial" w:eastAsia="宋体" w:hAnsi="Arial" w:cs="Arial"/>
          <w:kern w:val="0"/>
          <w:sz w:val="20"/>
          <w:szCs w:val="20"/>
          <w:lang w:val="en-GB" w:eastAsia="en-GB"/>
        </w:rPr>
        <w:t xml:space="preserve">agreement covering the provision of professional services (“Agreement”) </w:t>
      </w:r>
      <w:bookmarkEnd w:id="1"/>
      <w:r w:rsidRPr="007417E9">
        <w:rPr>
          <w:rFonts w:ascii="Arial" w:eastAsia="宋体" w:hAnsi="Arial" w:cs="Arial"/>
          <w:kern w:val="0"/>
          <w:sz w:val="20"/>
          <w:szCs w:val="20"/>
          <w:lang w:val="en-GB" w:eastAsia="en-GB"/>
        </w:rPr>
        <w:t>currently in place between Veeva Systems Inc.</w:t>
      </w:r>
      <w:r w:rsidRPr="007417E9">
        <w:rPr>
          <w:rFonts w:ascii="Arial" w:eastAsia="宋体" w:hAnsi="Arial" w:cs="Arial"/>
          <w:kern w:val="0"/>
          <w:sz w:val="20"/>
          <w:szCs w:val="20"/>
          <w:lang w:val="en-GB"/>
        </w:rPr>
        <w:t xml:space="preserve"> (“Consultant Contracting Party”) </w:t>
      </w:r>
      <w:r w:rsidRPr="007417E9">
        <w:rPr>
          <w:rFonts w:ascii="Arial" w:eastAsia="宋体" w:hAnsi="Arial" w:cs="Arial"/>
          <w:kern w:val="0"/>
          <w:sz w:val="20"/>
          <w:szCs w:val="20"/>
          <w:lang w:val="en-GB" w:eastAsia="en-GB"/>
        </w:rPr>
        <w:t>and (check one):</w:t>
      </w:r>
    </w:p>
    <w:p w:rsidR="007417E9" w:rsidRPr="007417E9" w:rsidRDefault="007417E9" w:rsidP="007417E9">
      <w:pPr>
        <w:widowControl/>
        <w:contextualSpacing/>
        <w:rPr>
          <w:rFonts w:ascii="Arial" w:eastAsia="宋体" w:hAnsi="Arial" w:cs="Arial"/>
          <w:kern w:val="0"/>
          <w:sz w:val="20"/>
          <w:szCs w:val="20"/>
          <w:lang w:val="en-GB" w:eastAsia="en-GB"/>
        </w:rPr>
      </w:pPr>
    </w:p>
    <w:bookmarkStart w:id="2" w:name="Check4"/>
    <w:p w:rsidR="007417E9" w:rsidRPr="007417E9" w:rsidRDefault="007417E9" w:rsidP="007417E9">
      <w:pPr>
        <w:widowControl/>
        <w:spacing w:after="120"/>
        <w:ind w:left="720"/>
        <w:rPr>
          <w:rFonts w:ascii="Arial" w:eastAsia="宋体" w:hAnsi="Arial" w:cs="Arial"/>
          <w:kern w:val="0"/>
          <w:sz w:val="20"/>
          <w:szCs w:val="20"/>
          <w:lang w:val="en-GB" w:eastAsia="en-GB"/>
        </w:rPr>
      </w:pPr>
      <w:r w:rsidRPr="007417E9">
        <w:rPr>
          <w:rFonts w:ascii="Arial" w:eastAsia="宋体" w:hAnsi="Arial" w:cs="Arial"/>
          <w:kern w:val="0"/>
          <w:sz w:val="20"/>
          <w:szCs w:val="20"/>
          <w:lang w:val="en-GB" w:eastAsia="en-GB"/>
        </w:rPr>
        <w:fldChar w:fldCharType="begin">
          <w:ffData>
            <w:name w:val="Check4"/>
            <w:enabled/>
            <w:calcOnExit w:val="0"/>
            <w:checkBox>
              <w:sizeAuto/>
              <w:default w:val="1"/>
            </w:checkBox>
          </w:ffData>
        </w:fldChar>
      </w:r>
      <w:r w:rsidRPr="007417E9">
        <w:rPr>
          <w:rFonts w:ascii="Arial" w:eastAsia="宋体" w:hAnsi="Arial" w:cs="Arial"/>
          <w:kern w:val="0"/>
          <w:sz w:val="20"/>
          <w:szCs w:val="20"/>
          <w:lang w:val="en-GB" w:eastAsia="en-GB"/>
        </w:rPr>
        <w:instrText xml:space="preserve"> FORMCHECKBOX </w:instrText>
      </w:r>
      <w:r w:rsidRPr="007417E9">
        <w:rPr>
          <w:rFonts w:ascii="Arial" w:eastAsia="宋体" w:hAnsi="Arial" w:cs="Arial"/>
          <w:kern w:val="0"/>
          <w:sz w:val="20"/>
          <w:szCs w:val="20"/>
          <w:lang w:val="en-GB" w:eastAsia="en-GB"/>
        </w:rPr>
      </w:r>
      <w:r w:rsidRPr="007417E9">
        <w:rPr>
          <w:rFonts w:ascii="Arial" w:eastAsia="宋体" w:hAnsi="Arial" w:cs="Arial"/>
          <w:kern w:val="0"/>
          <w:sz w:val="20"/>
          <w:szCs w:val="20"/>
          <w:lang w:val="en-GB" w:eastAsia="en-GB"/>
        </w:rPr>
        <w:fldChar w:fldCharType="end"/>
      </w:r>
      <w:bookmarkEnd w:id="2"/>
      <w:r w:rsidRPr="007417E9">
        <w:rPr>
          <w:rFonts w:ascii="Arial" w:eastAsia="宋体" w:hAnsi="Arial" w:cs="Arial"/>
          <w:kern w:val="0"/>
          <w:sz w:val="20"/>
          <w:szCs w:val="20"/>
          <w:lang w:val="en-GB" w:eastAsia="en-GB"/>
        </w:rPr>
        <w:t xml:space="preserve"> Customer. </w:t>
      </w:r>
    </w:p>
    <w:p w:rsidR="007417E9" w:rsidRPr="007417E9" w:rsidRDefault="007417E9" w:rsidP="007417E9">
      <w:pPr>
        <w:widowControl/>
        <w:ind w:left="720"/>
        <w:contextualSpacing/>
        <w:rPr>
          <w:rFonts w:ascii="Arial" w:eastAsia="宋体" w:hAnsi="Arial" w:cs="Arial"/>
          <w:kern w:val="0"/>
          <w:sz w:val="20"/>
          <w:szCs w:val="20"/>
          <w:lang w:val="en-GB"/>
        </w:rPr>
      </w:pPr>
      <w:r w:rsidRPr="007417E9">
        <w:rPr>
          <w:rFonts w:ascii="Arial" w:eastAsia="宋体" w:hAnsi="Arial" w:cs="Arial"/>
          <w:kern w:val="0"/>
          <w:sz w:val="20"/>
          <w:szCs w:val="20"/>
          <w:lang w:val="en-GB" w:eastAsia="en-GB"/>
        </w:rPr>
        <w:t>Or</w:t>
      </w:r>
    </w:p>
    <w:bookmarkStart w:id="3" w:name="3znysh7" w:colFirst="0" w:colLast="0"/>
    <w:bookmarkStart w:id="4" w:name="Check5"/>
    <w:bookmarkEnd w:id="3"/>
    <w:p w:rsidR="007417E9" w:rsidRPr="007417E9" w:rsidRDefault="007417E9" w:rsidP="007417E9">
      <w:pPr>
        <w:widowControl/>
        <w:spacing w:before="120"/>
        <w:ind w:left="720"/>
        <w:rPr>
          <w:rFonts w:ascii="Arial" w:eastAsia="宋体" w:hAnsi="Arial" w:cs="Arial"/>
          <w:kern w:val="0"/>
          <w:sz w:val="20"/>
          <w:szCs w:val="20"/>
          <w:lang w:val="en-GB" w:eastAsia="en-GB"/>
        </w:rPr>
      </w:pPr>
      <w:r w:rsidRPr="007417E9">
        <w:rPr>
          <w:rFonts w:ascii="Arial" w:eastAsia="宋体" w:hAnsi="Arial" w:cs="Arial"/>
          <w:kern w:val="0"/>
          <w:sz w:val="20"/>
          <w:szCs w:val="20"/>
          <w:lang w:val="en-GB" w:eastAsia="en-GB"/>
        </w:rPr>
        <w:fldChar w:fldCharType="begin">
          <w:ffData>
            <w:name w:val="Check5"/>
            <w:enabled/>
            <w:calcOnExit w:val="0"/>
            <w:checkBox>
              <w:sizeAuto/>
              <w:default w:val="0"/>
            </w:checkBox>
          </w:ffData>
        </w:fldChar>
      </w:r>
      <w:r w:rsidRPr="007417E9">
        <w:rPr>
          <w:rFonts w:ascii="Arial" w:eastAsia="宋体" w:hAnsi="Arial" w:cs="Arial"/>
          <w:kern w:val="0"/>
          <w:sz w:val="20"/>
          <w:szCs w:val="20"/>
          <w:lang w:val="en-GB" w:eastAsia="en-GB"/>
        </w:rPr>
        <w:instrText xml:space="preserve"> FORMCHECKBOX </w:instrText>
      </w:r>
      <w:r w:rsidRPr="007417E9">
        <w:rPr>
          <w:rFonts w:ascii="Arial" w:eastAsia="宋体" w:hAnsi="Arial" w:cs="Arial"/>
          <w:kern w:val="0"/>
          <w:sz w:val="20"/>
          <w:szCs w:val="20"/>
          <w:lang w:val="en-GB" w:eastAsia="en-GB"/>
        </w:rPr>
      </w:r>
      <w:r w:rsidRPr="007417E9">
        <w:rPr>
          <w:rFonts w:ascii="Arial" w:eastAsia="宋体" w:hAnsi="Arial" w:cs="Arial"/>
          <w:kern w:val="0"/>
          <w:sz w:val="20"/>
          <w:szCs w:val="20"/>
          <w:lang w:val="en-GB" w:eastAsia="en-GB"/>
        </w:rPr>
        <w:fldChar w:fldCharType="end"/>
      </w:r>
      <w:bookmarkEnd w:id="4"/>
      <w:r w:rsidRPr="007417E9">
        <w:rPr>
          <w:rFonts w:ascii="Arial" w:eastAsia="宋体" w:hAnsi="Arial" w:cs="Arial"/>
          <w:kern w:val="0"/>
          <w:sz w:val="20"/>
          <w:szCs w:val="20"/>
          <w:lang w:val="en-GB" w:eastAsia="en-GB"/>
        </w:rPr>
        <w:t xml:space="preserve">  (“Customer Contracting Party”). If this box is checked, Customer represents that Customer is an affiliate of the Customer Contracting Party, Customer is authorized to order Services pursuant to the Agreement, and Customer agrees to be bound by the terms of the Agreement to the same extent as if each reference to Customer Contracting Party in the Agreement was a reference to Customer.</w:t>
      </w:r>
    </w:p>
    <w:p w:rsidR="007417E9" w:rsidRPr="007417E9" w:rsidRDefault="007417E9" w:rsidP="007417E9">
      <w:pPr>
        <w:widowControl/>
        <w:contextualSpacing/>
        <w:rPr>
          <w:rFonts w:ascii="Arial" w:eastAsia="宋体" w:hAnsi="Arial" w:cs="Arial"/>
          <w:kern w:val="0"/>
          <w:sz w:val="20"/>
          <w:szCs w:val="20"/>
          <w:lang w:val="en-GB" w:eastAsia="en-GB"/>
        </w:rPr>
      </w:pPr>
    </w:p>
    <w:p w:rsidR="007417E9" w:rsidRPr="007417E9" w:rsidRDefault="007417E9" w:rsidP="007417E9">
      <w:pPr>
        <w:keepNext/>
        <w:keepLines/>
        <w:widowControl/>
        <w:numPr>
          <w:ilvl w:val="0"/>
          <w:numId w:val="3"/>
        </w:numPr>
        <w:spacing w:before="240" w:after="240" w:line="216" w:lineRule="auto"/>
        <w:jc w:val="left"/>
        <w:outlineLvl w:val="0"/>
        <w:rPr>
          <w:rFonts w:ascii="Arial" w:eastAsia="宋体" w:hAnsi="Arial" w:cs="Arial"/>
          <w:smallCaps/>
          <w:color w:val="FF9E16"/>
          <w:kern w:val="0"/>
          <w:sz w:val="36"/>
          <w:szCs w:val="36"/>
          <w:lang w:val="en-GB" w:eastAsia="en-GB"/>
        </w:rPr>
      </w:pPr>
      <w:bookmarkStart w:id="5" w:name="_tyjcwt" w:colFirst="0" w:colLast="0"/>
      <w:bookmarkEnd w:id="5"/>
      <w:r w:rsidRPr="007417E9">
        <w:rPr>
          <w:rFonts w:ascii="Arial" w:eastAsia="宋体" w:hAnsi="Arial" w:cs="Arial"/>
          <w:smallCaps/>
          <w:color w:val="FF9E16"/>
          <w:kern w:val="0"/>
          <w:sz w:val="36"/>
          <w:szCs w:val="36"/>
          <w:lang w:val="en-GB" w:eastAsia="en-GB"/>
        </w:rPr>
        <w:t>Project Fees and Invoicing</w:t>
      </w:r>
    </w:p>
    <w:p w:rsidR="007417E9" w:rsidRPr="007417E9" w:rsidRDefault="007417E9" w:rsidP="007417E9">
      <w:pPr>
        <w:widowControl/>
        <w:rPr>
          <w:rFonts w:ascii="Arial" w:eastAsia="宋体" w:hAnsi="Arial" w:cs="Arial"/>
          <w:kern w:val="0"/>
          <w:sz w:val="20"/>
          <w:szCs w:val="20"/>
          <w:highlight w:val="green"/>
          <w:lang w:val="en-GB" w:eastAsia="en-GB"/>
        </w:rPr>
      </w:pPr>
      <w:r w:rsidRPr="007417E9">
        <w:rPr>
          <w:rFonts w:ascii="Arial" w:eastAsia="宋体" w:hAnsi="Arial" w:cs="Arial"/>
          <w:b/>
          <w:kern w:val="0"/>
          <w:sz w:val="20"/>
          <w:szCs w:val="20"/>
          <w:lang w:val="en-GB" w:eastAsia="en-GB"/>
        </w:rPr>
        <w:t>General.</w:t>
      </w:r>
      <w:r w:rsidRPr="007417E9">
        <w:rPr>
          <w:rFonts w:ascii="Arial" w:eastAsia="宋体" w:hAnsi="Arial" w:cs="Arial"/>
          <w:kern w:val="0"/>
          <w:sz w:val="20"/>
          <w:szCs w:val="20"/>
          <w:lang w:val="en-GB" w:eastAsia="en-GB"/>
        </w:rPr>
        <w:t xml:space="preserve"> The fees for the services performed under this SOW (“Services”) will be delivered to Customer on the fee basis as set out below. The parties agree that all dates in the Exhibits to this SOW are based on a target start date for the project and may be adjusted by mutual agreement of the parties’ project managers (as evidenced by an email or other writing). Reasonable traveling expenses, including airfare, lodging and meals will be invoiced to Customer as incurred. Travel time is not included in the project estimates below. Domestic and International travel time will not be invoiced to the customer. </w:t>
      </w:r>
    </w:p>
    <w:p w:rsidR="007417E9" w:rsidRPr="007417E9" w:rsidRDefault="007417E9" w:rsidP="007417E9">
      <w:pPr>
        <w:widowControl/>
        <w:jc w:val="left"/>
        <w:rPr>
          <w:rFonts w:ascii="Arial" w:eastAsia="宋体" w:hAnsi="Arial" w:cs="Arial"/>
          <w:color w:val="646569"/>
          <w:kern w:val="0"/>
          <w:sz w:val="26"/>
          <w:szCs w:val="26"/>
          <w:lang w:val="en-GB" w:eastAsia="en-GB"/>
        </w:rPr>
      </w:pPr>
      <w:bookmarkStart w:id="6" w:name="_3dy6vkm" w:colFirst="0" w:colLast="0"/>
      <w:bookmarkEnd w:id="6"/>
    </w:p>
    <w:p w:rsidR="007417E9" w:rsidRPr="007417E9" w:rsidRDefault="007417E9" w:rsidP="007417E9">
      <w:pPr>
        <w:keepNext/>
        <w:keepLines/>
        <w:widowControl/>
        <w:numPr>
          <w:ilvl w:val="1"/>
          <w:numId w:val="5"/>
        </w:numPr>
        <w:tabs>
          <w:tab w:val="left" w:pos="360"/>
        </w:tabs>
        <w:spacing w:before="240" w:line="216" w:lineRule="auto"/>
        <w:ind w:left="720"/>
        <w:jc w:val="left"/>
        <w:outlineLvl w:val="1"/>
        <w:rPr>
          <w:rFonts w:ascii="Arial" w:eastAsia="Times New Roman" w:hAnsi="Arial" w:cs="Arial"/>
          <w:color w:val="FF9E16"/>
          <w:kern w:val="0"/>
          <w:sz w:val="36"/>
          <w:szCs w:val="36"/>
          <w:lang w:val="en-GB" w:eastAsia="en-GB"/>
        </w:rPr>
      </w:pPr>
      <w:bookmarkStart w:id="7" w:name="_6bvbtuwb3rs5" w:colFirst="0" w:colLast="0"/>
      <w:bookmarkEnd w:id="7"/>
      <w:r w:rsidRPr="007417E9">
        <w:rPr>
          <w:rFonts w:ascii="Arial" w:eastAsia="Times New Roman" w:hAnsi="Arial" w:cs="Arial"/>
          <w:color w:val="FF9E16"/>
          <w:kern w:val="0"/>
          <w:sz w:val="36"/>
          <w:szCs w:val="36"/>
          <w:lang w:val="en-GB" w:eastAsia="en-GB"/>
        </w:rPr>
        <w:t>Fixed Fees</w:t>
      </w:r>
    </w:p>
    <w:p w:rsidR="007417E9" w:rsidRPr="007417E9" w:rsidRDefault="007417E9" w:rsidP="007417E9">
      <w:pPr>
        <w:widowControl/>
        <w:contextualSpacing/>
        <w:rPr>
          <w:rFonts w:ascii="Arial" w:eastAsia="宋体" w:hAnsi="Arial" w:cs="Arial"/>
          <w:color w:val="646569"/>
          <w:kern w:val="0"/>
          <w:sz w:val="20"/>
          <w:szCs w:val="20"/>
          <w:lang w:val="en-GB" w:eastAsia="en-GB"/>
        </w:rPr>
      </w:pPr>
    </w:p>
    <w:p w:rsidR="007417E9" w:rsidRPr="007417E9" w:rsidRDefault="007417E9" w:rsidP="007417E9">
      <w:pPr>
        <w:widowControl/>
        <w:numPr>
          <w:ilvl w:val="0"/>
          <w:numId w:val="4"/>
        </w:numPr>
        <w:contextualSpacing/>
        <w:rPr>
          <w:rFonts w:ascii="Arial" w:eastAsia="宋体" w:hAnsi="Arial" w:cs="Arial"/>
          <w:kern w:val="0"/>
          <w:sz w:val="20"/>
          <w:szCs w:val="20"/>
          <w:lang w:val="en-GB" w:eastAsia="en-GB"/>
        </w:rPr>
      </w:pPr>
      <w:r w:rsidRPr="007417E9">
        <w:rPr>
          <w:rFonts w:ascii="Arial" w:eastAsia="宋体" w:hAnsi="Arial" w:cs="Arial"/>
          <w:b/>
          <w:kern w:val="0"/>
          <w:sz w:val="20"/>
          <w:szCs w:val="20"/>
          <w:lang w:val="en-GB" w:eastAsia="en-GB"/>
        </w:rPr>
        <w:t>Invoicing.</w:t>
      </w:r>
      <w:r w:rsidRPr="007417E9">
        <w:rPr>
          <w:rFonts w:ascii="Arial" w:eastAsia="宋体" w:hAnsi="Arial" w:cs="Arial"/>
          <w:kern w:val="0"/>
          <w:sz w:val="20"/>
          <w:szCs w:val="20"/>
          <w:lang w:val="en-GB" w:eastAsia="en-GB"/>
        </w:rPr>
        <w:t xml:space="preserve"> Fixed Fees will be invoiced as set forth in the table below upon each Milestone delivery. Payment is due 30 days from receipt of invoice. Fixed Fees will be billed in CNY. Fixed Fees for the in-scope work described in this SOW shall be in effect through completion or termination of this SOW, thereafter fees will be as mutually agreed by the parties under a relevant Change Order or SOW.</w:t>
      </w:r>
    </w:p>
    <w:p w:rsidR="007417E9" w:rsidRPr="007417E9" w:rsidRDefault="007417E9" w:rsidP="007417E9">
      <w:pPr>
        <w:widowControl/>
        <w:numPr>
          <w:ilvl w:val="0"/>
          <w:numId w:val="4"/>
        </w:numPr>
        <w:contextualSpacing/>
        <w:rPr>
          <w:rFonts w:ascii="Arial" w:eastAsia="宋体" w:hAnsi="Arial" w:cs="Arial"/>
          <w:kern w:val="0"/>
          <w:sz w:val="20"/>
          <w:szCs w:val="20"/>
          <w:lang w:val="en-GB" w:eastAsia="en-GB"/>
        </w:rPr>
      </w:pPr>
      <w:r w:rsidRPr="007417E9">
        <w:rPr>
          <w:rFonts w:ascii="Arial" w:eastAsia="宋体" w:hAnsi="Arial" w:cs="Arial"/>
          <w:kern w:val="0"/>
          <w:sz w:val="20"/>
          <w:szCs w:val="20"/>
          <w:lang w:val="en-GB" w:eastAsia="en-GB"/>
        </w:rPr>
        <w:t>The Fixed Fee is based on a good faith commitment by the parties to achieve the activities and dates set forth in the Exhibit(s) attached to this SOW.</w:t>
      </w:r>
    </w:p>
    <w:p w:rsidR="007417E9" w:rsidRPr="007417E9" w:rsidRDefault="007417E9" w:rsidP="007417E9">
      <w:pPr>
        <w:widowControl/>
        <w:numPr>
          <w:ilvl w:val="0"/>
          <w:numId w:val="4"/>
        </w:numPr>
        <w:contextualSpacing/>
        <w:rPr>
          <w:rFonts w:ascii="Arial" w:eastAsia="宋体" w:hAnsi="Arial" w:cs="Arial"/>
          <w:kern w:val="0"/>
          <w:sz w:val="20"/>
          <w:szCs w:val="20"/>
          <w:lang w:val="en-GB" w:eastAsia="en-GB"/>
        </w:rPr>
      </w:pPr>
      <w:r w:rsidRPr="007417E9">
        <w:rPr>
          <w:rFonts w:ascii="Arial" w:eastAsia="宋体" w:hAnsi="Arial" w:cs="Arial"/>
          <w:b/>
          <w:kern w:val="0"/>
          <w:sz w:val="20"/>
          <w:szCs w:val="20"/>
          <w:lang w:val="en-GB" w:eastAsia="en-GB"/>
        </w:rPr>
        <w:t>Delays</w:t>
      </w:r>
      <w:r w:rsidRPr="007417E9">
        <w:rPr>
          <w:rFonts w:ascii="Arial" w:eastAsia="宋体" w:hAnsi="Arial" w:cs="Arial"/>
          <w:kern w:val="0"/>
          <w:sz w:val="20"/>
          <w:szCs w:val="20"/>
          <w:lang w:val="en-GB" w:eastAsia="en-GB"/>
        </w:rPr>
        <w:t xml:space="preserve">. In the event Veeva is responsible for an unreasonable delay in completion of the in-scope Services, activities that were planned for completion but were postponed by Veeva’s delay will continue to be delivered as part of this Fixed Fee proposal. In the event Customer is unable to provide necessary Customer personnel, data, required content or access, requests substantial changes to the Project Plan, or otherwise delays or postpones work on the activities set forth in the Project Plan, any Services delivered after the estimated completion date, as set forth in this SOW, shall be considered "out of scope" and not covered by the applicable Fixed Fees set forth herein. Such delayed Services may be completed under a mutually executed Change Order to this SOW. Customer acknowledges that such delays may alter the project timeline and may result in changes to Veeva’s project staffing. </w:t>
      </w:r>
    </w:p>
    <w:p w:rsidR="007417E9" w:rsidRPr="007417E9" w:rsidRDefault="007417E9" w:rsidP="007417E9">
      <w:pPr>
        <w:widowControl/>
        <w:contextualSpacing/>
        <w:jc w:val="left"/>
        <w:rPr>
          <w:rFonts w:ascii="Arial" w:eastAsia="宋体" w:hAnsi="Arial" w:cs="Arial"/>
          <w:kern w:val="0"/>
          <w:sz w:val="20"/>
          <w:szCs w:val="20"/>
          <w:lang w:val="en-GB" w:eastAsia="en-GB"/>
        </w:rPr>
      </w:pPr>
    </w:p>
    <w:p w:rsidR="007417E9" w:rsidRPr="007417E9" w:rsidRDefault="007417E9" w:rsidP="007417E9">
      <w:pPr>
        <w:keepNext/>
        <w:keepLines/>
        <w:widowControl/>
        <w:spacing w:before="240" w:after="120"/>
        <w:ind w:left="426"/>
        <w:jc w:val="left"/>
        <w:outlineLvl w:val="3"/>
        <w:rPr>
          <w:rFonts w:ascii="Calibri" w:eastAsia="Times New Roman" w:hAnsi="Calibri" w:cs="Calibri"/>
          <w:i/>
          <w:color w:val="CF7900"/>
          <w:kern w:val="0"/>
          <w:sz w:val="20"/>
          <w:szCs w:val="20"/>
          <w:lang w:val="en-GB" w:eastAsia="en-GB"/>
        </w:rPr>
      </w:pPr>
      <w:bookmarkStart w:id="8" w:name="_Hlk208575191"/>
      <w:r w:rsidRPr="007417E9">
        <w:rPr>
          <w:rFonts w:ascii="Arial" w:eastAsia="Times New Roman" w:hAnsi="Arial" w:cs="Arial"/>
          <w:i/>
          <w:color w:val="FF9E17"/>
          <w:kern w:val="0"/>
          <w:sz w:val="20"/>
          <w:szCs w:val="20"/>
          <w:lang w:val="en-GB" w:eastAsia="en-GB"/>
        </w:rPr>
        <w:lastRenderedPageBreak/>
        <w:t>CORE IMPLEMENTATION SERVICES </w:t>
      </w:r>
    </w:p>
    <w:p w:rsidR="007417E9" w:rsidRPr="007417E9" w:rsidRDefault="007417E9" w:rsidP="007417E9">
      <w:pPr>
        <w:widowControl/>
        <w:jc w:val="left"/>
        <w:rPr>
          <w:rFonts w:ascii="Arial" w:eastAsia="宋体" w:hAnsi="Arial" w:cs="Arial"/>
          <w:kern w:val="0"/>
          <w:sz w:val="20"/>
          <w:szCs w:val="20"/>
          <w:lang w:val="en-GB" w:eastAsia="en-GB"/>
        </w:rPr>
      </w:pPr>
    </w:p>
    <w:tbl>
      <w:tblPr>
        <w:tblW w:w="0" w:type="auto"/>
        <w:tblInd w:w="421" w:type="dxa"/>
        <w:tblCellMar>
          <w:top w:w="15" w:type="dxa"/>
          <w:left w:w="15" w:type="dxa"/>
          <w:bottom w:w="15" w:type="dxa"/>
          <w:right w:w="15" w:type="dxa"/>
        </w:tblCellMar>
        <w:tblLook w:val="04A0" w:firstRow="1" w:lastRow="0" w:firstColumn="1" w:lastColumn="0" w:noHBand="0" w:noVBand="1"/>
      </w:tblPr>
      <w:tblGrid>
        <w:gridCol w:w="1239"/>
        <w:gridCol w:w="1594"/>
        <w:gridCol w:w="2418"/>
        <w:gridCol w:w="2361"/>
        <w:gridCol w:w="2361"/>
      </w:tblGrid>
      <w:tr w:rsidR="007417E9" w:rsidRPr="007417E9" w:rsidTr="00C125E9">
        <w:tc>
          <w:tcPr>
            <w:tcW w:w="0" w:type="auto"/>
            <w:tcBorders>
              <w:top w:val="single" w:sz="4" w:space="0" w:color="000000"/>
              <w:left w:val="single" w:sz="4" w:space="0" w:color="000000"/>
              <w:bottom w:val="single" w:sz="4" w:space="0" w:color="000000"/>
              <w:right w:val="single" w:sz="4" w:space="0" w:color="000000"/>
            </w:tcBorders>
            <w:shd w:val="clear" w:color="auto" w:fill="F7981D"/>
            <w:tcMar>
              <w:top w:w="0" w:type="dxa"/>
              <w:left w:w="108" w:type="dxa"/>
              <w:bottom w:w="0" w:type="dxa"/>
              <w:right w:w="108" w:type="dxa"/>
            </w:tcMar>
            <w:vAlign w:val="center"/>
            <w:hideMark/>
          </w:tcPr>
          <w:p w:rsidR="007417E9" w:rsidRPr="007417E9" w:rsidRDefault="007417E9" w:rsidP="007417E9">
            <w:pPr>
              <w:widowControl/>
              <w:jc w:val="center"/>
              <w:rPr>
                <w:rFonts w:ascii="Times New Roman" w:eastAsia="宋体" w:hAnsi="Times New Roman" w:cs="Times New Roman"/>
                <w:kern w:val="0"/>
                <w:sz w:val="24"/>
                <w:szCs w:val="24"/>
                <w:lang w:val="en-GB"/>
              </w:rPr>
            </w:pPr>
            <w:r w:rsidRPr="007417E9">
              <w:rPr>
                <w:rFonts w:ascii="Arial" w:eastAsia="宋体" w:hAnsi="Arial" w:cs="Arial"/>
                <w:b/>
                <w:bCs/>
                <w:color w:val="FFFFFF"/>
                <w:kern w:val="0"/>
                <w:sz w:val="20"/>
                <w:szCs w:val="20"/>
                <w:lang w:val="en-GB"/>
              </w:rPr>
              <w:t>Milestone</w:t>
            </w:r>
          </w:p>
        </w:tc>
        <w:tc>
          <w:tcPr>
            <w:tcW w:w="0" w:type="auto"/>
            <w:tcBorders>
              <w:top w:val="single" w:sz="4" w:space="0" w:color="000000"/>
              <w:left w:val="single" w:sz="4" w:space="0" w:color="000000"/>
              <w:bottom w:val="single" w:sz="4" w:space="0" w:color="000000"/>
              <w:right w:val="single" w:sz="4" w:space="0" w:color="000000"/>
            </w:tcBorders>
            <w:shd w:val="clear" w:color="auto" w:fill="F7981D"/>
            <w:tcMar>
              <w:top w:w="0" w:type="dxa"/>
              <w:left w:w="108" w:type="dxa"/>
              <w:bottom w:w="0" w:type="dxa"/>
              <w:right w:w="108" w:type="dxa"/>
            </w:tcMar>
            <w:vAlign w:val="center"/>
            <w:hideMark/>
          </w:tcPr>
          <w:p w:rsidR="007417E9" w:rsidRPr="007417E9" w:rsidRDefault="007417E9" w:rsidP="007417E9">
            <w:pPr>
              <w:widowControl/>
              <w:jc w:val="center"/>
              <w:rPr>
                <w:rFonts w:ascii="Times New Roman" w:eastAsia="宋体" w:hAnsi="Times New Roman" w:cs="Times New Roman"/>
                <w:kern w:val="0"/>
                <w:sz w:val="24"/>
                <w:szCs w:val="24"/>
                <w:lang w:val="en-GB"/>
              </w:rPr>
            </w:pPr>
            <w:r w:rsidRPr="007417E9">
              <w:rPr>
                <w:rFonts w:ascii="Arial" w:eastAsia="宋体" w:hAnsi="Arial" w:cs="Arial"/>
                <w:b/>
                <w:bCs/>
                <w:color w:val="FFFFFF"/>
                <w:kern w:val="0"/>
                <w:sz w:val="20"/>
                <w:szCs w:val="20"/>
                <w:lang w:val="en-GB"/>
              </w:rPr>
              <w:t>Billing Method</w:t>
            </w:r>
          </w:p>
        </w:tc>
        <w:tc>
          <w:tcPr>
            <w:tcW w:w="0" w:type="auto"/>
            <w:tcBorders>
              <w:top w:val="single" w:sz="4" w:space="0" w:color="000000"/>
              <w:left w:val="single" w:sz="4" w:space="0" w:color="000000"/>
              <w:bottom w:val="single" w:sz="4" w:space="0" w:color="000000"/>
              <w:right w:val="single" w:sz="4" w:space="0" w:color="000000"/>
            </w:tcBorders>
            <w:shd w:val="clear" w:color="auto" w:fill="F7981D"/>
            <w:tcMar>
              <w:top w:w="0" w:type="dxa"/>
              <w:left w:w="108" w:type="dxa"/>
              <w:bottom w:w="0" w:type="dxa"/>
              <w:right w:w="108" w:type="dxa"/>
            </w:tcMar>
            <w:vAlign w:val="center"/>
            <w:hideMark/>
          </w:tcPr>
          <w:p w:rsidR="007417E9" w:rsidRPr="007417E9" w:rsidRDefault="007417E9" w:rsidP="007417E9">
            <w:pPr>
              <w:widowControl/>
              <w:jc w:val="center"/>
              <w:rPr>
                <w:rFonts w:ascii="Times New Roman" w:eastAsia="宋体" w:hAnsi="Times New Roman" w:cs="Times New Roman"/>
                <w:kern w:val="0"/>
                <w:sz w:val="24"/>
                <w:szCs w:val="24"/>
                <w:lang w:val="en-GB"/>
              </w:rPr>
            </w:pPr>
            <w:r w:rsidRPr="007417E9">
              <w:rPr>
                <w:rFonts w:ascii="Arial" w:eastAsia="宋体" w:hAnsi="Arial" w:cs="Arial"/>
                <w:b/>
                <w:bCs/>
                <w:color w:val="FFFFFF"/>
                <w:kern w:val="0"/>
                <w:sz w:val="20"/>
                <w:szCs w:val="20"/>
                <w:lang w:val="en-GB"/>
              </w:rPr>
              <w:t>Milestone Description</w:t>
            </w:r>
          </w:p>
        </w:tc>
        <w:tc>
          <w:tcPr>
            <w:tcW w:w="0" w:type="auto"/>
            <w:tcBorders>
              <w:top w:val="single" w:sz="4" w:space="0" w:color="000000"/>
              <w:left w:val="single" w:sz="4" w:space="0" w:color="000000"/>
              <w:bottom w:val="single" w:sz="4" w:space="0" w:color="000000"/>
              <w:right w:val="single" w:sz="4" w:space="0" w:color="000000"/>
            </w:tcBorders>
            <w:shd w:val="clear" w:color="auto" w:fill="F7981D"/>
            <w:tcMar>
              <w:top w:w="0" w:type="dxa"/>
              <w:left w:w="108" w:type="dxa"/>
              <w:bottom w:w="0" w:type="dxa"/>
              <w:right w:w="108" w:type="dxa"/>
            </w:tcMar>
            <w:vAlign w:val="center"/>
            <w:hideMark/>
          </w:tcPr>
          <w:p w:rsidR="007417E9" w:rsidRPr="007417E9" w:rsidRDefault="007417E9" w:rsidP="007417E9">
            <w:pPr>
              <w:widowControl/>
              <w:jc w:val="center"/>
              <w:rPr>
                <w:rFonts w:ascii="Times New Roman" w:eastAsia="宋体" w:hAnsi="Times New Roman" w:cs="Times New Roman"/>
                <w:kern w:val="0"/>
                <w:sz w:val="24"/>
                <w:szCs w:val="24"/>
                <w:lang w:val="en-GB"/>
              </w:rPr>
            </w:pPr>
            <w:r w:rsidRPr="007417E9">
              <w:rPr>
                <w:rFonts w:ascii="Arial" w:eastAsia="宋体" w:hAnsi="Arial" w:cs="Arial"/>
                <w:b/>
                <w:bCs/>
                <w:color w:val="FFFFFF"/>
                <w:kern w:val="0"/>
                <w:sz w:val="20"/>
                <w:szCs w:val="20"/>
                <w:lang w:val="en-GB"/>
              </w:rPr>
              <w:t>Invoice Amount (RMB)</w:t>
            </w:r>
          </w:p>
          <w:p w:rsidR="007417E9" w:rsidRPr="007417E9" w:rsidRDefault="007417E9" w:rsidP="007417E9">
            <w:pPr>
              <w:widowControl/>
              <w:jc w:val="center"/>
              <w:rPr>
                <w:rFonts w:ascii="Times New Roman" w:eastAsia="宋体" w:hAnsi="Times New Roman" w:cs="Times New Roman"/>
                <w:kern w:val="0"/>
                <w:sz w:val="24"/>
                <w:szCs w:val="24"/>
                <w:lang w:val="en-GB"/>
              </w:rPr>
            </w:pPr>
            <w:r w:rsidRPr="007417E9">
              <w:rPr>
                <w:rFonts w:ascii="Arial" w:eastAsia="宋体" w:hAnsi="Arial" w:cs="Arial"/>
                <w:b/>
                <w:bCs/>
                <w:color w:val="FFFFFF"/>
                <w:kern w:val="0"/>
                <w:sz w:val="20"/>
                <w:szCs w:val="20"/>
                <w:lang w:val="en-GB"/>
              </w:rPr>
              <w:t>Before 6% Tax</w:t>
            </w:r>
          </w:p>
        </w:tc>
        <w:tc>
          <w:tcPr>
            <w:tcW w:w="0" w:type="auto"/>
            <w:tcBorders>
              <w:top w:val="single" w:sz="4" w:space="0" w:color="000000"/>
              <w:left w:val="single" w:sz="4" w:space="0" w:color="000000"/>
              <w:bottom w:val="single" w:sz="4" w:space="0" w:color="000000"/>
              <w:right w:val="single" w:sz="4" w:space="0" w:color="000000"/>
            </w:tcBorders>
            <w:shd w:val="clear" w:color="auto" w:fill="F7981D"/>
            <w:tcMar>
              <w:top w:w="0" w:type="dxa"/>
              <w:left w:w="108" w:type="dxa"/>
              <w:bottom w:w="0" w:type="dxa"/>
              <w:right w:w="108" w:type="dxa"/>
            </w:tcMar>
            <w:vAlign w:val="center"/>
            <w:hideMark/>
          </w:tcPr>
          <w:p w:rsidR="007417E9" w:rsidRPr="007417E9" w:rsidRDefault="007417E9" w:rsidP="007417E9">
            <w:pPr>
              <w:widowControl/>
              <w:jc w:val="center"/>
              <w:rPr>
                <w:rFonts w:ascii="Times New Roman" w:eastAsia="宋体" w:hAnsi="Times New Roman" w:cs="Times New Roman"/>
                <w:kern w:val="0"/>
                <w:sz w:val="24"/>
                <w:szCs w:val="24"/>
                <w:lang w:val="en-GB"/>
              </w:rPr>
            </w:pPr>
            <w:r w:rsidRPr="007417E9">
              <w:rPr>
                <w:rFonts w:ascii="Arial" w:eastAsia="宋体" w:hAnsi="Arial" w:cs="Arial"/>
                <w:b/>
                <w:bCs/>
                <w:color w:val="FFFFFF"/>
                <w:kern w:val="0"/>
                <w:sz w:val="20"/>
                <w:szCs w:val="20"/>
                <w:lang w:val="en-GB"/>
              </w:rPr>
              <w:t>Invoice Amount (RMB)</w:t>
            </w:r>
          </w:p>
          <w:p w:rsidR="007417E9" w:rsidRPr="007417E9" w:rsidRDefault="007417E9" w:rsidP="007417E9">
            <w:pPr>
              <w:widowControl/>
              <w:jc w:val="center"/>
              <w:rPr>
                <w:rFonts w:ascii="Times New Roman" w:eastAsia="宋体" w:hAnsi="Times New Roman" w:cs="Times New Roman"/>
                <w:kern w:val="0"/>
                <w:sz w:val="24"/>
                <w:szCs w:val="24"/>
                <w:lang w:val="en-GB"/>
              </w:rPr>
            </w:pPr>
            <w:r w:rsidRPr="007417E9">
              <w:rPr>
                <w:rFonts w:ascii="Arial" w:eastAsia="宋体" w:hAnsi="Arial" w:cs="Arial"/>
                <w:b/>
                <w:bCs/>
                <w:color w:val="FFFFFF"/>
                <w:kern w:val="0"/>
                <w:sz w:val="20"/>
                <w:szCs w:val="20"/>
                <w:lang w:val="en-GB"/>
              </w:rPr>
              <w:t>After 6% Tax</w:t>
            </w:r>
          </w:p>
        </w:tc>
      </w:tr>
      <w:tr w:rsidR="007417E9" w:rsidRPr="007417E9" w:rsidTr="00C125E9">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417E9" w:rsidRPr="007417E9" w:rsidRDefault="007417E9" w:rsidP="007417E9">
            <w:pPr>
              <w:widowControl/>
              <w:jc w:val="center"/>
              <w:rPr>
                <w:rFonts w:ascii="Times New Roman" w:eastAsia="宋体" w:hAnsi="Times New Roman" w:cs="Times New Roman"/>
                <w:kern w:val="0"/>
                <w:sz w:val="24"/>
                <w:szCs w:val="24"/>
                <w:lang w:val="en-GB"/>
              </w:rPr>
            </w:pPr>
            <w:r w:rsidRPr="007417E9">
              <w:rPr>
                <w:rFonts w:ascii="Arial" w:eastAsia="宋体" w:hAnsi="Arial" w:cs="Arial"/>
                <w:color w:val="646569"/>
                <w:kern w:val="0"/>
                <w:sz w:val="20"/>
                <w:szCs w:val="20"/>
                <w:lang w:val="en-GB"/>
              </w:rPr>
              <w:t>Milestone 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417E9" w:rsidRPr="007417E9" w:rsidRDefault="007417E9" w:rsidP="007417E9">
            <w:pPr>
              <w:widowControl/>
              <w:jc w:val="center"/>
              <w:rPr>
                <w:rFonts w:ascii="Times New Roman" w:eastAsia="宋体" w:hAnsi="Times New Roman" w:cs="Times New Roman"/>
                <w:kern w:val="0"/>
                <w:sz w:val="24"/>
                <w:szCs w:val="24"/>
                <w:lang w:val="en-GB"/>
              </w:rPr>
            </w:pPr>
            <w:r w:rsidRPr="007417E9">
              <w:rPr>
                <w:rFonts w:ascii="Arial" w:eastAsia="宋体" w:hAnsi="Arial" w:cs="Arial"/>
                <w:color w:val="000000"/>
                <w:kern w:val="0"/>
                <w:sz w:val="20"/>
                <w:szCs w:val="20"/>
                <w:lang w:val="en-GB"/>
              </w:rPr>
              <w:t>Fixed Fee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417E9" w:rsidRPr="007417E9" w:rsidRDefault="007417E9" w:rsidP="007417E9">
            <w:pPr>
              <w:widowControl/>
              <w:jc w:val="left"/>
              <w:rPr>
                <w:rFonts w:ascii="Times New Roman" w:eastAsia="宋体" w:hAnsi="Times New Roman" w:cs="Times New Roman"/>
                <w:kern w:val="0"/>
                <w:sz w:val="24"/>
                <w:szCs w:val="24"/>
                <w:lang w:val="en-GB"/>
              </w:rPr>
            </w:pPr>
            <w:r w:rsidRPr="007417E9">
              <w:rPr>
                <w:rFonts w:ascii="Arial" w:eastAsia="宋体" w:hAnsi="Arial" w:cs="Arial"/>
                <w:color w:val="000000"/>
                <w:kern w:val="0"/>
                <w:sz w:val="20"/>
                <w:szCs w:val="20"/>
                <w:lang w:val="en-GB"/>
              </w:rPr>
              <w:t>Project Kick-off</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417E9" w:rsidRPr="007417E9" w:rsidRDefault="007417E9" w:rsidP="007417E9">
            <w:pPr>
              <w:widowControl/>
              <w:jc w:val="center"/>
              <w:rPr>
                <w:rFonts w:ascii="Times New Roman" w:eastAsia="宋体" w:hAnsi="Times New Roman" w:cs="Times New Roman"/>
                <w:kern w:val="0"/>
                <w:sz w:val="24"/>
                <w:szCs w:val="24"/>
                <w:lang w:val="en-GB"/>
              </w:rPr>
            </w:pPr>
            <w:r w:rsidRPr="007417E9">
              <w:rPr>
                <w:rFonts w:ascii="Arial" w:eastAsia="宋体" w:hAnsi="Arial" w:cs="Arial"/>
                <w:color w:val="000000"/>
                <w:kern w:val="0"/>
                <w:sz w:val="20"/>
                <w:szCs w:val="20"/>
                <w:lang w:val="en-GB"/>
              </w:rPr>
              <w:t>146,000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417E9" w:rsidRPr="007417E9" w:rsidRDefault="007417E9" w:rsidP="007417E9">
            <w:pPr>
              <w:widowControl/>
              <w:jc w:val="center"/>
              <w:rPr>
                <w:rFonts w:ascii="Times New Roman" w:eastAsia="宋体" w:hAnsi="Times New Roman" w:cs="Times New Roman"/>
                <w:kern w:val="0"/>
                <w:sz w:val="24"/>
                <w:szCs w:val="24"/>
                <w:lang w:val="en-GB"/>
              </w:rPr>
            </w:pPr>
            <w:r w:rsidRPr="007417E9">
              <w:rPr>
                <w:rFonts w:ascii="微软雅黑" w:eastAsia="微软雅黑" w:hAnsi="微软雅黑" w:cs="Times New Roman"/>
                <w:color w:val="000000"/>
                <w:kern w:val="0"/>
                <w:sz w:val="20"/>
                <w:szCs w:val="20"/>
                <w:lang w:val="en-GB"/>
              </w:rPr>
              <w:t>154,760</w:t>
            </w:r>
          </w:p>
        </w:tc>
      </w:tr>
      <w:tr w:rsidR="007417E9" w:rsidRPr="007417E9" w:rsidTr="00C125E9">
        <w:trPr>
          <w:trHeight w:val="34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417E9" w:rsidRPr="007417E9" w:rsidRDefault="007417E9" w:rsidP="007417E9">
            <w:pPr>
              <w:widowControl/>
              <w:jc w:val="center"/>
              <w:rPr>
                <w:rFonts w:ascii="Times New Roman" w:eastAsia="宋体" w:hAnsi="Times New Roman" w:cs="Times New Roman"/>
                <w:kern w:val="0"/>
                <w:sz w:val="24"/>
                <w:szCs w:val="24"/>
                <w:lang w:val="en-GB"/>
              </w:rPr>
            </w:pPr>
            <w:r w:rsidRPr="007417E9">
              <w:rPr>
                <w:rFonts w:ascii="Arial" w:eastAsia="宋体" w:hAnsi="Arial" w:cs="Arial"/>
                <w:color w:val="646569"/>
                <w:kern w:val="0"/>
                <w:sz w:val="20"/>
                <w:szCs w:val="20"/>
                <w:lang w:val="en-GB"/>
              </w:rPr>
              <w:t>Milestone 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417E9" w:rsidRPr="007417E9" w:rsidRDefault="007417E9" w:rsidP="007417E9">
            <w:pPr>
              <w:widowControl/>
              <w:jc w:val="center"/>
              <w:rPr>
                <w:rFonts w:ascii="Times New Roman" w:eastAsia="宋体" w:hAnsi="Times New Roman" w:cs="Times New Roman"/>
                <w:kern w:val="0"/>
                <w:sz w:val="24"/>
                <w:szCs w:val="24"/>
                <w:lang w:val="en-GB"/>
              </w:rPr>
            </w:pPr>
            <w:r w:rsidRPr="007417E9">
              <w:rPr>
                <w:rFonts w:ascii="Arial" w:eastAsia="宋体" w:hAnsi="Arial" w:cs="Arial"/>
                <w:color w:val="000000"/>
                <w:kern w:val="0"/>
                <w:sz w:val="20"/>
                <w:szCs w:val="20"/>
                <w:lang w:val="en-GB"/>
              </w:rPr>
              <w:t>Fixed Fee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417E9" w:rsidRPr="007417E9" w:rsidRDefault="007417E9" w:rsidP="007417E9">
            <w:pPr>
              <w:widowControl/>
              <w:jc w:val="left"/>
              <w:rPr>
                <w:rFonts w:ascii="Times New Roman" w:eastAsia="宋体" w:hAnsi="Times New Roman" w:cs="Times New Roman"/>
                <w:kern w:val="0"/>
                <w:sz w:val="24"/>
                <w:szCs w:val="24"/>
                <w:lang w:val="en-GB"/>
              </w:rPr>
            </w:pPr>
            <w:r w:rsidRPr="007417E9">
              <w:rPr>
                <w:rFonts w:ascii="Arial" w:eastAsia="宋体" w:hAnsi="Arial" w:cs="Arial"/>
                <w:color w:val="000000"/>
                <w:kern w:val="0"/>
                <w:sz w:val="20"/>
                <w:szCs w:val="20"/>
                <w:lang w:val="en-GB"/>
              </w:rPr>
              <w:t>Upon Configuration Lock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417E9" w:rsidRPr="007417E9" w:rsidRDefault="007417E9" w:rsidP="007417E9">
            <w:pPr>
              <w:widowControl/>
              <w:jc w:val="center"/>
              <w:rPr>
                <w:rFonts w:ascii="Times New Roman" w:eastAsia="宋体" w:hAnsi="Times New Roman" w:cs="Times New Roman"/>
                <w:kern w:val="0"/>
                <w:sz w:val="24"/>
                <w:szCs w:val="24"/>
                <w:lang w:val="en-GB"/>
              </w:rPr>
            </w:pPr>
            <w:r w:rsidRPr="007417E9">
              <w:rPr>
                <w:rFonts w:ascii="Arial" w:eastAsia="宋体" w:hAnsi="Arial" w:cs="Arial"/>
                <w:color w:val="000000"/>
                <w:kern w:val="0"/>
                <w:sz w:val="20"/>
                <w:szCs w:val="20"/>
                <w:lang w:val="en-GB"/>
              </w:rPr>
              <w:t>365,000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417E9" w:rsidRPr="007417E9" w:rsidRDefault="007417E9" w:rsidP="007417E9">
            <w:pPr>
              <w:widowControl/>
              <w:jc w:val="center"/>
              <w:rPr>
                <w:rFonts w:ascii="Times New Roman" w:eastAsia="宋体" w:hAnsi="Times New Roman" w:cs="Times New Roman"/>
                <w:kern w:val="0"/>
                <w:sz w:val="24"/>
                <w:szCs w:val="24"/>
                <w:lang w:val="en-GB"/>
              </w:rPr>
            </w:pPr>
            <w:r w:rsidRPr="007417E9">
              <w:rPr>
                <w:rFonts w:ascii="Arial" w:eastAsia="宋体" w:hAnsi="Arial" w:cs="Arial"/>
                <w:color w:val="000000"/>
                <w:kern w:val="0"/>
                <w:sz w:val="20"/>
                <w:szCs w:val="20"/>
                <w:lang w:val="en-GB"/>
              </w:rPr>
              <w:t>386,900</w:t>
            </w:r>
          </w:p>
        </w:tc>
      </w:tr>
      <w:tr w:rsidR="007417E9" w:rsidRPr="007417E9" w:rsidTr="00C125E9">
        <w:trPr>
          <w:trHeight w:val="42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417E9" w:rsidRPr="007417E9" w:rsidRDefault="007417E9" w:rsidP="007417E9">
            <w:pPr>
              <w:widowControl/>
              <w:jc w:val="center"/>
              <w:rPr>
                <w:rFonts w:ascii="Times New Roman" w:eastAsia="宋体" w:hAnsi="Times New Roman" w:cs="Times New Roman"/>
                <w:kern w:val="0"/>
                <w:sz w:val="24"/>
                <w:szCs w:val="24"/>
                <w:lang w:val="en-GB"/>
              </w:rPr>
            </w:pPr>
            <w:r w:rsidRPr="007417E9">
              <w:rPr>
                <w:rFonts w:ascii="Arial" w:eastAsia="宋体" w:hAnsi="Arial" w:cs="Arial"/>
                <w:color w:val="646569"/>
                <w:kern w:val="0"/>
                <w:sz w:val="20"/>
                <w:szCs w:val="20"/>
                <w:lang w:val="en-GB"/>
              </w:rPr>
              <w:t>Milestone 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417E9" w:rsidRPr="007417E9" w:rsidRDefault="007417E9" w:rsidP="007417E9">
            <w:pPr>
              <w:widowControl/>
              <w:jc w:val="center"/>
              <w:rPr>
                <w:rFonts w:ascii="Times New Roman" w:eastAsia="宋体" w:hAnsi="Times New Roman" w:cs="Times New Roman"/>
                <w:kern w:val="0"/>
                <w:sz w:val="24"/>
                <w:szCs w:val="24"/>
                <w:lang w:val="en-GB"/>
              </w:rPr>
            </w:pPr>
            <w:r w:rsidRPr="007417E9">
              <w:rPr>
                <w:rFonts w:ascii="Arial" w:eastAsia="宋体" w:hAnsi="Arial" w:cs="Arial"/>
                <w:color w:val="000000"/>
                <w:kern w:val="0"/>
                <w:sz w:val="20"/>
                <w:szCs w:val="20"/>
                <w:lang w:val="en-GB"/>
              </w:rPr>
              <w:t>Fixed Fee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417E9" w:rsidRPr="007417E9" w:rsidRDefault="007417E9" w:rsidP="007417E9">
            <w:pPr>
              <w:widowControl/>
              <w:jc w:val="left"/>
              <w:rPr>
                <w:rFonts w:ascii="Times New Roman" w:eastAsia="宋体" w:hAnsi="Times New Roman" w:cs="Times New Roman"/>
                <w:kern w:val="0"/>
                <w:sz w:val="24"/>
                <w:szCs w:val="24"/>
                <w:lang w:val="en-GB"/>
              </w:rPr>
            </w:pPr>
            <w:r w:rsidRPr="007417E9">
              <w:rPr>
                <w:rFonts w:ascii="Arial" w:eastAsia="宋体" w:hAnsi="Arial" w:cs="Arial"/>
                <w:color w:val="000000"/>
                <w:kern w:val="0"/>
                <w:sz w:val="20"/>
                <w:szCs w:val="20"/>
                <w:lang w:val="en-GB"/>
              </w:rPr>
              <w:t>Upon System Go-Live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417E9" w:rsidRPr="007417E9" w:rsidRDefault="007417E9" w:rsidP="007417E9">
            <w:pPr>
              <w:widowControl/>
              <w:jc w:val="center"/>
              <w:rPr>
                <w:rFonts w:ascii="Times New Roman" w:eastAsia="宋体" w:hAnsi="Times New Roman" w:cs="Times New Roman"/>
                <w:kern w:val="0"/>
                <w:sz w:val="24"/>
                <w:szCs w:val="24"/>
                <w:lang w:val="en-GB"/>
              </w:rPr>
            </w:pPr>
            <w:r w:rsidRPr="007417E9">
              <w:rPr>
                <w:rFonts w:ascii="Arial" w:eastAsia="宋体" w:hAnsi="Arial" w:cs="Arial"/>
                <w:color w:val="000000"/>
                <w:kern w:val="0"/>
                <w:sz w:val="20"/>
                <w:szCs w:val="20"/>
                <w:lang w:val="en-GB"/>
              </w:rPr>
              <w:t>219,000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417E9" w:rsidRPr="007417E9" w:rsidRDefault="007417E9" w:rsidP="007417E9">
            <w:pPr>
              <w:widowControl/>
              <w:jc w:val="center"/>
              <w:rPr>
                <w:rFonts w:ascii="Times New Roman" w:eastAsia="宋体" w:hAnsi="Times New Roman" w:cs="Times New Roman"/>
                <w:kern w:val="0"/>
                <w:sz w:val="24"/>
                <w:szCs w:val="24"/>
                <w:lang w:val="en-GB"/>
              </w:rPr>
            </w:pPr>
            <w:r w:rsidRPr="007417E9">
              <w:rPr>
                <w:rFonts w:ascii="Arial" w:eastAsia="宋体" w:hAnsi="Arial" w:cs="Arial"/>
                <w:color w:val="000000"/>
                <w:kern w:val="0"/>
                <w:sz w:val="20"/>
                <w:szCs w:val="20"/>
                <w:lang w:val="en-GB"/>
              </w:rPr>
              <w:t>232,140</w:t>
            </w:r>
          </w:p>
        </w:tc>
      </w:tr>
      <w:tr w:rsidR="007417E9" w:rsidRPr="007417E9" w:rsidTr="00C125E9">
        <w:tc>
          <w:tcPr>
            <w:tcW w:w="0" w:type="auto"/>
            <w:gridSpan w:val="3"/>
            <w:tcBorders>
              <w:top w:val="single" w:sz="4" w:space="0" w:color="000000"/>
              <w:left w:val="single" w:sz="4" w:space="0" w:color="000000"/>
              <w:bottom w:val="single" w:sz="4" w:space="0" w:color="000000"/>
              <w:right w:val="single" w:sz="4" w:space="0" w:color="000000"/>
            </w:tcBorders>
            <w:shd w:val="clear" w:color="auto" w:fill="BBBBBC"/>
            <w:tcMar>
              <w:top w:w="0" w:type="dxa"/>
              <w:left w:w="108" w:type="dxa"/>
              <w:bottom w:w="0" w:type="dxa"/>
              <w:right w:w="108" w:type="dxa"/>
            </w:tcMar>
            <w:vAlign w:val="center"/>
            <w:hideMark/>
          </w:tcPr>
          <w:p w:rsidR="007417E9" w:rsidRPr="007417E9" w:rsidRDefault="007417E9" w:rsidP="007417E9">
            <w:pPr>
              <w:widowControl/>
              <w:jc w:val="left"/>
              <w:rPr>
                <w:rFonts w:ascii="Times New Roman" w:eastAsia="宋体" w:hAnsi="Times New Roman" w:cs="Times New Roman"/>
                <w:kern w:val="0"/>
                <w:sz w:val="24"/>
                <w:szCs w:val="24"/>
                <w:lang w:val="en-GB"/>
              </w:rPr>
            </w:pPr>
            <w:r w:rsidRPr="007417E9">
              <w:rPr>
                <w:rFonts w:ascii="Arial" w:eastAsia="宋体" w:hAnsi="Arial" w:cs="Arial"/>
                <w:b/>
                <w:bCs/>
                <w:color w:val="FFFFFF"/>
                <w:kern w:val="0"/>
                <w:sz w:val="20"/>
                <w:szCs w:val="20"/>
              </w:rPr>
              <w:t xml:space="preserve">Implementation </w:t>
            </w:r>
            <w:r w:rsidRPr="007417E9">
              <w:rPr>
                <w:rFonts w:ascii="Arial" w:eastAsia="Times New Roman" w:hAnsi="Arial" w:cs="Arial"/>
                <w:b/>
                <w:bCs/>
                <w:color w:val="FFFFFF"/>
                <w:kern w:val="0"/>
                <w:sz w:val="20"/>
                <w:szCs w:val="20"/>
                <w:lang w:val="en-GB"/>
              </w:rPr>
              <w:t>T</w:t>
            </w:r>
            <w:r w:rsidRPr="007417E9">
              <w:rPr>
                <w:rFonts w:ascii="Arial" w:eastAsia="宋体" w:hAnsi="Arial" w:cs="Arial"/>
                <w:b/>
                <w:bCs/>
                <w:color w:val="FFFFFF"/>
                <w:kern w:val="0"/>
                <w:sz w:val="20"/>
                <w:szCs w:val="20"/>
                <w:lang w:val="en-GB"/>
              </w:rPr>
              <w:t>otal Amount</w:t>
            </w:r>
          </w:p>
        </w:tc>
        <w:tc>
          <w:tcPr>
            <w:tcW w:w="0" w:type="auto"/>
            <w:tcBorders>
              <w:top w:val="single" w:sz="4" w:space="0" w:color="000000"/>
              <w:left w:val="single" w:sz="4" w:space="0" w:color="000000"/>
              <w:bottom w:val="single" w:sz="4" w:space="0" w:color="000000"/>
              <w:right w:val="single" w:sz="4" w:space="0" w:color="000000"/>
            </w:tcBorders>
            <w:shd w:val="clear" w:color="auto" w:fill="BBBBBC"/>
            <w:tcMar>
              <w:top w:w="0" w:type="dxa"/>
              <w:left w:w="108" w:type="dxa"/>
              <w:bottom w:w="0" w:type="dxa"/>
              <w:right w:w="108" w:type="dxa"/>
            </w:tcMar>
            <w:vAlign w:val="center"/>
            <w:hideMark/>
          </w:tcPr>
          <w:p w:rsidR="007417E9" w:rsidRPr="007417E9" w:rsidRDefault="007417E9" w:rsidP="007417E9">
            <w:pPr>
              <w:widowControl/>
              <w:jc w:val="center"/>
              <w:rPr>
                <w:rFonts w:ascii="Times New Roman" w:eastAsia="宋体" w:hAnsi="Times New Roman" w:cs="Times New Roman"/>
                <w:kern w:val="0"/>
                <w:sz w:val="24"/>
                <w:szCs w:val="24"/>
                <w:lang w:val="en-GB"/>
              </w:rPr>
            </w:pPr>
            <w:r w:rsidRPr="007417E9">
              <w:rPr>
                <w:rFonts w:ascii="Arial" w:eastAsia="宋体" w:hAnsi="Arial" w:cs="Arial"/>
                <w:b/>
                <w:bCs/>
                <w:color w:val="FFFFFF"/>
                <w:kern w:val="0"/>
                <w:sz w:val="20"/>
                <w:szCs w:val="20"/>
                <w:lang w:val="en-GB"/>
              </w:rPr>
              <w:t>730,000</w:t>
            </w:r>
          </w:p>
        </w:tc>
        <w:tc>
          <w:tcPr>
            <w:tcW w:w="0" w:type="auto"/>
            <w:tcBorders>
              <w:top w:val="single" w:sz="4" w:space="0" w:color="000000"/>
              <w:left w:val="single" w:sz="4" w:space="0" w:color="000000"/>
              <w:bottom w:val="single" w:sz="4" w:space="0" w:color="000000"/>
              <w:right w:val="single" w:sz="4" w:space="0" w:color="000000"/>
            </w:tcBorders>
            <w:shd w:val="clear" w:color="auto" w:fill="BBBBBC"/>
            <w:tcMar>
              <w:top w:w="0" w:type="dxa"/>
              <w:left w:w="108" w:type="dxa"/>
              <w:bottom w:w="0" w:type="dxa"/>
              <w:right w:w="108" w:type="dxa"/>
            </w:tcMar>
            <w:vAlign w:val="center"/>
            <w:hideMark/>
          </w:tcPr>
          <w:p w:rsidR="007417E9" w:rsidRPr="007417E9" w:rsidRDefault="007417E9" w:rsidP="007417E9">
            <w:pPr>
              <w:widowControl/>
              <w:jc w:val="center"/>
              <w:rPr>
                <w:rFonts w:ascii="Times New Roman" w:eastAsia="宋体" w:hAnsi="Times New Roman" w:cs="Times New Roman"/>
                <w:kern w:val="0"/>
                <w:sz w:val="24"/>
                <w:szCs w:val="24"/>
                <w:lang w:val="en-GB"/>
              </w:rPr>
            </w:pPr>
            <w:r w:rsidRPr="007417E9">
              <w:rPr>
                <w:rFonts w:ascii="微软雅黑" w:eastAsia="微软雅黑" w:hAnsi="微软雅黑" w:cs="Times New Roman"/>
                <w:b/>
                <w:bCs/>
                <w:color w:val="FFFFFF"/>
                <w:kern w:val="0"/>
                <w:sz w:val="20"/>
                <w:szCs w:val="20"/>
                <w:lang w:val="en-GB"/>
              </w:rPr>
              <w:t>773,800</w:t>
            </w:r>
          </w:p>
        </w:tc>
      </w:tr>
    </w:tbl>
    <w:p w:rsidR="007417E9" w:rsidRPr="007417E9" w:rsidRDefault="007417E9" w:rsidP="007417E9">
      <w:pPr>
        <w:widowControl/>
        <w:jc w:val="left"/>
        <w:rPr>
          <w:rFonts w:ascii="Arial" w:eastAsia="宋体" w:hAnsi="Arial" w:cs="Arial"/>
          <w:kern w:val="0"/>
          <w:sz w:val="20"/>
          <w:szCs w:val="20"/>
          <w:lang w:val="en-GB" w:eastAsia="en-GB"/>
        </w:rPr>
      </w:pPr>
    </w:p>
    <w:p w:rsidR="007417E9" w:rsidRPr="007417E9" w:rsidRDefault="007417E9" w:rsidP="007417E9">
      <w:pPr>
        <w:keepNext/>
        <w:keepLines/>
        <w:widowControl/>
        <w:spacing w:before="240" w:after="120"/>
        <w:ind w:left="426"/>
        <w:jc w:val="left"/>
        <w:outlineLvl w:val="3"/>
        <w:rPr>
          <w:rFonts w:ascii="Calibri" w:eastAsia="Times New Roman" w:hAnsi="Calibri" w:cs="Calibri"/>
          <w:i/>
          <w:color w:val="CF7900"/>
          <w:kern w:val="0"/>
          <w:sz w:val="20"/>
          <w:szCs w:val="20"/>
          <w:lang w:val="en-GB" w:eastAsia="en-GB"/>
        </w:rPr>
      </w:pPr>
      <w:r w:rsidRPr="007417E9">
        <w:rPr>
          <w:rFonts w:ascii="Arial" w:eastAsia="Times New Roman" w:hAnsi="Arial" w:cs="Arial"/>
          <w:i/>
          <w:color w:val="FF9E17"/>
          <w:kern w:val="0"/>
          <w:sz w:val="20"/>
          <w:szCs w:val="20"/>
          <w:lang w:val="en-GB" w:eastAsia="en-GB"/>
        </w:rPr>
        <w:t>POST-PRODUCTION SUPPORT SERVICES </w:t>
      </w:r>
    </w:p>
    <w:tbl>
      <w:tblPr>
        <w:tblW w:w="9922" w:type="dxa"/>
        <w:tblInd w:w="421" w:type="dxa"/>
        <w:tblCellMar>
          <w:top w:w="15" w:type="dxa"/>
          <w:left w:w="15" w:type="dxa"/>
          <w:bottom w:w="15" w:type="dxa"/>
          <w:right w:w="15" w:type="dxa"/>
        </w:tblCellMar>
        <w:tblLook w:val="04A0" w:firstRow="1" w:lastRow="0" w:firstColumn="1" w:lastColumn="0" w:noHBand="0" w:noVBand="1"/>
      </w:tblPr>
      <w:tblGrid>
        <w:gridCol w:w="1272"/>
        <w:gridCol w:w="1681"/>
        <w:gridCol w:w="2375"/>
        <w:gridCol w:w="2366"/>
        <w:gridCol w:w="2228"/>
      </w:tblGrid>
      <w:tr w:rsidR="007417E9" w:rsidRPr="007417E9" w:rsidTr="00C125E9">
        <w:tc>
          <w:tcPr>
            <w:tcW w:w="1134" w:type="dxa"/>
            <w:tcBorders>
              <w:top w:val="single" w:sz="4" w:space="0" w:color="000000"/>
              <w:left w:val="single" w:sz="4" w:space="0" w:color="000000"/>
              <w:bottom w:val="single" w:sz="4" w:space="0" w:color="000000"/>
              <w:right w:val="single" w:sz="4" w:space="0" w:color="000000"/>
            </w:tcBorders>
            <w:shd w:val="clear" w:color="auto" w:fill="F7981D"/>
            <w:tcMar>
              <w:top w:w="0" w:type="dxa"/>
              <w:left w:w="108" w:type="dxa"/>
              <w:bottom w:w="0" w:type="dxa"/>
              <w:right w:w="108" w:type="dxa"/>
            </w:tcMar>
            <w:vAlign w:val="center"/>
            <w:hideMark/>
          </w:tcPr>
          <w:p w:rsidR="007417E9" w:rsidRPr="007417E9" w:rsidRDefault="007417E9" w:rsidP="007417E9">
            <w:pPr>
              <w:widowControl/>
              <w:jc w:val="left"/>
              <w:rPr>
                <w:rFonts w:ascii="Times New Roman" w:eastAsia="宋体" w:hAnsi="Times New Roman" w:cs="Times New Roman"/>
                <w:kern w:val="0"/>
                <w:sz w:val="24"/>
                <w:szCs w:val="24"/>
                <w:lang w:val="en-GB"/>
              </w:rPr>
            </w:pPr>
            <w:r w:rsidRPr="007417E9">
              <w:rPr>
                <w:rFonts w:ascii="Arial" w:eastAsia="宋体" w:hAnsi="Arial" w:cs="Arial"/>
                <w:b/>
                <w:bCs/>
                <w:color w:val="FFFFFF"/>
                <w:kern w:val="0"/>
                <w:sz w:val="20"/>
                <w:szCs w:val="20"/>
                <w:lang w:val="en-GB"/>
              </w:rPr>
              <w:t>Post-Production Support</w:t>
            </w:r>
          </w:p>
        </w:tc>
        <w:tc>
          <w:tcPr>
            <w:tcW w:w="1701" w:type="dxa"/>
            <w:tcBorders>
              <w:top w:val="single" w:sz="4" w:space="0" w:color="000000"/>
              <w:left w:val="single" w:sz="4" w:space="0" w:color="000000"/>
              <w:bottom w:val="single" w:sz="4" w:space="0" w:color="000000"/>
              <w:right w:val="single" w:sz="4" w:space="0" w:color="000000"/>
            </w:tcBorders>
            <w:shd w:val="clear" w:color="auto" w:fill="F7981D"/>
            <w:tcMar>
              <w:top w:w="0" w:type="dxa"/>
              <w:left w:w="108" w:type="dxa"/>
              <w:bottom w:w="0" w:type="dxa"/>
              <w:right w:w="108" w:type="dxa"/>
            </w:tcMar>
            <w:vAlign w:val="center"/>
            <w:hideMark/>
          </w:tcPr>
          <w:p w:rsidR="007417E9" w:rsidRPr="007417E9" w:rsidRDefault="007417E9" w:rsidP="007417E9">
            <w:pPr>
              <w:widowControl/>
              <w:jc w:val="center"/>
              <w:rPr>
                <w:rFonts w:ascii="Times New Roman" w:eastAsia="宋体" w:hAnsi="Times New Roman" w:cs="Times New Roman"/>
                <w:kern w:val="0"/>
                <w:sz w:val="24"/>
                <w:szCs w:val="24"/>
                <w:lang w:val="en-GB"/>
              </w:rPr>
            </w:pPr>
            <w:r w:rsidRPr="007417E9">
              <w:rPr>
                <w:rFonts w:ascii="Arial" w:eastAsia="宋体" w:hAnsi="Arial" w:cs="Arial"/>
                <w:b/>
                <w:bCs/>
                <w:color w:val="FFFFFF"/>
                <w:kern w:val="0"/>
                <w:sz w:val="20"/>
                <w:szCs w:val="20"/>
                <w:lang w:val="en-GB"/>
              </w:rPr>
              <w:t>Billing Metho</w:t>
            </w:r>
            <w:bookmarkStart w:id="9" w:name="_GoBack"/>
            <w:bookmarkEnd w:id="9"/>
            <w:r w:rsidRPr="007417E9">
              <w:rPr>
                <w:rFonts w:ascii="Arial" w:eastAsia="宋体" w:hAnsi="Arial" w:cs="Arial"/>
                <w:b/>
                <w:bCs/>
                <w:color w:val="FFFFFF"/>
                <w:kern w:val="0"/>
                <w:sz w:val="20"/>
                <w:szCs w:val="20"/>
                <w:lang w:val="en-GB"/>
              </w:rPr>
              <w:t>d</w:t>
            </w:r>
          </w:p>
        </w:tc>
        <w:tc>
          <w:tcPr>
            <w:tcW w:w="2409" w:type="dxa"/>
            <w:tcBorders>
              <w:top w:val="single" w:sz="4" w:space="0" w:color="000000"/>
              <w:left w:val="single" w:sz="4" w:space="0" w:color="000000"/>
              <w:bottom w:val="single" w:sz="4" w:space="0" w:color="000000"/>
              <w:right w:val="single" w:sz="4" w:space="0" w:color="000000"/>
            </w:tcBorders>
            <w:shd w:val="clear" w:color="auto" w:fill="F7981D"/>
            <w:tcMar>
              <w:top w:w="0" w:type="dxa"/>
              <w:left w:w="108" w:type="dxa"/>
              <w:bottom w:w="0" w:type="dxa"/>
              <w:right w:w="108" w:type="dxa"/>
            </w:tcMar>
            <w:vAlign w:val="center"/>
            <w:hideMark/>
          </w:tcPr>
          <w:p w:rsidR="007417E9" w:rsidRPr="007417E9" w:rsidRDefault="007417E9" w:rsidP="007417E9">
            <w:pPr>
              <w:widowControl/>
              <w:jc w:val="center"/>
              <w:rPr>
                <w:rFonts w:ascii="Times New Roman" w:eastAsia="宋体" w:hAnsi="Times New Roman" w:cs="Times New Roman"/>
                <w:kern w:val="0"/>
                <w:sz w:val="24"/>
                <w:szCs w:val="24"/>
                <w:lang w:val="en-GB"/>
              </w:rPr>
            </w:pPr>
            <w:r w:rsidRPr="007417E9">
              <w:rPr>
                <w:rFonts w:ascii="Arial" w:eastAsia="宋体" w:hAnsi="Arial" w:cs="Arial"/>
                <w:b/>
                <w:bCs/>
                <w:color w:val="FFFFFF"/>
                <w:kern w:val="0"/>
                <w:sz w:val="20"/>
                <w:szCs w:val="20"/>
                <w:lang w:val="en-GB"/>
              </w:rPr>
              <w:t>Description</w:t>
            </w:r>
          </w:p>
        </w:tc>
        <w:tc>
          <w:tcPr>
            <w:tcW w:w="2410" w:type="dxa"/>
            <w:tcBorders>
              <w:top w:val="single" w:sz="4" w:space="0" w:color="000000"/>
              <w:left w:val="single" w:sz="4" w:space="0" w:color="000000"/>
              <w:bottom w:val="single" w:sz="4" w:space="0" w:color="000000"/>
              <w:right w:val="single" w:sz="4" w:space="0" w:color="000000"/>
            </w:tcBorders>
            <w:shd w:val="clear" w:color="auto" w:fill="F7981D"/>
            <w:tcMar>
              <w:top w:w="0" w:type="dxa"/>
              <w:left w:w="108" w:type="dxa"/>
              <w:bottom w:w="0" w:type="dxa"/>
              <w:right w:w="108" w:type="dxa"/>
            </w:tcMar>
            <w:hideMark/>
          </w:tcPr>
          <w:p w:rsidR="007417E9" w:rsidRPr="007417E9" w:rsidRDefault="007417E9" w:rsidP="007417E9">
            <w:pPr>
              <w:widowControl/>
              <w:jc w:val="center"/>
              <w:rPr>
                <w:rFonts w:ascii="Times New Roman" w:eastAsia="宋体" w:hAnsi="Times New Roman" w:cs="Times New Roman"/>
                <w:kern w:val="0"/>
                <w:sz w:val="24"/>
                <w:szCs w:val="24"/>
                <w:lang w:val="en-GB"/>
              </w:rPr>
            </w:pPr>
            <w:r w:rsidRPr="007417E9">
              <w:rPr>
                <w:rFonts w:ascii="Arial" w:eastAsia="宋体" w:hAnsi="Arial" w:cs="Arial"/>
                <w:b/>
                <w:bCs/>
                <w:color w:val="FFFFFF"/>
                <w:kern w:val="0"/>
                <w:sz w:val="20"/>
                <w:szCs w:val="20"/>
                <w:lang w:val="en-GB"/>
              </w:rPr>
              <w:t>Invoice Amount (RMB)</w:t>
            </w:r>
          </w:p>
          <w:p w:rsidR="007417E9" w:rsidRPr="007417E9" w:rsidRDefault="007417E9" w:rsidP="007417E9">
            <w:pPr>
              <w:widowControl/>
              <w:jc w:val="center"/>
              <w:rPr>
                <w:rFonts w:ascii="Times New Roman" w:eastAsia="宋体" w:hAnsi="Times New Roman" w:cs="Times New Roman"/>
                <w:kern w:val="0"/>
                <w:sz w:val="24"/>
                <w:szCs w:val="24"/>
                <w:lang w:val="en-GB"/>
              </w:rPr>
            </w:pPr>
            <w:r w:rsidRPr="007417E9">
              <w:rPr>
                <w:rFonts w:ascii="Arial" w:eastAsia="宋体" w:hAnsi="Arial" w:cs="Arial"/>
                <w:b/>
                <w:bCs/>
                <w:color w:val="FFFFFF"/>
                <w:kern w:val="0"/>
                <w:sz w:val="20"/>
                <w:szCs w:val="20"/>
                <w:lang w:val="en-GB"/>
              </w:rPr>
              <w:t>Before 6% Tax</w:t>
            </w:r>
          </w:p>
        </w:tc>
        <w:tc>
          <w:tcPr>
            <w:tcW w:w="2268" w:type="dxa"/>
            <w:tcBorders>
              <w:top w:val="single" w:sz="4" w:space="0" w:color="000000"/>
              <w:left w:val="single" w:sz="4" w:space="0" w:color="000000"/>
              <w:bottom w:val="single" w:sz="4" w:space="0" w:color="000000"/>
              <w:right w:val="single" w:sz="4" w:space="0" w:color="000000"/>
            </w:tcBorders>
            <w:shd w:val="clear" w:color="auto" w:fill="F7981D"/>
            <w:tcMar>
              <w:top w:w="0" w:type="dxa"/>
              <w:left w:w="108" w:type="dxa"/>
              <w:bottom w:w="0" w:type="dxa"/>
              <w:right w:w="108" w:type="dxa"/>
            </w:tcMar>
            <w:vAlign w:val="center"/>
            <w:hideMark/>
          </w:tcPr>
          <w:p w:rsidR="007417E9" w:rsidRPr="007417E9" w:rsidRDefault="007417E9" w:rsidP="007417E9">
            <w:pPr>
              <w:widowControl/>
              <w:jc w:val="center"/>
              <w:rPr>
                <w:rFonts w:ascii="Times New Roman" w:eastAsia="宋体" w:hAnsi="Times New Roman" w:cs="Times New Roman"/>
                <w:kern w:val="0"/>
                <w:sz w:val="24"/>
                <w:szCs w:val="24"/>
                <w:lang w:val="en-GB"/>
              </w:rPr>
            </w:pPr>
            <w:r w:rsidRPr="007417E9">
              <w:rPr>
                <w:rFonts w:ascii="Arial" w:eastAsia="宋体" w:hAnsi="Arial" w:cs="Arial"/>
                <w:b/>
                <w:bCs/>
                <w:color w:val="FFFFFF"/>
                <w:kern w:val="0"/>
                <w:sz w:val="20"/>
                <w:szCs w:val="20"/>
                <w:lang w:val="en-GB"/>
              </w:rPr>
              <w:t>Invoice Amount (RMB)</w:t>
            </w:r>
          </w:p>
          <w:p w:rsidR="007417E9" w:rsidRPr="007417E9" w:rsidRDefault="007417E9" w:rsidP="007417E9">
            <w:pPr>
              <w:widowControl/>
              <w:jc w:val="center"/>
              <w:rPr>
                <w:rFonts w:ascii="Times New Roman" w:eastAsia="宋体" w:hAnsi="Times New Roman" w:cs="Times New Roman"/>
                <w:kern w:val="0"/>
                <w:sz w:val="24"/>
                <w:szCs w:val="24"/>
                <w:lang w:val="en-GB"/>
              </w:rPr>
            </w:pPr>
            <w:r w:rsidRPr="007417E9">
              <w:rPr>
                <w:rFonts w:ascii="Arial" w:eastAsia="宋体" w:hAnsi="Arial" w:cs="Arial"/>
                <w:b/>
                <w:bCs/>
                <w:color w:val="FFFFFF"/>
                <w:kern w:val="0"/>
                <w:sz w:val="20"/>
                <w:szCs w:val="20"/>
                <w:lang w:val="en-GB"/>
              </w:rPr>
              <w:t>After 6% Tax</w:t>
            </w:r>
          </w:p>
        </w:tc>
      </w:tr>
      <w:tr w:rsidR="007417E9" w:rsidRPr="007417E9" w:rsidTr="00C125E9">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417E9" w:rsidRPr="007417E9" w:rsidRDefault="007417E9" w:rsidP="007417E9">
            <w:pPr>
              <w:widowControl/>
              <w:jc w:val="left"/>
              <w:rPr>
                <w:rFonts w:ascii="Times New Roman" w:eastAsia="宋体" w:hAnsi="Times New Roman" w:cs="Times New Roman"/>
                <w:kern w:val="0"/>
                <w:sz w:val="24"/>
                <w:szCs w:val="24"/>
                <w:lang w:val="en-GB"/>
              </w:rPr>
            </w:pPr>
            <w:r w:rsidRPr="007417E9">
              <w:rPr>
                <w:rFonts w:ascii="Arial" w:eastAsia="宋体" w:hAnsi="Arial" w:cs="Arial"/>
                <w:color w:val="000000"/>
                <w:kern w:val="0"/>
                <w:sz w:val="20"/>
                <w:szCs w:val="20"/>
                <w:lang w:val="en-GB"/>
              </w:rPr>
              <w:t>Managed Services</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417E9" w:rsidRPr="007417E9" w:rsidRDefault="007417E9" w:rsidP="007417E9">
            <w:pPr>
              <w:widowControl/>
              <w:jc w:val="center"/>
              <w:rPr>
                <w:rFonts w:ascii="Times New Roman" w:eastAsia="宋体" w:hAnsi="Times New Roman" w:cs="Times New Roman"/>
                <w:kern w:val="0"/>
                <w:sz w:val="24"/>
                <w:szCs w:val="24"/>
                <w:lang w:val="en-GB"/>
              </w:rPr>
            </w:pPr>
            <w:r w:rsidRPr="007417E9">
              <w:rPr>
                <w:rFonts w:ascii="Arial" w:eastAsia="宋体" w:hAnsi="Arial" w:cs="Arial"/>
                <w:color w:val="000000"/>
                <w:kern w:val="0"/>
                <w:sz w:val="20"/>
                <w:szCs w:val="20"/>
                <w:lang w:val="en-GB"/>
              </w:rPr>
              <w:t>Fixed Fee - Upon Managed Service Kick-Off</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417E9" w:rsidRPr="007417E9" w:rsidRDefault="007417E9" w:rsidP="007417E9">
            <w:pPr>
              <w:widowControl/>
              <w:jc w:val="left"/>
              <w:rPr>
                <w:rFonts w:ascii="Times New Roman" w:eastAsia="宋体" w:hAnsi="Times New Roman" w:cs="Times New Roman"/>
                <w:kern w:val="0"/>
                <w:sz w:val="24"/>
                <w:szCs w:val="24"/>
                <w:lang w:val="en-GB"/>
              </w:rPr>
            </w:pPr>
            <w:r w:rsidRPr="007417E9">
              <w:rPr>
                <w:rFonts w:ascii="Arial" w:eastAsia="宋体" w:hAnsi="Arial" w:cs="Arial"/>
                <w:color w:val="000000"/>
                <w:kern w:val="0"/>
                <w:sz w:val="20"/>
                <w:szCs w:val="20"/>
                <w:lang w:val="en-GB"/>
              </w:rPr>
              <w:t>Twelve (12) Months at One Hundred and Twenty (120) Hours Per Duration</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417E9" w:rsidRPr="007417E9" w:rsidRDefault="007417E9" w:rsidP="007417E9">
            <w:pPr>
              <w:widowControl/>
              <w:jc w:val="center"/>
              <w:rPr>
                <w:rFonts w:ascii="Times New Roman" w:eastAsia="宋体" w:hAnsi="Times New Roman" w:cs="Times New Roman"/>
                <w:kern w:val="0"/>
                <w:sz w:val="24"/>
                <w:szCs w:val="24"/>
                <w:lang w:val="en-GB"/>
              </w:rPr>
            </w:pPr>
            <w:r w:rsidRPr="007417E9">
              <w:rPr>
                <w:rFonts w:ascii="Arial" w:eastAsia="宋体" w:hAnsi="Arial" w:cs="Arial"/>
                <w:color w:val="000000"/>
                <w:kern w:val="0"/>
                <w:sz w:val="20"/>
                <w:szCs w:val="20"/>
                <w:lang w:val="en-GB"/>
              </w:rPr>
              <w:t>69,000</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417E9" w:rsidRPr="007417E9" w:rsidRDefault="007417E9" w:rsidP="007417E9">
            <w:pPr>
              <w:widowControl/>
              <w:jc w:val="center"/>
              <w:rPr>
                <w:rFonts w:ascii="Times New Roman" w:eastAsia="宋体" w:hAnsi="Times New Roman" w:cs="Times New Roman"/>
                <w:kern w:val="0"/>
                <w:sz w:val="24"/>
                <w:szCs w:val="24"/>
                <w:lang w:val="en-GB"/>
              </w:rPr>
            </w:pPr>
            <w:r w:rsidRPr="007417E9">
              <w:rPr>
                <w:rFonts w:ascii="Arial" w:eastAsia="宋体" w:hAnsi="Arial" w:cs="Arial"/>
                <w:color w:val="000000"/>
                <w:kern w:val="0"/>
                <w:sz w:val="20"/>
                <w:szCs w:val="20"/>
                <w:lang w:val="en-GB"/>
              </w:rPr>
              <w:t>73,140</w:t>
            </w:r>
          </w:p>
        </w:tc>
      </w:tr>
      <w:tr w:rsidR="007417E9" w:rsidRPr="007417E9" w:rsidTr="00C125E9">
        <w:tc>
          <w:tcPr>
            <w:tcW w:w="5244" w:type="dxa"/>
            <w:gridSpan w:val="3"/>
            <w:tcBorders>
              <w:top w:val="single" w:sz="4" w:space="0" w:color="000000"/>
              <w:left w:val="single" w:sz="4" w:space="0" w:color="000000"/>
              <w:bottom w:val="single" w:sz="4" w:space="0" w:color="000000"/>
              <w:right w:val="single" w:sz="4" w:space="0" w:color="000000"/>
            </w:tcBorders>
            <w:shd w:val="clear" w:color="auto" w:fill="BBBBBC"/>
            <w:tcMar>
              <w:top w:w="0" w:type="dxa"/>
              <w:left w:w="108" w:type="dxa"/>
              <w:bottom w:w="0" w:type="dxa"/>
              <w:right w:w="108" w:type="dxa"/>
            </w:tcMar>
            <w:hideMark/>
          </w:tcPr>
          <w:p w:rsidR="007417E9" w:rsidRPr="007417E9" w:rsidRDefault="007417E9" w:rsidP="007417E9">
            <w:pPr>
              <w:widowControl/>
              <w:jc w:val="left"/>
              <w:rPr>
                <w:rFonts w:ascii="Times New Roman" w:eastAsia="宋体" w:hAnsi="Times New Roman" w:cs="Times New Roman"/>
                <w:kern w:val="0"/>
                <w:sz w:val="24"/>
                <w:szCs w:val="24"/>
                <w:lang w:val="en-GB"/>
              </w:rPr>
            </w:pPr>
            <w:r w:rsidRPr="007417E9">
              <w:rPr>
                <w:rFonts w:ascii="Arial" w:eastAsia="宋体" w:hAnsi="Arial" w:cs="Arial"/>
                <w:b/>
                <w:bCs/>
                <w:color w:val="FFFFFF"/>
                <w:kern w:val="0"/>
                <w:sz w:val="20"/>
                <w:szCs w:val="20"/>
                <w:lang w:val="en-GB"/>
              </w:rPr>
              <w:t>Post-Production Support Budgeted Total </w:t>
            </w:r>
          </w:p>
        </w:tc>
        <w:tc>
          <w:tcPr>
            <w:tcW w:w="2410" w:type="dxa"/>
            <w:tcBorders>
              <w:top w:val="single" w:sz="4" w:space="0" w:color="000000"/>
              <w:left w:val="single" w:sz="4" w:space="0" w:color="000000"/>
              <w:bottom w:val="single" w:sz="4" w:space="0" w:color="000000"/>
              <w:right w:val="single" w:sz="4" w:space="0" w:color="000000"/>
            </w:tcBorders>
            <w:shd w:val="clear" w:color="auto" w:fill="BBBBBC"/>
            <w:tcMar>
              <w:top w:w="0" w:type="dxa"/>
              <w:left w:w="108" w:type="dxa"/>
              <w:bottom w:w="0" w:type="dxa"/>
              <w:right w:w="108" w:type="dxa"/>
            </w:tcMar>
            <w:vAlign w:val="center"/>
            <w:hideMark/>
          </w:tcPr>
          <w:p w:rsidR="007417E9" w:rsidRPr="007417E9" w:rsidRDefault="007417E9" w:rsidP="007417E9">
            <w:pPr>
              <w:widowControl/>
              <w:jc w:val="center"/>
              <w:rPr>
                <w:rFonts w:ascii="Times New Roman" w:eastAsia="宋体" w:hAnsi="Times New Roman" w:cs="Times New Roman"/>
                <w:kern w:val="0"/>
                <w:sz w:val="24"/>
                <w:szCs w:val="24"/>
                <w:lang w:val="en-GB"/>
              </w:rPr>
            </w:pPr>
            <w:r w:rsidRPr="007417E9">
              <w:rPr>
                <w:rFonts w:ascii="Arial" w:eastAsia="宋体" w:hAnsi="Arial" w:cs="Arial"/>
                <w:b/>
                <w:bCs/>
                <w:color w:val="FFFFFF"/>
                <w:kern w:val="0"/>
                <w:sz w:val="20"/>
                <w:szCs w:val="20"/>
                <w:lang w:val="en-GB"/>
              </w:rPr>
              <w:t>69,000</w:t>
            </w:r>
          </w:p>
        </w:tc>
        <w:tc>
          <w:tcPr>
            <w:tcW w:w="2268" w:type="dxa"/>
            <w:tcBorders>
              <w:top w:val="single" w:sz="4" w:space="0" w:color="000000"/>
              <w:left w:val="single" w:sz="4" w:space="0" w:color="000000"/>
              <w:bottom w:val="single" w:sz="4" w:space="0" w:color="000000"/>
              <w:right w:val="single" w:sz="4" w:space="0" w:color="000000"/>
            </w:tcBorders>
            <w:shd w:val="clear" w:color="auto" w:fill="BBBBBC"/>
            <w:tcMar>
              <w:top w:w="0" w:type="dxa"/>
              <w:left w:w="108" w:type="dxa"/>
              <w:bottom w:w="0" w:type="dxa"/>
              <w:right w:w="108" w:type="dxa"/>
            </w:tcMar>
            <w:vAlign w:val="center"/>
            <w:hideMark/>
          </w:tcPr>
          <w:p w:rsidR="007417E9" w:rsidRPr="007417E9" w:rsidRDefault="007417E9" w:rsidP="007417E9">
            <w:pPr>
              <w:widowControl/>
              <w:jc w:val="center"/>
              <w:rPr>
                <w:rFonts w:ascii="Times New Roman" w:eastAsia="宋体" w:hAnsi="Times New Roman" w:cs="Times New Roman"/>
                <w:kern w:val="0"/>
                <w:sz w:val="24"/>
                <w:szCs w:val="24"/>
                <w:lang w:val="en-GB"/>
              </w:rPr>
            </w:pPr>
            <w:r w:rsidRPr="007417E9">
              <w:rPr>
                <w:rFonts w:ascii="Arial" w:eastAsia="宋体" w:hAnsi="Arial" w:cs="Arial"/>
                <w:b/>
                <w:bCs/>
                <w:color w:val="FFFFFF"/>
                <w:kern w:val="0"/>
                <w:sz w:val="20"/>
                <w:szCs w:val="20"/>
                <w:lang w:val="en-GB"/>
              </w:rPr>
              <w:t>73,140</w:t>
            </w:r>
          </w:p>
        </w:tc>
      </w:tr>
    </w:tbl>
    <w:p w:rsidR="007417E9" w:rsidRPr="007417E9" w:rsidRDefault="007417E9" w:rsidP="007417E9">
      <w:pPr>
        <w:tabs>
          <w:tab w:val="left" w:pos="828"/>
        </w:tabs>
        <w:contextualSpacing/>
        <w:jc w:val="left"/>
        <w:rPr>
          <w:rFonts w:ascii="Arial" w:eastAsia="宋体" w:hAnsi="Arial" w:cs="Arial"/>
          <w:b/>
          <w:bCs/>
          <w:color w:val="000000"/>
          <w:kern w:val="0"/>
          <w:sz w:val="20"/>
          <w:szCs w:val="20"/>
          <w:lang w:val="en-GB" w:eastAsia="en-GB"/>
        </w:rPr>
      </w:pPr>
    </w:p>
    <w:p w:rsidR="007417E9" w:rsidRPr="007417E9" w:rsidRDefault="007417E9" w:rsidP="007417E9">
      <w:pPr>
        <w:keepNext/>
        <w:keepLines/>
        <w:widowControl/>
        <w:spacing w:before="240" w:after="120"/>
        <w:ind w:left="426"/>
        <w:jc w:val="left"/>
        <w:outlineLvl w:val="3"/>
        <w:rPr>
          <w:rFonts w:ascii="Arial" w:eastAsia="Times New Roman" w:hAnsi="Arial" w:cs="Arial"/>
          <w:i/>
          <w:color w:val="FF9E17"/>
          <w:kern w:val="0"/>
          <w:sz w:val="20"/>
          <w:szCs w:val="20"/>
          <w:lang w:val="en-GB" w:eastAsia="en-GB"/>
        </w:rPr>
      </w:pPr>
      <w:r w:rsidRPr="007417E9">
        <w:rPr>
          <w:rFonts w:ascii="Arial" w:eastAsia="Times New Roman" w:hAnsi="Arial" w:cs="Arial"/>
          <w:i/>
          <w:color w:val="FF9E17"/>
          <w:kern w:val="0"/>
          <w:sz w:val="20"/>
          <w:szCs w:val="20"/>
          <w:lang w:val="en-GB" w:eastAsia="en-GB"/>
        </w:rPr>
        <w:t>SUMMARY COSTS</w:t>
      </w:r>
    </w:p>
    <w:tbl>
      <w:tblPr>
        <w:tblW w:w="9922"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5244"/>
        <w:gridCol w:w="2410"/>
        <w:gridCol w:w="2268"/>
      </w:tblGrid>
      <w:tr w:rsidR="007417E9" w:rsidRPr="007417E9" w:rsidTr="00C125E9">
        <w:trPr>
          <w:trHeight w:val="271"/>
        </w:trPr>
        <w:tc>
          <w:tcPr>
            <w:tcW w:w="5244" w:type="dxa"/>
            <w:shd w:val="clear" w:color="auto" w:fill="F7981D"/>
          </w:tcPr>
          <w:p w:rsidR="007417E9" w:rsidRPr="007417E9" w:rsidRDefault="007417E9" w:rsidP="007417E9">
            <w:pPr>
              <w:widowControl/>
              <w:jc w:val="center"/>
              <w:rPr>
                <w:rFonts w:ascii="Arial" w:eastAsia="宋体" w:hAnsi="Arial" w:cs="Arial"/>
                <w:b/>
                <w:bCs/>
                <w:color w:val="FFFFFF"/>
                <w:kern w:val="0"/>
                <w:sz w:val="20"/>
                <w:szCs w:val="20"/>
                <w:lang w:val="en-GB"/>
              </w:rPr>
            </w:pPr>
            <w:r w:rsidRPr="007417E9">
              <w:rPr>
                <w:rFonts w:ascii="Arial" w:eastAsia="宋体" w:hAnsi="Arial" w:cs="Arial"/>
                <w:b/>
                <w:bCs/>
                <w:color w:val="FFFFFF"/>
                <w:kern w:val="0"/>
                <w:sz w:val="20"/>
                <w:szCs w:val="20"/>
                <w:lang w:val="en-GB"/>
              </w:rPr>
              <w:t>Summary Cost</w:t>
            </w:r>
          </w:p>
        </w:tc>
        <w:tc>
          <w:tcPr>
            <w:tcW w:w="2410" w:type="dxa"/>
            <w:shd w:val="clear" w:color="auto" w:fill="F7981D"/>
          </w:tcPr>
          <w:p w:rsidR="007417E9" w:rsidRPr="007417E9" w:rsidRDefault="007417E9" w:rsidP="007417E9">
            <w:pPr>
              <w:widowControl/>
              <w:jc w:val="center"/>
              <w:rPr>
                <w:rFonts w:ascii="Arial" w:eastAsia="宋体" w:hAnsi="Arial" w:cs="Arial"/>
                <w:b/>
                <w:bCs/>
                <w:color w:val="FFFFFF"/>
                <w:kern w:val="0"/>
                <w:sz w:val="20"/>
                <w:szCs w:val="20"/>
                <w:lang w:val="en-GB" w:eastAsia="en-GB"/>
              </w:rPr>
            </w:pPr>
            <w:r w:rsidRPr="007417E9">
              <w:rPr>
                <w:rFonts w:ascii="Arial" w:eastAsia="宋体" w:hAnsi="Arial" w:cs="Arial"/>
                <w:b/>
                <w:bCs/>
                <w:color w:val="FFFFFF"/>
                <w:kern w:val="0"/>
                <w:sz w:val="20"/>
                <w:szCs w:val="20"/>
                <w:lang w:val="en-GB"/>
              </w:rPr>
              <w:t xml:space="preserve">Total </w:t>
            </w:r>
            <w:r w:rsidRPr="007417E9">
              <w:rPr>
                <w:rFonts w:ascii="Arial" w:eastAsia="宋体" w:hAnsi="Arial" w:cs="Arial"/>
                <w:b/>
                <w:bCs/>
                <w:color w:val="FFFFFF"/>
                <w:kern w:val="0"/>
                <w:sz w:val="20"/>
                <w:szCs w:val="20"/>
                <w:lang w:val="en-GB" w:eastAsia="en-GB"/>
              </w:rPr>
              <w:t>Amount (RMB)</w:t>
            </w:r>
          </w:p>
          <w:p w:rsidR="007417E9" w:rsidRPr="007417E9" w:rsidRDefault="007417E9" w:rsidP="007417E9">
            <w:pPr>
              <w:widowControl/>
              <w:jc w:val="center"/>
              <w:rPr>
                <w:rFonts w:ascii="Arial" w:eastAsia="宋体" w:hAnsi="Arial" w:cs="Arial"/>
                <w:b/>
                <w:bCs/>
                <w:color w:val="FFFFFF"/>
                <w:kern w:val="0"/>
                <w:sz w:val="20"/>
                <w:szCs w:val="20"/>
                <w:lang w:val="en-GB" w:eastAsia="en-GB"/>
              </w:rPr>
            </w:pPr>
            <w:r w:rsidRPr="007417E9">
              <w:rPr>
                <w:rFonts w:ascii="Arial" w:eastAsia="宋体" w:hAnsi="Arial" w:cs="Arial"/>
                <w:b/>
                <w:bCs/>
                <w:color w:val="FFFFFF"/>
                <w:kern w:val="0"/>
                <w:sz w:val="20"/>
                <w:szCs w:val="20"/>
                <w:lang w:val="en-GB" w:eastAsia="en-GB"/>
              </w:rPr>
              <w:t>Before 6% Tax</w:t>
            </w:r>
          </w:p>
        </w:tc>
        <w:tc>
          <w:tcPr>
            <w:tcW w:w="2268" w:type="dxa"/>
            <w:shd w:val="clear" w:color="auto" w:fill="F7981D"/>
          </w:tcPr>
          <w:p w:rsidR="007417E9" w:rsidRPr="007417E9" w:rsidRDefault="007417E9" w:rsidP="007417E9">
            <w:pPr>
              <w:widowControl/>
              <w:jc w:val="center"/>
              <w:rPr>
                <w:rFonts w:ascii="Arial" w:eastAsia="宋体" w:hAnsi="Arial" w:cs="Arial"/>
                <w:b/>
                <w:bCs/>
                <w:color w:val="FFFFFF"/>
                <w:kern w:val="0"/>
                <w:sz w:val="20"/>
                <w:szCs w:val="20"/>
                <w:lang w:val="en-GB" w:eastAsia="en-GB"/>
              </w:rPr>
            </w:pPr>
            <w:r w:rsidRPr="007417E9">
              <w:rPr>
                <w:rFonts w:ascii="Arial" w:eastAsia="宋体" w:hAnsi="Arial" w:cs="Arial"/>
                <w:b/>
                <w:bCs/>
                <w:color w:val="FFFFFF"/>
                <w:kern w:val="0"/>
                <w:sz w:val="20"/>
                <w:szCs w:val="20"/>
                <w:lang w:val="en-GB"/>
              </w:rPr>
              <w:t>Total</w:t>
            </w:r>
            <w:r w:rsidRPr="007417E9">
              <w:rPr>
                <w:rFonts w:ascii="Arial" w:eastAsia="宋体" w:hAnsi="Arial" w:cs="Arial"/>
                <w:b/>
                <w:bCs/>
                <w:color w:val="FFFFFF"/>
                <w:kern w:val="0"/>
                <w:sz w:val="20"/>
                <w:szCs w:val="20"/>
                <w:lang w:val="en-GB" w:eastAsia="en-GB"/>
              </w:rPr>
              <w:t xml:space="preserve"> Amount (RMB)</w:t>
            </w:r>
          </w:p>
          <w:p w:rsidR="007417E9" w:rsidRPr="007417E9" w:rsidRDefault="007417E9" w:rsidP="007417E9">
            <w:pPr>
              <w:widowControl/>
              <w:jc w:val="center"/>
              <w:rPr>
                <w:rFonts w:ascii="Arial" w:eastAsia="宋体" w:hAnsi="Arial" w:cs="Arial"/>
                <w:b/>
                <w:bCs/>
                <w:color w:val="FFFFFF"/>
                <w:kern w:val="0"/>
                <w:sz w:val="20"/>
                <w:szCs w:val="20"/>
                <w:lang w:val="en-GB" w:eastAsia="en-GB"/>
              </w:rPr>
            </w:pPr>
            <w:r w:rsidRPr="007417E9">
              <w:rPr>
                <w:rFonts w:ascii="Arial" w:eastAsia="宋体" w:hAnsi="Arial" w:cs="Arial"/>
                <w:b/>
                <w:bCs/>
                <w:color w:val="FFFFFF"/>
                <w:kern w:val="0"/>
                <w:sz w:val="20"/>
                <w:szCs w:val="20"/>
                <w:lang w:val="en-GB" w:eastAsia="en-GB"/>
              </w:rPr>
              <w:t xml:space="preserve"> after 6% Tax</w:t>
            </w:r>
          </w:p>
        </w:tc>
      </w:tr>
      <w:tr w:rsidR="007417E9" w:rsidRPr="007417E9" w:rsidTr="00C125E9">
        <w:trPr>
          <w:trHeight w:val="253"/>
        </w:trPr>
        <w:tc>
          <w:tcPr>
            <w:tcW w:w="5244" w:type="dxa"/>
          </w:tcPr>
          <w:p w:rsidR="007417E9" w:rsidRPr="007417E9" w:rsidRDefault="007417E9" w:rsidP="007417E9">
            <w:pPr>
              <w:widowControl/>
              <w:jc w:val="left"/>
              <w:rPr>
                <w:rFonts w:ascii="Arial" w:eastAsia="宋体" w:hAnsi="Arial" w:cs="Arial"/>
                <w:b/>
                <w:bCs/>
                <w:color w:val="000000"/>
                <w:kern w:val="0"/>
                <w:sz w:val="20"/>
                <w:szCs w:val="20"/>
                <w:lang w:val="en-GB" w:eastAsia="en-GB"/>
              </w:rPr>
            </w:pPr>
            <w:r w:rsidRPr="007417E9">
              <w:rPr>
                <w:rFonts w:ascii="Arial" w:eastAsia="宋体" w:hAnsi="Arial" w:cs="Arial"/>
                <w:b/>
                <w:bCs/>
                <w:color w:val="000000"/>
                <w:kern w:val="0"/>
                <w:sz w:val="20"/>
                <w:szCs w:val="20"/>
                <w:lang w:val="en-GB" w:eastAsia="en-GB"/>
              </w:rPr>
              <w:t>Veeva Submission and Submission Archive Implementation (All Sections)</w:t>
            </w:r>
          </w:p>
        </w:tc>
        <w:tc>
          <w:tcPr>
            <w:tcW w:w="2410" w:type="dxa"/>
          </w:tcPr>
          <w:p w:rsidR="007417E9" w:rsidRPr="007417E9" w:rsidRDefault="007417E9" w:rsidP="007417E9">
            <w:pPr>
              <w:widowControl/>
              <w:jc w:val="center"/>
              <w:rPr>
                <w:rFonts w:ascii="Arial" w:eastAsia="宋体" w:hAnsi="Arial" w:cs="Arial"/>
                <w:b/>
                <w:bCs/>
                <w:color w:val="000000"/>
                <w:kern w:val="0"/>
                <w:sz w:val="20"/>
                <w:szCs w:val="20"/>
                <w:lang w:val="en-GB" w:eastAsia="en-GB"/>
              </w:rPr>
            </w:pPr>
            <w:r w:rsidRPr="007417E9">
              <w:rPr>
                <w:rFonts w:ascii="Arial" w:eastAsia="宋体" w:hAnsi="Arial" w:cs="Arial"/>
                <w:b/>
                <w:bCs/>
                <w:color w:val="000000"/>
                <w:kern w:val="0"/>
                <w:sz w:val="20"/>
                <w:szCs w:val="20"/>
                <w:lang w:val="en-GB" w:eastAsia="en-GB"/>
              </w:rPr>
              <w:t>799,000</w:t>
            </w:r>
          </w:p>
        </w:tc>
        <w:tc>
          <w:tcPr>
            <w:tcW w:w="2268" w:type="dxa"/>
          </w:tcPr>
          <w:p w:rsidR="007417E9" w:rsidRPr="007417E9" w:rsidRDefault="007417E9" w:rsidP="007417E9">
            <w:pPr>
              <w:widowControl/>
              <w:jc w:val="center"/>
              <w:rPr>
                <w:rFonts w:ascii="Arial" w:eastAsia="宋体" w:hAnsi="Arial" w:cs="Arial"/>
                <w:b/>
                <w:bCs/>
                <w:color w:val="000000"/>
                <w:kern w:val="0"/>
                <w:sz w:val="20"/>
                <w:szCs w:val="20"/>
                <w:lang w:val="en-GB" w:eastAsia="en-GB"/>
              </w:rPr>
            </w:pPr>
            <w:r w:rsidRPr="007417E9">
              <w:rPr>
                <w:rFonts w:ascii="Arial" w:eastAsia="宋体" w:hAnsi="Arial" w:cs="Arial"/>
                <w:b/>
                <w:bCs/>
                <w:color w:val="000000"/>
                <w:kern w:val="0"/>
                <w:sz w:val="20"/>
                <w:szCs w:val="20"/>
                <w:lang w:val="en-GB" w:eastAsia="en-GB"/>
              </w:rPr>
              <w:t>846,940</w:t>
            </w:r>
          </w:p>
        </w:tc>
      </w:tr>
    </w:tbl>
    <w:p w:rsidR="007417E9" w:rsidRPr="007417E9" w:rsidRDefault="007417E9" w:rsidP="007417E9">
      <w:pPr>
        <w:widowControl/>
        <w:spacing w:before="120" w:after="120"/>
        <w:jc w:val="left"/>
        <w:rPr>
          <w:rFonts w:eastAsia="Times New Roman" w:cs="等线"/>
          <w:kern w:val="0"/>
          <w:sz w:val="20"/>
          <w:szCs w:val="20"/>
          <w:lang w:val="en-GB"/>
        </w:rPr>
      </w:pPr>
      <w:bookmarkStart w:id="10" w:name="_swjv5v8ssber" w:colFirst="0" w:colLast="0"/>
      <w:bookmarkStart w:id="11" w:name="_gt8fjcmarn4w" w:colFirst="0" w:colLast="0"/>
      <w:bookmarkStart w:id="12" w:name="_Toc251127554"/>
      <w:bookmarkEnd w:id="8"/>
      <w:bookmarkEnd w:id="10"/>
      <w:bookmarkEnd w:id="11"/>
    </w:p>
    <w:tbl>
      <w:tblPr>
        <w:tblW w:w="1079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6A0" w:firstRow="1" w:lastRow="0" w:firstColumn="1" w:lastColumn="0" w:noHBand="1" w:noVBand="1"/>
      </w:tblPr>
      <w:tblGrid>
        <w:gridCol w:w="2369"/>
        <w:gridCol w:w="3904"/>
        <w:gridCol w:w="4522"/>
      </w:tblGrid>
      <w:tr w:rsidR="007417E9" w:rsidRPr="007417E9" w:rsidTr="00C125E9">
        <w:trPr>
          <w:trHeight w:val="464"/>
          <w:tblHeader/>
        </w:trPr>
        <w:tc>
          <w:tcPr>
            <w:tcW w:w="2369" w:type="dxa"/>
            <w:tcBorders>
              <w:bottom w:val="single" w:sz="18" w:space="0" w:color="FFFFFF"/>
              <w:right w:val="single" w:sz="4" w:space="0" w:color="FFFFFF"/>
            </w:tcBorders>
            <w:shd w:val="clear" w:color="auto" w:fill="F89700"/>
            <w:vAlign w:val="center"/>
            <w:hideMark/>
          </w:tcPr>
          <w:p w:rsidR="007417E9" w:rsidRPr="007417E9" w:rsidRDefault="007417E9" w:rsidP="007417E9">
            <w:pPr>
              <w:widowControl/>
              <w:jc w:val="left"/>
              <w:rPr>
                <w:rFonts w:eastAsia="Times New Roman" w:cs="等线"/>
                <w:b/>
                <w:color w:val="FFFFFF"/>
                <w:kern w:val="0"/>
                <w:sz w:val="20"/>
                <w:szCs w:val="18"/>
                <w:lang w:val="en-GB"/>
              </w:rPr>
            </w:pPr>
            <w:r w:rsidRPr="007417E9">
              <w:rPr>
                <w:rFonts w:eastAsia="Times New Roman" w:cs="等线"/>
                <w:b/>
                <w:color w:val="FFFFFF"/>
                <w:kern w:val="0"/>
                <w:sz w:val="20"/>
                <w:szCs w:val="18"/>
                <w:lang w:val="en-GB"/>
              </w:rPr>
              <w:t>CAPABILITY</w:t>
            </w:r>
          </w:p>
        </w:tc>
        <w:tc>
          <w:tcPr>
            <w:tcW w:w="3904" w:type="dxa"/>
            <w:tcBorders>
              <w:left w:val="single" w:sz="4" w:space="0" w:color="FFFFFF"/>
              <w:bottom w:val="single" w:sz="18" w:space="0" w:color="FFFFFF"/>
              <w:right w:val="single" w:sz="4" w:space="0" w:color="FFFFFF"/>
            </w:tcBorders>
            <w:shd w:val="clear" w:color="auto" w:fill="F89700"/>
            <w:vAlign w:val="center"/>
            <w:hideMark/>
          </w:tcPr>
          <w:p w:rsidR="007417E9" w:rsidRPr="007417E9" w:rsidRDefault="007417E9" w:rsidP="007417E9">
            <w:pPr>
              <w:widowControl/>
              <w:jc w:val="left"/>
              <w:rPr>
                <w:rFonts w:eastAsia="Times New Roman" w:cs="等线"/>
                <w:b/>
                <w:color w:val="FFFFFF"/>
                <w:kern w:val="0"/>
                <w:sz w:val="20"/>
                <w:szCs w:val="18"/>
                <w:lang w:val="en-GB"/>
              </w:rPr>
            </w:pPr>
            <w:r w:rsidRPr="007417E9">
              <w:rPr>
                <w:rFonts w:eastAsia="Times New Roman" w:cs="等线"/>
                <w:b/>
                <w:color w:val="FFFFFF"/>
                <w:kern w:val="0"/>
                <w:sz w:val="20"/>
                <w:szCs w:val="18"/>
                <w:lang w:val="en-GB"/>
              </w:rPr>
              <w:t>SCOPE</w:t>
            </w:r>
          </w:p>
        </w:tc>
        <w:tc>
          <w:tcPr>
            <w:tcW w:w="4522" w:type="dxa"/>
            <w:tcBorders>
              <w:left w:val="single" w:sz="4" w:space="0" w:color="FFFFFF"/>
              <w:bottom w:val="single" w:sz="18" w:space="0" w:color="FFFFFF"/>
            </w:tcBorders>
            <w:shd w:val="clear" w:color="auto" w:fill="F89700"/>
            <w:vAlign w:val="center"/>
            <w:hideMark/>
          </w:tcPr>
          <w:p w:rsidR="007417E9" w:rsidRPr="007417E9" w:rsidRDefault="007417E9" w:rsidP="007417E9">
            <w:pPr>
              <w:widowControl/>
              <w:jc w:val="left"/>
              <w:rPr>
                <w:rFonts w:eastAsia="Times New Roman" w:cs="等线"/>
                <w:b/>
                <w:color w:val="FFFFFF"/>
                <w:kern w:val="0"/>
                <w:sz w:val="20"/>
                <w:szCs w:val="18"/>
                <w:lang w:val="en-GB"/>
              </w:rPr>
            </w:pPr>
            <w:r w:rsidRPr="007417E9">
              <w:rPr>
                <w:rFonts w:eastAsia="Times New Roman" w:cs="等线"/>
                <w:b/>
                <w:color w:val="FFFFFF"/>
                <w:kern w:val="0"/>
                <w:sz w:val="20"/>
                <w:szCs w:val="18"/>
                <w:lang w:val="en-GB"/>
              </w:rPr>
              <w:t>NOTE/COMMENT</w:t>
            </w:r>
          </w:p>
        </w:tc>
      </w:tr>
      <w:tr w:rsidR="007417E9" w:rsidRPr="007417E9" w:rsidTr="00C125E9">
        <w:trPr>
          <w:trHeight w:val="847"/>
        </w:trPr>
        <w:tc>
          <w:tcPr>
            <w:tcW w:w="2369" w:type="dxa"/>
            <w:tcBorders>
              <w:right w:val="single" w:sz="18" w:space="0" w:color="FFFFFF"/>
            </w:tcBorders>
            <w:shd w:val="clear" w:color="auto" w:fill="F89700"/>
          </w:tcPr>
          <w:p w:rsidR="007417E9" w:rsidRPr="007417E9" w:rsidRDefault="007417E9" w:rsidP="007417E9">
            <w:pPr>
              <w:widowControl/>
              <w:jc w:val="left"/>
              <w:rPr>
                <w:rFonts w:eastAsia="Times New Roman" w:cs="等线"/>
                <w:b/>
                <w:bCs/>
                <w:color w:val="FFFFFF"/>
                <w:kern w:val="0"/>
                <w:sz w:val="20"/>
                <w:szCs w:val="18"/>
                <w:lang w:val="en-GB"/>
              </w:rPr>
            </w:pPr>
            <w:r w:rsidRPr="007417E9">
              <w:rPr>
                <w:rFonts w:cs="等线"/>
                <w:b/>
                <w:bCs/>
                <w:color w:val="FFFFFF" w:themeColor="light1"/>
                <w:kern w:val="24"/>
                <w:sz w:val="20"/>
                <w:szCs w:val="18"/>
                <w:lang w:val="en-GB"/>
              </w:rPr>
              <w:t>Environments:</w:t>
            </w:r>
          </w:p>
        </w:tc>
        <w:tc>
          <w:tcPr>
            <w:tcW w:w="3904" w:type="dxa"/>
          </w:tcPr>
          <w:p w:rsidR="007417E9" w:rsidRPr="007417E9" w:rsidRDefault="007417E9" w:rsidP="007417E9">
            <w:pPr>
              <w:widowControl/>
              <w:numPr>
                <w:ilvl w:val="0"/>
                <w:numId w:val="1"/>
              </w:numPr>
              <w:jc w:val="left"/>
              <w:rPr>
                <w:rFonts w:eastAsia="Times New Roman" w:cs="等线"/>
                <w:bCs/>
                <w:kern w:val="0"/>
                <w:sz w:val="18"/>
                <w:szCs w:val="18"/>
              </w:rPr>
            </w:pPr>
            <w:r w:rsidRPr="007417E9">
              <w:rPr>
                <w:rFonts w:eastAsia="Times New Roman" w:cs="等线"/>
                <w:bCs/>
                <w:kern w:val="0"/>
                <w:sz w:val="18"/>
                <w:szCs w:val="18"/>
              </w:rPr>
              <w:t>Sandboxes</w:t>
            </w:r>
          </w:p>
          <w:p w:rsidR="007417E9" w:rsidRPr="007417E9" w:rsidRDefault="007417E9" w:rsidP="007417E9">
            <w:pPr>
              <w:widowControl/>
              <w:numPr>
                <w:ilvl w:val="1"/>
                <w:numId w:val="2"/>
              </w:numPr>
              <w:jc w:val="left"/>
              <w:rPr>
                <w:rFonts w:eastAsia="Times New Roman" w:cs="等线"/>
                <w:bCs/>
                <w:kern w:val="0"/>
                <w:sz w:val="18"/>
                <w:szCs w:val="18"/>
              </w:rPr>
            </w:pPr>
            <w:r w:rsidRPr="007417E9">
              <w:rPr>
                <w:rFonts w:eastAsia="Times New Roman" w:cs="等线"/>
                <w:bCs/>
                <w:kern w:val="0"/>
                <w:sz w:val="18"/>
                <w:szCs w:val="18"/>
              </w:rPr>
              <w:t>Development</w:t>
            </w:r>
          </w:p>
          <w:p w:rsidR="007417E9" w:rsidRPr="007417E9" w:rsidRDefault="007417E9" w:rsidP="007417E9">
            <w:pPr>
              <w:widowControl/>
              <w:numPr>
                <w:ilvl w:val="1"/>
                <w:numId w:val="2"/>
              </w:numPr>
              <w:jc w:val="left"/>
              <w:rPr>
                <w:rFonts w:eastAsia="Times New Roman" w:cs="等线"/>
                <w:bCs/>
                <w:kern w:val="0"/>
                <w:sz w:val="18"/>
                <w:szCs w:val="18"/>
              </w:rPr>
            </w:pPr>
            <w:r w:rsidRPr="007417E9">
              <w:rPr>
                <w:rFonts w:eastAsia="Times New Roman" w:cs="等线"/>
                <w:bCs/>
                <w:kern w:val="0"/>
                <w:sz w:val="18"/>
                <w:szCs w:val="18"/>
              </w:rPr>
              <w:t>Validation</w:t>
            </w:r>
          </w:p>
          <w:p w:rsidR="007417E9" w:rsidRPr="007417E9" w:rsidRDefault="007417E9" w:rsidP="007417E9">
            <w:pPr>
              <w:widowControl/>
              <w:numPr>
                <w:ilvl w:val="1"/>
                <w:numId w:val="2"/>
              </w:numPr>
              <w:jc w:val="left"/>
              <w:rPr>
                <w:rFonts w:eastAsia="Times New Roman" w:cs="等线"/>
                <w:bCs/>
                <w:kern w:val="0"/>
                <w:sz w:val="18"/>
                <w:szCs w:val="18"/>
              </w:rPr>
            </w:pPr>
            <w:r w:rsidRPr="007417E9">
              <w:rPr>
                <w:rFonts w:eastAsia="Times New Roman" w:cs="等线"/>
                <w:bCs/>
                <w:kern w:val="0"/>
                <w:sz w:val="18"/>
                <w:szCs w:val="18"/>
              </w:rPr>
              <w:t>Training</w:t>
            </w:r>
          </w:p>
          <w:p w:rsidR="007417E9" w:rsidRPr="007417E9" w:rsidRDefault="007417E9" w:rsidP="007417E9">
            <w:pPr>
              <w:widowControl/>
              <w:numPr>
                <w:ilvl w:val="0"/>
                <w:numId w:val="1"/>
              </w:numPr>
              <w:jc w:val="left"/>
              <w:rPr>
                <w:rFonts w:eastAsia="Times New Roman" w:cs="等线"/>
                <w:bCs/>
                <w:kern w:val="0"/>
                <w:sz w:val="18"/>
                <w:szCs w:val="18"/>
              </w:rPr>
            </w:pPr>
            <w:r w:rsidRPr="007417E9">
              <w:rPr>
                <w:rFonts w:eastAsia="Times New Roman" w:cs="等线"/>
                <w:bCs/>
                <w:kern w:val="0"/>
                <w:sz w:val="18"/>
                <w:szCs w:val="18"/>
              </w:rPr>
              <w:t>Production</w:t>
            </w:r>
          </w:p>
        </w:tc>
        <w:tc>
          <w:tcPr>
            <w:tcW w:w="4522" w:type="dxa"/>
          </w:tcPr>
          <w:p w:rsidR="007417E9" w:rsidRPr="007417E9" w:rsidRDefault="007417E9" w:rsidP="007417E9">
            <w:pPr>
              <w:widowControl/>
              <w:numPr>
                <w:ilvl w:val="0"/>
                <w:numId w:val="1"/>
              </w:numPr>
              <w:jc w:val="left"/>
              <w:rPr>
                <w:rFonts w:cs="等线"/>
                <w:bCs/>
                <w:kern w:val="24"/>
                <w:sz w:val="18"/>
                <w:szCs w:val="18"/>
                <w:lang w:val="en-GB"/>
              </w:rPr>
            </w:pPr>
            <w:r w:rsidRPr="007417E9">
              <w:rPr>
                <w:rFonts w:cs="等线"/>
                <w:bCs/>
                <w:kern w:val="24"/>
                <w:sz w:val="18"/>
                <w:szCs w:val="18"/>
                <w:lang w:val="en-GB"/>
              </w:rPr>
              <w:t xml:space="preserve">Veeva and Customer will define an Environment management plan to deploy sandboxes for development, testing/validation and other project activities in alignment with Customer’s licensing. </w:t>
            </w:r>
          </w:p>
          <w:p w:rsidR="007417E9" w:rsidRPr="007417E9" w:rsidRDefault="007417E9" w:rsidP="007417E9">
            <w:pPr>
              <w:widowControl/>
              <w:numPr>
                <w:ilvl w:val="0"/>
                <w:numId w:val="1"/>
              </w:numPr>
              <w:jc w:val="left"/>
              <w:rPr>
                <w:rFonts w:cs="等线"/>
                <w:bCs/>
                <w:kern w:val="24"/>
                <w:sz w:val="18"/>
                <w:szCs w:val="18"/>
                <w:lang w:val="en-GB"/>
              </w:rPr>
            </w:pPr>
            <w:r w:rsidRPr="007417E9">
              <w:rPr>
                <w:rFonts w:cs="等线"/>
                <w:bCs/>
                <w:kern w:val="24"/>
                <w:sz w:val="18"/>
                <w:szCs w:val="18"/>
                <w:lang w:val="en-GB"/>
              </w:rPr>
              <w:t>Sandbox environments will be deployed (incl. Development, Validation and Training environments) in alignment with Customer’s licensing and project requirements.</w:t>
            </w:r>
          </w:p>
        </w:tc>
      </w:tr>
      <w:tr w:rsidR="007417E9" w:rsidRPr="007417E9" w:rsidTr="00C125E9">
        <w:trPr>
          <w:trHeight w:val="847"/>
        </w:trPr>
        <w:tc>
          <w:tcPr>
            <w:tcW w:w="2369" w:type="dxa"/>
            <w:tcBorders>
              <w:right w:val="single" w:sz="18" w:space="0" w:color="FFFFFF"/>
            </w:tcBorders>
            <w:shd w:val="clear" w:color="auto" w:fill="F89700"/>
          </w:tcPr>
          <w:p w:rsidR="007417E9" w:rsidRPr="007417E9" w:rsidRDefault="007417E9" w:rsidP="007417E9">
            <w:pPr>
              <w:widowControl/>
              <w:jc w:val="left"/>
              <w:rPr>
                <w:rFonts w:cs="等线"/>
                <w:b/>
                <w:bCs/>
                <w:color w:val="FFFFFF" w:themeColor="light1"/>
                <w:kern w:val="24"/>
                <w:sz w:val="20"/>
                <w:szCs w:val="18"/>
                <w:lang w:val="en-GB"/>
              </w:rPr>
            </w:pPr>
            <w:r w:rsidRPr="007417E9">
              <w:rPr>
                <w:rFonts w:cs="等线"/>
                <w:b/>
                <w:bCs/>
                <w:color w:val="FFFFFF" w:themeColor="light1"/>
                <w:kern w:val="24"/>
                <w:sz w:val="20"/>
                <w:szCs w:val="18"/>
                <w:lang w:val="en-GB"/>
              </w:rPr>
              <w:t>Master Data </w:t>
            </w:r>
          </w:p>
        </w:tc>
        <w:tc>
          <w:tcPr>
            <w:tcW w:w="3904" w:type="dxa"/>
          </w:tcPr>
          <w:p w:rsidR="007417E9" w:rsidRPr="007417E9" w:rsidRDefault="007417E9" w:rsidP="007417E9">
            <w:pPr>
              <w:widowControl/>
              <w:ind w:left="360" w:hanging="360"/>
              <w:jc w:val="left"/>
              <w:rPr>
                <w:rFonts w:eastAsia="Times New Roman" w:cs="等线"/>
                <w:bCs/>
                <w:kern w:val="0"/>
                <w:sz w:val="18"/>
                <w:szCs w:val="18"/>
              </w:rPr>
            </w:pPr>
            <w:r w:rsidRPr="007417E9">
              <w:rPr>
                <w:rFonts w:eastAsia="Times New Roman" w:cs="等线"/>
                <w:bCs/>
                <w:kern w:val="0"/>
                <w:sz w:val="18"/>
                <w:szCs w:val="18"/>
              </w:rPr>
              <w:t>Objects:</w:t>
            </w:r>
          </w:p>
          <w:p w:rsidR="007417E9" w:rsidRPr="007417E9" w:rsidRDefault="007417E9" w:rsidP="007417E9">
            <w:pPr>
              <w:widowControl/>
              <w:numPr>
                <w:ilvl w:val="0"/>
                <w:numId w:val="1"/>
              </w:numPr>
              <w:jc w:val="left"/>
              <w:rPr>
                <w:rFonts w:eastAsia="Times New Roman" w:cs="等线"/>
                <w:bCs/>
                <w:kern w:val="0"/>
                <w:sz w:val="18"/>
                <w:szCs w:val="18"/>
              </w:rPr>
            </w:pPr>
            <w:r w:rsidRPr="007417E9">
              <w:rPr>
                <w:rFonts w:eastAsia="Times New Roman" w:cs="等线"/>
                <w:bCs/>
                <w:kern w:val="0"/>
                <w:sz w:val="18"/>
                <w:szCs w:val="18"/>
              </w:rPr>
              <w:t>Product Family</w:t>
            </w:r>
          </w:p>
          <w:p w:rsidR="007417E9" w:rsidRPr="007417E9" w:rsidRDefault="007417E9" w:rsidP="007417E9">
            <w:pPr>
              <w:widowControl/>
              <w:numPr>
                <w:ilvl w:val="0"/>
                <w:numId w:val="1"/>
              </w:numPr>
              <w:jc w:val="left"/>
              <w:rPr>
                <w:rFonts w:eastAsia="Times New Roman" w:cs="等线"/>
                <w:bCs/>
                <w:kern w:val="0"/>
                <w:sz w:val="18"/>
                <w:szCs w:val="18"/>
              </w:rPr>
            </w:pPr>
            <w:r w:rsidRPr="007417E9">
              <w:rPr>
                <w:rFonts w:eastAsia="Times New Roman" w:cs="等线"/>
                <w:bCs/>
                <w:kern w:val="0"/>
                <w:sz w:val="18"/>
                <w:szCs w:val="18"/>
              </w:rPr>
              <w:t>Product</w:t>
            </w:r>
          </w:p>
          <w:p w:rsidR="007417E9" w:rsidRPr="007417E9" w:rsidRDefault="007417E9" w:rsidP="007417E9">
            <w:pPr>
              <w:widowControl/>
              <w:numPr>
                <w:ilvl w:val="0"/>
                <w:numId w:val="1"/>
              </w:numPr>
              <w:jc w:val="left"/>
              <w:rPr>
                <w:rFonts w:eastAsia="Times New Roman" w:cs="等线"/>
                <w:bCs/>
                <w:kern w:val="0"/>
                <w:sz w:val="18"/>
                <w:szCs w:val="18"/>
              </w:rPr>
            </w:pPr>
            <w:r w:rsidRPr="007417E9">
              <w:rPr>
                <w:rFonts w:eastAsia="Times New Roman" w:cs="等线"/>
                <w:bCs/>
                <w:kern w:val="0"/>
                <w:sz w:val="18"/>
                <w:szCs w:val="18"/>
              </w:rPr>
              <w:t>Product Variant</w:t>
            </w:r>
          </w:p>
          <w:p w:rsidR="007417E9" w:rsidRPr="007417E9" w:rsidRDefault="007417E9" w:rsidP="007417E9">
            <w:pPr>
              <w:widowControl/>
              <w:numPr>
                <w:ilvl w:val="0"/>
                <w:numId w:val="1"/>
              </w:numPr>
              <w:jc w:val="left"/>
              <w:rPr>
                <w:rFonts w:eastAsia="Times New Roman" w:cs="等线"/>
                <w:bCs/>
                <w:kern w:val="0"/>
                <w:sz w:val="18"/>
                <w:szCs w:val="18"/>
              </w:rPr>
            </w:pPr>
            <w:r w:rsidRPr="007417E9">
              <w:rPr>
                <w:rFonts w:eastAsia="Times New Roman" w:cs="等线"/>
                <w:bCs/>
                <w:kern w:val="0"/>
                <w:sz w:val="18"/>
                <w:szCs w:val="18"/>
              </w:rPr>
              <w:t>Active Substance</w:t>
            </w:r>
          </w:p>
          <w:p w:rsidR="007417E9" w:rsidRPr="007417E9" w:rsidRDefault="007417E9" w:rsidP="007417E9">
            <w:pPr>
              <w:widowControl/>
              <w:numPr>
                <w:ilvl w:val="0"/>
                <w:numId w:val="1"/>
              </w:numPr>
              <w:jc w:val="left"/>
              <w:rPr>
                <w:rFonts w:eastAsia="Times New Roman" w:cs="等线"/>
                <w:bCs/>
                <w:kern w:val="0"/>
                <w:sz w:val="18"/>
                <w:szCs w:val="18"/>
              </w:rPr>
            </w:pPr>
            <w:r w:rsidRPr="007417E9">
              <w:rPr>
                <w:rFonts w:eastAsia="Times New Roman" w:cs="等线"/>
                <w:bCs/>
                <w:kern w:val="0"/>
                <w:sz w:val="18"/>
                <w:szCs w:val="18"/>
              </w:rPr>
              <w:t>Inactive Ingredient</w:t>
            </w:r>
          </w:p>
          <w:p w:rsidR="007417E9" w:rsidRPr="007417E9" w:rsidRDefault="007417E9" w:rsidP="007417E9">
            <w:pPr>
              <w:widowControl/>
              <w:numPr>
                <w:ilvl w:val="0"/>
                <w:numId w:val="1"/>
              </w:numPr>
              <w:jc w:val="left"/>
              <w:rPr>
                <w:rFonts w:eastAsia="Times New Roman" w:cs="等线"/>
                <w:bCs/>
                <w:kern w:val="0"/>
                <w:sz w:val="18"/>
                <w:szCs w:val="18"/>
              </w:rPr>
            </w:pPr>
            <w:r w:rsidRPr="007417E9">
              <w:rPr>
                <w:rFonts w:eastAsia="Times New Roman" w:cs="等线"/>
                <w:bCs/>
                <w:kern w:val="0"/>
                <w:sz w:val="18"/>
                <w:szCs w:val="18"/>
              </w:rPr>
              <w:t>Manufacturer</w:t>
            </w:r>
          </w:p>
          <w:p w:rsidR="007417E9" w:rsidRPr="007417E9" w:rsidRDefault="007417E9" w:rsidP="007417E9">
            <w:pPr>
              <w:widowControl/>
              <w:numPr>
                <w:ilvl w:val="0"/>
                <w:numId w:val="1"/>
              </w:numPr>
              <w:jc w:val="left"/>
              <w:rPr>
                <w:rFonts w:eastAsia="Times New Roman" w:cs="等线"/>
                <w:bCs/>
                <w:kern w:val="0"/>
                <w:sz w:val="18"/>
                <w:szCs w:val="18"/>
              </w:rPr>
            </w:pPr>
            <w:r w:rsidRPr="007417E9">
              <w:rPr>
                <w:rFonts w:eastAsia="Times New Roman" w:cs="等线"/>
                <w:bCs/>
                <w:kern w:val="0"/>
                <w:sz w:val="18"/>
                <w:szCs w:val="18"/>
              </w:rPr>
              <w:t>Organization</w:t>
            </w:r>
          </w:p>
          <w:p w:rsidR="007417E9" w:rsidRPr="007417E9" w:rsidRDefault="007417E9" w:rsidP="007417E9">
            <w:pPr>
              <w:widowControl/>
              <w:numPr>
                <w:ilvl w:val="0"/>
                <w:numId w:val="1"/>
              </w:numPr>
              <w:jc w:val="left"/>
              <w:rPr>
                <w:rFonts w:eastAsia="Times New Roman" w:cs="等线"/>
                <w:bCs/>
                <w:kern w:val="0"/>
                <w:sz w:val="18"/>
                <w:szCs w:val="18"/>
              </w:rPr>
            </w:pPr>
            <w:r w:rsidRPr="007417E9">
              <w:rPr>
                <w:rFonts w:eastAsia="Times New Roman" w:cs="等线"/>
                <w:bCs/>
                <w:kern w:val="0"/>
                <w:sz w:val="18"/>
                <w:szCs w:val="18"/>
              </w:rPr>
              <w:t>Contact</w:t>
            </w:r>
          </w:p>
          <w:p w:rsidR="007417E9" w:rsidRPr="007417E9" w:rsidRDefault="007417E9" w:rsidP="007417E9">
            <w:pPr>
              <w:widowControl/>
              <w:numPr>
                <w:ilvl w:val="0"/>
                <w:numId w:val="1"/>
              </w:numPr>
              <w:jc w:val="left"/>
              <w:rPr>
                <w:rFonts w:eastAsia="Times New Roman" w:cs="等线"/>
                <w:bCs/>
                <w:kern w:val="0"/>
                <w:sz w:val="18"/>
                <w:szCs w:val="18"/>
              </w:rPr>
            </w:pPr>
            <w:r w:rsidRPr="007417E9">
              <w:rPr>
                <w:rFonts w:eastAsia="Times New Roman" w:cs="等线"/>
                <w:bCs/>
                <w:kern w:val="0"/>
                <w:sz w:val="18"/>
                <w:szCs w:val="18"/>
              </w:rPr>
              <w:t>Packaging and related records</w:t>
            </w:r>
          </w:p>
          <w:p w:rsidR="007417E9" w:rsidRPr="007417E9" w:rsidRDefault="007417E9" w:rsidP="007417E9">
            <w:pPr>
              <w:widowControl/>
              <w:numPr>
                <w:ilvl w:val="0"/>
                <w:numId w:val="1"/>
              </w:numPr>
              <w:jc w:val="left"/>
              <w:rPr>
                <w:rFonts w:eastAsia="Times New Roman" w:cs="等线"/>
                <w:bCs/>
                <w:kern w:val="0"/>
                <w:sz w:val="18"/>
                <w:szCs w:val="18"/>
              </w:rPr>
            </w:pPr>
            <w:r w:rsidRPr="007417E9">
              <w:rPr>
                <w:rFonts w:eastAsia="Times New Roman" w:cs="等线"/>
                <w:bCs/>
                <w:kern w:val="0"/>
                <w:sz w:val="18"/>
                <w:szCs w:val="18"/>
              </w:rPr>
              <w:t>Clinical Study</w:t>
            </w:r>
          </w:p>
          <w:p w:rsidR="007417E9" w:rsidRPr="007417E9" w:rsidRDefault="007417E9" w:rsidP="007417E9">
            <w:pPr>
              <w:widowControl/>
              <w:numPr>
                <w:ilvl w:val="0"/>
                <w:numId w:val="1"/>
              </w:numPr>
              <w:jc w:val="left"/>
              <w:rPr>
                <w:rFonts w:eastAsia="Times New Roman" w:cs="等线"/>
                <w:bCs/>
                <w:kern w:val="0"/>
                <w:sz w:val="18"/>
                <w:szCs w:val="18"/>
              </w:rPr>
            </w:pPr>
            <w:r w:rsidRPr="007417E9">
              <w:rPr>
                <w:rFonts w:eastAsia="Times New Roman" w:cs="等线"/>
                <w:bCs/>
                <w:kern w:val="0"/>
                <w:sz w:val="18"/>
                <w:szCs w:val="18"/>
              </w:rPr>
              <w:t>Clinical Site</w:t>
            </w:r>
          </w:p>
          <w:p w:rsidR="007417E9" w:rsidRPr="007417E9" w:rsidRDefault="007417E9" w:rsidP="007417E9">
            <w:pPr>
              <w:widowControl/>
              <w:numPr>
                <w:ilvl w:val="0"/>
                <w:numId w:val="1"/>
              </w:numPr>
              <w:jc w:val="left"/>
              <w:rPr>
                <w:rFonts w:eastAsia="Times New Roman" w:cs="等线"/>
                <w:bCs/>
                <w:kern w:val="0"/>
                <w:sz w:val="18"/>
                <w:szCs w:val="18"/>
              </w:rPr>
            </w:pPr>
            <w:r w:rsidRPr="007417E9">
              <w:rPr>
                <w:rFonts w:eastAsia="Times New Roman" w:cs="等线"/>
                <w:bCs/>
                <w:kern w:val="0"/>
                <w:sz w:val="18"/>
                <w:szCs w:val="18"/>
              </w:rPr>
              <w:lastRenderedPageBreak/>
              <w:t>Nonclinical Study</w:t>
            </w:r>
          </w:p>
          <w:p w:rsidR="007417E9" w:rsidRPr="007417E9" w:rsidRDefault="007417E9" w:rsidP="007417E9">
            <w:pPr>
              <w:widowControl/>
              <w:numPr>
                <w:ilvl w:val="0"/>
                <w:numId w:val="1"/>
              </w:numPr>
              <w:jc w:val="left"/>
              <w:rPr>
                <w:rFonts w:eastAsia="Times New Roman" w:cs="等线"/>
                <w:bCs/>
                <w:kern w:val="0"/>
                <w:sz w:val="18"/>
                <w:szCs w:val="18"/>
              </w:rPr>
            </w:pPr>
            <w:r w:rsidRPr="007417E9">
              <w:rPr>
                <w:rFonts w:eastAsia="Times New Roman" w:cs="等线"/>
                <w:bCs/>
                <w:kern w:val="0"/>
                <w:sz w:val="18"/>
                <w:szCs w:val="18"/>
              </w:rPr>
              <w:t>Controlled Vocabulary and Constraints</w:t>
            </w:r>
          </w:p>
          <w:p w:rsidR="007417E9" w:rsidRPr="007417E9" w:rsidRDefault="007417E9" w:rsidP="007417E9">
            <w:pPr>
              <w:widowControl/>
              <w:numPr>
                <w:ilvl w:val="0"/>
                <w:numId w:val="1"/>
              </w:numPr>
              <w:jc w:val="left"/>
              <w:rPr>
                <w:rFonts w:eastAsia="Times New Roman" w:cs="等线"/>
                <w:bCs/>
                <w:kern w:val="0"/>
                <w:sz w:val="18"/>
                <w:szCs w:val="18"/>
              </w:rPr>
            </w:pPr>
            <w:r w:rsidRPr="007417E9">
              <w:rPr>
                <w:rFonts w:eastAsia="Times New Roman" w:cs="等线"/>
                <w:bCs/>
                <w:kern w:val="0"/>
                <w:sz w:val="18"/>
                <w:szCs w:val="18"/>
              </w:rPr>
              <w:t>Region</w:t>
            </w:r>
          </w:p>
          <w:p w:rsidR="007417E9" w:rsidRPr="007417E9" w:rsidRDefault="007417E9" w:rsidP="007417E9">
            <w:pPr>
              <w:widowControl/>
              <w:numPr>
                <w:ilvl w:val="0"/>
                <w:numId w:val="1"/>
              </w:numPr>
              <w:jc w:val="left"/>
              <w:rPr>
                <w:rFonts w:eastAsia="Times New Roman" w:cs="等线"/>
                <w:bCs/>
                <w:kern w:val="0"/>
                <w:sz w:val="18"/>
                <w:szCs w:val="18"/>
              </w:rPr>
            </w:pPr>
            <w:r w:rsidRPr="007417E9">
              <w:rPr>
                <w:rFonts w:eastAsia="Times New Roman" w:cs="等线"/>
                <w:bCs/>
                <w:kern w:val="0"/>
                <w:sz w:val="18"/>
                <w:szCs w:val="18"/>
              </w:rPr>
              <w:t>Country</w:t>
            </w:r>
          </w:p>
          <w:p w:rsidR="007417E9" w:rsidRPr="007417E9" w:rsidRDefault="007417E9" w:rsidP="007417E9">
            <w:pPr>
              <w:widowControl/>
              <w:ind w:left="360" w:hanging="360"/>
              <w:jc w:val="left"/>
              <w:rPr>
                <w:rFonts w:eastAsia="Times New Roman" w:cs="等线"/>
                <w:bCs/>
                <w:kern w:val="0"/>
                <w:sz w:val="18"/>
                <w:szCs w:val="18"/>
              </w:rPr>
            </w:pPr>
            <w:r w:rsidRPr="007417E9">
              <w:rPr>
                <w:rFonts w:eastAsia="Times New Roman" w:cs="等线"/>
                <w:bCs/>
                <w:kern w:val="0"/>
                <w:sz w:val="18"/>
                <w:szCs w:val="18"/>
              </w:rPr>
              <w:t xml:space="preserve">Security Review Permission Sets: </w:t>
            </w:r>
          </w:p>
          <w:p w:rsidR="007417E9" w:rsidRPr="007417E9" w:rsidRDefault="007417E9" w:rsidP="007417E9">
            <w:pPr>
              <w:widowControl/>
              <w:numPr>
                <w:ilvl w:val="0"/>
                <w:numId w:val="1"/>
              </w:numPr>
              <w:jc w:val="left"/>
              <w:rPr>
                <w:rFonts w:eastAsia="Times New Roman" w:cs="等线"/>
                <w:bCs/>
                <w:kern w:val="0"/>
                <w:sz w:val="18"/>
                <w:szCs w:val="18"/>
              </w:rPr>
            </w:pPr>
            <w:r w:rsidRPr="007417E9">
              <w:rPr>
                <w:rFonts w:eastAsia="Times New Roman" w:cs="等线"/>
                <w:bCs/>
                <w:kern w:val="0"/>
                <w:sz w:val="18"/>
                <w:szCs w:val="18"/>
              </w:rPr>
              <w:t>Master Data – Read</w:t>
            </w:r>
          </w:p>
          <w:p w:rsidR="007417E9" w:rsidRPr="007417E9" w:rsidRDefault="007417E9" w:rsidP="007417E9">
            <w:pPr>
              <w:widowControl/>
              <w:numPr>
                <w:ilvl w:val="0"/>
                <w:numId w:val="1"/>
              </w:numPr>
              <w:jc w:val="left"/>
              <w:rPr>
                <w:rFonts w:eastAsia="Times New Roman" w:cs="等线"/>
                <w:bCs/>
                <w:kern w:val="0"/>
                <w:sz w:val="18"/>
                <w:szCs w:val="18"/>
              </w:rPr>
            </w:pPr>
            <w:r w:rsidRPr="007417E9">
              <w:rPr>
                <w:rFonts w:eastAsia="Times New Roman" w:cs="等线"/>
                <w:bCs/>
                <w:kern w:val="0"/>
                <w:sz w:val="18"/>
                <w:szCs w:val="18"/>
              </w:rPr>
              <w:t>Master Data and Report – Admin</w:t>
            </w:r>
          </w:p>
          <w:p w:rsidR="007417E9" w:rsidRPr="007417E9" w:rsidRDefault="007417E9" w:rsidP="007417E9">
            <w:pPr>
              <w:widowControl/>
              <w:numPr>
                <w:ilvl w:val="0"/>
                <w:numId w:val="1"/>
              </w:numPr>
              <w:jc w:val="left"/>
              <w:rPr>
                <w:rFonts w:eastAsia="Times New Roman" w:cs="等线"/>
                <w:bCs/>
                <w:kern w:val="0"/>
                <w:sz w:val="18"/>
                <w:szCs w:val="18"/>
              </w:rPr>
            </w:pPr>
            <w:r w:rsidRPr="007417E9">
              <w:rPr>
                <w:rFonts w:eastAsia="Times New Roman" w:cs="等线"/>
                <w:bCs/>
                <w:kern w:val="0"/>
                <w:sz w:val="18"/>
                <w:szCs w:val="18"/>
              </w:rPr>
              <w:t>Study Data – Admin</w:t>
            </w:r>
          </w:p>
          <w:p w:rsidR="007417E9" w:rsidRPr="007417E9" w:rsidRDefault="007417E9" w:rsidP="007417E9">
            <w:pPr>
              <w:widowControl/>
              <w:numPr>
                <w:ilvl w:val="0"/>
                <w:numId w:val="1"/>
              </w:numPr>
              <w:jc w:val="left"/>
              <w:rPr>
                <w:rFonts w:eastAsia="Times New Roman" w:cs="等线"/>
                <w:bCs/>
                <w:kern w:val="0"/>
                <w:sz w:val="18"/>
                <w:szCs w:val="18"/>
              </w:rPr>
            </w:pPr>
            <w:r w:rsidRPr="007417E9">
              <w:rPr>
                <w:rFonts w:eastAsia="Times New Roman" w:cs="等线"/>
                <w:bCs/>
                <w:kern w:val="0"/>
                <w:sz w:val="18"/>
                <w:szCs w:val="18"/>
              </w:rPr>
              <w:t>Study Data - Read</w:t>
            </w:r>
          </w:p>
        </w:tc>
        <w:tc>
          <w:tcPr>
            <w:tcW w:w="4522" w:type="dxa"/>
          </w:tcPr>
          <w:p w:rsidR="007417E9" w:rsidRPr="007417E9" w:rsidRDefault="007417E9" w:rsidP="007417E9">
            <w:pPr>
              <w:widowControl/>
              <w:numPr>
                <w:ilvl w:val="0"/>
                <w:numId w:val="1"/>
              </w:numPr>
              <w:jc w:val="left"/>
              <w:rPr>
                <w:rFonts w:cs="等线"/>
                <w:bCs/>
                <w:kern w:val="24"/>
                <w:sz w:val="18"/>
                <w:szCs w:val="18"/>
                <w:lang w:val="en-GB"/>
              </w:rPr>
            </w:pPr>
            <w:r w:rsidRPr="007417E9">
              <w:rPr>
                <w:rFonts w:cs="等线"/>
                <w:bCs/>
                <w:kern w:val="24"/>
                <w:sz w:val="18"/>
                <w:szCs w:val="18"/>
                <w:lang w:val="en-GB"/>
              </w:rPr>
              <w:lastRenderedPageBreak/>
              <w:t xml:space="preserve">No lifecycles or workflows will be configured </w:t>
            </w:r>
          </w:p>
          <w:p w:rsidR="007417E9" w:rsidRPr="007417E9" w:rsidRDefault="007417E9" w:rsidP="007417E9">
            <w:pPr>
              <w:widowControl/>
              <w:numPr>
                <w:ilvl w:val="0"/>
                <w:numId w:val="1"/>
              </w:numPr>
              <w:jc w:val="left"/>
              <w:rPr>
                <w:rFonts w:cs="等线"/>
                <w:bCs/>
                <w:kern w:val="24"/>
                <w:sz w:val="18"/>
                <w:szCs w:val="18"/>
                <w:lang w:val="en-GB"/>
              </w:rPr>
            </w:pPr>
            <w:r w:rsidRPr="007417E9">
              <w:rPr>
                <w:rFonts w:cs="等线"/>
                <w:bCs/>
                <w:kern w:val="24"/>
                <w:sz w:val="18"/>
                <w:szCs w:val="18"/>
                <w:lang w:val="en-GB"/>
              </w:rPr>
              <w:t>Up to ten (10) total custom fields will be configured</w:t>
            </w:r>
          </w:p>
          <w:p w:rsidR="007417E9" w:rsidRPr="007417E9" w:rsidRDefault="007417E9" w:rsidP="007417E9">
            <w:pPr>
              <w:widowControl/>
              <w:numPr>
                <w:ilvl w:val="0"/>
                <w:numId w:val="1"/>
              </w:numPr>
              <w:jc w:val="left"/>
              <w:rPr>
                <w:rFonts w:cs="等线"/>
                <w:bCs/>
                <w:kern w:val="24"/>
                <w:sz w:val="18"/>
                <w:szCs w:val="18"/>
                <w:lang w:val="en-GB"/>
              </w:rPr>
            </w:pPr>
            <w:r w:rsidRPr="007417E9">
              <w:rPr>
                <w:rFonts w:cs="等线"/>
                <w:bCs/>
                <w:kern w:val="24"/>
                <w:sz w:val="18"/>
                <w:szCs w:val="18"/>
                <w:lang w:val="en-GB"/>
              </w:rPr>
              <w:t>Define which Security Profiles will be related to reviewed permission sets</w:t>
            </w:r>
          </w:p>
        </w:tc>
      </w:tr>
      <w:bookmarkEnd w:id="12"/>
    </w:tbl>
    <w:p w:rsidR="007417E9" w:rsidRPr="007417E9" w:rsidRDefault="007417E9" w:rsidP="007417E9">
      <w:pPr>
        <w:keepNext/>
        <w:keepLines/>
        <w:widowControl/>
        <w:spacing w:before="240"/>
        <w:contextualSpacing/>
        <w:jc w:val="left"/>
        <w:rPr>
          <w:rFonts w:ascii="Arial" w:eastAsia="Times New Roman" w:hAnsi="Arial" w:cs="Arial"/>
          <w:color w:val="FF9E16"/>
          <w:kern w:val="0"/>
          <w:sz w:val="20"/>
          <w:szCs w:val="20"/>
          <w:lang w:val="en"/>
        </w:rPr>
      </w:pPr>
    </w:p>
    <w:tbl>
      <w:tblPr>
        <w:tblW w:w="10206" w:type="dxa"/>
        <w:tblInd w:w="-5" w:type="dxa"/>
        <w:tblBorders>
          <w:top w:val="single" w:sz="4" w:space="0" w:color="F8931D"/>
          <w:left w:val="single" w:sz="4" w:space="0" w:color="F8931D"/>
          <w:bottom w:val="single" w:sz="4" w:space="0" w:color="F8931D"/>
          <w:right w:val="single" w:sz="4" w:space="0" w:color="F8931D"/>
          <w:insideH w:val="single" w:sz="4" w:space="0" w:color="F8931D"/>
          <w:insideV w:val="single" w:sz="4" w:space="0" w:color="F8931D"/>
        </w:tblBorders>
        <w:tblLayout w:type="fixed"/>
        <w:tblLook w:val="0400" w:firstRow="0" w:lastRow="0" w:firstColumn="0" w:lastColumn="0" w:noHBand="0" w:noVBand="1"/>
      </w:tblPr>
      <w:tblGrid>
        <w:gridCol w:w="1701"/>
        <w:gridCol w:w="8505"/>
      </w:tblGrid>
      <w:tr w:rsidR="007417E9" w:rsidRPr="007417E9" w:rsidTr="00C125E9">
        <w:trPr>
          <w:trHeight w:val="460"/>
        </w:trPr>
        <w:tc>
          <w:tcPr>
            <w:tcW w:w="1701" w:type="dxa"/>
            <w:shd w:val="clear" w:color="auto" w:fill="FF9E16"/>
            <w:vAlign w:val="center"/>
          </w:tcPr>
          <w:p w:rsidR="007417E9" w:rsidRPr="007417E9" w:rsidRDefault="007417E9" w:rsidP="007417E9">
            <w:pPr>
              <w:keepNext/>
              <w:keepLines/>
              <w:widowControl/>
              <w:jc w:val="center"/>
              <w:rPr>
                <w:rFonts w:ascii="Arial" w:eastAsia="Times New Roman" w:hAnsi="Arial" w:cs="Arial"/>
                <w:b/>
                <w:color w:val="FFFFFF"/>
                <w:kern w:val="0"/>
                <w:sz w:val="20"/>
                <w:szCs w:val="20"/>
                <w:lang w:val="en"/>
              </w:rPr>
            </w:pPr>
            <w:r w:rsidRPr="007417E9">
              <w:rPr>
                <w:rFonts w:ascii="Arial" w:eastAsia="Times New Roman" w:hAnsi="Arial" w:cs="Arial"/>
                <w:b/>
                <w:color w:val="FFFFFF"/>
                <w:kern w:val="0"/>
                <w:sz w:val="20"/>
                <w:szCs w:val="20"/>
                <w:lang w:val="en"/>
              </w:rPr>
              <w:t>Support Tier</w:t>
            </w:r>
          </w:p>
        </w:tc>
        <w:tc>
          <w:tcPr>
            <w:tcW w:w="8505" w:type="dxa"/>
            <w:shd w:val="clear" w:color="auto" w:fill="FF9E16"/>
            <w:vAlign w:val="center"/>
          </w:tcPr>
          <w:p w:rsidR="007417E9" w:rsidRPr="007417E9" w:rsidRDefault="007417E9" w:rsidP="007417E9">
            <w:pPr>
              <w:keepNext/>
              <w:keepLines/>
              <w:widowControl/>
              <w:jc w:val="center"/>
              <w:rPr>
                <w:rFonts w:ascii="Arial" w:eastAsia="Times New Roman" w:hAnsi="Arial" w:cs="Arial"/>
                <w:b/>
                <w:color w:val="FFFFFF"/>
                <w:kern w:val="0"/>
                <w:sz w:val="20"/>
                <w:szCs w:val="20"/>
                <w:lang w:val="en"/>
              </w:rPr>
            </w:pPr>
            <w:r w:rsidRPr="007417E9">
              <w:rPr>
                <w:rFonts w:ascii="Arial" w:eastAsia="Times New Roman" w:hAnsi="Arial" w:cs="Arial"/>
                <w:b/>
                <w:color w:val="FFFFFF"/>
                <w:kern w:val="0"/>
                <w:sz w:val="20"/>
                <w:szCs w:val="20"/>
                <w:lang w:val="en"/>
              </w:rPr>
              <w:t>Description</w:t>
            </w:r>
          </w:p>
        </w:tc>
      </w:tr>
      <w:tr w:rsidR="007417E9" w:rsidRPr="007417E9" w:rsidTr="00C125E9">
        <w:trPr>
          <w:trHeight w:val="555"/>
        </w:trPr>
        <w:tc>
          <w:tcPr>
            <w:tcW w:w="1701" w:type="dxa"/>
            <w:vAlign w:val="center"/>
          </w:tcPr>
          <w:p w:rsidR="007417E9" w:rsidRPr="007417E9" w:rsidRDefault="007417E9" w:rsidP="007417E9">
            <w:pPr>
              <w:keepNext/>
              <w:keepLines/>
              <w:widowControl/>
              <w:jc w:val="center"/>
              <w:rPr>
                <w:rFonts w:ascii="Arial" w:eastAsia="Times New Roman" w:hAnsi="Arial" w:cs="Arial"/>
                <w:kern w:val="0"/>
                <w:sz w:val="20"/>
                <w:szCs w:val="20"/>
                <w:lang w:val="en"/>
              </w:rPr>
            </w:pPr>
            <w:r w:rsidRPr="007417E9">
              <w:rPr>
                <w:rFonts w:ascii="Arial" w:eastAsia="Times New Roman" w:hAnsi="Arial" w:cs="Arial"/>
                <w:kern w:val="0"/>
                <w:sz w:val="20"/>
                <w:szCs w:val="20"/>
                <w:lang w:val="en"/>
              </w:rPr>
              <w:t>1</w:t>
            </w:r>
          </w:p>
        </w:tc>
        <w:tc>
          <w:tcPr>
            <w:tcW w:w="8505" w:type="dxa"/>
            <w:vAlign w:val="center"/>
          </w:tcPr>
          <w:p w:rsidR="007417E9" w:rsidRPr="007417E9" w:rsidRDefault="007417E9" w:rsidP="007417E9">
            <w:pPr>
              <w:keepNext/>
              <w:keepLines/>
              <w:widowControl/>
              <w:jc w:val="left"/>
              <w:rPr>
                <w:rFonts w:ascii="Arial" w:eastAsia="Times New Roman" w:hAnsi="Arial" w:cs="Arial"/>
                <w:kern w:val="0"/>
                <w:sz w:val="20"/>
                <w:szCs w:val="20"/>
                <w:lang w:val="en"/>
              </w:rPr>
            </w:pPr>
            <w:r w:rsidRPr="007417E9">
              <w:rPr>
                <w:rFonts w:ascii="Arial" w:eastAsia="Times New Roman" w:hAnsi="Arial" w:cs="Arial"/>
                <w:b/>
                <w:bCs/>
                <w:kern w:val="0"/>
                <w:sz w:val="20"/>
                <w:szCs w:val="20"/>
                <w:lang w:val="en"/>
              </w:rPr>
              <w:t xml:space="preserve">End-user support: </w:t>
            </w:r>
            <w:r w:rsidRPr="007417E9">
              <w:rPr>
                <w:rFonts w:ascii="Arial" w:eastAsia="Times New Roman" w:hAnsi="Arial" w:cs="Arial"/>
                <w:kern w:val="0"/>
                <w:sz w:val="20"/>
                <w:szCs w:val="20"/>
                <w:lang w:val="en"/>
              </w:rPr>
              <w:t>Provides basic user support including login and user credential issues, basic how-tos, and standard troubleshooting.</w:t>
            </w:r>
          </w:p>
        </w:tc>
      </w:tr>
      <w:tr w:rsidR="007417E9" w:rsidRPr="007417E9" w:rsidTr="00C125E9">
        <w:trPr>
          <w:trHeight w:val="563"/>
        </w:trPr>
        <w:tc>
          <w:tcPr>
            <w:tcW w:w="1701" w:type="dxa"/>
            <w:vAlign w:val="center"/>
          </w:tcPr>
          <w:p w:rsidR="007417E9" w:rsidRPr="007417E9" w:rsidRDefault="007417E9" w:rsidP="007417E9">
            <w:pPr>
              <w:keepNext/>
              <w:keepLines/>
              <w:widowControl/>
              <w:jc w:val="center"/>
              <w:rPr>
                <w:rFonts w:ascii="Arial" w:eastAsia="Times New Roman" w:hAnsi="Arial" w:cs="Arial"/>
                <w:kern w:val="0"/>
                <w:sz w:val="20"/>
                <w:szCs w:val="20"/>
                <w:lang w:val="en"/>
              </w:rPr>
            </w:pPr>
            <w:r w:rsidRPr="007417E9">
              <w:rPr>
                <w:rFonts w:ascii="Arial" w:eastAsia="Times New Roman" w:hAnsi="Arial" w:cs="Arial"/>
                <w:kern w:val="0"/>
                <w:sz w:val="20"/>
                <w:szCs w:val="20"/>
                <w:lang w:val="en"/>
              </w:rPr>
              <w:t>2</w:t>
            </w:r>
          </w:p>
        </w:tc>
        <w:tc>
          <w:tcPr>
            <w:tcW w:w="8505" w:type="dxa"/>
            <w:vAlign w:val="center"/>
          </w:tcPr>
          <w:p w:rsidR="007417E9" w:rsidRPr="007417E9" w:rsidRDefault="007417E9" w:rsidP="007417E9">
            <w:pPr>
              <w:keepNext/>
              <w:keepLines/>
              <w:widowControl/>
              <w:jc w:val="left"/>
              <w:rPr>
                <w:rFonts w:ascii="Arial" w:eastAsia="Times New Roman" w:hAnsi="Arial" w:cs="Arial"/>
                <w:kern w:val="0"/>
                <w:sz w:val="20"/>
                <w:szCs w:val="20"/>
                <w:lang w:val="en"/>
              </w:rPr>
            </w:pPr>
            <w:r w:rsidRPr="007417E9">
              <w:rPr>
                <w:rFonts w:ascii="Arial" w:eastAsia="Times New Roman" w:hAnsi="Arial" w:cs="Arial"/>
                <w:b/>
                <w:bCs/>
                <w:kern w:val="0"/>
                <w:sz w:val="20"/>
                <w:szCs w:val="20"/>
                <w:lang w:val="en"/>
              </w:rPr>
              <w:t>Configuration Support:</w:t>
            </w:r>
            <w:r w:rsidRPr="007417E9">
              <w:rPr>
                <w:rFonts w:ascii="Arial" w:eastAsia="Times New Roman" w:hAnsi="Arial" w:cs="Arial"/>
                <w:kern w:val="0"/>
                <w:sz w:val="20"/>
                <w:szCs w:val="20"/>
                <w:lang w:val="en"/>
              </w:rPr>
              <w:t xml:space="preserve"> Provides support and issue resolution requiring changes to the current configuration of Application.</w:t>
            </w:r>
          </w:p>
        </w:tc>
      </w:tr>
      <w:tr w:rsidR="007417E9" w:rsidRPr="007417E9" w:rsidTr="00C125E9">
        <w:trPr>
          <w:trHeight w:val="557"/>
        </w:trPr>
        <w:tc>
          <w:tcPr>
            <w:tcW w:w="1701" w:type="dxa"/>
            <w:vAlign w:val="center"/>
          </w:tcPr>
          <w:p w:rsidR="007417E9" w:rsidRPr="007417E9" w:rsidRDefault="007417E9" w:rsidP="007417E9">
            <w:pPr>
              <w:keepNext/>
              <w:keepLines/>
              <w:widowControl/>
              <w:jc w:val="center"/>
              <w:rPr>
                <w:rFonts w:ascii="Arial" w:eastAsia="Times New Roman" w:hAnsi="Arial" w:cs="Arial"/>
                <w:kern w:val="0"/>
                <w:sz w:val="20"/>
                <w:szCs w:val="20"/>
                <w:lang w:val="en"/>
              </w:rPr>
            </w:pPr>
            <w:r w:rsidRPr="007417E9">
              <w:rPr>
                <w:rFonts w:ascii="Arial" w:eastAsia="Times New Roman" w:hAnsi="Arial" w:cs="Arial"/>
                <w:kern w:val="0"/>
                <w:sz w:val="20"/>
                <w:szCs w:val="20"/>
                <w:lang w:val="en"/>
              </w:rPr>
              <w:t>3</w:t>
            </w:r>
          </w:p>
        </w:tc>
        <w:tc>
          <w:tcPr>
            <w:tcW w:w="8505" w:type="dxa"/>
            <w:vAlign w:val="center"/>
          </w:tcPr>
          <w:p w:rsidR="007417E9" w:rsidRPr="007417E9" w:rsidRDefault="007417E9" w:rsidP="007417E9">
            <w:pPr>
              <w:keepNext/>
              <w:keepLines/>
              <w:widowControl/>
              <w:jc w:val="left"/>
              <w:rPr>
                <w:rFonts w:ascii="Arial" w:eastAsia="Times New Roman" w:hAnsi="Arial" w:cs="Arial"/>
                <w:kern w:val="0"/>
                <w:sz w:val="20"/>
                <w:szCs w:val="20"/>
                <w:lang w:val="en"/>
              </w:rPr>
            </w:pPr>
            <w:r w:rsidRPr="007417E9">
              <w:rPr>
                <w:rFonts w:ascii="Arial" w:eastAsia="Times New Roman" w:hAnsi="Arial" w:cs="Arial"/>
                <w:b/>
                <w:bCs/>
                <w:kern w:val="0"/>
                <w:sz w:val="20"/>
                <w:szCs w:val="20"/>
                <w:lang w:val="en"/>
              </w:rPr>
              <w:t>Product Support: C</w:t>
            </w:r>
            <w:r w:rsidRPr="007417E9">
              <w:rPr>
                <w:rFonts w:ascii="Arial" w:eastAsia="Times New Roman" w:hAnsi="Arial" w:cs="Arial"/>
                <w:kern w:val="0"/>
                <w:sz w:val="20"/>
                <w:szCs w:val="20"/>
                <w:lang w:val="en"/>
              </w:rPr>
              <w:t>oordinates support with product support team for issue resolution requiring changes to the base Application.</w:t>
            </w:r>
          </w:p>
        </w:tc>
      </w:tr>
    </w:tbl>
    <w:p w:rsidR="007417E9" w:rsidRPr="007417E9" w:rsidRDefault="007417E9" w:rsidP="007417E9">
      <w:pPr>
        <w:widowControl/>
        <w:numPr>
          <w:ilvl w:val="0"/>
          <w:numId w:val="6"/>
        </w:numPr>
        <w:spacing w:after="160"/>
        <w:jc w:val="left"/>
        <w:rPr>
          <w:rFonts w:eastAsiaTheme="majorEastAsia" w:cs="等线"/>
          <w:caps/>
          <w:color w:val="44546A" w:themeColor="text2"/>
          <w:kern w:val="0"/>
          <w:sz w:val="32"/>
          <w:szCs w:val="36"/>
          <w:lang w:val="en-GB" w:eastAsia="ja-JP"/>
        </w:rPr>
      </w:pPr>
    </w:p>
    <w:p w:rsidR="00DC0606" w:rsidRPr="007417E9" w:rsidRDefault="00DC0606">
      <w:pPr>
        <w:rPr>
          <w:lang w:val="en-GB"/>
        </w:rPr>
      </w:pPr>
    </w:p>
    <w:sectPr w:rsidR="00DC0606" w:rsidRPr="007417E9" w:rsidSect="007417E9">
      <w:headerReference w:type="default" r:id="rId5"/>
      <w:footerReference w:type="default" r:id="rId6"/>
      <w:pgSz w:w="12240" w:h="15840" w:code="1"/>
      <w:pgMar w:top="547" w:right="720" w:bottom="1152" w:left="720" w:header="720" w:footer="346" w:gutter="0"/>
      <w:cols w:space="720"/>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oto Sans Symbols">
    <w:altName w:val="Calibri"/>
    <w:panose1 w:val="00000000000000000000"/>
    <w:charset w:val="00"/>
    <w:family w:val="auto"/>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7BC0" w:rsidRPr="004F15D0" w:rsidRDefault="007417E9" w:rsidP="00693A0D">
    <w:pPr>
      <w:pStyle w:val="a5"/>
      <w:rPr>
        <w:rStyle w:val="a7"/>
        <w:rFonts w:cs="Arial"/>
      </w:rPr>
    </w:pPr>
    <w:r w:rsidRPr="0077090A">
      <w:t>Veeva Confidential</w:t>
    </w:r>
    <w:r w:rsidRPr="0077090A">
      <w:tab/>
    </w:r>
    <w:r>
      <w:t xml:space="preserve">                                            </w:t>
    </w:r>
    <w:r w:rsidRPr="0077090A">
      <w:t>Last updated:</w:t>
    </w:r>
    <w:r>
      <w:t xml:space="preserve"> </w:t>
    </w:r>
    <w:r>
      <w:fldChar w:fldCharType="begin"/>
    </w:r>
    <w:r>
      <w:instrText xml:space="preserve"> DATE \@ "MMMM d, yyyy" </w:instrText>
    </w:r>
    <w:r>
      <w:fldChar w:fldCharType="separate"/>
    </w:r>
    <w:r>
      <w:rPr>
        <w:noProof/>
      </w:rPr>
      <w:t>March 4, 2026</w:t>
    </w:r>
    <w:r>
      <w:fldChar w:fldCharType="end"/>
    </w:r>
    <w:r w:rsidRPr="0077090A">
      <w:tab/>
    </w:r>
    <w:r>
      <w:t xml:space="preserve">                                                                  </w:t>
    </w:r>
    <w:r w:rsidRPr="008A184C">
      <w:t xml:space="preserve">Page </w:t>
    </w:r>
    <w:r w:rsidRPr="004F15D0">
      <w:rPr>
        <w:rStyle w:val="a7"/>
        <w:rFonts w:cs="Arial"/>
      </w:rPr>
      <w:fldChar w:fldCharType="begin"/>
    </w:r>
    <w:r w:rsidRPr="004F15D0">
      <w:rPr>
        <w:rStyle w:val="a7"/>
        <w:rFonts w:cs="Arial"/>
      </w:rPr>
      <w:instrText xml:space="preserve"> PAGE </w:instrText>
    </w:r>
    <w:r w:rsidRPr="004F15D0">
      <w:rPr>
        <w:rStyle w:val="a7"/>
        <w:rFonts w:cs="Arial"/>
      </w:rPr>
      <w:fldChar w:fldCharType="separate"/>
    </w:r>
    <w:r>
      <w:rPr>
        <w:rStyle w:val="a7"/>
        <w:rFonts w:cs="Arial"/>
        <w:noProof/>
      </w:rPr>
      <w:t>3</w:t>
    </w:r>
    <w:r w:rsidRPr="004F15D0">
      <w:rPr>
        <w:rStyle w:val="a7"/>
        <w:rFonts w:cs="Arial"/>
      </w:rPr>
      <w:fldChar w:fldCharType="end"/>
    </w:r>
    <w:r w:rsidRPr="004F15D0">
      <w:rPr>
        <w:rStyle w:val="a7"/>
        <w:rFonts w:cs="Arial"/>
      </w:rPr>
      <w:t xml:space="preserve"> of </w:t>
    </w:r>
    <w:r w:rsidRPr="004F15D0">
      <w:rPr>
        <w:rStyle w:val="a7"/>
        <w:rFonts w:cs="Arial"/>
      </w:rPr>
      <w:fldChar w:fldCharType="begin"/>
    </w:r>
    <w:r w:rsidRPr="004F15D0">
      <w:rPr>
        <w:rStyle w:val="a7"/>
        <w:rFonts w:cs="Arial"/>
      </w:rPr>
      <w:instrText xml:space="preserve"> NUMPAGES </w:instrText>
    </w:r>
    <w:r w:rsidRPr="004F15D0">
      <w:rPr>
        <w:rStyle w:val="a7"/>
        <w:rFonts w:cs="Arial"/>
      </w:rPr>
      <w:fldChar w:fldCharType="separate"/>
    </w:r>
    <w:r>
      <w:rPr>
        <w:rStyle w:val="a7"/>
        <w:rFonts w:cs="Arial"/>
        <w:noProof/>
      </w:rPr>
      <w:t>3</w:t>
    </w:r>
    <w:r w:rsidRPr="004F15D0">
      <w:rPr>
        <w:rStyle w:val="a7"/>
        <w:rFonts w:cs="Arial"/>
      </w:rPr>
      <w:fldChar w:fldCharType="end"/>
    </w:r>
  </w:p>
  <w:p w:rsidR="00417BC0" w:rsidRPr="0077090A" w:rsidRDefault="007417E9" w:rsidP="00693A0D">
    <w:pPr>
      <w:pStyle w:val="a5"/>
    </w:pPr>
  </w:p>
</w:ftr>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7BC0" w:rsidRDefault="007417E9" w:rsidP="00693A0D">
    <w:pPr>
      <w:pStyle w:val="a3"/>
    </w:pPr>
    <w:r>
      <w:rPr>
        <w:noProof/>
      </w:rPr>
      <w:drawing>
        <wp:anchor distT="0" distB="0" distL="114300" distR="114300" simplePos="0" relativeHeight="251658240" behindDoc="0" locked="0" layoutInCell="1" allowOverlap="1">
          <wp:simplePos x="0" y="0"/>
          <wp:positionH relativeFrom="margin">
            <wp:align>center</wp:align>
          </wp:positionH>
          <wp:positionV relativeFrom="paragraph">
            <wp:posOffset>-234315</wp:posOffset>
          </wp:positionV>
          <wp:extent cx="2190750" cy="508000"/>
          <wp:effectExtent l="0" t="0" r="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9827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90750" cy="5080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17BC0" w:rsidRDefault="007417E9" w:rsidP="00693A0D">
    <w:pPr>
      <w:pStyle w:val="a3"/>
    </w:pPr>
  </w:p>
  <w:p w:rsidR="00417BC0" w:rsidRDefault="007417E9" w:rsidP="00693A0D">
    <w:pPr>
      <w:pStyle w:val="a3"/>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A66919"/>
    <w:multiLevelType w:val="multilevel"/>
    <w:tmpl w:val="9C1AF878"/>
    <w:lvl w:ilvl="0">
      <w:start w:val="1"/>
      <w:numFmt w:val="decimal"/>
      <w:isLgl/>
      <w:lvlText w:val="%1."/>
      <w:lvlJc w:val="left"/>
      <w:pPr>
        <w:ind w:left="720" w:hanging="720"/>
      </w:pPr>
      <w:rPr>
        <w:rFonts w:cs="Times New Roman" w:hint="default"/>
        <w:b w:val="0"/>
        <w:sz w:val="36"/>
        <w:szCs w:val="36"/>
      </w:rPr>
    </w:lvl>
    <w:lvl w:ilvl="1">
      <w:start w:val="1"/>
      <w:numFmt w:val="lowerLetter"/>
      <w:isLgl/>
      <w:lvlText w:val="%2."/>
      <w:lvlJc w:val="left"/>
      <w:pPr>
        <w:ind w:left="1440" w:hanging="360"/>
      </w:pPr>
      <w:rPr>
        <w:rFonts w:cs="Times New Roman" w:hint="default"/>
      </w:rPr>
    </w:lvl>
    <w:lvl w:ilvl="2">
      <w:start w:val="1"/>
      <w:numFmt w:val="lowerRoman"/>
      <w:lvlText w:val="%3."/>
      <w:lvlJc w:val="right"/>
      <w:pPr>
        <w:ind w:left="2160" w:hanging="180"/>
      </w:pPr>
      <w:rPr>
        <w:rFonts w:cs="Times New Roman" w:hint="default"/>
      </w:rPr>
    </w:lvl>
    <w:lvl w:ilvl="3">
      <w:start w:val="1"/>
      <w:numFmt w:val="decimal"/>
      <w:lvlText w:val="%4."/>
      <w:lvlJc w:val="left"/>
      <w:pPr>
        <w:ind w:left="2880" w:hanging="360"/>
      </w:pPr>
      <w:rPr>
        <w:rFonts w:cs="Times New Roman" w:hint="default"/>
      </w:rPr>
    </w:lvl>
    <w:lvl w:ilvl="4">
      <w:start w:val="1"/>
      <w:numFmt w:val="lowerLetter"/>
      <w:lvlText w:val="%5."/>
      <w:lvlJc w:val="left"/>
      <w:pPr>
        <w:ind w:left="3600" w:hanging="360"/>
      </w:pPr>
      <w:rPr>
        <w:rFonts w:cs="Times New Roman" w:hint="default"/>
      </w:rPr>
    </w:lvl>
    <w:lvl w:ilvl="5">
      <w:start w:val="1"/>
      <w:numFmt w:val="lowerRoman"/>
      <w:lvlText w:val="%6."/>
      <w:lvlJc w:val="right"/>
      <w:pPr>
        <w:ind w:left="4320" w:hanging="180"/>
      </w:pPr>
      <w:rPr>
        <w:rFonts w:cs="Times New Roman" w:hint="default"/>
      </w:rPr>
    </w:lvl>
    <w:lvl w:ilvl="6">
      <w:start w:val="1"/>
      <w:numFmt w:val="decimal"/>
      <w:lvlText w:val="%7."/>
      <w:lvlJc w:val="left"/>
      <w:pPr>
        <w:ind w:left="5040" w:hanging="360"/>
      </w:pPr>
      <w:rPr>
        <w:rFonts w:cs="Times New Roman" w:hint="default"/>
      </w:rPr>
    </w:lvl>
    <w:lvl w:ilvl="7">
      <w:start w:val="1"/>
      <w:numFmt w:val="lowerLetter"/>
      <w:lvlText w:val="%8."/>
      <w:lvlJc w:val="left"/>
      <w:pPr>
        <w:ind w:left="5760" w:hanging="360"/>
      </w:pPr>
      <w:rPr>
        <w:rFonts w:cs="Times New Roman" w:hint="default"/>
      </w:rPr>
    </w:lvl>
    <w:lvl w:ilvl="8">
      <w:start w:val="1"/>
      <w:numFmt w:val="lowerRoman"/>
      <w:lvlText w:val="%9."/>
      <w:lvlJc w:val="right"/>
      <w:pPr>
        <w:ind w:left="6480" w:hanging="180"/>
      </w:pPr>
      <w:rPr>
        <w:rFonts w:cs="Times New Roman" w:hint="default"/>
      </w:rPr>
    </w:lvl>
  </w:abstractNum>
  <w:abstractNum w:abstractNumId="1" w15:restartNumberingAfterBreak="0">
    <w:nsid w:val="138E658F"/>
    <w:multiLevelType w:val="multilevel"/>
    <w:tmpl w:val="C4FA5420"/>
    <w:lvl w:ilvl="0">
      <w:start w:val="1"/>
      <w:numFmt w:val="bullet"/>
      <w:lvlText w:val="●"/>
      <w:lvlJc w:val="left"/>
      <w:pPr>
        <w:ind w:left="360" w:hanging="360"/>
      </w:pPr>
      <w:rPr>
        <w:rFonts w:ascii="Noto Sans Symbols" w:eastAsia="Times New Roman" w:hAnsi="Noto Sans Symbols"/>
      </w:rPr>
    </w:lvl>
    <w:lvl w:ilvl="1">
      <w:start w:val="1"/>
      <w:numFmt w:val="bullet"/>
      <w:lvlText w:val="o"/>
      <w:lvlJc w:val="left"/>
      <w:pPr>
        <w:ind w:left="1080" w:hanging="360"/>
      </w:pPr>
      <w:rPr>
        <w:rFonts w:ascii="Courier New" w:eastAsia="Times New Roman" w:hAnsi="Courier New"/>
      </w:rPr>
    </w:lvl>
    <w:lvl w:ilvl="2">
      <w:start w:val="1"/>
      <w:numFmt w:val="bullet"/>
      <w:lvlText w:val="▪"/>
      <w:lvlJc w:val="left"/>
      <w:pPr>
        <w:ind w:left="1800" w:hanging="360"/>
      </w:pPr>
      <w:rPr>
        <w:rFonts w:ascii="Noto Sans Symbols" w:eastAsia="Times New Roman" w:hAnsi="Noto Sans Symbols"/>
      </w:rPr>
    </w:lvl>
    <w:lvl w:ilvl="3">
      <w:start w:val="1"/>
      <w:numFmt w:val="bullet"/>
      <w:lvlText w:val="●"/>
      <w:lvlJc w:val="left"/>
      <w:pPr>
        <w:ind w:left="2520" w:hanging="360"/>
      </w:pPr>
      <w:rPr>
        <w:rFonts w:ascii="Noto Sans Symbols" w:eastAsia="Times New Roman" w:hAnsi="Noto Sans Symbols"/>
      </w:rPr>
    </w:lvl>
    <w:lvl w:ilvl="4">
      <w:start w:val="1"/>
      <w:numFmt w:val="bullet"/>
      <w:lvlText w:val="o"/>
      <w:lvlJc w:val="left"/>
      <w:pPr>
        <w:ind w:left="3240" w:hanging="360"/>
      </w:pPr>
      <w:rPr>
        <w:rFonts w:ascii="Courier New" w:eastAsia="Times New Roman" w:hAnsi="Courier New"/>
      </w:rPr>
    </w:lvl>
    <w:lvl w:ilvl="5">
      <w:start w:val="1"/>
      <w:numFmt w:val="bullet"/>
      <w:lvlText w:val="▪"/>
      <w:lvlJc w:val="left"/>
      <w:pPr>
        <w:ind w:left="3960" w:hanging="360"/>
      </w:pPr>
      <w:rPr>
        <w:rFonts w:ascii="Noto Sans Symbols" w:eastAsia="Times New Roman" w:hAnsi="Noto Sans Symbols"/>
      </w:rPr>
    </w:lvl>
    <w:lvl w:ilvl="6">
      <w:start w:val="1"/>
      <w:numFmt w:val="bullet"/>
      <w:lvlText w:val="●"/>
      <w:lvlJc w:val="left"/>
      <w:pPr>
        <w:ind w:left="4680" w:hanging="360"/>
      </w:pPr>
      <w:rPr>
        <w:rFonts w:ascii="Noto Sans Symbols" w:eastAsia="Times New Roman" w:hAnsi="Noto Sans Symbols"/>
      </w:rPr>
    </w:lvl>
    <w:lvl w:ilvl="7">
      <w:start w:val="1"/>
      <w:numFmt w:val="bullet"/>
      <w:lvlText w:val="o"/>
      <w:lvlJc w:val="left"/>
      <w:pPr>
        <w:ind w:left="5400" w:hanging="360"/>
      </w:pPr>
      <w:rPr>
        <w:rFonts w:ascii="Courier New" w:eastAsia="Times New Roman" w:hAnsi="Courier New"/>
      </w:rPr>
    </w:lvl>
    <w:lvl w:ilvl="8">
      <w:start w:val="1"/>
      <w:numFmt w:val="bullet"/>
      <w:lvlText w:val="▪"/>
      <w:lvlJc w:val="left"/>
      <w:pPr>
        <w:ind w:left="6120" w:hanging="360"/>
      </w:pPr>
      <w:rPr>
        <w:rFonts w:ascii="Noto Sans Symbols" w:eastAsia="Times New Roman" w:hAnsi="Noto Sans Symbols"/>
      </w:rPr>
    </w:lvl>
  </w:abstractNum>
  <w:abstractNum w:abstractNumId="2" w15:restartNumberingAfterBreak="0">
    <w:nsid w:val="4B984C27"/>
    <w:multiLevelType w:val="multilevel"/>
    <w:tmpl w:val="691A8058"/>
    <w:lvl w:ilvl="0">
      <w:start w:val="1"/>
      <w:numFmt w:val="bullet"/>
      <w:lvlText w:val="●"/>
      <w:lvlJc w:val="left"/>
      <w:pPr>
        <w:ind w:left="720" w:hanging="360"/>
      </w:pPr>
      <w:rPr>
        <w:rFonts w:ascii="Noto Sans Symbols" w:eastAsia="Times New Roman" w:hAnsi="Noto Sans Symbols"/>
      </w:rPr>
    </w:lvl>
    <w:lvl w:ilvl="1">
      <w:start w:val="1"/>
      <w:numFmt w:val="bullet"/>
      <w:lvlText w:val="o"/>
      <w:lvlJc w:val="left"/>
      <w:pPr>
        <w:ind w:left="1440" w:hanging="360"/>
      </w:pPr>
      <w:rPr>
        <w:rFonts w:ascii="Courier New" w:eastAsia="Times New Roman" w:hAnsi="Courier New"/>
      </w:rPr>
    </w:lvl>
    <w:lvl w:ilvl="2">
      <w:start w:val="1"/>
      <w:numFmt w:val="bullet"/>
      <w:lvlText w:val="▪"/>
      <w:lvlJc w:val="left"/>
      <w:pPr>
        <w:ind w:left="2160" w:hanging="360"/>
      </w:pPr>
      <w:rPr>
        <w:rFonts w:ascii="Noto Sans Symbols" w:eastAsia="Times New Roman" w:hAnsi="Noto Sans Symbols"/>
      </w:rPr>
    </w:lvl>
    <w:lvl w:ilvl="3">
      <w:start w:val="1"/>
      <w:numFmt w:val="bullet"/>
      <w:lvlText w:val="●"/>
      <w:lvlJc w:val="left"/>
      <w:pPr>
        <w:ind w:left="2880" w:hanging="360"/>
      </w:pPr>
      <w:rPr>
        <w:rFonts w:ascii="Noto Sans Symbols" w:eastAsia="Times New Roman" w:hAnsi="Noto Sans Symbols"/>
      </w:rPr>
    </w:lvl>
    <w:lvl w:ilvl="4">
      <w:start w:val="1"/>
      <w:numFmt w:val="bullet"/>
      <w:lvlText w:val="o"/>
      <w:lvlJc w:val="left"/>
      <w:pPr>
        <w:ind w:left="3600" w:hanging="360"/>
      </w:pPr>
      <w:rPr>
        <w:rFonts w:ascii="Courier New" w:eastAsia="Times New Roman" w:hAnsi="Courier New"/>
      </w:rPr>
    </w:lvl>
    <w:lvl w:ilvl="5">
      <w:start w:val="1"/>
      <w:numFmt w:val="bullet"/>
      <w:lvlText w:val="▪"/>
      <w:lvlJc w:val="left"/>
      <w:pPr>
        <w:ind w:left="4320" w:hanging="360"/>
      </w:pPr>
      <w:rPr>
        <w:rFonts w:ascii="Noto Sans Symbols" w:eastAsia="Times New Roman" w:hAnsi="Noto Sans Symbols"/>
      </w:rPr>
    </w:lvl>
    <w:lvl w:ilvl="6">
      <w:start w:val="1"/>
      <w:numFmt w:val="bullet"/>
      <w:lvlText w:val="●"/>
      <w:lvlJc w:val="left"/>
      <w:pPr>
        <w:ind w:left="5040" w:hanging="360"/>
      </w:pPr>
      <w:rPr>
        <w:rFonts w:ascii="Noto Sans Symbols" w:eastAsia="Times New Roman" w:hAnsi="Noto Sans Symbols"/>
      </w:rPr>
    </w:lvl>
    <w:lvl w:ilvl="7">
      <w:start w:val="1"/>
      <w:numFmt w:val="bullet"/>
      <w:lvlText w:val="o"/>
      <w:lvlJc w:val="left"/>
      <w:pPr>
        <w:ind w:left="5760" w:hanging="360"/>
      </w:pPr>
      <w:rPr>
        <w:rFonts w:ascii="Courier New" w:eastAsia="Times New Roman" w:hAnsi="Courier New"/>
      </w:rPr>
    </w:lvl>
    <w:lvl w:ilvl="8">
      <w:start w:val="1"/>
      <w:numFmt w:val="bullet"/>
      <w:lvlText w:val="▪"/>
      <w:lvlJc w:val="left"/>
      <w:pPr>
        <w:ind w:left="6480" w:hanging="360"/>
      </w:pPr>
      <w:rPr>
        <w:rFonts w:ascii="Noto Sans Symbols" w:eastAsia="Times New Roman" w:hAnsi="Noto Sans Symbols"/>
      </w:rPr>
    </w:lvl>
  </w:abstractNum>
  <w:abstractNum w:abstractNumId="3" w15:restartNumberingAfterBreak="0">
    <w:nsid w:val="590861EE"/>
    <w:multiLevelType w:val="hybridMultilevel"/>
    <w:tmpl w:val="D348E768"/>
    <w:lvl w:ilvl="0" w:tplc="FFFFFFFF">
      <w:start w:val="1"/>
      <w:numFmt w:val="bullet"/>
      <w:lvlText w:val=""/>
      <w:lvlJc w:val="left"/>
      <w:pPr>
        <w:ind w:left="360" w:hanging="360"/>
      </w:pPr>
      <w:rPr>
        <w:rFonts w:ascii="Wingdings" w:hAnsi="Wingdings" w:hint="default"/>
        <w:color w:val="808080" w:themeColor="background1" w:themeShade="80"/>
      </w:rPr>
    </w:lvl>
    <w:lvl w:ilvl="1" w:tplc="4C501300">
      <w:start w:val="1"/>
      <w:numFmt w:val="bullet"/>
      <w:lvlText w:val=""/>
      <w:lvlJc w:val="left"/>
      <w:pPr>
        <w:ind w:left="1080" w:hanging="360"/>
      </w:pPr>
      <w:rPr>
        <w:rFonts w:ascii="Wingdings" w:hAnsi="Wingdings" w:hint="default"/>
        <w:color w:val="808080" w:themeColor="background1" w:themeShade="80"/>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59321BC2"/>
    <w:multiLevelType w:val="hybridMultilevel"/>
    <w:tmpl w:val="5E240FDC"/>
    <w:lvl w:ilvl="0" w:tplc="D4BE2BFE">
      <w:start w:val="1"/>
      <w:numFmt w:val="bullet"/>
      <w:pStyle w:val="Bullet"/>
      <w:lvlText w:val=""/>
      <w:lvlJc w:val="left"/>
      <w:pPr>
        <w:ind w:left="360" w:hanging="360"/>
      </w:pPr>
      <w:rPr>
        <w:rFonts w:ascii="Wingdings" w:hAnsi="Wingdings" w:hint="default"/>
        <w:color w:val="808080" w:themeColor="background1" w:themeShade="80"/>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4"/>
  </w:num>
  <w:num w:numId="2">
    <w:abstractNumId w:val="3"/>
  </w:num>
  <w:num w:numId="3">
    <w:abstractNumId w:val="0"/>
  </w:num>
  <w:num w:numId="4">
    <w:abstractNumId w:val="2"/>
  </w:num>
  <w:num w:numId="5">
    <w:abstractNumId w:val="0"/>
    <w:lvlOverride w:ilvl="0">
      <w:lvl w:ilvl="0">
        <w:start w:val="1"/>
        <w:numFmt w:val="decimal"/>
        <w:isLgl/>
        <w:lvlText w:val="%1."/>
        <w:lvlJc w:val="left"/>
        <w:pPr>
          <w:ind w:left="720" w:hanging="720"/>
        </w:pPr>
        <w:rPr>
          <w:rFonts w:cs="Times New Roman" w:hint="default"/>
          <w:b w:val="0"/>
          <w:color w:val="44546A" w:themeColor="text2"/>
          <w:sz w:val="36"/>
          <w:szCs w:val="36"/>
        </w:rPr>
      </w:lvl>
    </w:lvlOverride>
    <w:lvlOverride w:ilvl="1">
      <w:lvl w:ilvl="1">
        <w:start w:val="1"/>
        <w:numFmt w:val="lowerLetter"/>
        <w:lvlText w:val="%2."/>
        <w:lvlJc w:val="left"/>
        <w:pPr>
          <w:ind w:left="3762" w:hanging="360"/>
        </w:pPr>
        <w:rPr>
          <w:rFonts w:cs="Times New Roman" w:hint="default"/>
          <w:color w:val="44546A" w:themeColor="text2"/>
          <w:sz w:val="36"/>
        </w:rPr>
      </w:lvl>
    </w:lvlOverride>
    <w:lvlOverride w:ilvl="2">
      <w:lvl w:ilvl="2">
        <w:start w:val="1"/>
        <w:numFmt w:val="lowerRoman"/>
        <w:lvlText w:val="%3."/>
        <w:lvlJc w:val="right"/>
        <w:pPr>
          <w:ind w:left="2160" w:hanging="180"/>
        </w:pPr>
        <w:rPr>
          <w:rFonts w:cs="Times New Roman" w:hint="default"/>
        </w:rPr>
      </w:lvl>
    </w:lvlOverride>
    <w:lvlOverride w:ilvl="3">
      <w:lvl w:ilvl="3">
        <w:start w:val="1"/>
        <w:numFmt w:val="decimal"/>
        <w:lvlText w:val="%4."/>
        <w:lvlJc w:val="left"/>
        <w:pPr>
          <w:ind w:left="2880" w:hanging="360"/>
        </w:pPr>
        <w:rPr>
          <w:rFonts w:cs="Times New Roman" w:hint="default"/>
        </w:rPr>
      </w:lvl>
    </w:lvlOverride>
    <w:lvlOverride w:ilvl="4">
      <w:lvl w:ilvl="4">
        <w:start w:val="1"/>
        <w:numFmt w:val="lowerLetter"/>
        <w:lvlText w:val="%5."/>
        <w:lvlJc w:val="left"/>
        <w:pPr>
          <w:ind w:left="3600" w:hanging="360"/>
        </w:pPr>
        <w:rPr>
          <w:rFonts w:cs="Times New Roman" w:hint="default"/>
        </w:rPr>
      </w:lvl>
    </w:lvlOverride>
    <w:lvlOverride w:ilvl="5">
      <w:lvl w:ilvl="5">
        <w:start w:val="1"/>
        <w:numFmt w:val="lowerRoman"/>
        <w:lvlText w:val="%6."/>
        <w:lvlJc w:val="right"/>
        <w:pPr>
          <w:ind w:left="4320" w:hanging="180"/>
        </w:pPr>
        <w:rPr>
          <w:rFonts w:cs="Times New Roman" w:hint="default"/>
        </w:rPr>
      </w:lvl>
    </w:lvlOverride>
    <w:lvlOverride w:ilvl="6">
      <w:lvl w:ilvl="6">
        <w:start w:val="1"/>
        <w:numFmt w:val="decimal"/>
        <w:lvlText w:val="%7."/>
        <w:lvlJc w:val="left"/>
        <w:pPr>
          <w:ind w:left="5040" w:hanging="360"/>
        </w:pPr>
        <w:rPr>
          <w:rFonts w:cs="Times New Roman" w:hint="default"/>
        </w:rPr>
      </w:lvl>
    </w:lvlOverride>
    <w:lvlOverride w:ilvl="7">
      <w:lvl w:ilvl="7">
        <w:start w:val="1"/>
        <w:numFmt w:val="lowerLetter"/>
        <w:lvlText w:val="%8."/>
        <w:lvlJc w:val="left"/>
        <w:pPr>
          <w:ind w:left="5760" w:hanging="360"/>
        </w:pPr>
        <w:rPr>
          <w:rFonts w:cs="Times New Roman" w:hint="default"/>
        </w:rPr>
      </w:lvl>
    </w:lvlOverride>
    <w:lvlOverride w:ilvl="8">
      <w:lvl w:ilvl="8">
        <w:start w:val="1"/>
        <w:numFmt w:val="lowerRoman"/>
        <w:lvlText w:val="%9."/>
        <w:lvlJc w:val="right"/>
        <w:pPr>
          <w:ind w:left="6480" w:hanging="180"/>
        </w:pPr>
        <w:rPr>
          <w:rFonts w:cs="Times New Roman" w:hint="default"/>
        </w:rPr>
      </w:lvl>
    </w:lvlOverride>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GB" w:vendorID="64" w:dllVersion="131078" w:nlCheck="1" w:checkStyle="0"/>
  <w:activeWritingStyle w:appName="MSWord" w:lang="en-US" w:vendorID="64" w:dllVersion="131078" w:nlCheck="1" w:checkStyle="0"/>
  <w:defaultTabStop w:val="420"/>
  <w:drawingGridVerticalSpacing w:val="156"/>
  <w:displayHorizontalDrawingGridEvery w:val="0"/>
  <w:displayVerticalDrawingGridEvery w:val="2"/>
  <w:characterSpacingControl w:val="compressPunctuation"/>
  <w:hdrShapeDefaults>
    <o:shapedefaults v:ext="edit" spidmax="2049"/>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0471"/>
    <w:rsid w:val="007417E9"/>
    <w:rsid w:val="00C10471"/>
    <w:rsid w:val="00DC06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557B5D3-2356-4728-A8E0-E50B1EBCA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7417E9"/>
    <w:pPr>
      <w:widowControl/>
      <w:tabs>
        <w:tab w:val="center" w:pos="4320"/>
        <w:tab w:val="right" w:pos="8640"/>
      </w:tabs>
      <w:jc w:val="left"/>
    </w:pPr>
    <w:rPr>
      <w:rFonts w:eastAsia="Times New Roman" w:cs="Arial"/>
      <w:kern w:val="0"/>
      <w:sz w:val="20"/>
      <w:szCs w:val="20"/>
    </w:rPr>
  </w:style>
  <w:style w:type="character" w:customStyle="1" w:styleId="a4">
    <w:name w:val="页眉 字符"/>
    <w:basedOn w:val="a0"/>
    <w:link w:val="a3"/>
    <w:uiPriority w:val="99"/>
    <w:rsid w:val="007417E9"/>
    <w:rPr>
      <w:rFonts w:eastAsia="Times New Roman" w:cs="Arial"/>
      <w:kern w:val="0"/>
      <w:sz w:val="20"/>
      <w:szCs w:val="20"/>
    </w:rPr>
  </w:style>
  <w:style w:type="paragraph" w:styleId="a5">
    <w:name w:val="footer"/>
    <w:aliases w:val="Text"/>
    <w:basedOn w:val="a"/>
    <w:link w:val="a6"/>
    <w:uiPriority w:val="99"/>
    <w:rsid w:val="007417E9"/>
    <w:pPr>
      <w:widowControl/>
      <w:tabs>
        <w:tab w:val="center" w:pos="4320"/>
        <w:tab w:val="right" w:pos="8640"/>
      </w:tabs>
      <w:jc w:val="left"/>
    </w:pPr>
    <w:rPr>
      <w:rFonts w:eastAsia="Times New Roman" w:cs="Arial"/>
      <w:kern w:val="0"/>
      <w:sz w:val="20"/>
      <w:szCs w:val="20"/>
    </w:rPr>
  </w:style>
  <w:style w:type="character" w:customStyle="1" w:styleId="a6">
    <w:name w:val="页脚 字符"/>
    <w:aliases w:val="Text 字符"/>
    <w:basedOn w:val="a0"/>
    <w:link w:val="a5"/>
    <w:uiPriority w:val="99"/>
    <w:rsid w:val="007417E9"/>
    <w:rPr>
      <w:rFonts w:eastAsia="Times New Roman" w:cs="Arial"/>
      <w:kern w:val="0"/>
      <w:sz w:val="20"/>
      <w:szCs w:val="20"/>
    </w:rPr>
  </w:style>
  <w:style w:type="character" w:styleId="a7">
    <w:name w:val="page number"/>
    <w:basedOn w:val="a0"/>
    <w:uiPriority w:val="99"/>
    <w:rsid w:val="007417E9"/>
    <w:rPr>
      <w:rFonts w:cs="Times New Roman"/>
    </w:rPr>
  </w:style>
  <w:style w:type="paragraph" w:styleId="a8">
    <w:name w:val="Body Text"/>
    <w:aliases w:val="SOW Body Text"/>
    <w:basedOn w:val="a"/>
    <w:link w:val="a9"/>
    <w:uiPriority w:val="99"/>
    <w:rsid w:val="007417E9"/>
    <w:pPr>
      <w:widowControl/>
      <w:spacing w:line="240" w:lineRule="exact"/>
      <w:jc w:val="left"/>
    </w:pPr>
    <w:rPr>
      <w:rFonts w:eastAsia="Times New Roman" w:cs="Arial"/>
      <w:kern w:val="0"/>
      <w:sz w:val="20"/>
      <w:szCs w:val="20"/>
      <w:lang w:val="en-GB"/>
    </w:rPr>
  </w:style>
  <w:style w:type="character" w:customStyle="1" w:styleId="a9">
    <w:name w:val="正文文本 字符"/>
    <w:aliases w:val="SOW Body Text 字符"/>
    <w:basedOn w:val="a0"/>
    <w:link w:val="a8"/>
    <w:uiPriority w:val="99"/>
    <w:rsid w:val="007417E9"/>
    <w:rPr>
      <w:rFonts w:eastAsia="Times New Roman" w:cs="Arial"/>
      <w:kern w:val="0"/>
      <w:sz w:val="20"/>
      <w:szCs w:val="20"/>
      <w:lang w:val="en-GB"/>
    </w:rPr>
  </w:style>
  <w:style w:type="paragraph" w:customStyle="1" w:styleId="Bullet">
    <w:name w:val="Bullet"/>
    <w:aliases w:val="b,B2"/>
    <w:basedOn w:val="a"/>
    <w:next w:val="a"/>
    <w:link w:val="BulletChar"/>
    <w:qFormat/>
    <w:rsid w:val="007417E9"/>
    <w:pPr>
      <w:widowControl/>
      <w:numPr>
        <w:numId w:val="1"/>
      </w:numPr>
      <w:spacing w:before="120" w:after="120"/>
      <w:jc w:val="left"/>
    </w:pPr>
    <w:rPr>
      <w:rFonts w:eastAsia="Times New Roman" w:cs="Arial"/>
      <w:bCs/>
      <w:kern w:val="0"/>
      <w:sz w:val="20"/>
    </w:rPr>
  </w:style>
  <w:style w:type="character" w:customStyle="1" w:styleId="BulletChar">
    <w:name w:val="Bullet Char"/>
    <w:basedOn w:val="a0"/>
    <w:link w:val="Bullet"/>
    <w:locked/>
    <w:rsid w:val="007417E9"/>
    <w:rPr>
      <w:rFonts w:eastAsia="Times New Roman" w:cs="Arial"/>
      <w:bCs/>
      <w:kern w:val="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818</Words>
  <Characters>4669</Characters>
  <Application>Microsoft Office Word</Application>
  <DocSecurity>0</DocSecurity>
  <Lines>38</Lines>
  <Paragraphs>10</Paragraphs>
  <ScaleCrop>false</ScaleCrop>
  <Company/>
  <LinksUpToDate>false</LinksUpToDate>
  <CharactersWithSpaces>5477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姚尚超</dc:creator>
  <cp:keywords/>
  <dc:description/>
  <cp:lastModifiedBy>姚尚超</cp:lastModifiedBy>
  <cp:revision>2</cp:revision>
  <dcterms:created xsi:type="dcterms:W3CDTF">2026-03-04T08:09:00Z</dcterms:created>
  <dcterms:modified xsi:type="dcterms:W3CDTF">2026-03-04T08:11:00Z</dcterms:modified>
</cp:coreProperties>
</file>