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84A207C">
      <w:pPr>
        <w:pStyle w:val="style0"/>
        <w:snapToGrid w:val="false"/>
        <w:spacing w:lineRule="auto" w:line="300"/>
        <w:outlineLvl w:val="0"/>
        <w:rPr>
          <w:rFonts w:ascii="方正小标宋简体" w:eastAsia="方正小标宋简体" w:hint="eastAsia"/>
          <w:bCs/>
          <w:sz w:val="36"/>
          <w:szCs w:val="36"/>
        </w:rPr>
      </w:pPr>
      <w:r>
        <w:rPr>
          <w:rFonts w:ascii="仿宋_GB2312" w:eastAsia="仿宋_GB2312" w:hint="eastAsia"/>
          <w:bCs/>
          <w:sz w:val="32"/>
          <w:szCs w:val="32"/>
        </w:rPr>
        <w:t>附件3</w:t>
      </w:r>
      <w:r>
        <w:rPr>
          <w:rFonts w:ascii="方正小标宋简体" w:eastAsia="方正小标宋简体" w:hint="eastAsia"/>
          <w:bCs/>
          <w:sz w:val="36"/>
          <w:szCs w:val="36"/>
        </w:rPr>
        <w:t>毕业</w:t>
      </w:r>
      <w:r>
        <w:rPr>
          <w:rFonts w:ascii="方正小标宋简体" w:eastAsia="方正小标宋简体" w:hint="eastAsia"/>
          <w:bCs/>
          <w:sz w:val="36"/>
          <w:szCs w:val="36"/>
          <w:lang w:eastAsia="zh-CN"/>
        </w:rPr>
        <w:t>论文（设计）</w:t>
      </w:r>
      <w:r>
        <w:rPr>
          <w:rFonts w:ascii="方正小标宋简体" w:eastAsia="方正小标宋简体" w:hint="eastAsia"/>
          <w:bCs/>
          <w:sz w:val="36"/>
          <w:szCs w:val="36"/>
        </w:rPr>
        <w:t>撰写规范</w:t>
      </w:r>
      <w:bookmarkStart w:id="0" w:name="format"/>
      <w:bookmarkEnd w:id="0"/>
    </w:p>
    <w:p w14:paraId="68E9D478">
      <w:pPr>
        <w:pStyle w:val="style0"/>
        <w:adjustRightInd w:val="false"/>
        <w:snapToGrid w:val="false"/>
        <w:spacing w:lineRule="auto" w:line="300"/>
        <w:ind w:firstLine="640" w:firstLineChars="200"/>
        <w:rPr>
          <w:rFonts w:ascii="仿宋_GB2312" w:eastAsia="仿宋_GB2312" w:hint="eastAsia"/>
          <w:sz w:val="32"/>
          <w:szCs w:val="32"/>
        </w:rPr>
      </w:pPr>
    </w:p>
    <w:p w14:paraId="79945111">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毕业论文（设计）一律使用简化字，标点符号、科学技术名词术语、外文缩写、量和单位的使用要符合国家有关规范，毕业</w:t>
      </w:r>
      <w:r>
        <w:rPr>
          <w:rFonts w:ascii="仿宋_GB2312" w:eastAsia="仿宋_GB2312" w:hint="eastAsia"/>
          <w:sz w:val="32"/>
          <w:szCs w:val="32"/>
          <w:lang w:eastAsia="zh-CN"/>
        </w:rPr>
        <w:t>论文（设计）</w:t>
      </w:r>
      <w:r>
        <w:rPr>
          <w:rFonts w:ascii="仿宋_GB2312" w:eastAsia="仿宋_GB2312" w:hint="eastAsia"/>
          <w:sz w:val="32"/>
          <w:szCs w:val="32"/>
        </w:rPr>
        <w:t>包括以下几方面：</w:t>
      </w:r>
    </w:p>
    <w:p w14:paraId="569A79E8">
      <w:pPr>
        <w:pStyle w:val="style0"/>
        <w:adjustRightInd w:val="false"/>
        <w:snapToGrid w:val="false"/>
        <w:spacing w:lineRule="auto" w:line="348"/>
        <w:ind w:firstLine="643" w:firstLineChars="200"/>
        <w:rPr>
          <w:rFonts w:ascii="黑体" w:eastAsia="黑体" w:hAnsi="黑体" w:hint="eastAsia"/>
          <w:b/>
          <w:sz w:val="32"/>
          <w:szCs w:val="32"/>
          <w:lang w:eastAsia="zh-CN"/>
        </w:rPr>
      </w:pPr>
      <w:r>
        <w:rPr>
          <w:rFonts w:ascii="黑体" w:eastAsia="黑体" w:hAnsi="黑体" w:hint="eastAsia"/>
          <w:b/>
          <w:sz w:val="32"/>
          <w:szCs w:val="32"/>
        </w:rPr>
        <w:t>一、题</w:t>
      </w:r>
      <w:r>
        <w:rPr>
          <w:rFonts w:ascii="黑体" w:eastAsia="黑体" w:hAnsi="黑体" w:hint="eastAsia"/>
          <w:b/>
          <w:sz w:val="32"/>
          <w:szCs w:val="32"/>
          <w:lang w:eastAsia="zh-CN"/>
        </w:rPr>
        <w:t>名</w:t>
      </w:r>
    </w:p>
    <w:p w14:paraId="5906E65F">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题名以简明的词语恰当、准确地反映论文最重要的特定内容,一般不宜超过25字,应中英文对照。题名通常由名词性短语构成,宜尽量避免使用不常用缩略词、首字母缩写字、字符、代号和公式等。如题名内容层次很多,难以简化时,可采用正题名和副题名相结合的方法,其中副题名起解释、限定或补充正题名的作用。</w:t>
      </w:r>
    </w:p>
    <w:p w14:paraId="57730239">
      <w:pPr>
        <w:pStyle w:val="style0"/>
        <w:adjustRightInd w:val="false"/>
        <w:snapToGrid w:val="false"/>
        <w:spacing w:lineRule="auto" w:line="348"/>
        <w:ind w:firstLine="643" w:firstLineChars="200"/>
        <w:rPr>
          <w:rFonts w:ascii="黑体" w:eastAsia="黑体" w:hAnsi="黑体" w:hint="eastAsia"/>
          <w:b/>
          <w:sz w:val="32"/>
          <w:szCs w:val="32"/>
        </w:rPr>
      </w:pPr>
      <w:r>
        <w:rPr>
          <w:rFonts w:ascii="黑体" w:eastAsia="黑体" w:hAnsi="黑体" w:hint="eastAsia"/>
          <w:b/>
          <w:sz w:val="32"/>
          <w:szCs w:val="32"/>
        </w:rPr>
        <w:t>二、论文摘要</w:t>
      </w:r>
    </w:p>
    <w:p w14:paraId="3EA43476">
      <w:pPr>
        <w:pStyle w:val="style0"/>
        <w:adjustRightInd w:val="false"/>
        <w:snapToGrid w:val="false"/>
        <w:spacing w:lineRule="auto" w:line="348"/>
        <w:ind w:firstLine="640" w:firstLineChars="200"/>
        <w:rPr>
          <w:rFonts w:ascii="仿宋_GB2312" w:eastAsia="仿宋_GB2312" w:hint="eastAsia"/>
          <w:sz w:val="32"/>
          <w:szCs w:val="32"/>
          <w:lang w:eastAsia="zh-CN"/>
        </w:rPr>
      </w:pPr>
      <w:r>
        <w:rPr>
          <w:rFonts w:ascii="仿宋_GB2312" w:eastAsia="仿宋_GB2312" w:hint="eastAsia"/>
          <w:sz w:val="32"/>
          <w:szCs w:val="32"/>
          <w:lang w:eastAsia="zh-CN"/>
        </w:rPr>
        <w:t>中文</w:t>
      </w:r>
      <w:r>
        <w:rPr>
          <w:rFonts w:ascii="仿宋_GB2312" w:eastAsia="仿宋_GB2312" w:hint="eastAsia"/>
          <w:sz w:val="32"/>
          <w:szCs w:val="32"/>
        </w:rPr>
        <w:t>摘要具有独立性和自含性，300-1000字，重点为结果和结论。</w:t>
      </w:r>
      <w:r>
        <w:rPr>
          <w:rFonts w:ascii="仿宋_GB2312" w:eastAsia="仿宋_GB2312" w:hint="eastAsia"/>
          <w:sz w:val="32"/>
          <w:szCs w:val="32"/>
          <w:lang w:eastAsia="zh-CN"/>
        </w:rPr>
        <w:t>摘要中尽量避免采用图、表、化学结构式、非公知公用的符号和术语。中文论文必须有对应英文摘要，另起一页，内容与中文摘要对应。</w:t>
      </w:r>
    </w:p>
    <w:p w14:paraId="060BD05E">
      <w:pPr>
        <w:pStyle w:val="style0"/>
        <w:adjustRightInd w:val="false"/>
        <w:snapToGrid w:val="false"/>
        <w:spacing w:lineRule="auto" w:line="348"/>
        <w:ind w:firstLine="640" w:firstLineChars="200"/>
        <w:rPr>
          <w:rFonts w:ascii="仿宋_GB2312" w:eastAsia="仿宋_GB2312" w:hint="eastAsia"/>
          <w:sz w:val="32"/>
          <w:szCs w:val="32"/>
          <w:lang w:eastAsia="zh-CN"/>
        </w:rPr>
      </w:pPr>
      <w:r>
        <w:rPr>
          <w:rFonts w:ascii="仿宋_GB2312" w:eastAsia="仿宋_GB2312" w:hint="eastAsia"/>
          <w:sz w:val="32"/>
          <w:szCs w:val="32"/>
          <w:lang w:eastAsia="zh-CN"/>
        </w:rPr>
        <w:t>以外文撰写的学位论文,应以同种语言撰写外文摘要。除外文摘要外,应有中文摘要,置于外文摘要页的后面,并标注中文关键词。为能完整描述学位论文的主要内容,中文摘要宜不少于5000字。</w:t>
      </w:r>
    </w:p>
    <w:p w14:paraId="1E4EB8C4">
      <w:pPr>
        <w:pStyle w:val="style0"/>
        <w:adjustRightInd w:val="false"/>
        <w:snapToGrid w:val="false"/>
        <w:spacing w:lineRule="auto" w:line="348"/>
        <w:ind w:firstLine="643" w:firstLineChars="200"/>
        <w:rPr>
          <w:rFonts w:ascii="黑体" w:eastAsia="黑体" w:hAnsi="黑体" w:hint="eastAsia"/>
          <w:b/>
          <w:sz w:val="32"/>
          <w:szCs w:val="32"/>
        </w:rPr>
      </w:pPr>
      <w:r>
        <w:rPr>
          <w:rFonts w:ascii="黑体" w:eastAsia="黑体" w:hAnsi="黑体" w:hint="eastAsia"/>
          <w:b/>
          <w:sz w:val="32"/>
          <w:szCs w:val="32"/>
        </w:rPr>
        <w:t>三、目录与标题</w:t>
      </w:r>
    </w:p>
    <w:p w14:paraId="5B2A0571">
      <w:pPr>
        <w:pStyle w:val="style0"/>
        <w:adjustRightInd w:val="false"/>
        <w:snapToGrid w:val="false"/>
        <w:spacing w:lineRule="auto" w:line="348"/>
        <w:ind w:firstLine="640" w:firstLineChars="200"/>
        <w:rPr>
          <w:rFonts w:ascii="仿宋_GB2312" w:eastAsia="仿宋_GB2312"/>
          <w:sz w:val="32"/>
          <w:szCs w:val="32"/>
        </w:rPr>
      </w:pPr>
      <w:r>
        <w:rPr>
          <w:rFonts w:ascii="仿宋_GB2312" w:eastAsia="仿宋_GB2312" w:hint="eastAsia"/>
          <w:sz w:val="32"/>
          <w:szCs w:val="32"/>
        </w:rPr>
        <w:t>目录按三级标题编写（即：1.……、1.1……、1.1.1……等），全部标题层次应有条不紊，整齐清晰。</w:t>
      </w:r>
    </w:p>
    <w:p w14:paraId="44570AC4">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正文中各级标题下的内容要与各自的标题对应，不应有其它内容。正文分章节撰写，章节标题编号方法采用三级分级阿拉伯数字编号方法。除第一级外，其余各级末尾不加标点。各级标题均单独占行，一级标题居中，二级标题序数顶格，三级标题空两格。正文中对总项包括的分项采用（1）、（2）、（3）…序号，分项中的小项采用①、②、③…序号，序号后不加其它标点。</w:t>
      </w:r>
    </w:p>
    <w:p w14:paraId="3AC0F8EC">
      <w:pPr>
        <w:pStyle w:val="style0"/>
        <w:adjustRightInd w:val="false"/>
        <w:snapToGrid w:val="false"/>
        <w:spacing w:lineRule="auto" w:line="348"/>
        <w:ind w:firstLine="643" w:firstLineChars="200"/>
        <w:rPr>
          <w:rFonts w:ascii="黑体" w:eastAsia="黑体" w:hAnsi="黑体" w:hint="eastAsia"/>
          <w:b/>
          <w:sz w:val="32"/>
          <w:szCs w:val="32"/>
        </w:rPr>
      </w:pPr>
      <w:r>
        <w:rPr>
          <w:rFonts w:ascii="黑体" w:eastAsia="黑体" w:hAnsi="黑体" w:hint="eastAsia"/>
          <w:b/>
          <w:sz w:val="32"/>
          <w:szCs w:val="32"/>
        </w:rPr>
        <w:t>四、前言</w:t>
      </w:r>
    </w:p>
    <w:p w14:paraId="48C9F4E2">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应说明本课题的意义、目的、研究范围及要求达到的技术参数；简述本课题应解决的主要问题。</w:t>
      </w:r>
    </w:p>
    <w:p w14:paraId="04F6F66A">
      <w:pPr>
        <w:pStyle w:val="style0"/>
        <w:adjustRightInd w:val="false"/>
        <w:snapToGrid w:val="false"/>
        <w:spacing w:lineRule="auto" w:line="348"/>
        <w:ind w:firstLine="643" w:firstLineChars="200"/>
        <w:rPr>
          <w:rFonts w:ascii="黑体" w:eastAsia="黑体" w:hAnsi="黑体" w:hint="eastAsia"/>
          <w:b/>
          <w:sz w:val="32"/>
          <w:szCs w:val="32"/>
        </w:rPr>
      </w:pPr>
      <w:r>
        <w:rPr>
          <w:rFonts w:ascii="黑体" w:eastAsia="黑体" w:hAnsi="黑体" w:hint="eastAsia"/>
          <w:b/>
          <w:sz w:val="32"/>
          <w:szCs w:val="32"/>
        </w:rPr>
        <w:t>五、正文</w:t>
      </w:r>
    </w:p>
    <w:p w14:paraId="6A9F7F61">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正文内容包括：引言，国内外研究现状；基本概念和理论基础；模型的建立，实验方案的拟定；设计计算的方法和内容；实验方法、内容及其分析；理论论证、应用、结果以及讨论等。</w:t>
      </w:r>
    </w:p>
    <w:p w14:paraId="4661B953">
      <w:pPr>
        <w:pStyle w:val="style0"/>
        <w:adjustRightInd w:val="false"/>
        <w:snapToGrid w:val="false"/>
        <w:spacing w:lineRule="auto" w:line="348"/>
        <w:ind w:firstLine="643" w:firstLineChars="200"/>
        <w:rPr>
          <w:rFonts w:ascii="黑体" w:eastAsia="黑体" w:hAnsi="黑体" w:hint="eastAsia"/>
          <w:b/>
          <w:sz w:val="32"/>
          <w:szCs w:val="32"/>
        </w:rPr>
      </w:pPr>
      <w:r>
        <w:rPr>
          <w:rFonts w:ascii="黑体" w:eastAsia="黑体" w:hAnsi="黑体" w:hint="eastAsia"/>
          <w:b/>
          <w:sz w:val="32"/>
          <w:szCs w:val="32"/>
        </w:rPr>
        <w:t>六、结论</w:t>
      </w:r>
    </w:p>
    <w:p w14:paraId="23070ECB">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结论包括总结、所得结果与已有结果的比较和尚存在的问题，以及进一步开展研究的见解与建议。</w:t>
      </w:r>
    </w:p>
    <w:p w14:paraId="76784C13">
      <w:pPr>
        <w:pStyle w:val="style0"/>
        <w:adjustRightInd w:val="false"/>
        <w:snapToGrid w:val="false"/>
        <w:spacing w:lineRule="auto" w:line="348"/>
        <w:ind w:firstLine="643" w:firstLineChars="200"/>
        <w:rPr>
          <w:rFonts w:ascii="黑体" w:eastAsia="黑体" w:hAnsi="黑体" w:hint="eastAsia"/>
          <w:b/>
          <w:sz w:val="32"/>
          <w:szCs w:val="32"/>
        </w:rPr>
      </w:pPr>
      <w:r>
        <w:rPr>
          <w:rFonts w:ascii="黑体" w:eastAsia="黑体" w:hAnsi="黑体" w:hint="eastAsia"/>
          <w:b/>
          <w:sz w:val="32"/>
          <w:szCs w:val="32"/>
        </w:rPr>
        <w:t>七、致谢</w:t>
      </w:r>
    </w:p>
    <w:p w14:paraId="28D7F817">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致谢应以简短的文字对课题研究与论文撰写过程中曾直接给予帮助的人员(例如指导教师、答疑教师及其他人员)表示谢意。</w:t>
      </w:r>
    </w:p>
    <w:p w14:paraId="75FDC1D7">
      <w:pPr>
        <w:pStyle w:val="style0"/>
        <w:adjustRightInd w:val="false"/>
        <w:snapToGrid w:val="false"/>
        <w:spacing w:lineRule="auto" w:line="348"/>
        <w:ind w:firstLine="643" w:firstLineChars="200"/>
        <w:rPr>
          <w:rFonts w:ascii="黑体" w:eastAsia="黑体" w:hAnsi="黑体" w:hint="eastAsia"/>
          <w:b/>
          <w:sz w:val="32"/>
          <w:szCs w:val="32"/>
        </w:rPr>
      </w:pPr>
      <w:r>
        <w:rPr>
          <w:rFonts w:ascii="黑体" w:eastAsia="黑体" w:hAnsi="黑体" w:hint="eastAsia"/>
          <w:b/>
          <w:sz w:val="32"/>
          <w:szCs w:val="32"/>
        </w:rPr>
        <w:t>八、参考文献</w:t>
      </w:r>
    </w:p>
    <w:p w14:paraId="4D6BAED4">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参考文献反映毕业</w:t>
      </w:r>
      <w:r>
        <w:rPr>
          <w:rFonts w:ascii="仿宋_GB2312" w:eastAsia="仿宋_GB2312" w:hint="eastAsia"/>
          <w:sz w:val="32"/>
          <w:szCs w:val="32"/>
          <w:lang w:eastAsia="zh-CN"/>
        </w:rPr>
        <w:t>论文（设计）</w:t>
      </w:r>
      <w:r>
        <w:rPr>
          <w:rFonts w:ascii="仿宋_GB2312" w:eastAsia="仿宋_GB2312" w:hint="eastAsia"/>
          <w:sz w:val="32"/>
          <w:szCs w:val="32"/>
        </w:rPr>
        <w:t>取材来源、材料的广博程度和可靠程度。一般不宜过多，但应列入主要的中外文献。参考文献格式如下：</w:t>
      </w:r>
    </w:p>
    <w:p w14:paraId="72F57287">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 xml:space="preserve">期刊文章： [序号] 作者.文题[J]. 刊名，年，卷号（期号）： 起-止页码 </w:t>
      </w:r>
    </w:p>
    <w:p w14:paraId="058369C2">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 xml:space="preserve">会议论文：[序号] 作者.文题[C]. 会议论文集名，会议地 点，会议时间，起-止页码 </w:t>
      </w:r>
    </w:p>
    <w:p w14:paraId="04E11227">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 xml:space="preserve">专(译)著： [序号] 作者.书名[M]. (译者) .出版地：出版者，出版年，起-止页码 </w:t>
      </w:r>
    </w:p>
    <w:p w14:paraId="4B32D1F2">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 xml:space="preserve">学位论文： [序号] 作者.文题[D]. 授予单位所在地：授予 单位，授予年，起-止页码 </w:t>
      </w:r>
    </w:p>
    <w:p w14:paraId="54ABDF12">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 xml:space="preserve">报纸文章：[序号] 作者.文题[N]. 报纸名，出版日期 </w:t>
      </w:r>
    </w:p>
    <w:p w14:paraId="5B03A1BB">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 xml:space="preserve">报告：[序号] 作者.文题[R]. 报告地：报告主办单位，报告时间. </w:t>
      </w:r>
    </w:p>
    <w:p w14:paraId="3E0AEA36">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 xml:space="preserve">专利：[序号] 申请者.专利名[P]. 专利国名，专利种类， 专利号，申请或授权日期 </w:t>
      </w:r>
    </w:p>
    <w:p w14:paraId="7903EDF8">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 xml:space="preserve">技术标准：[序号] 发布单位.技术标准代号.技术标准名 称[S]. 出版地：出版者，出版日期 </w:t>
      </w:r>
    </w:p>
    <w:p w14:paraId="3D464E2B">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电子文献：[序号] 作者.文题[文献类型标志/文献载体标 志]. 出版地或获得地址，出版者，发表更新日期或引用日期</w:t>
      </w:r>
    </w:p>
    <w:p w14:paraId="6317A2FE">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电子文献类型标志：数据库[DB]，计算机程序[CP]，电子公告 [EB]；电子文献的载体类型标志：互联网[OL]，光盘[CD]，磁带[MT]，磁盘[DK]。</w:t>
      </w:r>
    </w:p>
    <w:p w14:paraId="4FCD0F9F">
      <w:pPr>
        <w:pStyle w:val="style0"/>
        <w:adjustRightInd w:val="false"/>
        <w:snapToGrid w:val="false"/>
        <w:spacing w:lineRule="auto" w:line="348"/>
        <w:ind w:firstLine="643" w:firstLineChars="200"/>
        <w:rPr>
          <w:rFonts w:ascii="仿宋_GB2312" w:eastAsia="仿宋_GB2312" w:hint="eastAsia"/>
          <w:b/>
          <w:sz w:val="32"/>
          <w:szCs w:val="32"/>
        </w:rPr>
      </w:pPr>
      <w:r>
        <w:rPr>
          <w:rFonts w:ascii="黑体" w:eastAsia="黑体" w:hAnsi="黑体" w:hint="eastAsia"/>
          <w:b/>
          <w:sz w:val="32"/>
          <w:szCs w:val="32"/>
        </w:rPr>
        <w:t>九、附录</w:t>
      </w:r>
    </w:p>
    <w:p w14:paraId="6576395D">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对于一些不宜放入正文、但又不可或缺的，或有主要参考价值的内容（如推演的公式、编写的算法语言程序，以及引用的实例、数据资料、实验结果、符号说明等），可编入附录中。附录篇幅不宜太长，不要超过正文。</w:t>
      </w:r>
    </w:p>
    <w:p w14:paraId="55571EAE">
      <w:pPr>
        <w:pStyle w:val="style0"/>
        <w:adjustRightInd w:val="false"/>
        <w:snapToGrid w:val="false"/>
        <w:spacing w:lineRule="auto" w:line="348"/>
        <w:ind w:firstLine="630" w:firstLineChars="196"/>
        <w:rPr>
          <w:rFonts w:ascii="仿宋_GB2312" w:eastAsia="仿宋_GB2312" w:hint="eastAsia"/>
          <w:b/>
          <w:sz w:val="32"/>
          <w:szCs w:val="32"/>
        </w:rPr>
      </w:pPr>
      <w:r>
        <w:rPr>
          <w:rFonts w:ascii="黑体" w:eastAsia="黑体" w:hAnsi="黑体" w:hint="eastAsia"/>
          <w:b/>
          <w:sz w:val="32"/>
          <w:szCs w:val="32"/>
        </w:rPr>
        <w:t>十、排版要求</w:t>
      </w:r>
    </w:p>
    <w:p w14:paraId="12D8BF9D">
      <w:pPr>
        <w:pStyle w:val="style0"/>
        <w:adjustRightInd w:val="false"/>
        <w:snapToGrid w:val="false"/>
        <w:spacing w:lineRule="auto" w:line="348"/>
        <w:ind w:firstLine="640" w:firstLineChars="200"/>
        <w:rPr>
          <w:rFonts w:ascii="仿宋_GB2312" w:eastAsia="仿宋_GB2312" w:hint="eastAsia"/>
          <w:b/>
          <w:bCs/>
          <w:sz w:val="32"/>
          <w:szCs w:val="32"/>
          <w:lang w:eastAsia="zh-CN"/>
        </w:rPr>
      </w:pPr>
      <w:r>
        <w:rPr>
          <w:rFonts w:ascii="仿宋_GB2312" w:eastAsia="仿宋_GB2312" w:hint="eastAsia"/>
          <w:sz w:val="32"/>
          <w:szCs w:val="32"/>
        </w:rPr>
        <w:t>1. 封面</w:t>
      </w:r>
      <w:r>
        <w:rPr>
          <w:rFonts w:ascii="仿宋_GB2312" w:eastAsia="仿宋_GB2312" w:hint="eastAsia"/>
          <w:sz w:val="32"/>
          <w:szCs w:val="32"/>
          <w:lang w:eastAsia="zh-CN"/>
        </w:rPr>
        <w:t>内容</w:t>
      </w:r>
      <w:r>
        <w:rPr>
          <w:rFonts w:ascii="仿宋_GB2312" w:eastAsia="仿宋_GB2312" w:hint="eastAsia"/>
          <w:sz w:val="32"/>
          <w:szCs w:val="32"/>
        </w:rPr>
        <w:t>。题目：三号宋体，题目太长可分两行排列，2倍行间距；学院、专业班级、学生姓名、指导教师：仿宋_GB2312四号字体，1.5倍行间距。</w:t>
      </w:r>
      <w:r>
        <w:rPr>
          <w:rFonts w:ascii="仿宋_GB2312" w:eastAsia="仿宋_GB2312" w:hint="eastAsia"/>
          <w:b/>
          <w:bCs/>
          <w:sz w:val="32"/>
          <w:szCs w:val="32"/>
        </w:rPr>
        <w:t>校外导师需一并列出</w:t>
      </w:r>
      <w:r>
        <w:rPr>
          <w:rFonts w:ascii="仿宋_GB2312" w:eastAsia="仿宋_GB2312" w:hint="eastAsia"/>
          <w:b/>
          <w:bCs/>
          <w:sz w:val="32"/>
          <w:szCs w:val="32"/>
          <w:lang w:eastAsia="zh-CN"/>
        </w:rPr>
        <w:t>。</w:t>
      </w:r>
    </w:p>
    <w:p w14:paraId="605B9F5D">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2. 目录标题和章节标题字号一致。一级标题采用小三黑体，2倍行间距；二级标题采用四号宋体加粗，1.5倍行距；三级标题与正文字号一致，均采用小四宋体，1.3倍行距。毕业</w:t>
      </w:r>
      <w:r>
        <w:rPr>
          <w:rFonts w:ascii="仿宋_GB2312" w:eastAsia="仿宋_GB2312" w:hint="eastAsia"/>
          <w:sz w:val="32"/>
          <w:szCs w:val="32"/>
          <w:lang w:eastAsia="zh-CN"/>
        </w:rPr>
        <w:t>论文（设计）</w:t>
      </w:r>
      <w:r>
        <w:rPr>
          <w:rFonts w:ascii="仿宋_GB2312" w:eastAsia="仿宋_GB2312" w:hint="eastAsia"/>
          <w:sz w:val="32"/>
          <w:szCs w:val="32"/>
        </w:rPr>
        <w:t>中出现的数字和英文采用Times New Roman字体。</w:t>
      </w:r>
    </w:p>
    <w:p w14:paraId="2ED4B712">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3. 插图、表、注和参考文献中文字采用五号宋体，单倍行距。每个图、表要有序号和名称，按章编序，且必须连续。序号不加标点，名称末尾不加标号。插图必须精心制作，符合相应的国家标准要求，且与正文呼应。由若干分图组成的插图，分图用a,b,c…标序，分图图名和图中各种代号的说明，以图注形式放在图题下方。图名放在表格下方居中，表名在表格上方正中，序号在图名和表名左方。注释采用页末注(将注文放在加注页下端)，若同一页中有两个以上的注时，按出现的先后顺序编号。</w:t>
      </w:r>
    </w:p>
    <w:p w14:paraId="432CB460">
      <w:pPr>
        <w:pStyle w:val="style0"/>
        <w:adjustRightInd w:val="false"/>
        <w:snapToGrid w:val="false"/>
        <w:spacing w:lineRule="auto" w:line="348"/>
        <w:ind w:firstLine="640" w:firstLineChars="200"/>
        <w:rPr>
          <w:rFonts w:ascii="仿宋_GB2312" w:eastAsia="仿宋_GB2312" w:hint="eastAsia"/>
          <w:sz w:val="32"/>
          <w:szCs w:val="32"/>
        </w:rPr>
      </w:pPr>
      <w:r>
        <w:rPr>
          <w:rFonts w:ascii="仿宋_GB2312" w:eastAsia="仿宋_GB2312" w:hint="eastAsia"/>
          <w:sz w:val="32"/>
          <w:szCs w:val="32"/>
        </w:rPr>
        <w:t>4. 公式应另起一行</w:t>
      </w:r>
      <w:r>
        <w:rPr>
          <w:rFonts w:ascii="仿宋_GB2312" w:eastAsia="仿宋_GB2312" w:hint="eastAsia"/>
          <w:sz w:val="32"/>
          <w:szCs w:val="32"/>
          <w:lang w:eastAsia="zh-CN"/>
        </w:rPr>
        <w:t>居中</w:t>
      </w:r>
      <w:r>
        <w:rPr>
          <w:rFonts w:ascii="仿宋_GB2312" w:eastAsia="仿宋_GB2312" w:hint="eastAsia"/>
          <w:sz w:val="32"/>
          <w:szCs w:val="32"/>
        </w:rPr>
        <w:t>，一行写不完的长公式，在等号或数学符号(如“+”、“-”号)处转行，符号写在转行后的行首。如有两个以上的公式,应用从“1”开始的阿拉伯数字进行编号,并将编号置于括号内，公式的编号右端对齐且必须连续。</w:t>
      </w:r>
    </w:p>
    <w:p w14:paraId="4BA25E45">
      <w:pPr>
        <w:pStyle w:val="style0"/>
        <w:numPr>
          <w:ilvl w:val="0"/>
          <w:numId w:val="0"/>
        </w:numPr>
        <w:adjustRightInd w:val="false"/>
        <w:snapToGrid w:val="false"/>
        <w:spacing w:lineRule="auto" w:line="348"/>
        <w:ind w:firstLine="640" w:firstLineChars="200"/>
        <w:rPr>
          <w:rFonts w:ascii="仿宋_GB2312" w:eastAsia="仿宋_GB2312" w:hint="eastAsia"/>
          <w:sz w:val="32"/>
          <w:szCs w:val="32"/>
        </w:rPr>
      </w:pPr>
      <w:r>
        <w:rPr>
          <w:rFonts w:ascii="仿宋_GB2312" w:cs="Times New Roman" w:eastAsia="仿宋_GB2312" w:hAnsi="Times New Roman" w:hint="eastAsia"/>
          <w:kern w:val="2"/>
          <w:sz w:val="32"/>
          <w:szCs w:val="32"/>
          <w:lang w:val="en-US" w:bidi="ar-SA" w:eastAsia="zh-CN"/>
        </w:rPr>
        <w:t>5.</w:t>
      </w:r>
      <w:r>
        <w:rPr>
          <w:rFonts w:ascii="仿宋_GB2312" w:eastAsia="仿宋_GB2312" w:hint="eastAsia"/>
          <w:sz w:val="32"/>
          <w:szCs w:val="32"/>
        </w:rPr>
        <w:t>页眉、页码采用宋体小五号字体居中，页眉线为单横线。中文摘要页面的页眉为“摘要”，页码为罗马数字Ⅰ。英文摘要页面的页眉为“ABSTRACT”，页脚为罗马数字Ⅱ。正文奇数页页眉为所在章一级标题，偶数页页眉为“河南理工大学本科毕业</w:t>
      </w:r>
      <w:r>
        <w:rPr>
          <w:rFonts w:ascii="仿宋_GB2312" w:eastAsia="仿宋_GB2312" w:hint="eastAsia"/>
          <w:sz w:val="32"/>
          <w:szCs w:val="32"/>
          <w:lang w:eastAsia="zh-CN"/>
        </w:rPr>
        <w:t>论文（设计）</w:t>
      </w:r>
      <w:r>
        <w:rPr>
          <w:rFonts w:ascii="仿宋_GB2312" w:eastAsia="仿宋_GB2312" w:hint="eastAsia"/>
          <w:sz w:val="32"/>
          <w:szCs w:val="32"/>
        </w:rPr>
        <w:t>”。</w:t>
      </w:r>
    </w:p>
    <w:p w14:paraId="36F860D7">
      <w:pPr>
        <w:pStyle w:val="style0"/>
        <w:adjustRightInd w:val="false"/>
        <w:snapToGrid w:val="false"/>
        <w:spacing w:lineRule="auto" w:line="348"/>
        <w:ind w:firstLine="630" w:firstLineChars="196"/>
        <w:rPr>
          <w:rFonts w:ascii="仿宋_GB2312" w:eastAsia="仿宋_GB2312" w:hint="eastAsia"/>
          <w:b/>
          <w:sz w:val="32"/>
          <w:szCs w:val="32"/>
        </w:rPr>
      </w:pPr>
      <w:r>
        <w:rPr>
          <w:rFonts w:ascii="黑体" w:eastAsia="黑体" w:hAnsi="黑体" w:hint="eastAsia"/>
          <w:b/>
          <w:sz w:val="32"/>
          <w:szCs w:val="32"/>
        </w:rPr>
        <w:t>十</w:t>
      </w:r>
      <w:r>
        <w:rPr>
          <w:rFonts w:ascii="黑体" w:eastAsia="黑体" w:hAnsi="黑体" w:hint="eastAsia"/>
          <w:b/>
          <w:sz w:val="32"/>
          <w:szCs w:val="32"/>
          <w:lang w:eastAsia="zh-CN"/>
        </w:rPr>
        <w:t>一</w:t>
      </w:r>
      <w:r>
        <w:rPr>
          <w:rFonts w:ascii="黑体" w:eastAsia="黑体" w:hAnsi="黑体" w:hint="eastAsia"/>
          <w:b/>
          <w:sz w:val="32"/>
          <w:szCs w:val="32"/>
        </w:rPr>
        <w:t>、</w:t>
      </w:r>
      <w:r>
        <w:rPr>
          <w:rFonts w:ascii="黑体" w:eastAsia="黑体" w:hAnsi="黑体" w:hint="eastAsia"/>
          <w:b/>
          <w:sz w:val="32"/>
          <w:szCs w:val="32"/>
          <w:lang w:eastAsia="zh-CN"/>
        </w:rPr>
        <w:t>打印与装订规范</w:t>
      </w:r>
    </w:p>
    <w:p w14:paraId="19A64824">
      <w:pPr>
        <w:pStyle w:val="style0"/>
        <w:keepNext w:val="false"/>
        <w:keepLines w:val="false"/>
        <w:pageBreakBefore w:val="false"/>
        <w:widowControl w:val="false"/>
        <w:kinsoku/>
        <w:wordWrap/>
        <w:overflowPunct/>
        <w:topLinePunct w:val="false"/>
        <w:autoSpaceDE/>
        <w:autoSpaceDN/>
        <w:bidi w:val="false"/>
        <w:adjustRightInd/>
        <w:snapToGrid/>
        <w:ind w:firstLine="640" w:firstLineChars="200"/>
        <w:textAlignment w:val="auto"/>
        <w:rPr>
          <w:rFonts w:ascii="仿宋_GB2312" w:cs="仿宋_GB2312" w:eastAsia="仿宋_GB2312" w:hAnsi="仿宋_GB2312" w:hint="eastAsia"/>
          <w:b w:val="false"/>
          <w:bCs w:val="false"/>
          <w:sz w:val="32"/>
          <w:szCs w:val="32"/>
          <w:lang w:eastAsia="zh-CN"/>
        </w:rPr>
      </w:pPr>
      <w:r>
        <w:rPr>
          <w:rFonts w:ascii="仿宋_GB2312" w:cs="仿宋_GB2312" w:eastAsia="仿宋_GB2312" w:hAnsi="仿宋_GB2312" w:hint="eastAsia"/>
          <w:b w:val="false"/>
          <w:bCs w:val="false"/>
          <w:sz w:val="32"/>
          <w:szCs w:val="32"/>
          <w:lang w:eastAsia="zh-CN"/>
        </w:rPr>
        <w:t>1.打印规范</w:t>
      </w:r>
    </w:p>
    <w:p w14:paraId="17985397">
      <w:pPr>
        <w:pStyle w:val="style0"/>
        <w:keepNext w:val="false"/>
        <w:keepLines w:val="false"/>
        <w:pageBreakBefore w:val="false"/>
        <w:widowControl w:val="false"/>
        <w:kinsoku/>
        <w:wordWrap/>
        <w:overflowPunct/>
        <w:topLinePunct w:val="false"/>
        <w:autoSpaceDE/>
        <w:autoSpaceDN/>
        <w:bidi w:val="false"/>
        <w:adjustRightInd/>
        <w:snapToGrid/>
        <w:ind w:firstLine="640" w:firstLineChars="200"/>
        <w:textAlignment w:val="auto"/>
        <w:rPr>
          <w:rFonts w:ascii="仿宋_GB2312" w:cs="仿宋_GB2312" w:eastAsia="仿宋_GB2312" w:hAnsi="仿宋_GB2312" w:hint="eastAsia"/>
          <w:sz w:val="32"/>
          <w:szCs w:val="32"/>
          <w:lang w:eastAsia="zh-CN"/>
        </w:rPr>
      </w:pPr>
      <w:r>
        <w:rPr>
          <w:rFonts w:ascii="仿宋_GB2312" w:cs="仿宋_GB2312" w:eastAsia="仿宋_GB2312" w:hAnsi="仿宋_GB2312" w:hint="eastAsia"/>
          <w:sz w:val="32"/>
          <w:szCs w:val="32"/>
          <w:lang w:eastAsia="zh-CN"/>
        </w:rPr>
        <w:t>（1）论文封皮</w:t>
      </w:r>
      <w:r>
        <w:rPr>
          <w:rFonts w:ascii="仿宋_GB2312" w:cs="仿宋_GB2312" w:eastAsia="仿宋_GB2312" w:hAnsi="仿宋_GB2312" w:hint="eastAsia"/>
          <w:sz w:val="32"/>
          <w:szCs w:val="32"/>
          <w:lang w:val="en-US" w:eastAsia="zh-CN"/>
        </w:rPr>
        <w:t>为</w:t>
      </w:r>
      <w:r>
        <w:rPr>
          <w:rFonts w:ascii="仿宋_GB2312" w:cs="仿宋_GB2312" w:eastAsia="仿宋_GB2312" w:hAnsi="仿宋_GB2312" w:hint="eastAsia"/>
          <w:sz w:val="32"/>
          <w:szCs w:val="32"/>
          <w:lang w:eastAsia="zh-CN"/>
        </w:rPr>
        <w:t>米白色封皮纸，使用学校规定的封面模板。</w:t>
      </w:r>
      <w:bookmarkStart w:id="1" w:name="_GoBack"/>
      <w:bookmarkEnd w:id="1"/>
    </w:p>
    <w:p w14:paraId="2D300DB9">
      <w:pPr>
        <w:pStyle w:val="style0"/>
        <w:keepNext w:val="false"/>
        <w:keepLines w:val="false"/>
        <w:pageBreakBefore w:val="false"/>
        <w:widowControl w:val="false"/>
        <w:kinsoku/>
        <w:wordWrap/>
        <w:overflowPunct/>
        <w:topLinePunct w:val="false"/>
        <w:autoSpaceDE/>
        <w:autoSpaceDN/>
        <w:bidi w:val="false"/>
        <w:adjustRightInd/>
        <w:snapToGrid/>
        <w:ind w:firstLine="640" w:firstLineChars="200"/>
        <w:textAlignment w:val="auto"/>
        <w:rPr>
          <w:rFonts w:ascii="仿宋_GB2312" w:cs="仿宋_GB2312" w:eastAsia="仿宋_GB2312" w:hAnsi="仿宋_GB2312" w:hint="eastAsia"/>
          <w:sz w:val="32"/>
          <w:szCs w:val="32"/>
          <w:lang w:eastAsia="zh-CN"/>
        </w:rPr>
      </w:pPr>
      <w:r>
        <w:rPr>
          <w:rFonts w:ascii="仿宋_GB2312" w:cs="仿宋_GB2312" w:eastAsia="仿宋_GB2312" w:hAnsi="仿宋_GB2312" w:hint="eastAsia"/>
          <w:sz w:val="32"/>
          <w:szCs w:val="32"/>
          <w:lang w:eastAsia="zh-CN"/>
        </w:rPr>
        <w:t>（2）论文内容</w:t>
      </w:r>
      <w:r>
        <w:rPr>
          <w:rFonts w:ascii="仿宋_GB2312" w:cs="仿宋_GB2312" w:eastAsia="仿宋_GB2312" w:hAnsi="仿宋_GB2312" w:hint="eastAsia"/>
          <w:sz w:val="32"/>
          <w:szCs w:val="32"/>
          <w:lang w:val="en-US" w:eastAsia="zh-CN"/>
        </w:rPr>
        <w:t>应</w:t>
      </w:r>
      <w:r>
        <w:rPr>
          <w:rFonts w:ascii="仿宋_GB2312" w:cs="仿宋_GB2312" w:eastAsia="仿宋_GB2312" w:hAnsi="仿宋_GB2312" w:hint="eastAsia"/>
          <w:sz w:val="32"/>
          <w:szCs w:val="32"/>
          <w:lang w:eastAsia="zh-CN"/>
        </w:rPr>
        <w:t>使用白色A4纸，建议采用70g白色A4纸。</w:t>
      </w:r>
    </w:p>
    <w:p w14:paraId="06387156">
      <w:pPr>
        <w:pStyle w:val="style0"/>
        <w:keepNext w:val="false"/>
        <w:keepLines w:val="false"/>
        <w:pageBreakBefore w:val="false"/>
        <w:widowControl w:val="false"/>
        <w:kinsoku/>
        <w:wordWrap/>
        <w:overflowPunct/>
        <w:topLinePunct w:val="false"/>
        <w:autoSpaceDE/>
        <w:autoSpaceDN/>
        <w:bidi w:val="false"/>
        <w:adjustRightInd/>
        <w:snapToGrid/>
        <w:ind w:firstLine="640" w:firstLineChars="200"/>
        <w:textAlignment w:val="auto"/>
        <w:rPr>
          <w:rFonts w:ascii="仿宋_GB2312" w:cs="仿宋_GB2312" w:eastAsia="仿宋_GB2312" w:hAnsi="仿宋_GB2312" w:hint="eastAsia"/>
          <w:b w:val="false"/>
          <w:bCs w:val="false"/>
          <w:sz w:val="32"/>
          <w:szCs w:val="32"/>
          <w:lang w:eastAsia="zh-CN"/>
        </w:rPr>
      </w:pPr>
      <w:r>
        <w:rPr>
          <w:rFonts w:ascii="仿宋_GB2312" w:cs="仿宋_GB2312" w:eastAsia="仿宋_GB2312" w:hAnsi="仿宋_GB2312" w:hint="eastAsia"/>
          <w:b w:val="false"/>
          <w:bCs w:val="false"/>
          <w:sz w:val="32"/>
          <w:szCs w:val="32"/>
          <w:lang w:eastAsia="zh-CN"/>
        </w:rPr>
        <w:t>2.装订规范</w:t>
      </w:r>
    </w:p>
    <w:p w14:paraId="5301DF4F">
      <w:pPr>
        <w:pStyle w:val="style0"/>
        <w:keepNext w:val="false"/>
        <w:keepLines w:val="false"/>
        <w:pageBreakBefore w:val="false"/>
        <w:widowControl w:val="false"/>
        <w:kinsoku/>
        <w:wordWrap/>
        <w:overflowPunct/>
        <w:topLinePunct w:val="false"/>
        <w:autoSpaceDE/>
        <w:autoSpaceDN/>
        <w:bidi w:val="false"/>
        <w:adjustRightInd/>
        <w:snapToGrid/>
        <w:ind w:firstLine="640" w:firstLineChars="200"/>
        <w:textAlignment w:val="auto"/>
        <w:rPr>
          <w:rFonts w:ascii="仿宋_GB2312" w:cs="仿宋_GB2312" w:eastAsia="仿宋_GB2312" w:hAnsi="仿宋_GB2312" w:hint="eastAsia"/>
          <w:sz w:val="32"/>
          <w:szCs w:val="32"/>
          <w:lang w:eastAsia="zh-CN"/>
        </w:rPr>
      </w:pPr>
      <w:r>
        <w:rPr>
          <w:rFonts w:ascii="仿宋_GB2312" w:cs="仿宋_GB2312" w:eastAsia="仿宋_GB2312" w:hAnsi="仿宋_GB2312" w:hint="eastAsia"/>
          <w:sz w:val="32"/>
          <w:szCs w:val="32"/>
          <w:lang w:eastAsia="zh-CN"/>
        </w:rPr>
        <w:t>（1）毕业论文（设计）一律左侧胶装，成品尺寸不小于293mm×208mm。</w:t>
      </w:r>
    </w:p>
    <w:p w14:paraId="16D6DC7D">
      <w:pPr>
        <w:pStyle w:val="style0"/>
        <w:keepNext w:val="false"/>
        <w:keepLines w:val="false"/>
        <w:pageBreakBefore w:val="false"/>
        <w:widowControl w:val="false"/>
        <w:kinsoku/>
        <w:wordWrap/>
        <w:overflowPunct/>
        <w:topLinePunct w:val="false"/>
        <w:autoSpaceDE/>
        <w:autoSpaceDN/>
        <w:bidi w:val="false"/>
        <w:adjustRightInd/>
        <w:snapToGrid/>
        <w:ind w:firstLine="640" w:firstLineChars="200"/>
        <w:textAlignment w:val="auto"/>
        <w:rPr>
          <w:rFonts w:ascii="仿宋_GB2312" w:cs="仿宋_GB2312" w:eastAsia="仿宋_GB2312" w:hAnsi="仿宋_GB2312" w:hint="eastAsia"/>
          <w:sz w:val="32"/>
          <w:szCs w:val="32"/>
          <w:lang w:eastAsia="zh-CN"/>
        </w:rPr>
      </w:pPr>
      <w:r>
        <w:rPr>
          <w:rFonts w:ascii="仿宋_GB2312" w:cs="仿宋_GB2312" w:eastAsia="仿宋_GB2312" w:hAnsi="仿宋_GB2312" w:hint="eastAsia"/>
          <w:sz w:val="32"/>
          <w:szCs w:val="32"/>
          <w:lang w:eastAsia="zh-CN"/>
        </w:rPr>
        <w:t>（2）毕业论文（设计）档案袋为牛皮纸材质《本科毕业论文（设计）专用档案袋》。</w:t>
      </w:r>
    </w:p>
    <w:p w14:paraId="5AA555A4">
      <w:pPr>
        <w:pStyle w:val="style0"/>
        <w:numPr>
          <w:ilvl w:val="0"/>
          <w:numId w:val="0"/>
        </w:numPr>
        <w:adjustRightInd w:val="false"/>
        <w:snapToGrid w:val="false"/>
        <w:spacing w:lineRule="auto" w:line="348"/>
        <w:rPr>
          <w:rFonts w:ascii="仿宋_GB2312" w:eastAsia="仿宋_GB2312" w:hint="eastAsia"/>
          <w:sz w:val="32"/>
          <w:szCs w:val="32"/>
        </w:rPr>
      </w:pPr>
    </w:p>
    <w:p w14:paraId="5B861526">
      <w:pPr>
        <w:pStyle w:val="style0"/>
        <w:numPr>
          <w:ilvl w:val="0"/>
          <w:numId w:val="0"/>
        </w:numPr>
        <w:adjustRightInd w:val="false"/>
        <w:snapToGrid w:val="false"/>
        <w:spacing w:lineRule="auto" w:line="348"/>
        <w:rPr>
          <w:rFonts w:ascii="仿宋_GB2312" w:eastAsia="仿宋_GB2312" w:hint="eastAsia"/>
          <w:sz w:val="32"/>
          <w:szCs w:val="32"/>
        </w:rPr>
      </w:pPr>
    </w:p>
    <w:sectPr>
      <w:footerReference w:type="default" r:id="rId2"/>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86"/>
    <w:family w:val="auto"/>
    <w:pitch w:val="default"/>
    <w:sig w:usb0="E0002AFF" w:usb1="C0007841" w:usb2="00000009" w:usb3="00000000" w:csb0="400001FF" w:csb1="FFFF0000"/>
  </w:font>
  <w:font w:name="宋体">
    <w:altName w:val="宋体"/>
    <w:panose1 w:val="02010600030001010101"/>
    <w:charset w:val="50"/>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AFF" w:usb1="C0007843"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A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00002FF" w:usb1="4000ACFF" w:usb2="00000001" w:usb3="00000000" w:csb0="2000019F" w:csb1="00000000"/>
  </w:font>
  <w:font w:name="仿宋_GB2312">
    <w:altName w:val="仿宋_GB2312"/>
    <w:panose1 w:val="02010609030001010101"/>
    <w:charset w:val="86"/>
    <w:family w:val="modern"/>
    <w:pitch w:val="default"/>
    <w:sig w:usb0="00000001" w:usb1="080E0000" w:usb2="00000000" w:usb3="00000000" w:csb0="00040000" w:csb1="00000000"/>
  </w:font>
  <w:font w:name="方正小标宋简体">
    <w:altName w:val="方正小标宋简体"/>
    <w:panose1 w:val="02000000000000000000"/>
    <w:charset w:val="86"/>
    <w:family w:val="script"/>
    <w:pitch w:val="default"/>
    <w:sig w:usb0="00000001" w:usb1="080E0000" w:usb2="00000000" w:usb3="00000000" w:csb0="00040000"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6E8EA85">
    <w:pPr>
      <w:pStyle w:val="style32"/>
      <w:framePr w:wrap="around" w:hAnchor="margin" w:vAnchor="text" w:xAlign="outside" w:y="1"/>
      <w:rPr>
        <w:rStyle w:val="style41"/>
        <w:rFonts w:ascii="仿宋_GB2312" w:eastAsia="仿宋_GB2312" w:hint="eastAsia"/>
        <w:sz w:val="28"/>
        <w:szCs w:val="28"/>
        <w:lang w:eastAsia="zh-CN"/>
      </w:rPr>
    </w:pPr>
    <w:r>
      <w:rPr>
        <w:rStyle w:val="style41"/>
        <w:rFonts w:ascii="仿宋_GB2312" w:eastAsia="仿宋_GB2312" w:hint="eastAsia"/>
        <w:sz w:val="28"/>
        <w:szCs w:val="28"/>
        <w:lang w:eastAsia="zh-CN"/>
      </w:rPr>
      <w:t>—</w:t>
    </w:r>
    <w:r>
      <w:rPr>
        <w:rStyle w:val="style41"/>
        <w:rFonts w:ascii="仿宋_GB2312" w:eastAsia="仿宋_GB2312" w:hint="eastAsia"/>
        <w:sz w:val="28"/>
        <w:szCs w:val="28"/>
      </w:rPr>
      <w:fldChar w:fldCharType="begin"/>
    </w:r>
    <w:r>
      <w:rPr>
        <w:rStyle w:val="style41"/>
        <w:rFonts w:ascii="仿宋_GB2312" w:eastAsia="仿宋_GB2312" w:hint="eastAsia"/>
        <w:sz w:val="28"/>
        <w:szCs w:val="28"/>
      </w:rPr>
      <w:instrText xml:space="preserve">PAGE  </w:instrText>
    </w:r>
    <w:r>
      <w:rPr>
        <w:rStyle w:val="style41"/>
        <w:rFonts w:ascii="仿宋_GB2312" w:eastAsia="仿宋_GB2312" w:hint="eastAsia"/>
        <w:sz w:val="28"/>
        <w:szCs w:val="28"/>
      </w:rPr>
      <w:fldChar w:fldCharType="separate"/>
    </w:r>
    <w:r>
      <w:rPr>
        <w:rStyle w:val="style41"/>
        <w:rFonts w:ascii="仿宋_GB2312" w:eastAsia="仿宋_GB2312"/>
        <w:sz w:val="28"/>
        <w:szCs w:val="28"/>
      </w:rPr>
      <w:t>20</w:t>
    </w:r>
    <w:r>
      <w:rPr>
        <w:rStyle w:val="style41"/>
        <w:rFonts w:ascii="仿宋_GB2312" w:eastAsia="仿宋_GB2312" w:hint="eastAsia"/>
        <w:sz w:val="28"/>
        <w:szCs w:val="28"/>
      </w:rPr>
      <w:fldChar w:fldCharType="end"/>
    </w:r>
    <w:r>
      <w:rPr>
        <w:rStyle w:val="style41"/>
        <w:rFonts w:ascii="仿宋_GB2312" w:eastAsia="仿宋_GB2312" w:hint="eastAsia"/>
        <w:sz w:val="28"/>
        <w:szCs w:val="28"/>
        <w:lang w:eastAsia="zh-CN"/>
      </w:rPr>
      <w:t>—</w:t>
    </w:r>
  </w:p>
  <w:p w14:paraId="63902EBC">
    <w:pPr>
      <w:pStyle w:val="style32"/>
      <w:ind w:right="360" w:firstLine="360"/>
      <w:rPr>
        <w:rFonts w:hint="eastAsia"/>
        <w:lang w:eastAsia="zh-CN"/>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20"/>
  <w:embedTrueTypeFonts/>
  <w:saveSubset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78"/>
    <w:qFormat/>
    <w:uiPriority w:val="0"/>
    <w:pPr>
      <w:widowControl w:val="false"/>
      <w:jc w:val="both"/>
    </w:pPr>
    <w:rPr>
      <w:rFonts w:ascii="Times New Roman" w:cs="Times New Roman" w:eastAsia="宋体" w:hAnsi="Times New Roman"/>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paragraph" w:styleId="style78">
    <w:name w:val="Body Text First Indent 2"/>
    <w:basedOn w:val="style67"/>
    <w:next w:val="style78"/>
    <w:qFormat/>
    <w:uiPriority w:val="0"/>
    <w:pPr>
      <w:ind w:firstLine="420" w:firstLineChars="200"/>
    </w:pPr>
    <w:rPr/>
  </w:style>
  <w:style w:type="paragraph" w:styleId="style67">
    <w:name w:val="Body Text Indent"/>
    <w:basedOn w:val="style0"/>
    <w:next w:val="style37"/>
    <w:qFormat/>
    <w:uiPriority w:val="0"/>
    <w:pPr>
      <w:ind w:left="420"/>
    </w:pPr>
    <w:rPr/>
  </w:style>
  <w:style w:type="paragraph" w:styleId="style37">
    <w:name w:val="envelope return"/>
    <w:basedOn w:val="style0"/>
    <w:next w:val="style37"/>
    <w:qFormat/>
    <w:uiPriority w:val="0"/>
    <w:pPr>
      <w:snapToGrid w:val="false"/>
    </w:pPr>
    <w:rPr>
      <w:rFonts w:ascii="Arial" w:hAnsi="Arial"/>
    </w:rPr>
  </w:style>
  <w:style w:type="paragraph" w:styleId="style32">
    <w:name w:val="footer"/>
    <w:basedOn w:val="style0"/>
    <w:next w:val="style32"/>
    <w:qFormat/>
    <w:uiPriority w:val="99"/>
    <w:pPr>
      <w:tabs>
        <w:tab w:val="center" w:leader="none" w:pos="4153"/>
        <w:tab w:val="right" w:leader="none" w:pos="8306"/>
      </w:tabs>
      <w:snapToGrid w:val="false"/>
      <w:jc w:val="left"/>
    </w:pPr>
    <w:rPr>
      <w:sz w:val="18"/>
      <w:szCs w:val="18"/>
    </w:rPr>
  </w:style>
  <w:style w:type="table" w:styleId="style154">
    <w:name w:val="Table Grid"/>
    <w:next w:val="style154"/>
    <w:qFormat/>
    <w:uiPriority w:val="0"/>
    <w:pP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tcBorders/>
    </w:tcPr>
  </w:style>
  <w:style w:type="character" w:styleId="style41">
    <w:name w:val="page number"/>
    <w:next w:val="style41"/>
    <w:qFormat/>
    <w:uiPriority w:val="0"/>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Words>2168</Words>
  <Pages>6</Pages>
  <Characters>2285</Characters>
  <Application>WPS Office</Application>
  <DocSecurity>0</DocSecurity>
  <Paragraphs>51</Paragraphs>
  <ScaleCrop>false</ScaleCrop>
  <LinksUpToDate>false</LinksUpToDate>
  <CharactersWithSpaces>2328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2025-12-30T07:23:23Z</dcterms:created>
  <dc:creator>Administrator</dc:creator>
  <lastModifiedBy>22041211AC</lastModifiedBy>
  <dcterms:modified xsi:type="dcterms:W3CDTF">2026-03-24T08:32:49Z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eyJoZGlkIjoiYzVlNzQzYmM3OWQxM2JjNTcwODJlZjRiNDFjNDYwNmEiLCJ1c2VySWQiOiIzODQxNTM0MjEifQ==</vt:lpwstr>
  </property>
  <property fmtid="{D5CDD505-2E9C-101B-9397-08002B2CF9AE}" pid="4" name="ICV">
    <vt:lpwstr>03564189752747CBB4A9B6F28BB26418_12</vt:lpwstr>
  </property>
</Properties>
</file>