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4A6A" w14:textId="77777777" w:rsidR="00A73554" w:rsidRDefault="00934241">
      <w:pPr>
        <w:spacing w:before="1400" w:after="900"/>
        <w:jc w:val="center"/>
      </w:pPr>
      <w:r>
        <w:rPr>
          <w:b/>
          <w:sz w:val="44"/>
        </w:rPr>
        <w:t>本科毕业论文</w:t>
      </w:r>
    </w:p>
    <w:p w14:paraId="33AE7643" w14:textId="77777777" w:rsidR="00A73554" w:rsidRDefault="00934241">
      <w:pPr>
        <w:spacing w:before="200" w:after="1400"/>
        <w:jc w:val="center"/>
      </w:pPr>
      <w:r>
        <w:rPr>
          <w:b/>
          <w:sz w:val="40"/>
        </w:rPr>
        <w:t>毕业论文</w:t>
      </w:r>
    </w:p>
    <w:p w14:paraId="46FBB331" w14:textId="77777777" w:rsidR="00A73554" w:rsidRDefault="00934241">
      <w:pPr>
        <w:spacing w:before="500" w:after="1800"/>
        <w:jc w:val="center"/>
      </w:pPr>
      <w:r>
        <w:rPr>
          <w:b/>
          <w:sz w:val="36"/>
        </w:rPr>
        <w:t>基于多模型基线复现与改进的</w:t>
      </w:r>
      <w:r>
        <w:rPr>
          <w:b/>
          <w:sz w:val="36"/>
        </w:rPr>
        <w:t>AI</w:t>
      </w:r>
      <w:r>
        <w:rPr>
          <w:b/>
          <w:sz w:val="36"/>
        </w:rPr>
        <w:t>伪造图像识别研究</w:t>
      </w:r>
    </w:p>
    <w:p w14:paraId="41164A40" w14:textId="77777777" w:rsidR="00A73554" w:rsidRDefault="00934241">
      <w:pPr>
        <w:spacing w:before="200" w:after="360"/>
        <w:jc w:val="center"/>
      </w:pPr>
      <w:r>
        <w:rPr>
          <w:sz w:val="28"/>
        </w:rPr>
        <w:t>人工智能与计算机相关专业方向</w:t>
      </w:r>
    </w:p>
    <w:p w14:paraId="0F2B3EDD" w14:textId="77777777" w:rsidR="00A73554" w:rsidRDefault="00934241">
      <w:pPr>
        <w:spacing w:before="160" w:after="360"/>
        <w:jc w:val="center"/>
      </w:pPr>
      <w:r>
        <w:rPr>
          <w:sz w:val="28"/>
        </w:rPr>
        <w:t>学生姓名：待填写</w:t>
      </w:r>
    </w:p>
    <w:p w14:paraId="09174DF3" w14:textId="77777777" w:rsidR="00A73554" w:rsidRDefault="00934241">
      <w:pPr>
        <w:spacing w:before="160" w:after="360"/>
        <w:jc w:val="center"/>
      </w:pPr>
      <w:r>
        <w:rPr>
          <w:sz w:val="28"/>
        </w:rPr>
        <w:t>学</w:t>
      </w:r>
      <w:r>
        <w:rPr>
          <w:sz w:val="28"/>
        </w:rPr>
        <w:t xml:space="preserve">    </w:t>
      </w:r>
      <w:r>
        <w:rPr>
          <w:sz w:val="28"/>
        </w:rPr>
        <w:t>号：待填写</w:t>
      </w:r>
    </w:p>
    <w:p w14:paraId="5E161674" w14:textId="77777777" w:rsidR="00A73554" w:rsidRDefault="00934241">
      <w:pPr>
        <w:spacing w:before="160" w:after="360"/>
        <w:jc w:val="center"/>
      </w:pPr>
      <w:r>
        <w:rPr>
          <w:sz w:val="28"/>
        </w:rPr>
        <w:t>指导教师：待填写</w:t>
      </w:r>
    </w:p>
    <w:p w14:paraId="10683C4E" w14:textId="77777777" w:rsidR="00A73554" w:rsidRDefault="00934241">
      <w:pPr>
        <w:spacing w:before="1400"/>
        <w:jc w:val="center"/>
      </w:pPr>
      <w:r>
        <w:rPr>
          <w:sz w:val="28"/>
        </w:rPr>
        <w:t>完成时间：</w:t>
      </w:r>
      <w:r>
        <w:rPr>
          <w:sz w:val="28"/>
        </w:rPr>
        <w:t xml:space="preserve">2026 </w:t>
      </w:r>
      <w:r>
        <w:rPr>
          <w:sz w:val="28"/>
        </w:rPr>
        <w:t>年</w:t>
      </w:r>
      <w:r>
        <w:rPr>
          <w:sz w:val="28"/>
        </w:rPr>
        <w:t xml:space="preserve"> 4 </w:t>
      </w:r>
      <w:r>
        <w:rPr>
          <w:sz w:val="28"/>
        </w:rPr>
        <w:t>月</w:t>
      </w:r>
    </w:p>
    <w:p w14:paraId="09DE3FDA" w14:textId="77777777" w:rsidR="00A73554" w:rsidRDefault="00934241">
      <w:r>
        <w:br w:type="page"/>
      </w:r>
    </w:p>
    <w:p w14:paraId="2E44348F" w14:textId="77777777" w:rsidR="00A73554" w:rsidRPr="00F93254" w:rsidRDefault="00934241">
      <w:pPr>
        <w:spacing w:before="1200" w:after="600"/>
        <w:jc w:val="center"/>
        <w:rPr>
          <w:rFonts w:ascii="楷体" w:eastAsia="楷体" w:hAnsi="楷体" w:hint="eastAsia"/>
        </w:rPr>
      </w:pPr>
      <w:r w:rsidRPr="00F93254">
        <w:rPr>
          <w:rFonts w:ascii="楷体" w:eastAsia="楷体" w:hAnsi="楷体"/>
          <w:b/>
          <w:sz w:val="36"/>
        </w:rPr>
        <w:t>诚 信 声 明</w:t>
      </w:r>
    </w:p>
    <w:p w14:paraId="09A12BCB" w14:textId="77777777" w:rsidR="00A73554" w:rsidRPr="00F93254" w:rsidRDefault="00934241">
      <w:pPr>
        <w:rPr>
          <w:rFonts w:ascii="楷体" w:eastAsia="楷体" w:hAnsi="楷体" w:hint="eastAsia"/>
        </w:rPr>
      </w:pPr>
      <w:r w:rsidRPr="00F93254">
        <w:rPr>
          <w:rFonts w:ascii="楷体" w:eastAsia="楷体" w:hAnsi="楷体"/>
          <w:sz w:val="28"/>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0719B60F" w14:textId="77777777" w:rsidR="00A73554" w:rsidRPr="00F93254" w:rsidRDefault="00A73554">
      <w:pPr>
        <w:spacing w:before="2400"/>
        <w:rPr>
          <w:rFonts w:ascii="楷体" w:eastAsia="楷体" w:hAnsi="楷体" w:hint="eastAsia"/>
        </w:rPr>
      </w:pPr>
    </w:p>
    <w:p w14:paraId="006A107B" w14:textId="7D5AEC1C" w:rsidR="00A73554" w:rsidRPr="00F93254" w:rsidRDefault="00934241" w:rsidP="008F6ABF">
      <w:pPr>
        <w:spacing w:before="1600"/>
        <w:ind w:firstLine="0"/>
        <w:rPr>
          <w:rFonts w:ascii="楷体" w:eastAsia="楷体" w:hAnsi="楷体" w:hint="eastAsia"/>
        </w:rPr>
      </w:pPr>
      <w:r w:rsidRPr="00F93254">
        <w:rPr>
          <w:rFonts w:ascii="楷体" w:eastAsia="楷体" w:hAnsi="楷体"/>
          <w:sz w:val="28"/>
        </w:rPr>
        <w:t>毕业论文作者签名：                    签名日期：    年    月    日</w:t>
      </w:r>
    </w:p>
    <w:p w14:paraId="23C7549D" w14:textId="13DDC4C4" w:rsidR="00A73554" w:rsidRDefault="00934241" w:rsidP="00EA7DF1">
      <w:pPr>
        <w:ind w:firstLine="0"/>
        <w:jc w:val="center"/>
      </w:pPr>
      <w:r>
        <w:br w:type="page"/>
      </w:r>
      <w:r>
        <w:rPr>
          <w:b/>
          <w:sz w:val="36"/>
        </w:rPr>
        <w:lastRenderedPageBreak/>
        <w:t>基于多模型基线复现与改进的</w:t>
      </w:r>
      <w:r>
        <w:rPr>
          <w:b/>
          <w:sz w:val="36"/>
        </w:rPr>
        <w:t>AI</w:t>
      </w:r>
      <w:r>
        <w:rPr>
          <w:b/>
          <w:sz w:val="36"/>
        </w:rPr>
        <w:t>伪造图像识别研究</w:t>
      </w:r>
    </w:p>
    <w:p w14:paraId="3105E283" w14:textId="77777777" w:rsidR="00A73554" w:rsidRDefault="00934241" w:rsidP="001A7CAF">
      <w:pPr>
        <w:spacing w:before="240" w:after="240"/>
        <w:ind w:firstLine="0"/>
        <w:jc w:val="center"/>
      </w:pPr>
      <w:r>
        <w:rPr>
          <w:b/>
          <w:sz w:val="32"/>
        </w:rPr>
        <w:t>摘</w:t>
      </w:r>
      <w:r>
        <w:rPr>
          <w:b/>
          <w:sz w:val="32"/>
        </w:rPr>
        <w:t xml:space="preserve">  </w:t>
      </w:r>
      <w:r>
        <w:rPr>
          <w:b/>
          <w:sz w:val="32"/>
        </w:rPr>
        <w:t>要</w:t>
      </w:r>
    </w:p>
    <w:p w14:paraId="49CF964A" w14:textId="77777777" w:rsidR="00A73554" w:rsidRPr="007D7E8E" w:rsidRDefault="00934241" w:rsidP="007D7E8E">
      <w:pPr>
        <w:rPr>
          <w:szCs w:val="24"/>
        </w:rPr>
      </w:pPr>
      <w:r>
        <w:t/>
      </w:r>
      <w:r>
        <w:t/>
      </w:r>
      <w:r>
        <w:t xml:space="preserve">随着扩散模型以及多模态生成技术的发展，AI伪造图像检测所面对的跨模型泛化、判别依据稳定性的挑战也越来越大。本文基于公开代码、预训练权重和 GenImage 数据，对 FSD、Stay-Positive 与 LVLM 三条路线开展基线复现与比较。结果表明，在Midjourney、Stable Diffusion、ADM、BigGAN、GLIDE、VQDM上得到的准确率为79.56%、88.34%、75.41%、79.27%、96.67%和75.47%；Stay-Positive在固定真假对照任务中表现更好，但是Rajan/Ours+在ADM上默认阈值只有52.25%，经过0.388818校准后可以提高到80.77%。进一步统计发现，ADM 中存在 1137 个“Stay-Positive 判 fake 而 FSD 三组结果均判 real”的主导互补样本。综合以上结果可知，Stay-Positive更适合用作高性能判别基线，FSD更适合用作未知生成器泛化研究的主干，LVLM更适合用作复杂样本的语义分析和解释接口。</w:t>
      </w:r>
      <w:proofErr w:type="gramStart"/>
      <w:r>
        <w:t/>
      </w:r>
      <w:proofErr w:type="gramEnd"/>
      <w:r>
        <w:t/>
      </w:r>
      <w:r>
        <w:t xml:space="preserve"/>
      </w:r>
      <w:proofErr w:type="spellStart"/>
      <w:r>
        <w:t/>
      </w:r>
      <w:proofErr w:type="spellEnd"/>
      <w:r>
        <w:t xml:space="preserve"/>
      </w:r>
      <w:r>
        <w:t/>
      </w:r>
      <w:r>
        <w:t xml:space="preserve"/>
      </w:r>
      <w:r>
        <w:t/>
      </w:r>
      <w:r>
        <w:t xml:space="preserve"/>
      </w:r>
      <w:r>
        <w:t/>
      </w:r>
      <w:r>
        <w:t xml:space="preserve"/>
      </w:r>
      <w:r>
        <w:t/>
      </w:r>
      <w:r>
        <w:t xml:space="preserve"/>
      </w:r>
      <w:r>
        <w:t/>
      </w:r>
      <w:r>
        <w:t xml:space="preserve"/>
      </w:r>
      <w:r>
        <w:t/>
      </w:r>
      <w:r>
        <w:t/>
      </w:r>
      <w:r>
        <w:t/>
      </w:r>
      <w:r>
        <w:t/>
      </w:r>
      <w:r>
        <w:t/>
      </w:r>
      <w:proofErr w:type="spellStart"/>
      <w:r>
        <w:t/>
      </w:r>
      <w:proofErr w:type="spellEnd"/>
      <w:r>
        <w:t/>
      </w:r>
      <w:r>
        <w:t xml:space="preserve"/>
      </w:r>
      <w:r>
        <w:t/>
      </w:r>
      <w:r>
        <w:t xml:space="preserve"/>
      </w:r>
      <w:r>
        <w:t/>
      </w:r>
      <w:r>
        <w:t xml:space="preserve"/>
      </w:r>
      <w:r>
        <w:t/>
      </w:r>
      <w:r>
        <w:t/>
      </w:r>
      <w:r>
        <w:t/>
      </w:r>
      <w:r>
        <w:t/>
      </w:r>
      <w:r>
        <w:t/>
      </w:r>
      <w:r>
        <w:t/>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proofErr w:type="gramStart"/>
      <w:r>
        <w:t/>
      </w:r>
      <w:proofErr w:type="gramEnd"/>
      <w:r>
        <w:t xml:space="preserve"/>
      </w:r>
      <w:r>
        <w:t/>
      </w:r>
      <w:r>
        <w:t xml:space="preserve"/>
      </w:r>
      <w:r>
        <w:t/>
      </w:r>
      <w:r>
        <w:t xml:space="preserve"/>
      </w:r>
      <w:r>
        <w:t/>
      </w:r>
      <w:r>
        <w:t xml:space="preserve"/>
      </w:r>
      <w:r>
        <w:t/>
      </w:r>
      <w:r>
        <w:t xml:space="preserve"/>
      </w:r>
      <w:r>
        <w:t/>
      </w:r>
      <w:r>
        <w:t xml:space="preserve"/>
      </w:r>
      <w:r>
        <w:t/>
      </w:r>
      <w:r>
        <w:t xml:space="preserve"/>
      </w:r>
      <w:r>
        <w:t/>
      </w:r>
    </w:p>
    <w:p w14:paraId="3BC57D25" w14:textId="6D7E9A8B" w:rsidR="00A73554" w:rsidRPr="007D7E8E" w:rsidRDefault="003C094D" w:rsidP="007D7E8E">
      <w:pPr>
        <w:spacing w:before="240"/>
        <w:ind w:firstLine="0"/>
        <w:rPr>
          <w:szCs w:val="24"/>
        </w:rPr>
      </w:pPr>
      <w:r w:rsidRPr="007D7E8E">
        <w:rPr>
          <w:rFonts w:hint="eastAsia"/>
          <w:b/>
          <w:bCs/>
          <w:szCs w:val="24"/>
        </w:rPr>
        <w:t/>
      </w:r>
      <w:r w:rsidRPr="007D7E8E">
        <w:rPr>
          <w:rFonts w:hint="eastAsia"/>
          <w:b/>
          <w:bCs/>
          <w:szCs w:val="24"/>
        </w:rPr>
        <w:t/>
      </w:r>
      <w:r w:rsidRPr="007D7E8E">
        <w:rPr>
          <w:rFonts w:hint="eastAsia"/>
          <w:b/>
          <w:bCs/>
          <w:szCs w:val="24"/>
        </w:rPr>
        <w:t/>
      </w:r>
      <w:r w:rsidR="00934241" w:rsidRPr="007D7E8E">
        <w:rPr>
          <w:szCs w:val="24"/>
        </w:rPr>
        <w:t/>
      </w:r>
      <w:r w:rsidR="00934241" w:rsidRPr="007D7E8E">
        <w:rPr>
          <w:szCs w:val="24"/>
        </w:rPr>
        <w:t/>
      </w:r>
      <w:r w:rsidR="00934241" w:rsidRPr="007D7E8E">
        <w:rPr>
          <w:szCs w:val="24"/>
        </w:rPr>
        <w:t/>
      </w:r>
      <w:r w:rsidR="00934241" w:rsidRPr="007D7E8E">
        <w:rPr>
          <w:szCs w:val="24"/>
        </w:rPr>
        <w:t/>
      </w:r>
      <w:r w:rsidR="00934241" w:rsidRPr="007D7E8E">
        <w:rPr>
          <w:szCs w:val="24"/>
        </w:rPr>
        <w:t/>
      </w:r>
      <w:r w:rsidR="00934241" w:rsidRPr="007D7E8E">
        <w:rPr>
          <w:szCs w:val="24"/>
        </w:rPr>
        <w:t xml:space="preserve">[关键词]：AI伪造图像识别；FSD；Stay-Positive；LVLM；基线复现；泛化检测</w:t>
      </w:r>
      <w:r w:rsidR="00934241" w:rsidRPr="007D7E8E">
        <w:rPr>
          <w:szCs w:val="24"/>
        </w:rPr>
        <w:t/>
      </w:r>
      <w:r w:rsidR="00934241" w:rsidRPr="007D7E8E">
        <w:rPr>
          <w:szCs w:val="24"/>
        </w:rPr>
        <w:t/>
      </w:r>
      <w:r w:rsidR="00934241" w:rsidRPr="007D7E8E">
        <w:rPr>
          <w:szCs w:val="24"/>
        </w:rPr>
        <w:t/>
      </w:r>
    </w:p>
    <w:p w14:paraId="2B8F4126" w14:textId="3298B28B" w:rsidR="00A73554" w:rsidRPr="00EA7DF1" w:rsidRDefault="00934241" w:rsidP="00EA7DF1">
      <w:pPr>
        <w:ind w:firstLine="0"/>
        <w:jc w:val="center"/>
        <w:rPr>
          <w:sz w:val="36"/>
          <w:szCs w:val="36"/>
        </w:rPr>
      </w:pPr>
      <w:r>
        <w:br w:type="page"/>
      </w:r>
      <w:r w:rsidRPr="00EA7DF1">
        <w:rPr>
          <w:b/>
          <w:sz w:val="36"/>
          <w:szCs w:val="36"/>
        </w:rPr>
        <w:lastRenderedPageBreak/>
        <w:t xml:space="preserve">A study about how we tried to see if AI made pictures by making copies and bettering models</w:t>
      </w:r>
    </w:p>
    <w:p w14:paraId="31C3074D" w14:textId="77777777" w:rsidR="00A73554" w:rsidRDefault="00934241" w:rsidP="007D7E8E">
      <w:pPr>
        <w:spacing w:before="240" w:after="240"/>
        <w:ind w:firstLine="0"/>
        <w:jc w:val="center"/>
      </w:pPr>
      <w:r>
        <w:rPr>
          <w:b/>
          <w:sz w:val="28"/>
        </w:rPr>
        <w:t>Abstract</w:t>
      </w:r>
    </w:p>
    <w:p w14:paraId="21FBED2A" w14:textId="77777777" w:rsidR="00A73554" w:rsidRPr="007D7E8E" w:rsidRDefault="00934241" w:rsidP="007D7E8E">
      <w:pPr>
        <w:rPr>
          <w:szCs w:val="24"/>
        </w:rPr>
      </w:pPr>
      <w:r>
        <w:t xml:space="preserve"/>
      </w:r>
      <w:proofErr w:type="spellStart"/>
      <w:r>
        <w:t/>
      </w:r>
      <w:proofErr w:type="spellEnd"/>
      <w:r>
        <w:t xml:space="preserve">AI generated pictures get more and more hard to tell with unseen generator. This thesis reproduces and compare the FSD,Stay positive, and LVLM on Genimage with Public code and Pretrained Checkpoints. FSD is between 79.56%-96.67% on the six generators. Stay-Positive performs better on fixed real/fake task but when we retrained it the ADM is now 80.77% and before retraining it was 52.25%. And there are also 1137 dominant complementary ADM with calibrated Stay - Positive predicting FAKE and ALL FSD PREDICT REAL. From these we see that the Stay-Positive is a good baseline to discriminate on, the FSD model might be better suited for unknown generator generalization and LVLM provides some interesting semantic explanations for tough cases.</w:t>
      </w:r>
    </w:p>
    <w:p w14:paraId="58C63614" w14:textId="77777777" w:rsidR="00A73554" w:rsidRPr="007D7E8E" w:rsidRDefault="00934241" w:rsidP="007D7E8E">
      <w:pPr>
        <w:spacing w:before="160"/>
        <w:ind w:firstLine="0"/>
        <w:rPr>
          <w:szCs w:val="24"/>
        </w:rPr>
      </w:pPr>
      <w:r w:rsidRPr="007D7E8E">
        <w:rPr>
          <w:b/>
          <w:bCs/>
          <w:szCs w:val="24"/>
        </w:rPr>
        <w:t>Keywords:</w:t>
      </w:r>
      <w:r w:rsidRPr="007D7E8E">
        <w:rPr>
          <w:szCs w:val="24"/>
        </w:rPr>
        <w:t xml:space="preserve"> AI-generated image detection; FSD; Stay-Positive; LVLM; generalization analysis</w:t>
      </w:r>
    </w:p>
    <w:p w14:paraId="47158497" w14:textId="77777777" w:rsidR="00A73554" w:rsidRDefault="00934241">
      <w:r>
        <w:br w:type="page"/>
      </w:r>
    </w:p>
    <w:p w14:paraId="1F8C8134" w14:textId="77777777" w:rsidR="00A73554" w:rsidRDefault="00934241">
      <w:pPr>
        <w:spacing w:before="600" w:after="360"/>
        <w:jc w:val="center"/>
      </w:pPr>
      <w:r>
        <w:rPr>
          <w:b/>
          <w:sz w:val="36"/>
        </w:rPr>
        <w:t/>
      </w:r>
      <w:r>
        <w:rPr>
          <w:b/>
          <w:sz w:val="36"/>
        </w:rPr>
        <w:t xml:space="preserve">目  录</w:t>
      </w:r>
      <w:r>
        <w:rPr>
          <w:b/>
          <w:sz w:val="36"/>
        </w:rPr>
        <w:t/>
      </w:r>
    </w:p>
    <w:p w14:paraId="52C692D8" w14:textId="3E200102" w:rsidR="00167F4A" w:rsidRDefault="00EC2E15">
      <w:pPr>
        <w:pStyle w:val="TOC1"/>
        <w:tabs>
          <w:tab w:val="right" w:leader="dot" w:pos="9061"/>
        </w:tabs>
        <w:rPr>
          <w:rFonts w:ascii="等线" w:eastAsia="等线" w:hAnsi="等线" w:hint="eastAsia"/>
          <w:b w:val="0"/>
          <w:bCs w:val="0"/>
          <w:caps w:val="0"/>
          <w:noProof/>
          <w:sz w:val="22"/>
          <w:szCs w:val="24"/>
        </w:rPr>
      </w:pPr>
      <w:r>
        <w:fldChar w:fldCharType="begin"/>
      </w:r>
      <w:r>
        <w:instrText xml:space="preserve"> TOC \o "1-3" \f \h \z \u </w:instrText>
      </w:r>
      <w:r>
        <w:fldChar w:fldCharType="separate"/>
      </w:r>
      <w:hyperlink w:anchor="_Toc227945692" w:history="1">
        <w:r w:rsidR="00167F4A" w:rsidRPr="00E24DB0">
          <w:rPr>
            <w:rStyle w:val="a9"/>
            <w:rFonts w:hint="eastAsia"/>
            <w:noProof/>
          </w:rPr>
          <w:t xml:space="preserve">1 </w:t>
        </w:r>
        <w:r w:rsidR="00167F4A" w:rsidRPr="00E24DB0">
          <w:rPr>
            <w:rStyle w:val="a9"/>
            <w:rFonts w:hint="eastAsia"/>
            <w:noProof/>
          </w:rPr>
          <w:t>绪论</w:t>
        </w:r>
        <w:r w:rsidR="00167F4A">
          <w:rPr>
            <w:rFonts w:hint="eastAsia"/>
            <w:noProof/>
            <w:webHidden/>
          </w:rPr>
          <w:tab/>
        </w:r>
        <w:r w:rsidR="00167F4A">
          <w:rPr>
            <w:rFonts w:hint="eastAsia"/>
            <w:noProof/>
            <w:webHidden/>
          </w:rPr>
          <w:fldChar w:fldCharType="begin"/>
        </w:r>
        <w:r w:rsidR="00167F4A">
          <w:rPr>
            <w:rFonts w:hint="eastAsia"/>
            <w:noProof/>
            <w:webHidden/>
          </w:rPr>
          <w:instrText xml:space="preserve"> </w:instrText>
        </w:r>
        <w:r w:rsidR="00167F4A">
          <w:rPr>
            <w:noProof/>
            <w:webHidden/>
          </w:rPr>
          <w:instrText>PAGEREF _Toc227945692 \h</w:instrText>
        </w:r>
        <w:r w:rsidR="00167F4A">
          <w:rPr>
            <w:rFonts w:hint="eastAsia"/>
            <w:noProof/>
            <w:webHidden/>
          </w:rPr>
          <w:instrText xml:space="preserve"> </w:instrText>
        </w:r>
        <w:r w:rsidR="00167F4A">
          <w:rPr>
            <w:rFonts w:hint="eastAsia"/>
            <w:noProof/>
            <w:webHidden/>
          </w:rPr>
        </w:r>
        <w:r w:rsidR="00167F4A">
          <w:rPr>
            <w:rFonts w:hint="eastAsia"/>
            <w:noProof/>
            <w:webHidden/>
          </w:rPr>
          <w:fldChar w:fldCharType="separate"/>
        </w:r>
        <w:r w:rsidR="00167F4A">
          <w:rPr>
            <w:noProof/>
            <w:webHidden/>
          </w:rPr>
          <w:t>8</w:t>
        </w:r>
        <w:r w:rsidR="00167F4A">
          <w:rPr>
            <w:rFonts w:hint="eastAsia"/>
            <w:noProof/>
            <w:webHidden/>
          </w:rPr>
          <w:fldChar w:fldCharType="end"/>
        </w:r>
      </w:hyperlink>
    </w:p>
    <w:p w14:paraId="26FC521F" w14:textId="067FC4FA" w:rsidR="00167F4A" w:rsidRDefault="00167F4A">
      <w:pPr>
        <w:pStyle w:val="TOC2"/>
        <w:tabs>
          <w:tab w:val="right" w:leader="dot" w:pos="9061"/>
        </w:tabs>
        <w:rPr>
          <w:rFonts w:ascii="等线" w:eastAsia="等线" w:hAnsi="等线" w:hint="eastAsia"/>
          <w:smallCaps w:val="0"/>
          <w:noProof/>
          <w:sz w:val="22"/>
        </w:rPr>
      </w:pPr>
      <w:hyperlink w:anchor="_Toc227945693" w:history="1">
        <w:r w:rsidRPr="00E24DB0">
          <w:rPr>
            <w:rStyle w:val="a9"/>
            <w:rFonts w:hint="eastAsia"/>
            <w:noProof/>
          </w:rPr>
          <w:t xml:space="preserve">1.1 </w:t>
        </w:r>
        <w:r w:rsidRPr="00E24DB0">
          <w:rPr>
            <w:rStyle w:val="a9"/>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E72716" w14:textId="181F6075" w:rsidR="00167F4A" w:rsidRDefault="00167F4A">
      <w:pPr>
        <w:pStyle w:val="TOC2"/>
        <w:tabs>
          <w:tab w:val="right" w:leader="dot" w:pos="9061"/>
        </w:tabs>
        <w:rPr>
          <w:rFonts w:ascii="等线" w:eastAsia="等线" w:hAnsi="等线" w:hint="eastAsia"/>
          <w:smallCaps w:val="0"/>
          <w:noProof/>
          <w:sz w:val="22"/>
        </w:rPr>
      </w:pPr>
      <w:hyperlink w:anchor="_Toc227945694" w:history="1">
        <w:r w:rsidRPr="00E24DB0">
          <w:rPr>
            <w:rStyle w:val="a9"/>
            <w:rFonts w:hint="eastAsia"/>
            <w:noProof/>
          </w:rPr>
          <w:t xml:space="preserve">1.2 </w:t>
        </w:r>
        <w:r w:rsidRPr="00E24DB0">
          <w:rPr>
            <w:rStyle w:val="a9"/>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D336D5" w14:textId="2E1BAAB7" w:rsidR="00167F4A" w:rsidRDefault="00167F4A">
      <w:pPr>
        <w:pStyle w:val="TOC2"/>
        <w:tabs>
          <w:tab w:val="right" w:leader="dot" w:pos="9061"/>
        </w:tabs>
        <w:rPr>
          <w:rFonts w:ascii="等线" w:eastAsia="等线" w:hAnsi="等线" w:hint="eastAsia"/>
          <w:smallCaps w:val="0"/>
          <w:noProof/>
          <w:sz w:val="22"/>
        </w:rPr>
      </w:pPr>
      <w:hyperlink w:anchor="_Toc227945695" w:history="1">
        <w:r w:rsidRPr="00E24DB0">
          <w:rPr>
            <w:rStyle w:val="a9"/>
            <w:rFonts w:hint="eastAsia"/>
            <w:noProof/>
          </w:rPr>
          <w:t xml:space="preserve">1.3 </w:t>
        </w:r>
        <w:r w:rsidRPr="00E24DB0">
          <w:rPr>
            <w:rStyle w:val="a9"/>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EB59ED" w14:textId="69DD3D82" w:rsidR="00167F4A" w:rsidRDefault="00167F4A">
      <w:pPr>
        <w:pStyle w:val="TOC2"/>
        <w:tabs>
          <w:tab w:val="right" w:leader="dot" w:pos="9061"/>
        </w:tabs>
        <w:rPr>
          <w:rFonts w:ascii="等线" w:eastAsia="等线" w:hAnsi="等线" w:hint="eastAsia"/>
          <w:smallCaps w:val="0"/>
          <w:noProof/>
          <w:sz w:val="22"/>
        </w:rPr>
      </w:pPr>
      <w:hyperlink w:anchor="_Toc227945696" w:history="1">
        <w:r w:rsidRPr="00E24DB0">
          <w:rPr>
            <w:rStyle w:val="a9"/>
            <w:rFonts w:hint="eastAsia"/>
            <w:noProof/>
          </w:rPr>
          <w:t xml:space="preserve">1.4 </w:t>
        </w:r>
        <w:r w:rsidRPr="00E24DB0">
          <w:rPr>
            <w:rStyle w:val="a9"/>
            <w:rFonts w:hint="eastAsia"/>
            <w:noProof/>
          </w:rPr>
          <w:t>研究内容与研究方法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E5BD0D" w14:textId="402EDE87" w:rsidR="00167F4A" w:rsidRDefault="00167F4A">
      <w:pPr>
        <w:pStyle w:val="TOC2"/>
        <w:tabs>
          <w:tab w:val="right" w:leader="dot" w:pos="9061"/>
        </w:tabs>
        <w:rPr>
          <w:rFonts w:ascii="等线" w:eastAsia="等线" w:hAnsi="等线" w:hint="eastAsia"/>
          <w:smallCaps w:val="0"/>
          <w:noProof/>
          <w:sz w:val="22"/>
        </w:rPr>
      </w:pPr>
      <w:hyperlink w:anchor="_Toc227945697" w:history="1">
        <w:r w:rsidRPr="00E24DB0">
          <w:rPr>
            <w:rStyle w:val="a9"/>
            <w:rFonts w:hint="eastAsia"/>
            <w:noProof/>
          </w:rPr>
          <w:t xml:space="preserve">1.5 </w:t>
        </w:r>
        <w:r w:rsidRPr="00E24DB0">
          <w:rPr>
            <w:rStyle w:val="a9"/>
            <w:rFonts w:hint="eastAsia"/>
            <w:noProof/>
          </w:rPr>
          <w:t>论文的主要特点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928168" w14:textId="0238E69E" w:rsidR="00167F4A" w:rsidRDefault="00167F4A">
      <w:pPr>
        <w:pStyle w:val="TOC2"/>
        <w:tabs>
          <w:tab w:val="right" w:leader="dot" w:pos="9061"/>
        </w:tabs>
        <w:rPr>
          <w:rFonts w:ascii="等线" w:eastAsia="等线" w:hAnsi="等线" w:hint="eastAsia"/>
          <w:smallCaps w:val="0"/>
          <w:noProof/>
          <w:sz w:val="22"/>
        </w:rPr>
      </w:pPr>
      <w:hyperlink w:anchor="_Toc227945698" w:history="1">
        <w:r w:rsidRPr="00E24DB0">
          <w:rPr>
            <w:rStyle w:val="a9"/>
            <w:rFonts w:hint="eastAsia"/>
            <w:noProof/>
          </w:rPr>
          <w:t xml:space="preserve">1.6 </w:t>
        </w:r>
        <w:r w:rsidRPr="00E24DB0">
          <w:rPr>
            <w:rStyle w:val="a9"/>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7B128D" w14:textId="3A983C99" w:rsidR="00167F4A" w:rsidRDefault="00167F4A">
      <w:pPr>
        <w:pStyle w:val="TOC1"/>
        <w:tabs>
          <w:tab w:val="right" w:leader="dot" w:pos="9061"/>
        </w:tabs>
        <w:rPr>
          <w:rFonts w:ascii="等线" w:eastAsia="等线" w:hAnsi="等线" w:hint="eastAsia"/>
          <w:b w:val="0"/>
          <w:bCs w:val="0"/>
          <w:caps w:val="0"/>
          <w:noProof/>
          <w:sz w:val="22"/>
          <w:szCs w:val="24"/>
        </w:rPr>
      </w:pPr>
      <w:hyperlink w:anchor="_Toc227945699" w:history="1">
        <w:r w:rsidRPr="00E24DB0">
          <w:rPr>
            <w:rStyle w:val="a9"/>
            <w:rFonts w:hint="eastAsia"/>
            <w:noProof/>
          </w:rPr>
          <w:t xml:space="preserve">2 </w:t>
        </w:r>
        <w:r w:rsidRPr="00E24DB0">
          <w:rPr>
            <w:rStyle w:val="a9"/>
            <w:rFonts w:hint="eastAsia"/>
            <w:noProof/>
          </w:rPr>
          <w:t>相关研究现状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8385AB" w14:textId="70374AE1" w:rsidR="00167F4A" w:rsidRDefault="00167F4A">
      <w:pPr>
        <w:pStyle w:val="TOC2"/>
        <w:tabs>
          <w:tab w:val="right" w:leader="dot" w:pos="9061"/>
        </w:tabs>
        <w:rPr>
          <w:rFonts w:ascii="等线" w:eastAsia="等线" w:hAnsi="等线" w:hint="eastAsia"/>
          <w:smallCaps w:val="0"/>
          <w:noProof/>
          <w:sz w:val="22"/>
        </w:rPr>
      </w:pPr>
      <w:hyperlink w:anchor="_Toc227945700" w:history="1">
        <w:r w:rsidRPr="00E24DB0">
          <w:rPr>
            <w:rStyle w:val="a9"/>
            <w:rFonts w:hint="eastAsia"/>
            <w:noProof/>
          </w:rPr>
          <w:t xml:space="preserve">2.1 AI </w:t>
        </w:r>
        <w:r w:rsidRPr="00E24DB0">
          <w:rPr>
            <w:rStyle w:val="a9"/>
            <w:rFonts w:hint="eastAsia"/>
            <w:noProof/>
          </w:rPr>
          <w:t>伪造图像检测方法的发展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AB9E73" w14:textId="0A4527FF" w:rsidR="00167F4A" w:rsidRDefault="00167F4A">
      <w:pPr>
        <w:pStyle w:val="TOC2"/>
        <w:tabs>
          <w:tab w:val="right" w:leader="dot" w:pos="9061"/>
        </w:tabs>
        <w:rPr>
          <w:rFonts w:ascii="等线" w:eastAsia="等线" w:hAnsi="等线" w:hint="eastAsia"/>
          <w:smallCaps w:val="0"/>
          <w:noProof/>
          <w:sz w:val="22"/>
        </w:rPr>
      </w:pPr>
      <w:hyperlink w:anchor="_Toc227945701" w:history="1">
        <w:r w:rsidRPr="00E24DB0">
          <w:rPr>
            <w:rStyle w:val="a9"/>
            <w:rFonts w:hint="eastAsia"/>
            <w:noProof/>
          </w:rPr>
          <w:t xml:space="preserve">2.2 </w:t>
        </w:r>
        <w:r w:rsidRPr="00E24DB0">
          <w:rPr>
            <w:rStyle w:val="a9"/>
            <w:rFonts w:hint="eastAsia"/>
            <w:noProof/>
          </w:rPr>
          <w:t>面向固定生成器的检测方法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EA9DDC" w14:textId="4157773C" w:rsidR="00167F4A" w:rsidRDefault="00167F4A">
      <w:pPr>
        <w:pStyle w:val="TOC2"/>
        <w:tabs>
          <w:tab w:val="right" w:leader="dot" w:pos="9061"/>
        </w:tabs>
        <w:rPr>
          <w:rFonts w:ascii="等线" w:eastAsia="等线" w:hAnsi="等线" w:hint="eastAsia"/>
          <w:smallCaps w:val="0"/>
          <w:noProof/>
          <w:sz w:val="22"/>
        </w:rPr>
      </w:pPr>
      <w:hyperlink w:anchor="_Toc227945702" w:history="1">
        <w:r w:rsidRPr="00E24DB0">
          <w:rPr>
            <w:rStyle w:val="a9"/>
            <w:rFonts w:hint="eastAsia"/>
            <w:noProof/>
          </w:rPr>
          <w:t xml:space="preserve">2.3 </w:t>
        </w:r>
        <w:r w:rsidRPr="00E24DB0">
          <w:rPr>
            <w:rStyle w:val="a9"/>
            <w:rFonts w:hint="eastAsia"/>
            <w:noProof/>
          </w:rPr>
          <w:t>面向未知生成器的泛化检测方法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2B6D2F8" w14:textId="59662A4F" w:rsidR="00167F4A" w:rsidRDefault="00167F4A">
      <w:pPr>
        <w:pStyle w:val="TOC2"/>
        <w:tabs>
          <w:tab w:val="right" w:leader="dot" w:pos="9061"/>
        </w:tabs>
        <w:rPr>
          <w:rFonts w:ascii="等线" w:eastAsia="等线" w:hAnsi="等线" w:hint="eastAsia"/>
          <w:smallCaps w:val="0"/>
          <w:noProof/>
          <w:sz w:val="22"/>
        </w:rPr>
      </w:pPr>
      <w:hyperlink w:anchor="_Toc227945703" w:history="1">
        <w:r w:rsidRPr="00E24DB0">
          <w:rPr>
            <w:rStyle w:val="a9"/>
            <w:rFonts w:hint="eastAsia"/>
            <w:noProof/>
          </w:rPr>
          <w:t xml:space="preserve">2.4 </w:t>
        </w:r>
        <w:r w:rsidRPr="00E24DB0">
          <w:rPr>
            <w:rStyle w:val="a9"/>
            <w:rFonts w:hint="eastAsia"/>
            <w:noProof/>
          </w:rPr>
          <w:t>面向鲁棒判别与伪相关抑制的方法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AC849F7" w14:textId="126C7E8E" w:rsidR="00167F4A" w:rsidRDefault="00167F4A">
      <w:pPr>
        <w:pStyle w:val="TOC2"/>
        <w:tabs>
          <w:tab w:val="right" w:leader="dot" w:pos="9061"/>
        </w:tabs>
        <w:rPr>
          <w:rFonts w:ascii="等线" w:eastAsia="等线" w:hAnsi="等线" w:hint="eastAsia"/>
          <w:smallCaps w:val="0"/>
          <w:noProof/>
          <w:sz w:val="22"/>
        </w:rPr>
      </w:pPr>
      <w:hyperlink w:anchor="_Toc227945704" w:history="1">
        <w:r w:rsidRPr="00E24DB0">
          <w:rPr>
            <w:rStyle w:val="a9"/>
            <w:rFonts w:hint="eastAsia"/>
            <w:noProof/>
          </w:rPr>
          <w:t xml:space="preserve">2.5 </w:t>
        </w:r>
        <w:r w:rsidRPr="00E24DB0">
          <w:rPr>
            <w:rStyle w:val="a9"/>
            <w:rFonts w:hint="eastAsia"/>
            <w:noProof/>
          </w:rPr>
          <w:t>面向</w:t>
        </w:r>
        <w:r w:rsidRPr="00E24DB0">
          <w:rPr>
            <w:rStyle w:val="a9"/>
            <w:rFonts w:hint="eastAsia"/>
            <w:noProof/>
          </w:rPr>
          <w:t xml:space="preserve"> LVLM </w:t>
        </w:r>
        <w:r w:rsidRPr="00E24DB0">
          <w:rPr>
            <w:rStyle w:val="a9"/>
            <w:rFonts w:hint="eastAsia"/>
            <w:noProof/>
          </w:rPr>
          <w:t>语义理解与多模态推理的研究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CA4259" w14:textId="179009F0" w:rsidR="00167F4A" w:rsidRDefault="00167F4A">
      <w:pPr>
        <w:pStyle w:val="TOC2"/>
        <w:tabs>
          <w:tab w:val="right" w:leader="dot" w:pos="9061"/>
        </w:tabs>
        <w:rPr>
          <w:rFonts w:ascii="等线" w:eastAsia="等线" w:hAnsi="等线" w:hint="eastAsia"/>
          <w:smallCaps w:val="0"/>
          <w:noProof/>
          <w:sz w:val="22"/>
        </w:rPr>
      </w:pPr>
      <w:hyperlink w:anchor="_Toc227945705" w:history="1">
        <w:r w:rsidRPr="00E24DB0">
          <w:rPr>
            <w:rStyle w:val="a9"/>
            <w:rFonts w:hint="eastAsia"/>
            <w:noProof/>
          </w:rPr>
          <w:t xml:space="preserve">2.6 </w:t>
        </w:r>
        <w:r w:rsidRPr="00E24DB0">
          <w:rPr>
            <w:rStyle w:val="a9"/>
            <w:rFonts w:hint="eastAsia"/>
            <w:noProof/>
          </w:rPr>
          <w:t>数据集与评测基准研究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A604452" w14:textId="4683939F" w:rsidR="00167F4A" w:rsidRDefault="00167F4A">
      <w:pPr>
        <w:pStyle w:val="TOC2"/>
        <w:tabs>
          <w:tab w:val="right" w:leader="dot" w:pos="9061"/>
        </w:tabs>
        <w:rPr>
          <w:rFonts w:ascii="等线" w:eastAsia="等线" w:hAnsi="等线" w:hint="eastAsia"/>
          <w:smallCaps w:val="0"/>
          <w:noProof/>
          <w:sz w:val="22"/>
        </w:rPr>
      </w:pPr>
      <w:hyperlink w:anchor="_Toc227945706" w:history="1">
        <w:r w:rsidRPr="00E24DB0">
          <w:rPr>
            <w:rStyle w:val="a9"/>
            <w:rFonts w:hint="eastAsia"/>
            <w:noProof/>
          </w:rPr>
          <w:t xml:space="preserve">2.7 </w:t>
        </w:r>
        <w:r w:rsidRPr="00E24DB0">
          <w:rPr>
            <w:rStyle w:val="a9"/>
            <w:rFonts w:hint="eastAsia"/>
            <w:noProof/>
          </w:rPr>
          <w:t>本文的研究切入点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A29DE85" w14:textId="19756D0A" w:rsidR="00167F4A" w:rsidRDefault="00167F4A">
      <w:pPr>
        <w:pStyle w:val="TOC2"/>
        <w:tabs>
          <w:tab w:val="right" w:leader="dot" w:pos="9061"/>
        </w:tabs>
        <w:rPr>
          <w:rFonts w:ascii="等线" w:eastAsia="等线" w:hAnsi="等线" w:hint="eastAsia"/>
          <w:smallCaps w:val="0"/>
          <w:noProof/>
          <w:sz w:val="22"/>
        </w:rPr>
      </w:pPr>
      <w:hyperlink w:anchor="_Toc227945707" w:history="1">
        <w:r w:rsidRPr="00E24DB0">
          <w:rPr>
            <w:rStyle w:val="a9"/>
            <w:rFonts w:hint="eastAsia"/>
            <w:noProof/>
          </w:rPr>
          <w:t xml:space="preserve">2.8 </w:t>
        </w:r>
        <w:r w:rsidRPr="00E24DB0">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34A8143" w14:textId="0DE42F6C"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08" w:history="1">
        <w:r w:rsidRPr="00E24DB0">
          <w:rPr>
            <w:rStyle w:val="a9"/>
            <w:rFonts w:hint="eastAsia"/>
            <w:noProof/>
          </w:rPr>
          <w:t xml:space="preserve">3 </w:t>
        </w:r>
        <w:r w:rsidRPr="00E24DB0">
          <w:rPr>
            <w:rStyle w:val="a9"/>
            <w:rFonts w:hint="eastAsia"/>
            <w:noProof/>
          </w:rPr>
          <w:t>基线方法与研究方案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C4DC53A" w14:textId="300AE1E6" w:rsidR="00167F4A" w:rsidRDefault="00167F4A">
      <w:pPr>
        <w:pStyle w:val="TOC2"/>
        <w:tabs>
          <w:tab w:val="right" w:leader="dot" w:pos="9061"/>
        </w:tabs>
        <w:rPr>
          <w:rFonts w:ascii="等线" w:eastAsia="等线" w:hAnsi="等线" w:hint="eastAsia"/>
          <w:smallCaps w:val="0"/>
          <w:noProof/>
          <w:sz w:val="22"/>
        </w:rPr>
      </w:pPr>
      <w:hyperlink w:anchor="_Toc227945709" w:history="1">
        <w:r w:rsidRPr="00E24DB0">
          <w:rPr>
            <w:rStyle w:val="a9"/>
            <w:rFonts w:hint="eastAsia"/>
            <w:noProof/>
          </w:rPr>
          <w:t xml:space="preserve">3.1 FSD </w:t>
        </w:r>
        <w:r w:rsidRPr="00E24DB0">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E940C67" w14:textId="20D4AC0C" w:rsidR="00167F4A" w:rsidRDefault="00167F4A">
      <w:pPr>
        <w:pStyle w:val="TOC2"/>
        <w:tabs>
          <w:tab w:val="right" w:leader="dot" w:pos="9061"/>
        </w:tabs>
        <w:rPr>
          <w:rFonts w:ascii="等线" w:eastAsia="等线" w:hAnsi="等线" w:hint="eastAsia"/>
          <w:smallCaps w:val="0"/>
          <w:noProof/>
          <w:sz w:val="22"/>
        </w:rPr>
      </w:pPr>
      <w:hyperlink w:anchor="_Toc227945710" w:history="1">
        <w:r w:rsidRPr="00E24DB0">
          <w:rPr>
            <w:rStyle w:val="a9"/>
            <w:rFonts w:hint="eastAsia"/>
            <w:noProof/>
          </w:rPr>
          <w:t xml:space="preserve">3.2 Stay-Positive </w:t>
        </w:r>
        <w:r w:rsidRPr="00E24DB0">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AC8616" w14:textId="367858F0" w:rsidR="00167F4A" w:rsidRDefault="00167F4A">
      <w:pPr>
        <w:pStyle w:val="TOC2"/>
        <w:tabs>
          <w:tab w:val="right" w:leader="dot" w:pos="9061"/>
        </w:tabs>
        <w:rPr>
          <w:rFonts w:ascii="等线" w:eastAsia="等线" w:hAnsi="等线" w:hint="eastAsia"/>
          <w:smallCaps w:val="0"/>
          <w:noProof/>
          <w:sz w:val="22"/>
        </w:rPr>
      </w:pPr>
      <w:hyperlink w:anchor="_Toc227945711" w:history="1">
        <w:r w:rsidRPr="00E24DB0">
          <w:rPr>
            <w:rStyle w:val="a9"/>
            <w:rFonts w:hint="eastAsia"/>
            <w:noProof/>
          </w:rPr>
          <w:t xml:space="preserve">3.3 LVLM </w:t>
        </w:r>
        <w:r w:rsidRPr="00E24DB0">
          <w:rPr>
            <w:rStyle w:val="a9"/>
            <w:rFonts w:hint="eastAsia"/>
            <w:noProof/>
          </w:rPr>
          <w:t>的方法定位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5A0DC72" w14:textId="7F450EB9" w:rsidR="00167F4A" w:rsidRDefault="00167F4A">
      <w:pPr>
        <w:pStyle w:val="TOC2"/>
        <w:tabs>
          <w:tab w:val="right" w:leader="dot" w:pos="9061"/>
        </w:tabs>
        <w:rPr>
          <w:rFonts w:ascii="等线" w:eastAsia="等线" w:hAnsi="等线" w:hint="eastAsia"/>
          <w:smallCaps w:val="0"/>
          <w:noProof/>
          <w:sz w:val="22"/>
        </w:rPr>
      </w:pPr>
      <w:hyperlink w:anchor="_Toc227945712" w:history="1">
        <w:r w:rsidRPr="00E24DB0">
          <w:rPr>
            <w:rStyle w:val="a9"/>
            <w:rFonts w:hint="eastAsia"/>
            <w:noProof/>
          </w:rPr>
          <w:t xml:space="preserve">3.4 </w:t>
        </w:r>
        <w:r w:rsidRPr="00E24DB0">
          <w:rPr>
            <w:rStyle w:val="a9"/>
            <w:rFonts w:hint="eastAsia"/>
            <w:noProof/>
          </w:rPr>
          <w:t>三类方法的互补关系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735F52E" w14:textId="5C53BEB0" w:rsidR="00167F4A" w:rsidRDefault="00167F4A">
      <w:pPr>
        <w:pStyle w:val="TOC2"/>
        <w:tabs>
          <w:tab w:val="right" w:leader="dot" w:pos="9061"/>
        </w:tabs>
        <w:rPr>
          <w:rFonts w:ascii="等线" w:eastAsia="等线" w:hAnsi="等线" w:hint="eastAsia"/>
          <w:smallCaps w:val="0"/>
          <w:noProof/>
          <w:sz w:val="22"/>
        </w:rPr>
      </w:pPr>
      <w:hyperlink w:anchor="_Toc227945713" w:history="1">
        <w:r w:rsidRPr="00E24DB0">
          <w:rPr>
            <w:rStyle w:val="a9"/>
            <w:rFonts w:hint="eastAsia"/>
            <w:noProof/>
          </w:rPr>
          <w:t xml:space="preserve">3.5 </w:t>
        </w:r>
        <w:r w:rsidRPr="00E24DB0">
          <w:rPr>
            <w:rStyle w:val="a9"/>
            <w:rFonts w:hint="eastAsia"/>
            <w:noProof/>
          </w:rPr>
          <w:t>研究边界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C0BB18B" w14:textId="6283F1CF" w:rsidR="00167F4A" w:rsidRDefault="00167F4A">
      <w:pPr>
        <w:pStyle w:val="TOC2"/>
        <w:tabs>
          <w:tab w:val="right" w:leader="dot" w:pos="9061"/>
        </w:tabs>
        <w:rPr>
          <w:rFonts w:ascii="等线" w:eastAsia="等线" w:hAnsi="等线" w:hint="eastAsia"/>
          <w:smallCaps w:val="0"/>
          <w:noProof/>
          <w:sz w:val="22"/>
        </w:rPr>
      </w:pPr>
      <w:hyperlink w:anchor="_Toc227945714" w:history="1">
        <w:r w:rsidRPr="00E24DB0">
          <w:rPr>
            <w:rStyle w:val="a9"/>
            <w:rFonts w:hint="eastAsia"/>
            <w:noProof/>
          </w:rPr>
          <w:t xml:space="preserve">3.6 </w:t>
        </w:r>
        <w:r w:rsidRPr="00E24DB0">
          <w:rPr>
            <w:rStyle w:val="a9"/>
            <w:rFonts w:hint="eastAsia"/>
            <w:noProof/>
          </w:rPr>
          <w:t>本文的总体研究方案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A6CE14" w14:textId="136EB5D4" w:rsidR="00167F4A" w:rsidRDefault="00167F4A">
      <w:pPr>
        <w:pStyle w:val="TOC2"/>
        <w:tabs>
          <w:tab w:val="right" w:leader="dot" w:pos="9061"/>
        </w:tabs>
        <w:rPr>
          <w:rFonts w:ascii="等线" w:eastAsia="等线" w:hAnsi="等线" w:hint="eastAsia"/>
          <w:smallCaps w:val="0"/>
          <w:noProof/>
          <w:sz w:val="22"/>
        </w:rPr>
      </w:pPr>
      <w:hyperlink w:anchor="_Toc227945715" w:history="1">
        <w:r w:rsidRPr="00E24DB0">
          <w:rPr>
            <w:rStyle w:val="a9"/>
            <w:rFonts w:hint="eastAsia"/>
            <w:noProof/>
          </w:rPr>
          <w:t xml:space="preserve">3.7 </w:t>
        </w:r>
        <w:r w:rsidRPr="00E24DB0">
          <w:rPr>
            <w:rStyle w:val="a9"/>
            <w:rFonts w:hint="eastAsia"/>
            <w:noProof/>
          </w:rPr>
          <w:t>创新点与可行性说明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3CB208" w14:textId="1C1A6EA8"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16" w:history="1">
        <w:r w:rsidRPr="00E24DB0">
          <w:rPr>
            <w:rStyle w:val="a9"/>
            <w:rFonts w:hint="eastAsia"/>
            <w:noProof/>
          </w:rPr>
          <w:t xml:space="preserve">4 </w:t>
        </w:r>
        <w:r w:rsidRPr="00E24DB0">
          <w:rPr>
            <w:rStyle w:val="a9"/>
            <w:rFonts w:hint="eastAsia"/>
            <w:noProof/>
          </w:rPr>
          <w:t>实验设计与实现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868B70" w14:textId="3DEDC154" w:rsidR="00167F4A" w:rsidRDefault="00167F4A">
      <w:pPr>
        <w:pStyle w:val="TOC2"/>
        <w:tabs>
          <w:tab w:val="right" w:leader="dot" w:pos="9061"/>
        </w:tabs>
        <w:rPr>
          <w:rFonts w:ascii="等线" w:eastAsia="等线" w:hAnsi="等线" w:hint="eastAsia"/>
          <w:smallCaps w:val="0"/>
          <w:noProof/>
          <w:sz w:val="22"/>
        </w:rPr>
      </w:pPr>
      <w:hyperlink w:anchor="_Toc227945717" w:history="1">
        <w:r w:rsidRPr="00E24DB0">
          <w:rPr>
            <w:rStyle w:val="a9"/>
            <w:rFonts w:hint="eastAsia"/>
            <w:noProof/>
          </w:rPr>
          <w:t xml:space="preserve">4.1 </w:t>
        </w:r>
        <w:r w:rsidRPr="00E24DB0">
          <w:rPr>
            <w:rStyle w:val="a9"/>
            <w:rFonts w:hint="eastAsia"/>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8A019CF" w14:textId="605B2B24" w:rsidR="00167F4A" w:rsidRDefault="00167F4A">
      <w:pPr>
        <w:pStyle w:val="TOC2"/>
        <w:tabs>
          <w:tab w:val="right" w:leader="dot" w:pos="9061"/>
        </w:tabs>
        <w:rPr>
          <w:rFonts w:ascii="等线" w:eastAsia="等线" w:hAnsi="等线" w:hint="eastAsia"/>
          <w:smallCaps w:val="0"/>
          <w:noProof/>
          <w:sz w:val="22"/>
        </w:rPr>
      </w:pPr>
      <w:hyperlink w:anchor="_Toc227945718" w:history="1">
        <w:r w:rsidRPr="00E24DB0">
          <w:rPr>
            <w:rStyle w:val="a9"/>
            <w:rFonts w:hint="eastAsia"/>
            <w:noProof/>
          </w:rPr>
          <w:t xml:space="preserve">4.2 </w:t>
        </w:r>
        <w:r w:rsidRPr="00E24DB0">
          <w:rPr>
            <w:rStyle w:val="a9"/>
            <w:rFonts w:hint="eastAsia"/>
            <w:noProof/>
          </w:rPr>
          <w:t>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0AF709" w14:textId="362C5A6F" w:rsidR="00167F4A" w:rsidRDefault="00167F4A">
      <w:pPr>
        <w:pStyle w:val="TOC2"/>
        <w:tabs>
          <w:tab w:val="right" w:leader="dot" w:pos="9061"/>
        </w:tabs>
        <w:rPr>
          <w:rFonts w:ascii="等线" w:eastAsia="等线" w:hAnsi="等线" w:hint="eastAsia"/>
          <w:smallCaps w:val="0"/>
          <w:noProof/>
          <w:sz w:val="22"/>
        </w:rPr>
      </w:pPr>
      <w:hyperlink w:anchor="_Toc227945719" w:history="1">
        <w:r w:rsidRPr="00E24DB0">
          <w:rPr>
            <w:rStyle w:val="a9"/>
            <w:rFonts w:hint="eastAsia"/>
            <w:noProof/>
          </w:rPr>
          <w:t xml:space="preserve">4.3 </w:t>
        </w:r>
        <w:r w:rsidRPr="00E24DB0">
          <w:rPr>
            <w:rStyle w:val="a9"/>
            <w:rFonts w:hint="eastAsia"/>
            <w:noProof/>
          </w:rPr>
          <w:t>模型来源与实现策略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B3F021" w14:textId="414AE061" w:rsidR="00167F4A" w:rsidRDefault="00167F4A">
      <w:pPr>
        <w:pStyle w:val="TOC2"/>
        <w:tabs>
          <w:tab w:val="right" w:leader="dot" w:pos="9061"/>
        </w:tabs>
        <w:rPr>
          <w:rFonts w:ascii="等线" w:eastAsia="等线" w:hAnsi="等线" w:hint="eastAsia"/>
          <w:smallCaps w:val="0"/>
          <w:noProof/>
          <w:sz w:val="22"/>
        </w:rPr>
      </w:pPr>
      <w:hyperlink w:anchor="_Toc227945720" w:history="1">
        <w:r w:rsidRPr="00E24DB0">
          <w:rPr>
            <w:rStyle w:val="a9"/>
            <w:rFonts w:hint="eastAsia"/>
            <w:noProof/>
          </w:rPr>
          <w:t xml:space="preserve">4.4 </w:t>
        </w:r>
        <w:r w:rsidRPr="00E24DB0">
          <w:rPr>
            <w:rStyle w:val="a9"/>
            <w:rFonts w:hint="eastAsia"/>
            <w:noProof/>
          </w:rPr>
          <w:t>实验流程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101659" w14:textId="30CA5D56" w:rsidR="00167F4A" w:rsidRDefault="00167F4A">
      <w:pPr>
        <w:pStyle w:val="TOC2"/>
        <w:tabs>
          <w:tab w:val="right" w:leader="dot" w:pos="9061"/>
        </w:tabs>
        <w:rPr>
          <w:rFonts w:ascii="等线" w:eastAsia="等线" w:hAnsi="等线" w:hint="eastAsia"/>
          <w:smallCaps w:val="0"/>
          <w:noProof/>
          <w:sz w:val="22"/>
        </w:rPr>
      </w:pPr>
      <w:hyperlink w:anchor="_Toc227945721" w:history="1">
        <w:r w:rsidRPr="00E24DB0">
          <w:rPr>
            <w:rStyle w:val="a9"/>
            <w:rFonts w:hint="eastAsia"/>
            <w:noProof/>
          </w:rPr>
          <w:t xml:space="preserve">4.5 </w:t>
        </w:r>
        <w:r w:rsidRPr="00E24DB0">
          <w:rPr>
            <w:rStyle w:val="a9"/>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3657E8" w14:textId="594C5B9E" w:rsidR="00167F4A" w:rsidRDefault="00167F4A">
      <w:pPr>
        <w:pStyle w:val="TOC2"/>
        <w:tabs>
          <w:tab w:val="right" w:leader="dot" w:pos="9061"/>
        </w:tabs>
        <w:rPr>
          <w:rFonts w:ascii="等线" w:eastAsia="等线" w:hAnsi="等线" w:hint="eastAsia"/>
          <w:smallCaps w:val="0"/>
          <w:noProof/>
          <w:sz w:val="22"/>
        </w:rPr>
      </w:pPr>
      <w:hyperlink w:anchor="_Toc227945722" w:history="1">
        <w:r w:rsidRPr="00E24DB0">
          <w:rPr>
            <w:rStyle w:val="a9"/>
            <w:rFonts w:hint="eastAsia"/>
            <w:noProof/>
          </w:rPr>
          <w:t xml:space="preserve">4.6 </w:t>
        </w:r>
        <w:r w:rsidRPr="00E24DB0">
          <w:rPr>
            <w:rStyle w:val="a9"/>
            <w:rFonts w:hint="eastAsia"/>
            <w:noProof/>
          </w:rPr>
          <w:t>当前实验实现过程中的问题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D737A0" w14:textId="4522ACD9" w:rsidR="00167F4A" w:rsidRDefault="00167F4A">
      <w:pPr>
        <w:pStyle w:val="TOC2"/>
        <w:tabs>
          <w:tab w:val="right" w:leader="dot" w:pos="9061"/>
        </w:tabs>
        <w:rPr>
          <w:rFonts w:ascii="等线" w:eastAsia="等线" w:hAnsi="等线" w:hint="eastAsia"/>
          <w:smallCaps w:val="0"/>
          <w:noProof/>
          <w:sz w:val="22"/>
        </w:rPr>
      </w:pPr>
      <w:hyperlink w:anchor="_Toc227945723" w:history="1">
        <w:r w:rsidRPr="00E24DB0">
          <w:rPr>
            <w:rStyle w:val="a9"/>
            <w:rFonts w:hint="eastAsia"/>
            <w:noProof/>
          </w:rPr>
          <w:t xml:space="preserve">4.7 </w:t>
        </w:r>
        <w:r w:rsidRPr="00E24DB0">
          <w:rPr>
            <w:rStyle w:val="a9"/>
            <w:rFonts w:hint="eastAsia"/>
            <w:noProof/>
          </w:rPr>
          <w:t>可复现性与阶段性边界说明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7DAE85" w14:textId="6CDEBDBD"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24" w:history="1">
        <w:r w:rsidRPr="00E24DB0">
          <w:rPr>
            <w:rStyle w:val="a9"/>
            <w:rFonts w:hint="eastAsia"/>
            <w:noProof/>
          </w:rPr>
          <w:t xml:space="preserve">5 </w:t>
        </w:r>
        <w:r w:rsidRPr="00E24DB0">
          <w:rPr>
            <w:rStyle w:val="a9"/>
            <w:rFonts w:hint="eastAsia"/>
            <w:noProof/>
          </w:rPr>
          <w:t>实验结果与讨论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89D0366" w14:textId="08EAF481" w:rsidR="00167F4A" w:rsidRDefault="00167F4A">
      <w:pPr>
        <w:pStyle w:val="TOC2"/>
        <w:tabs>
          <w:tab w:val="right" w:leader="dot" w:pos="9061"/>
        </w:tabs>
        <w:rPr>
          <w:rFonts w:ascii="等线" w:eastAsia="等线" w:hAnsi="等线" w:hint="eastAsia"/>
          <w:smallCaps w:val="0"/>
          <w:noProof/>
          <w:sz w:val="22"/>
        </w:rPr>
      </w:pPr>
      <w:hyperlink w:anchor="_Toc227945725" w:history="1">
        <w:r w:rsidRPr="00E24DB0">
          <w:rPr>
            <w:rStyle w:val="a9"/>
            <w:rFonts w:hint="eastAsia"/>
            <w:noProof/>
          </w:rPr>
          <w:t xml:space="preserve">5.1 FSD </w:t>
        </w:r>
        <w:r w:rsidRPr="00E24DB0">
          <w:rPr>
            <w:rStyle w:val="a9"/>
            <w:rFonts w:hint="eastAsia"/>
            <w:noProof/>
          </w:rPr>
          <w:t>基线结果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984D26" w14:textId="398D3726" w:rsidR="00167F4A" w:rsidRDefault="00167F4A">
      <w:pPr>
        <w:pStyle w:val="TOC2"/>
        <w:tabs>
          <w:tab w:val="right" w:leader="dot" w:pos="9061"/>
        </w:tabs>
        <w:rPr>
          <w:rFonts w:ascii="等线" w:eastAsia="等线" w:hAnsi="等线" w:hint="eastAsia"/>
          <w:smallCaps w:val="0"/>
          <w:noProof/>
          <w:sz w:val="22"/>
        </w:rPr>
      </w:pPr>
      <w:hyperlink w:anchor="_Toc227945726" w:history="1">
        <w:r w:rsidRPr="00E24DB0">
          <w:rPr>
            <w:rStyle w:val="a9"/>
            <w:rFonts w:hint="eastAsia"/>
            <w:noProof/>
          </w:rPr>
          <w:t xml:space="preserve">5.2 Stay-Positive </w:t>
        </w:r>
        <w:r w:rsidRPr="00E24DB0">
          <w:rPr>
            <w:rStyle w:val="a9"/>
            <w:rFonts w:hint="eastAsia"/>
            <w:noProof/>
          </w:rPr>
          <w:t>基线结果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FD496A0" w14:textId="2B4FE181" w:rsidR="00167F4A" w:rsidRDefault="00167F4A">
      <w:pPr>
        <w:pStyle w:val="TOC2"/>
        <w:tabs>
          <w:tab w:val="right" w:leader="dot" w:pos="9061"/>
        </w:tabs>
        <w:rPr>
          <w:rFonts w:ascii="等线" w:eastAsia="等线" w:hAnsi="等线" w:hint="eastAsia"/>
          <w:smallCaps w:val="0"/>
          <w:noProof/>
          <w:sz w:val="22"/>
        </w:rPr>
      </w:pPr>
      <w:hyperlink w:anchor="_Toc227945727" w:history="1">
        <w:r w:rsidRPr="00E24DB0">
          <w:rPr>
            <w:rStyle w:val="a9"/>
            <w:rFonts w:hint="eastAsia"/>
            <w:noProof/>
          </w:rPr>
          <w:t xml:space="preserve">5.3 </w:t>
        </w:r>
        <w:r w:rsidRPr="00E24DB0">
          <w:rPr>
            <w:rStyle w:val="a9"/>
            <w:rFonts w:hint="eastAsia"/>
            <w:noProof/>
          </w:rPr>
          <w:t>两类方法的结果对比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9A36093" w14:textId="13E08854" w:rsidR="00167F4A" w:rsidRDefault="00167F4A">
      <w:pPr>
        <w:pStyle w:val="TOC2"/>
        <w:tabs>
          <w:tab w:val="right" w:leader="dot" w:pos="9061"/>
        </w:tabs>
        <w:rPr>
          <w:rFonts w:ascii="等线" w:eastAsia="等线" w:hAnsi="等线" w:hint="eastAsia"/>
          <w:smallCaps w:val="0"/>
          <w:noProof/>
          <w:sz w:val="22"/>
        </w:rPr>
      </w:pPr>
      <w:hyperlink w:anchor="_Toc227945728" w:history="1">
        <w:r w:rsidRPr="00E24DB0">
          <w:rPr>
            <w:rStyle w:val="a9"/>
            <w:rFonts w:hint="eastAsia"/>
            <w:noProof/>
          </w:rPr>
          <w:t xml:space="preserve">5.4 FSD </w:t>
        </w:r>
        <w:r w:rsidRPr="00E24DB0">
          <w:rPr>
            <w:rStyle w:val="a9"/>
            <w:rFonts w:hint="eastAsia"/>
            <w:noProof/>
          </w:rPr>
          <w:t>训练探索结果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BBCC956" w14:textId="0CA326AC" w:rsidR="00167F4A" w:rsidRDefault="00167F4A">
      <w:pPr>
        <w:pStyle w:val="TOC2"/>
        <w:tabs>
          <w:tab w:val="right" w:leader="dot" w:pos="9061"/>
        </w:tabs>
        <w:rPr>
          <w:rFonts w:ascii="等线" w:eastAsia="等线" w:hAnsi="等线" w:hint="eastAsia"/>
          <w:smallCaps w:val="0"/>
          <w:noProof/>
          <w:sz w:val="22"/>
        </w:rPr>
      </w:pPr>
      <w:hyperlink w:anchor="_Toc227945729" w:history="1">
        <w:r w:rsidRPr="00E24DB0">
          <w:rPr>
            <w:rStyle w:val="a9"/>
            <w:rFonts w:hint="eastAsia"/>
            <w:noProof/>
          </w:rPr>
          <w:t xml:space="preserve">5.5 </w:t>
        </w:r>
        <w:r w:rsidRPr="00E24DB0">
          <w:rPr>
            <w:rStyle w:val="a9"/>
            <w:rFonts w:hint="eastAsia"/>
            <w:noProof/>
          </w:rPr>
          <w:t>实验结果的研究启示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484AB3B" w14:textId="67EF3289" w:rsidR="00167F4A" w:rsidRDefault="00167F4A">
      <w:pPr>
        <w:pStyle w:val="TOC2"/>
        <w:tabs>
          <w:tab w:val="right" w:leader="dot" w:pos="9061"/>
        </w:tabs>
        <w:rPr>
          <w:rFonts w:ascii="等线" w:eastAsia="等线" w:hAnsi="等线" w:hint="eastAsia"/>
          <w:smallCaps w:val="0"/>
          <w:noProof/>
          <w:sz w:val="22"/>
        </w:rPr>
      </w:pPr>
      <w:hyperlink w:anchor="_Toc227945730" w:history="1">
        <w:r w:rsidRPr="00E24DB0">
          <w:rPr>
            <w:rStyle w:val="a9"/>
            <w:rFonts w:hint="eastAsia"/>
            <w:noProof/>
          </w:rPr>
          <w:t xml:space="preserve">5.6 </w:t>
        </w:r>
        <w:r w:rsidRPr="00E24DB0">
          <w:rPr>
            <w:rStyle w:val="a9"/>
            <w:rFonts w:hint="eastAsia"/>
            <w:noProof/>
          </w:rPr>
          <w:t>实验结果的局限性分析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0A9B8BE" w14:textId="6FBDFF2A" w:rsidR="00167F4A" w:rsidRDefault="00167F4A">
      <w:pPr>
        <w:pStyle w:val="TOC2"/>
        <w:tabs>
          <w:tab w:val="right" w:leader="dot" w:pos="9061"/>
        </w:tabs>
        <w:rPr>
          <w:rFonts w:ascii="等线" w:eastAsia="等线" w:hAnsi="等线" w:hint="eastAsia"/>
          <w:smallCaps w:val="0"/>
          <w:noProof/>
          <w:sz w:val="22"/>
        </w:rPr>
      </w:pPr>
      <w:hyperlink w:anchor="_Toc227945731" w:history="1">
        <w:r w:rsidRPr="00E24DB0">
          <w:rPr>
            <w:rStyle w:val="a9"/>
            <w:rFonts w:hint="eastAsia"/>
            <w:noProof/>
          </w:rPr>
          <w:t xml:space="preserve">5.7 </w:t>
        </w:r>
        <w:r w:rsidRPr="00E24DB0">
          <w:rPr>
            <w:rStyle w:val="a9"/>
            <w:rFonts w:hint="eastAsia"/>
            <w:noProof/>
          </w:rPr>
          <w:t>实验进展总结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A2147B5" w14:textId="0CB96466"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32" w:history="1">
        <w:r w:rsidRPr="00E24DB0">
          <w:rPr>
            <w:rStyle w:val="a9"/>
            <w:rFonts w:hint="eastAsia"/>
            <w:noProof/>
          </w:rPr>
          <w:t xml:space="preserve">6 </w:t>
        </w:r>
        <w:r w:rsidRPr="00E24DB0">
          <w:rPr>
            <w:rStyle w:val="a9"/>
            <w:rFonts w:hint="eastAsia"/>
            <w:noProof/>
          </w:rPr>
          <w:t>改进思路与研究计划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9C8E02B" w14:textId="15399605" w:rsidR="00167F4A" w:rsidRDefault="00167F4A">
      <w:pPr>
        <w:pStyle w:val="TOC2"/>
        <w:tabs>
          <w:tab w:val="right" w:leader="dot" w:pos="9061"/>
        </w:tabs>
        <w:rPr>
          <w:rFonts w:ascii="等线" w:eastAsia="等线" w:hAnsi="等线" w:hint="eastAsia"/>
          <w:smallCaps w:val="0"/>
          <w:noProof/>
          <w:sz w:val="22"/>
        </w:rPr>
      </w:pPr>
      <w:hyperlink w:anchor="_Toc227945733" w:history="1">
        <w:r w:rsidRPr="00E24DB0">
          <w:rPr>
            <w:rStyle w:val="a9"/>
            <w:rFonts w:hint="eastAsia"/>
            <w:noProof/>
          </w:rPr>
          <w:t xml:space="preserve">6.1 </w:t>
        </w:r>
        <w:r w:rsidRPr="00E24DB0">
          <w:rPr>
            <w:rStyle w:val="a9"/>
            <w:rFonts w:hint="eastAsia"/>
            <w:noProof/>
          </w:rPr>
          <w:t>研究中面临的主要问题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4C9D4C" w14:textId="06CDB2BD" w:rsidR="00167F4A" w:rsidRDefault="00167F4A">
      <w:pPr>
        <w:pStyle w:val="TOC2"/>
        <w:tabs>
          <w:tab w:val="right" w:leader="dot" w:pos="9061"/>
        </w:tabs>
        <w:rPr>
          <w:rFonts w:ascii="等线" w:eastAsia="等线" w:hAnsi="等线" w:hint="eastAsia"/>
          <w:smallCaps w:val="0"/>
          <w:noProof/>
          <w:sz w:val="22"/>
        </w:rPr>
      </w:pPr>
      <w:hyperlink w:anchor="_Toc227945734" w:history="1">
        <w:r w:rsidRPr="00E24DB0">
          <w:rPr>
            <w:rStyle w:val="a9"/>
            <w:rFonts w:hint="eastAsia"/>
            <w:noProof/>
          </w:rPr>
          <w:t xml:space="preserve">6.2 </w:t>
        </w:r>
        <w:r w:rsidRPr="00E24DB0">
          <w:rPr>
            <w:rStyle w:val="a9"/>
            <w:rFonts w:hint="eastAsia"/>
            <w:noProof/>
          </w:rPr>
          <w:t>后续改进的总体思路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83B57FA" w14:textId="13DBC877" w:rsidR="00167F4A" w:rsidRDefault="00167F4A">
      <w:pPr>
        <w:pStyle w:val="TOC2"/>
        <w:tabs>
          <w:tab w:val="right" w:leader="dot" w:pos="9061"/>
        </w:tabs>
        <w:rPr>
          <w:rFonts w:ascii="等线" w:eastAsia="等线" w:hAnsi="等线" w:hint="eastAsia"/>
          <w:smallCaps w:val="0"/>
          <w:noProof/>
          <w:sz w:val="22"/>
        </w:rPr>
      </w:pPr>
      <w:hyperlink w:anchor="_Toc227945735" w:history="1">
        <w:r w:rsidRPr="00E24DB0">
          <w:rPr>
            <w:rStyle w:val="a9"/>
            <w:rFonts w:hint="eastAsia"/>
            <w:noProof/>
          </w:rPr>
          <w:t xml:space="preserve">6.3 </w:t>
        </w:r>
        <w:r w:rsidRPr="00E24DB0">
          <w:rPr>
            <w:rStyle w:val="a9"/>
            <w:rFonts w:hint="eastAsia"/>
            <w:noProof/>
          </w:rPr>
          <w:t>后续实验计划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7AB1D31" w14:textId="1050F9CC" w:rsidR="00167F4A" w:rsidRDefault="00167F4A">
      <w:pPr>
        <w:pStyle w:val="TOC2"/>
        <w:tabs>
          <w:tab w:val="right" w:leader="dot" w:pos="9061"/>
        </w:tabs>
        <w:rPr>
          <w:rFonts w:ascii="等线" w:eastAsia="等线" w:hAnsi="等线" w:hint="eastAsia"/>
          <w:smallCaps w:val="0"/>
          <w:noProof/>
          <w:sz w:val="22"/>
        </w:rPr>
      </w:pPr>
      <w:hyperlink w:anchor="_Toc227945736" w:history="1">
        <w:r w:rsidRPr="00E24DB0">
          <w:rPr>
            <w:rStyle w:val="a9"/>
            <w:rFonts w:hint="eastAsia"/>
            <w:noProof/>
          </w:rPr>
          <w:t xml:space="preserve">6.4 </w:t>
        </w:r>
        <w:r w:rsidRPr="00E24DB0">
          <w:rPr>
            <w:rStyle w:val="a9"/>
            <w:rFonts w:hint="eastAsia"/>
            <w:noProof/>
          </w:rPr>
          <w:t>论文写作安排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A8B8E96" w14:textId="4841F2F8" w:rsidR="00167F4A" w:rsidRDefault="00167F4A">
      <w:pPr>
        <w:pStyle w:val="TOC2"/>
        <w:tabs>
          <w:tab w:val="right" w:leader="dot" w:pos="9061"/>
        </w:tabs>
        <w:rPr>
          <w:rFonts w:ascii="等线" w:eastAsia="等线" w:hAnsi="等线" w:hint="eastAsia"/>
          <w:smallCaps w:val="0"/>
          <w:noProof/>
          <w:sz w:val="22"/>
        </w:rPr>
      </w:pPr>
      <w:hyperlink w:anchor="_Toc227945737" w:history="1">
        <w:r w:rsidRPr="00E24DB0">
          <w:rPr>
            <w:rStyle w:val="a9"/>
            <w:rFonts w:hint="eastAsia"/>
            <w:noProof/>
          </w:rPr>
          <w:t xml:space="preserve">6.5 </w:t>
        </w:r>
        <w:r w:rsidRPr="00E24DB0">
          <w:rPr>
            <w:rStyle w:val="a9"/>
            <w:rFonts w:hint="eastAsia"/>
            <w:noProof/>
          </w:rPr>
          <w:t>预期成果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6E9C34A" w14:textId="62DFB441"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38" w:history="1">
        <w:r w:rsidRPr="00E24DB0">
          <w:rPr>
            <w:rStyle w:val="a9"/>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0F5F3EF" w14:textId="621D249F"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39" w:history="1">
        <w:r w:rsidRPr="00E24DB0">
          <w:rPr>
            <w:rStyle w:val="a9"/>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69BC9A6" w14:textId="546E6207" w:rsidR="00167F4A" w:rsidRDefault="00167F4A">
      <w:pPr>
        <w:pStyle w:val="TOC1"/>
        <w:tabs>
          <w:tab w:val="right" w:leader="dot" w:pos="9061"/>
        </w:tabs>
        <w:rPr>
          <w:rFonts w:ascii="等线" w:eastAsia="等线" w:hAnsi="等线" w:hint="eastAsia"/>
          <w:b w:val="0"/>
          <w:bCs w:val="0"/>
          <w:caps w:val="0"/>
          <w:noProof/>
          <w:sz w:val="22"/>
          <w:szCs w:val="24"/>
        </w:rPr>
      </w:pPr>
      <w:hyperlink w:anchor="_Toc227945740" w:history="1">
        <w:r w:rsidRPr="00E24DB0">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_Toc227945740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F8F0BA0" w14:textId="1D157E8D" w:rsidR="00A73554" w:rsidRDefault="00EC2E15" w:rsidP="0043460B">
      <w:pPr>
        <w:ind w:firstLine="0"/>
        <w:rPr>
          <w:rFonts w:hint="eastAsia"/>
        </w:rPr>
      </w:pPr>
      <w:r>
        <w:lastRenderedPageBreak/>
        <w:fldChar w:fldCharType="end"/>
      </w:r>
    </w:p>
    <w:p w14:paraId="26F41829" w14:textId="77777777" w:rsidR="00A73554" w:rsidRDefault="00934241" w:rsidP="0043460B">
      <w:pPr>
        <w:pStyle w:val="10"/>
        <w:spacing w:before="0" w:after="0"/>
        <w:ind w:left="0"/>
      </w:pPr>
      <w:bookmarkStart w:id="0" w:name="_Toc227945692"/>
      <w:r>
        <w:rPr>
          <w:rFonts w:eastAsia="宋体"/>
          <w:sz w:val="24"/>
        </w:rPr>
        <w:lastRenderedPageBreak/>
        <w:t>绪论</w:t>
      </w:r>
      <w:bookmarkEnd w:id="0"/>
    </w:p>
    <w:p w14:paraId="7D4FB5D5" w14:textId="77777777" w:rsidR="00A73554" w:rsidRDefault="00934241" w:rsidP="0043460B">
      <w:pPr>
        <w:pStyle w:val="20"/>
        <w:spacing w:before="0" w:after="0"/>
        <w:ind w:left="0"/>
      </w:pPr>
      <w:bookmarkStart w:id="1" w:name="_Toc227945693"/>
      <w:r>
        <w:rPr>
          <w:rFonts w:eastAsia="宋体"/>
          <w:sz w:val="24"/>
        </w:rPr>
        <w:t>研究背景</w:t>
      </w:r>
      <w:bookmarkEnd w:id="1"/>
    </w:p>
    <w:p w14:paraId="75FF9D85" w14:textId="77777777" w:rsidR="00A73554" w:rsidRDefault="00934241">
      <w:proofErr w:type="gramStart"/>
      <w:proofErr w:type="gramEnd"/>
      <w:proofErr w:type="gramStart"/>
      <w:proofErr w:type="gramEnd"/>
      <w:r>
        <w:rPr/>
        <w:t xml:space="preserve">近些年来，GAN、扩散模型以及多模态生成系统不断改善了伪造图像的真实性，图像检测任务也由以前找明显的伪迹转变成对付高仿真、跨模型、跨分布的情况。由于商业生成工具的普及，伪造图像在内容审核、数字取证、信息安全等各方面所造成的风险也越来越大。在社交媒体传播、自动化内容生产以及低成本编辑工具普遍应用的情况下，伪造图像也不再只是研究型样本，它也可以直接进入到新闻传播、商业宣传、平台审核乃至司法取证链路当中。因此，图像检测系统在静态测试集上取得较高的准确率的同时，在新生成器出现、分布发生变化、后处理加强的条件下也能保持稳定的表现。</w:t>
      </w:r>
    </w:p>
    <w:p w14:paraId="6A4ADBF1" w14:textId="77777777" w:rsidR="00A73554" w:rsidRDefault="00934241">
      <w:r>
        <w:rPr/>
        <w:t xml:space="preserve">和早期GAN场景不一样的是，高质量的扩散图像在全局结构以及局部细节上更加自然，传统的依靠纹理异常来检测的方法就显得比较薄弱。很多过去的低层伪迹在新一代的生成模型里被削弱了，或者只在局部出现一段时间，这就使得研究工作不得不由“找破绽”转而为“学表示”和“看泛化”。换句话说，目前的任务真正难处不在伪造图像越来越像真实照片，而在于判别依据本身也在快速转移。</w:t>
      </w:r>
    </w:p>
    <w:p w14:paraId="54E4AAA7" w14:textId="77777777" w:rsidR="00A73554" w:rsidRDefault="00934241">
      <w:r>
        <w:t/>
      </w:r>
      <w:r>
        <w:t/>
      </w:r>
      <w:r>
        <w:t/>
      </w:r>
      <w:r>
        <w:t/>
      </w:r>
      <w:r>
        <w:t xml:space="preserve">目前任务主要的两个难点就是未知生成器下泛化能力差和模型将真实的图像特征当作稳定的伪造证据。前者决定方法在开放环境下是否能持久，后者决定模型结论是否可信，能否在生成器不断迭代之后仍然有效。</w:t>
      </w:r>
    </w:p>
    <w:p w14:paraId="6373BD68" w14:textId="77777777" w:rsidR="00A73554" w:rsidRDefault="00934241">
      <w:r>
        <w:t/>
      </w:r>
      <w:proofErr w:type="gramStart"/>
      <w:r>
        <w:t/>
      </w:r>
      <w:proofErr w:type="gramEnd"/>
      <w:r>
        <w:t xml:space="preserve">因此，对未知生成器泛化、伪相关抑制、复杂场景解释进行系统的比较有现实意义和研究价值。</w:t>
      </w:r>
    </w:p>
    <w:p w14:paraId="6A361878" w14:textId="77777777" w:rsidR="00A73554" w:rsidRDefault="00934241" w:rsidP="0043460B">
      <w:pPr>
        <w:pStyle w:val="20"/>
        <w:spacing w:before="0" w:after="0"/>
        <w:ind w:left="0"/>
      </w:pPr>
      <w:bookmarkStart w:id="2" w:name="_Toc227945694"/>
      <w:r>
        <w:rPr>
          <w:rFonts w:eastAsia="宋体"/>
          <w:sz w:val="24"/>
        </w:rPr>
        <w:t>研究意义</w:t>
      </w:r>
      <w:bookmarkEnd w:id="2"/>
    </w:p>
    <w:p w14:paraId="38559DB1" w14:textId="77777777" w:rsidR="00A73554" w:rsidRDefault="00934241">
      <w:proofErr w:type="gramStart"/>
      <w:proofErr w:type="gramEnd"/>
      <w:r>
        <w:rPr/>
        <w:t xml:space="preserve">从理论上讲，AI伪造图像识别不是简单的二分类问题，它包含着域泛化、少样本适应、伪相关抑制和可解释分析等各个方面。统一复现多条技术路线，可以判断模型究竟学到了什么。如果只看一个指标，很容易把闭集高分当作方法已经足够可靠；但是从研究的角度来说，更重要的是模型面对新的生成器、新的压缩方式以及不同的视觉风格时，能否仍然依靠稳定的证据来做出判断。因此，对多条方法路线并列复现、比较，本身就是有价值的研究组织方式。</w:t>
      </w:r>
    </w:p>
    <w:p w14:paraId="478F70EF" w14:textId="77777777" w:rsidR="00A73554" w:rsidRDefault="00934241">
      <w:r>
        <w:rPr/>
        <w:t xml:space="preserve">就应用而言，稳定的检测能力可以为媒体审核、平台治理、新闻核验和数字取证提供支持，所以需要在精度、泛化、鲁棒性三者之间取得平衡。尤其在实际应用中，系统经常会出现来源不明、分辨率不同、后处理繁杂甚至被二次加工的图像，这就需要检测模型具有比实验室闭集评测更高的适应性。如果模型只能在理想的测试协议下工作，那么它的实际价值就会大大降低。</w:t>
      </w:r>
    </w:p>
    <w:p w14:paraId="64EC4E4C" w14:textId="77777777" w:rsidR="00A73554" w:rsidRDefault="00934241" w:rsidP="0043460B">
      <w:pPr>
        <w:pStyle w:val="20"/>
        <w:spacing w:before="0" w:after="0"/>
        <w:ind w:left="0"/>
      </w:pPr>
      <w:bookmarkStart w:id="3" w:name="_Toc227945695"/>
      <w:r>
        <w:rPr>
          <w:rFonts w:eastAsia="宋体"/>
          <w:sz w:val="24"/>
        </w:rPr>
        <w:lastRenderedPageBreak/>
        <w:t>研究目标</w:t>
      </w:r>
      <w:bookmarkEnd w:id="3"/>
    </w:p>
    <w:p w14:paraId="5884B2C4" w14:textId="77777777" w:rsidR="00A73554" w:rsidRDefault="00934241">
      <w:r>
        <w:t/>
      </w:r>
      <w:r>
        <w:t xml:space="preserve"/>
      </w:r>
      <w:r>
        <w:t/>
      </w:r>
      <w:r>
        <w:t xml:space="preserve"/>
      </w:r>
      <w:r>
        <w:t/>
      </w:r>
      <w:r>
        <w:t xml:space="preserve"/>
      </w:r>
      <w:r>
        <w:t xml:space="preserve">本文的主要目的不是提出新的模型，而是在公开的资源上对FSD、Stay-Positive、LVLM三个基线进行复现，找到不同的方法在相似条件下可以达到的能力极限，进而给出后续改进的方向。</w:t>
      </w:r>
    </w:p>
    <w:p w14:paraId="75CAFE63" w14:textId="77777777" w:rsidR="00A73554" w:rsidRDefault="00934241" w:rsidP="0043460B">
      <w:pPr>
        <w:pStyle w:val="20"/>
        <w:spacing w:before="0" w:after="0"/>
        <w:ind w:left="0"/>
      </w:pPr>
      <w:bookmarkStart w:id="4" w:name="_Toc227945696"/>
      <w:r>
        <w:rPr>
          <w:rFonts w:eastAsia="宋体"/>
          <w:sz w:val="24"/>
        </w:rPr>
        <w:t>研究内容与研究方法</w:t>
      </w:r>
      <w:bookmarkEnd w:id="4"/>
    </w:p>
    <w:p w14:paraId="078E1F78" w14:textId="77777777" w:rsidR="00A73554" w:rsidRDefault="00934241">
      <w:proofErr w:type="spellStart"/>
      <w:proofErr w:type="spellEnd"/>
      <w:proofErr w:type="gramStart"/>
      <w:proofErr w:type="gramEnd"/>
      <w:r>
        <w:rPr/>
        <w:t xml:space="preserve">本文主要做五项工作，即梳理相关研究、搭建 GenImage 最小可运行实验环境、复现 FSD 和 StayPositive 结果、整理 ADM 场景下校准和冲突现象、讨论 LVLM 对复杂样本分析的作用。本文既从方法层面定位差异入手，又从工程层面的可操作性、结果可复核性以及样本级证据能否支持结论出发，使得论文不仅仅停留在结果罗列上，而是一个比较完整的有问题分析链条。这样安排有利于把“能跑通”“能比较”“能解释”这三个层次有机地结合起来。</w:t>
      </w:r>
    </w:p>
    <w:p w14:paraId="7259E9AD" w14:textId="77777777" w:rsidR="00A73554" w:rsidRDefault="00934241">
      <w:proofErr w:type="gramStart"/>
      <w:proofErr w:type="gramEnd"/>
      <w:r>
        <w:rPr/>
        <w:t xml:space="preserve">本文的研究方法主要是文献分析法、代码复现法、结果比较法、方案设计法这四种方法结合在一起使用的。对于每一个技术路线，都会先确认其公开资源能否运行，然后根据已有的结果来判断其在本项目中应该处于什么样的位置，而不能一开始就将所有的方法都当作必须完整重训的对象。因此毕业论文阶段更需要形成清晰、可信、可回溯的研究闭环，而不能在时间很短的条件下盲目扩大实验范围。</w:t>
      </w:r>
    </w:p>
    <w:p w14:paraId="7E667CB1" w14:textId="77777777" w:rsidR="00A73554" w:rsidRDefault="00934241" w:rsidP="0043460B">
      <w:pPr>
        <w:pStyle w:val="20"/>
        <w:spacing w:before="0" w:after="0"/>
        <w:ind w:left="0"/>
      </w:pPr>
      <w:bookmarkStart w:id="5" w:name="_Toc227945697"/>
      <w:r>
        <w:rPr>
          <w:rFonts w:eastAsia="宋体"/>
          <w:sz w:val="24"/>
        </w:rPr>
        <w:t>论文的主要特点</w:t>
      </w:r>
      <w:bookmarkEnd w:id="5"/>
    </w:p>
    <w:p w14:paraId="3CCA9367" w14:textId="77777777" w:rsidR="00A73554" w:rsidRDefault="00934241">
      <w:r>
        <w:rPr/>
        <w:t xml:space="preserve">本文特点在于先做实基线，再讨论改进；以公开代码、公开权重、公开数据为实验基础；结果解释上保守，不夸大未完成的训练和LVLM定量能力。虽然该种写法不会追求结果看上去最多，但是更符合毕业论文对真实、可追溯和边界清晰的要求，也更有利于后面继续沿着现有的结果进行稳定的研究。</w:t>
      </w:r>
    </w:p>
    <w:p w14:paraId="4285AF0F" w14:textId="77777777" w:rsidR="00A73554" w:rsidRDefault="00934241" w:rsidP="0043460B">
      <w:pPr>
        <w:pStyle w:val="20"/>
        <w:spacing w:before="0" w:after="0"/>
        <w:ind w:left="0"/>
      </w:pPr>
      <w:bookmarkStart w:id="6" w:name="_Toc227945698"/>
      <w:r>
        <w:rPr>
          <w:rFonts w:eastAsia="宋体"/>
          <w:sz w:val="24"/>
        </w:rPr>
        <w:t>论文结构安排</w:t>
      </w:r>
      <w:bookmarkEnd w:id="6"/>
    </w:p>
    <w:p w14:paraId="1D99A7B8" w14:textId="77777777" w:rsidR="00A73554" w:rsidRDefault="00934241">
      <w:r>
        <w:t xml:space="preserve">本文按照研究背景与意义、相关工作、方法定位、实验设计、结果分析、改进思路和结论的顺序来写。</w:t>
      </w:r>
    </w:p>
    <w:p w14:paraId="2AC40C72" w14:textId="77777777" w:rsidR="00A73554" w:rsidRDefault="00934241" w:rsidP="0043460B">
      <w:pPr>
        <w:pStyle w:val="10"/>
        <w:spacing w:before="0" w:after="0"/>
        <w:ind w:left="0"/>
      </w:pPr>
      <w:bookmarkStart w:id="7" w:name="_Toc227945699"/>
      <w:r>
        <w:rPr>
          <w:rFonts w:eastAsia="宋体"/>
          <w:sz w:val="24"/>
        </w:rPr>
        <w:lastRenderedPageBreak/>
        <w:t>相关研究现状</w:t>
      </w:r>
      <w:bookmarkEnd w:id="7"/>
    </w:p>
    <w:p w14:paraId="3E1E39A5" w14:textId="77777777" w:rsidR="00A73554" w:rsidRDefault="00934241" w:rsidP="0043460B">
      <w:pPr>
        <w:pStyle w:val="20"/>
        <w:spacing w:before="0" w:after="0"/>
        <w:ind w:left="0"/>
      </w:pPr>
      <w:bookmarkStart w:id="8" w:name="_Toc227945700"/>
      <w:r>
        <w:rPr>
          <w:rFonts w:eastAsia="宋体"/>
          <w:sz w:val="24"/>
        </w:rPr>
        <w:t xml:space="preserve">AI </w:t>
      </w:r>
      <w:r>
        <w:rPr>
          <w:rFonts w:eastAsia="宋体"/>
          <w:sz w:val="24"/>
        </w:rPr>
        <w:t>伪造图像检测方法的发展</w:t>
      </w:r>
      <w:bookmarkEnd w:id="8"/>
    </w:p>
    <w:p w14:paraId="28964CAE" w14:textId="77777777" w:rsidR="00A73554" w:rsidRDefault="00934241">
      <w:proofErr w:type="gramStart"/>
      <w:proofErr w:type="gramEnd"/>
      <w:proofErr w:type="gramStart"/>
      <w:proofErr w:type="gramEnd"/>
      <w:proofErr w:type="gramStart"/>
      <w:proofErr w:type="gramEnd"/>
      <w:r>
        <w:rPr/>
        <w:t xml:space="preserve">AI伪造图像检测由最初的显式伪迹分析发展到现在的深度表征学习、泛化检测、鲁棒判别三者并行推进。早期的方法更多地关注频域异常、压缩痕迹、插值边缘或者局部纹理的破坏，这些方法对于低质量的GAN图像来说是有效的，但是随着扩散模型生成质量的提高，单个伪迹线索已经不能满足开放场景的要求了。目前的研究更多地关注模型能否跨生成器迁移，以及伪造的证据变得隐蔽的时候是否还能保持有效的辨别。</w:t>
      </w:r>
    </w:p>
    <w:p w14:paraId="29086B9B" w14:textId="77777777" w:rsidR="00A73554" w:rsidRDefault="00934241">
      <w:r>
        <w:rPr/>
        <w:t xml:space="preserve">目前的研究重点已经由原来的“在已知数据上区分真假”转变为“面对未知的生成器、复杂的后处理和分布变化时是否仍然可以稳定地识别”。这就意味着评价标准也在发生变化，研究者越来越重视模型能否跨类别迁移、是否会因为图像分辨率或者内容题材的变化而迅速失效，以及输出分数是否具有可校准性。只有模型在这几个方面表现比较稳定的时候，它的高精度结果才更有解释价值。</w:t>
      </w:r>
    </w:p>
    <w:p w14:paraId="4314DC38" w14:textId="77777777" w:rsidR="00A73554" w:rsidRDefault="00934241">
      <w:r>
        <w:rPr/>
        <w:t xml:space="preserve">同时研究者也对检测器的判别依据是否可靠进行反思，即模型是学习伪造机制，还是利用了数据中的偶然偏差。如果模型只记住了某种生成图像常见的、但是不稳定的一些统计特征，那么当新的生成器改变这些分布的时候，检测性能就会迅速下降。因此，模型是否学到了真正可以迁移的伪造证据，就成了目前的研究必须要回答的问题。</w:t>
      </w:r>
    </w:p>
    <w:p w14:paraId="1251320E" w14:textId="77777777" w:rsidR="00A73554" w:rsidRDefault="00934241">
      <w:r>
        <w:t/>
      </w:r>
      <w:proofErr w:type="gramStart"/>
      <w:r>
        <w:t/>
      </w:r>
      <w:proofErr w:type="gramEnd"/>
      <w:r>
        <w:t xml:space="preserve">所以泛化能力、鲁棒性、可解释性成了目前的研究重点评价标准。</w:t>
      </w:r>
    </w:p>
    <w:p w14:paraId="4FF9F12B" w14:textId="77777777" w:rsidR="00A73554" w:rsidRDefault="00934241" w:rsidP="0043460B">
      <w:pPr>
        <w:pStyle w:val="20"/>
        <w:spacing w:before="0" w:after="0"/>
        <w:ind w:left="0"/>
      </w:pPr>
      <w:bookmarkStart w:id="9" w:name="_Toc227945701"/>
      <w:r>
        <w:rPr>
          <w:rFonts w:eastAsia="宋体"/>
          <w:sz w:val="24"/>
        </w:rPr>
        <w:t>面向固定生成器的检测方法</w:t>
      </w:r>
      <w:bookmarkEnd w:id="9"/>
    </w:p>
    <w:p w14:paraId="42A5CD4C" w14:textId="77777777" w:rsidR="00A73554" w:rsidRDefault="00934241">
      <w:r>
        <w:rPr/>
        <w:t xml:space="preserve">面向固定生成器的检测方法一般将任务建模为标准二分类问题，在训练和测试分布接近的时候，可以得到较好的指标。该类方法的优点是训练目标明确、实现成本低、闭集性能较好，在很多公开基准或者竞赛中仍然有实际意义。但是，优势大多是在训练分布和测试分布比较接近的基础上形成的，当评测条件放宽时，其性能稳定性的重新评价就显得十分重要。</w:t>
      </w:r>
    </w:p>
    <w:p w14:paraId="6DC1ABCE" w14:textId="77777777" w:rsidR="00A73554" w:rsidRDefault="00934241">
      <w:r>
        <w:rPr/>
        <w:t xml:space="preserve">此类方法的缺点就是高度依赖训练集分布，一旦生成器类型、分辨率或者后处理方式发生改变，性能就会迅速降低。许多看起来接近满分的结果，在跨模型迁移之后都会出现明显的下降，这也是近几年来研究者不断强调开放场景评测的原因。因此闭集指标虽然重要，但是不能直接代替泛化能力的分析。</w:t>
      </w:r>
    </w:p>
    <w:p w14:paraId="39E8FDD0" w14:textId="77777777" w:rsidR="00A73554" w:rsidRDefault="00934241">
      <w:r>
        <w:t/>
      </w:r>
      <w:r>
        <w:t xml:space="preserve">以 CNN-Generated Images Are Surprisingly Easy to Spot... for Now 为代表的工作说明，闭集高精度并不等同于开放场景下的长期有效性。</w:t>
      </w:r>
      <w:r>
        <w:t/>
      </w:r>
    </w:p>
    <w:p w14:paraId="3A5DF7B1" w14:textId="77777777" w:rsidR="00A73554" w:rsidRDefault="00934241" w:rsidP="0043460B">
      <w:pPr>
        <w:pStyle w:val="20"/>
        <w:spacing w:before="0" w:after="0"/>
        <w:ind w:left="0"/>
      </w:pPr>
      <w:bookmarkStart w:id="10" w:name="_Toc227945702"/>
      <w:r>
        <w:rPr>
          <w:rFonts w:eastAsia="宋体"/>
          <w:sz w:val="24"/>
        </w:rPr>
        <w:t>面向未知生成器的泛化检测方法</w:t>
      </w:r>
      <w:bookmarkEnd w:id="10"/>
    </w:p>
    <w:p w14:paraId="41F4270E" w14:textId="77777777" w:rsidR="00A73554" w:rsidRDefault="00934241">
      <w:r>
        <w:rPr/>
        <w:t xml:space="preserve">面向未知生成器的泛化检测方法更看重模型对于新类别以及新分布的适应性，一般会采用元学习、少样本学习或者跨域表征的思想。相比于固定生成器的方法来说，该方向更加贴近真实的使用场景，因为实际系统很难预知将来会遇到的所有图像生成器。同时这些方法也更容易暴露训练过程复杂、超参数敏感、实现成本高这些缺点，所以其工程落地难度一般大于标准闭集分类。</w:t>
      </w:r>
    </w:p>
    <w:p w14:paraId="4E8B1130" w14:textId="77777777" w:rsidR="00A73554" w:rsidRDefault="00934241">
      <w:r>
        <w:rPr/>
        <w:t xml:space="preserve">FSD属于该方向的代表方法，它的主要价值就是将 AI 伪造图像识别问题提升到少样本适应和未知生成器环境。它并不只是追求在某个固定的生成器上得到最好的闭集准确率，而是在试图建立一个可以处理新的类别的检测范式。就论文结构而言，FSD也因此更适合做后续改进研究的主干基线。</w:t>
      </w:r>
    </w:p>
    <w:p w14:paraId="481F34C1" w14:textId="77777777" w:rsidR="00A73554" w:rsidRDefault="00934241">
      <w:r>
        <w:t xml:space="preserve"/>
      </w:r>
      <w:r>
        <w:t xml:space="preserve">LASTED 等人用语言引导或者对比学习的方式来加强可迁移表征，给提高泛化能力提供了一定的参考。</w:t>
      </w:r>
    </w:p>
    <w:p w14:paraId="7037B38A" w14:textId="77777777" w:rsidR="00A73554" w:rsidRDefault="00934241" w:rsidP="0043460B">
      <w:pPr>
        <w:pStyle w:val="20"/>
        <w:spacing w:before="0" w:after="0"/>
        <w:ind w:left="0"/>
      </w:pPr>
      <w:bookmarkStart w:id="11" w:name="_Toc227945703"/>
      <w:r>
        <w:rPr>
          <w:rFonts w:eastAsia="宋体"/>
          <w:sz w:val="24"/>
        </w:rPr>
        <w:t>面向鲁棒判别与</w:t>
      </w:r>
      <w:proofErr w:type="gramStart"/>
      <w:r>
        <w:rPr>
          <w:rFonts w:eastAsia="宋体"/>
          <w:sz w:val="24"/>
        </w:rPr>
        <w:t>伪相关</w:t>
      </w:r>
      <w:proofErr w:type="gramEnd"/>
      <w:r>
        <w:rPr>
          <w:rFonts w:eastAsia="宋体"/>
          <w:sz w:val="24"/>
        </w:rPr>
        <w:t>抑制的方法</w:t>
      </w:r>
      <w:bookmarkEnd w:id="11"/>
    </w:p>
    <w:p w14:paraId="23EFB6C3" w14:textId="77777777" w:rsidR="00A73554" w:rsidRDefault="00934241">
      <w:r>
        <w:rPr/>
        <w:t xml:space="preserve">另一条重要的路线是判别依据是否可靠，即防止模型把真实的图像特征当成决定性证据。如果模型主要依靠真实图像里常见的伪造图像暂时缺失的线索，那么一旦生成模型补全这些特征，检测器就会很快失效。因此，研究模型为什么会做出判断以及模型依靠了哪些证据，已经成为了评价方法是否可信的重要部分。该类问题虽然不能像准确率那样直观，但是它直接影响着方法的长期有效性。</w:t>
      </w:r>
    </w:p>
    <w:p w14:paraId="3E43139B" w14:textId="77777777" w:rsidR="00A73554" w:rsidRDefault="00934241">
      <w:r>
        <w:rPr/>
        <w:t xml:space="preserve">Stay-Positive重视抑制真实图像特征依赖以提高鲁棒性，它不单是指标的提高，更是纠正错误取证路径。也就是说，这种方法试图减少模型把“像真实照片”当作唯一的判断标准的倾向，转而把注意力放在伪造样本真正暴露出来的异常信息上。该思想对于本文来说十分重要，它说明泛化能力和判别依据的稳定性不是互相取代的关系，而是需要一起考虑的两个方面。</w:t>
      </w:r>
    </w:p>
    <w:p w14:paraId="2E540710" w14:textId="77777777" w:rsidR="00A73554" w:rsidRDefault="00934241">
      <w:proofErr w:type="spellStart"/>
      <w:r>
        <w:t/>
      </w:r>
      <w:proofErr w:type="spellEnd"/>
      <w:r>
        <w:t xml:space="preserve"/>
      </w:r>
      <w:r>
        <w:t xml:space="preserve">GenDet等研究也表明，在面对新的生成器的时候，输出分布不稳定、伪相关问题常常一起出现。</w:t>
      </w:r>
      <w:proofErr w:type="gramStart"/>
      <w:r>
        <w:t/>
      </w:r>
      <w:proofErr w:type="gramEnd"/>
      <w:r>
        <w:t/>
      </w:r>
    </w:p>
    <w:p w14:paraId="689FBDE9" w14:textId="77777777" w:rsidR="00A73554" w:rsidRDefault="00934241" w:rsidP="0043460B">
      <w:pPr>
        <w:pStyle w:val="20"/>
        <w:spacing w:before="0" w:after="0"/>
        <w:ind w:left="0"/>
      </w:pPr>
      <w:bookmarkStart w:id="12" w:name="_Toc227945704"/>
      <w:r>
        <w:rPr>
          <w:rFonts w:eastAsia="宋体"/>
          <w:sz w:val="24"/>
        </w:rPr>
        <w:t>面向</w:t>
      </w:r>
      <w:r>
        <w:rPr>
          <w:rFonts w:eastAsia="宋体"/>
          <w:sz w:val="24"/>
        </w:rPr>
        <w:t xml:space="preserve"> LVLM </w:t>
      </w:r>
      <w:r>
        <w:rPr>
          <w:rFonts w:eastAsia="宋体"/>
          <w:sz w:val="24"/>
        </w:rPr>
        <w:t>语义理解与多模态推理的研究</w:t>
      </w:r>
      <w:bookmarkEnd w:id="12"/>
    </w:p>
    <w:p w14:paraId="53459053" w14:textId="77777777" w:rsidR="00A73554" w:rsidRDefault="00934241">
      <w:proofErr w:type="gramStart"/>
      <w:proofErr w:type="gramEnd"/>
      <w:r>
        <w:rPr/>
        <w:t xml:space="preserve">LVLM路线用视觉编码、语言理解、跨模态推理来对复杂场景的语义不一致和局部异常做辅助分析。该类模型不一定比专门训练的检测器好，但是它们在处理难样本的时候可以给出更加接近人工检查流程的描述性证据，比如指出文字区域不自然、局部连接关系异常、器官或者物体结构不协调等等，从而弥补纯分数模型在解释方面存在的缺陷。就论文写作而言，这样的描述性能力也有利于将样本级的现象转化为更加清楚的研究结论。</w:t>
      </w:r>
    </w:p>
    <w:p w14:paraId="2EBEA395" w14:textId="77777777" w:rsidR="00A73554" w:rsidRDefault="00934241">
      <w:r>
        <w:rPr/>
        <w:t xml:space="preserve">此类方法适合用来处理边界样本、冲突样本以及不能用单一分数来解释的复杂案例。就论文写作而言，LVLM的价值就在于把“模型为什么可能错”转化为更易被描述、更接近人工观察语言的分析文本。目前虽然还不能把它当作统一的评测主模型，但是它在案例分析方面已经可以起到一定的作用。</w:t>
      </w:r>
    </w:p>
    <w:p w14:paraId="62966664" w14:textId="77777777" w:rsidR="00A73554" w:rsidRDefault="00934241">
      <w:r>
        <w:t/>
      </w:r>
      <w:r>
        <w:t xml:space="preserve"/>
      </w:r>
      <w:r>
        <w:t xml:space="preserve">但是LVLM的输出会受到提示词以及上下文的影响较大，目前更适合用作解释接口，而不是直接取代专门训练好的检测器。因此在本研究中对于LVLM的定位采取了克制的态度，突出它的辅助性以及分析性，而没有把它包装成已经完成了正式对比评测的主模型。</w:t>
      </w:r>
      <w:r>
        <w:t xml:space="preserve"/>
      </w:r>
      <w:r>
        <w:t/>
      </w:r>
      <w:r>
        <w:lastRenderedPageBreak/>
        <w:t/>
      </w:r>
    </w:p>
    <w:p w14:paraId="3EE2ED4F" w14:textId="77777777" w:rsidR="00A73554" w:rsidRDefault="00934241" w:rsidP="0043460B">
      <w:pPr>
        <w:pStyle w:val="20"/>
        <w:spacing w:before="0" w:after="0"/>
        <w:ind w:left="0"/>
      </w:pPr>
      <w:bookmarkStart w:id="13" w:name="_Toc227945705"/>
      <w:r>
        <w:rPr>
          <w:rFonts w:eastAsia="宋体"/>
          <w:sz w:val="24"/>
        </w:rPr>
        <w:t>数据集与评测基准研究</w:t>
      </w:r>
      <w:bookmarkEnd w:id="13"/>
    </w:p>
    <w:p w14:paraId="22B6C784" w14:textId="77777777" w:rsidR="00A73554" w:rsidRDefault="00934241">
      <w:r>
        <w:t/>
      </w:r>
      <w:proofErr w:type="gramStart"/>
      <w:r>
        <w:t/>
      </w:r>
      <w:proofErr w:type="gramEnd"/>
      <w:r>
        <w:t xml:space="preserve">高质量数据集、统一评测基准是评价不同方法的基础。数据来源、真假定义或者采样协议不一致，就很难判断性能差异是由于方法本身造成的，还是由于测试设置的变化所导致的。</w:t>
      </w:r>
    </w:p>
    <w:p w14:paraId="5910E84C" w14:textId="77777777" w:rsidR="00A73554" w:rsidRDefault="00934241">
      <w:proofErr w:type="spellStart"/>
      <w:proofErr w:type="spellEnd"/>
      <w:r>
        <w:rPr/>
        <w:t xml:space="preserve">GenImage是目前最具有代表性的公开基准之一，可以对多种生成器进行同时观察，也可以比较不同的生成器之间的差异。本文可以支持 FSD 类泛化检测方法的观察，也可以给 Stay-Positive 的固定真假对照实验提供可复核的数据基础。更值得称道的是它给人以不同的路线方法一个比较的环境，从而使结果讨论变得更为可解释。</w:t>
      </w:r>
    </w:p>
    <w:p w14:paraId="78AC812D" w14:textId="77777777" w:rsidR="00A73554" w:rsidRDefault="00934241">
      <w:r>
        <w:t/>
      </w:r>
      <w:r>
        <w:t xml:space="preserve"/>
      </w:r>
      <w:proofErr w:type="spellStart"/>
      <w:r>
        <w:t/>
      </w:r>
      <w:proofErr w:type="spellEnd"/>
      <w:r>
        <w:t xml:space="preserve"/>
      </w:r>
      <w:r>
        <w:t xml:space="preserve">因此本文以GenImage为统一的实验基础。</w:t>
      </w:r>
    </w:p>
    <w:p w14:paraId="0CE485D3" w14:textId="77777777" w:rsidR="00A73554" w:rsidRDefault="00934241" w:rsidP="0043460B">
      <w:pPr>
        <w:pStyle w:val="20"/>
        <w:spacing w:before="0" w:after="0"/>
        <w:ind w:left="0"/>
      </w:pPr>
      <w:bookmarkStart w:id="14" w:name="_Toc227945706"/>
      <w:r>
        <w:rPr>
          <w:rFonts w:eastAsia="宋体"/>
          <w:sz w:val="24"/>
        </w:rPr>
        <w:t>本文的研究切入点</w:t>
      </w:r>
      <w:bookmarkEnd w:id="14"/>
    </w:p>
    <w:p w14:paraId="35EEA77A" w14:textId="77777777" w:rsidR="00A73554" w:rsidRDefault="00934241">
      <w:r>
        <w:rPr/>
        <w:t xml:space="preserve">从以上可以得出结论，在解决各种问题的时候，本文认为FSD、Stay Positive、LVLM这三者并不是简单的竞争关系，而是一种相互补充的方式。这样定位可以避免将不同的任务目标方法强行放在同一个标尺上进行比较，也可以从“主干检测能力”“判别依据稳定性”“复杂案例解释能力”三个方面展开论述。</w:t>
      </w:r>
    </w:p>
    <w:p w14:paraId="1F9BB329" w14:textId="77777777" w:rsidR="00A73554" w:rsidRDefault="00934241">
      <w:r>
        <w:rPr/>
        <w:t xml:space="preserve">本文的切入点是基于公开资源建立可信的最小复现基线，然后就正式的结果讨论后续可执行的改进路径。相比于一开始就大规模扩展实验，这种方法更有利于每一步工作都能够落地、能够复查，也更符合目前毕业论文的时间限制。该种研究切入点虽然比较保守，但是更能形成真实、清晰、可以不断扩展的阶段性成果。</w:t>
      </w:r>
    </w:p>
    <w:p w14:paraId="3334FC72" w14:textId="77777777" w:rsidR="00A73554" w:rsidRDefault="00934241" w:rsidP="0043460B">
      <w:pPr>
        <w:pStyle w:val="20"/>
        <w:spacing w:before="0" w:after="0"/>
        <w:ind w:left="0"/>
      </w:pPr>
      <w:bookmarkStart w:id="15" w:name="_Toc227945707"/>
      <w:r>
        <w:rPr>
          <w:rFonts w:eastAsia="宋体"/>
          <w:sz w:val="24"/>
        </w:rPr>
        <w:t>本章小结</w:t>
      </w:r>
      <w:bookmarkEnd w:id="15"/>
    </w:p>
    <w:p w14:paraId="12C55F02" w14:textId="77777777" w:rsidR="00A73554" w:rsidRDefault="00934241">
      <w:r>
        <w:t xml:space="preserve">综上所述，现有的研究已经由原来的只追求高精度，发展到现在既考虑了泛化能力，又考虑了判别依据的稳定性，还考虑到了对复杂场景的解释能力，本文的研究设计也建立在这种背景下。</w:t>
      </w:r>
    </w:p>
    <w:p w14:paraId="38DA8F0B" w14:textId="77777777" w:rsidR="00A73554" w:rsidRDefault="00934241" w:rsidP="005F3F85">
      <w:pPr>
        <w:pStyle w:val="10"/>
        <w:spacing w:before="0" w:after="0"/>
        <w:ind w:left="0"/>
      </w:pPr>
      <w:bookmarkStart w:id="16" w:name="_Toc227945708"/>
      <w:r>
        <w:rPr>
          <w:rFonts w:eastAsia="宋体"/>
          <w:sz w:val="24"/>
        </w:rPr>
        <w:lastRenderedPageBreak/>
        <w:t>基线方法与研究方案</w:t>
      </w:r>
      <w:bookmarkEnd w:id="16"/>
    </w:p>
    <w:p w14:paraId="33AE5F21" w14:textId="77777777" w:rsidR="00A73554" w:rsidRDefault="00934241" w:rsidP="005F3F85">
      <w:pPr>
        <w:pStyle w:val="20"/>
        <w:spacing w:before="0" w:after="0"/>
        <w:ind w:left="0"/>
      </w:pPr>
      <w:bookmarkStart w:id="17" w:name="_Toc227945709"/>
      <w:r>
        <w:rPr>
          <w:rFonts w:eastAsia="宋体"/>
          <w:sz w:val="24"/>
        </w:rPr>
        <w:t xml:space="preserve">FSD </w:t>
      </w:r>
      <w:r>
        <w:rPr>
          <w:rFonts w:eastAsia="宋体"/>
          <w:sz w:val="24"/>
        </w:rPr>
        <w:t>的方法定位</w:t>
      </w:r>
      <w:bookmarkEnd w:id="17"/>
    </w:p>
    <w:p w14:paraId="43844F6D" w14:textId="77777777" w:rsidR="00A73554" w:rsidRDefault="00934241">
      <w:r>
        <w:t xml:space="preserve"/>
      </w:r>
      <w:r>
        <w:t/>
      </w:r>
      <w:r>
        <w:t/>
      </w:r>
      <w:r>
        <w:t/>
      </w:r>
      <w:r>
        <w:t/>
      </w:r>
      <w:r>
        <w:t xml:space="preserve">FSD在这里起到泛化检测的主干基线的作用，它的价值是对应未知生成器和少样本适配问题。</w:t>
      </w:r>
    </w:p>
    <w:p w14:paraId="45E7EBA7" w14:textId="77777777" w:rsidR="00A73554" w:rsidRDefault="00934241">
      <w:r>
        <w:t/>
      </w:r>
      <w:r>
        <w:t xml:space="preserve"/>
      </w:r>
      <w:r>
        <w:t xml:space="preserve">选择 FSD 作为主线，不是因为它的指标最高，而是因为它更适合作为后面面向开放场景研究的结构基础。</w:t>
      </w:r>
    </w:p>
    <w:p w14:paraId="6D484473" w14:textId="77777777" w:rsidR="00A73554" w:rsidRDefault="00934241" w:rsidP="005F3F85">
      <w:pPr>
        <w:pStyle w:val="20"/>
        <w:spacing w:before="0" w:after="0"/>
        <w:ind w:left="0"/>
      </w:pPr>
      <w:bookmarkStart w:id="18" w:name="_Toc227945710"/>
      <w:r>
        <w:rPr>
          <w:rFonts w:eastAsia="宋体"/>
          <w:sz w:val="24"/>
        </w:rPr>
        <w:t xml:space="preserve">Stay-Positive </w:t>
      </w:r>
      <w:r>
        <w:rPr>
          <w:rFonts w:eastAsia="宋体"/>
          <w:sz w:val="24"/>
        </w:rPr>
        <w:t>的方法定位</w:t>
      </w:r>
      <w:bookmarkEnd w:id="18"/>
    </w:p>
    <w:p w14:paraId="0876E75E" w14:textId="77777777" w:rsidR="00A73554" w:rsidRDefault="00934241">
      <w:r>
        <w:t xml:space="preserve"/>
      </w:r>
      <w:r>
        <w:t/>
      </w:r>
      <w:r>
        <w:t/>
      </w:r>
      <w:r>
        <w:t/>
      </w:r>
      <w:r>
        <w:t/>
      </w:r>
      <w:r>
        <w:t xml:space="preserve">Stay-Positive在本文中被当作“鲁棒判别增强基线”，它的主要目的就是降低模型对于真实图像特征的错误依赖。</w:t>
      </w:r>
    </w:p>
    <w:p w14:paraId="5496B0BA" w14:textId="77777777" w:rsidR="00A73554" w:rsidRDefault="00934241">
      <w:r>
        <w:t xml:space="preserve">该思想对于本文来说非常重要，因为泛化能力和判别依据的稳定性不是互相替代的关系，而是需要同时考虑的两个方面。</w:t>
      </w:r>
    </w:p>
    <w:p w14:paraId="3406B686" w14:textId="77777777" w:rsidR="00A73554" w:rsidRDefault="00934241" w:rsidP="005F3F85">
      <w:pPr>
        <w:pStyle w:val="20"/>
        <w:spacing w:before="0" w:after="0"/>
        <w:ind w:left="0"/>
      </w:pPr>
      <w:bookmarkStart w:id="19" w:name="_Toc227945711"/>
      <w:r>
        <w:rPr>
          <w:rFonts w:eastAsia="宋体"/>
          <w:sz w:val="24"/>
        </w:rPr>
        <w:t xml:space="preserve">LVLM </w:t>
      </w:r>
      <w:r>
        <w:rPr>
          <w:rFonts w:eastAsia="宋体"/>
          <w:sz w:val="24"/>
        </w:rPr>
        <w:t>的方法定位</w:t>
      </w:r>
      <w:bookmarkEnd w:id="19"/>
    </w:p>
    <w:p w14:paraId="0094FC30" w14:textId="77777777" w:rsidR="00A73554" w:rsidRDefault="00934241">
      <w:r>
        <w:t xml:space="preserve"/>
      </w:r>
      <w:r>
        <w:t/>
      </w:r>
      <w:r>
        <w:t/>
      </w:r>
      <w:r>
        <w:t/>
      </w:r>
      <w:r>
        <w:t/>
      </w:r>
      <w:r>
        <w:t xml:space="preserve">LVLM被定位于复杂的场景辅助分析和解释接口，用来说明传统的判别模型不能说明的边界样本、冲突样本。</w:t>
      </w:r>
    </w:p>
    <w:p w14:paraId="6E9B782E" w14:textId="77777777" w:rsidR="00A73554" w:rsidRDefault="00934241">
      <w:r>
        <w:t/>
      </w:r>
      <w:r>
        <w:t xml:space="preserve"/>
      </w:r>
      <w:r>
        <w:t xml:space="preserve">因此LVLM在本文中主要的价值就是提供高层语义的视角，而不是和FSD、Stay-Positive做机械化的数值排名。</w:t>
      </w:r>
      <w:r>
        <w:t xml:space="preserve"/>
      </w:r>
      <w:r>
        <w:t/>
      </w:r>
      <w:r>
        <w:t xml:space="preserve"/>
      </w:r>
      <w:r>
        <w:t/>
      </w:r>
    </w:p>
    <w:p w14:paraId="5D5E6622" w14:textId="77777777" w:rsidR="00A73554" w:rsidRDefault="00934241" w:rsidP="005F3F85">
      <w:pPr>
        <w:pStyle w:val="20"/>
        <w:spacing w:before="0" w:after="0"/>
        <w:ind w:left="0"/>
      </w:pPr>
      <w:bookmarkStart w:id="20" w:name="_Toc227945712"/>
      <w:r>
        <w:rPr>
          <w:rFonts w:eastAsia="宋体"/>
          <w:sz w:val="24"/>
        </w:rPr>
        <w:t>三类方法的互补关系</w:t>
      </w:r>
      <w:bookmarkEnd w:id="20"/>
    </w:p>
    <w:p w14:paraId="0981219D" w14:textId="77777777" w:rsidR="00A73554" w:rsidRDefault="00934241">
      <w:r>
        <w:t/>
      </w:r>
      <w:r>
        <w:t xml:space="preserve"/>
      </w:r>
      <w:r>
        <w:t/>
      </w:r>
      <w:r>
        <w:t xml:space="preserve">三类方法的关系可以用以下概括，FSD给出开放场景的主干，Stay-Positive给出鲁棒的判断思路，LVLM给出复杂的案例解释能力。</w:t>
      </w:r>
      <w:r>
        <w:t/>
      </w:r>
      <w:r>
        <w:t xml:space="preserve"/>
      </w:r>
      <w:r>
        <w:t/>
      </w:r>
    </w:p>
    <w:p w14:paraId="39F32FCB" w14:textId="77777777" w:rsidR="00A73554" w:rsidRDefault="00934241">
      <w:r>
        <w:t xml:space="preserve">后续如果条件允许的话，可以在 FSD 中加入 Stay-Positive 的思想，并且用 LVLM 进行难样本的分析。</w:t>
      </w:r>
      <w:r>
        <w:t xml:space="preserve"/>
      </w:r>
      <w:r>
        <w:t/>
      </w:r>
      <w:r>
        <w:t xml:space="preserve"/>
      </w:r>
      <w:r>
        <w:t/>
      </w:r>
      <w:r>
        <w:t xml:space="preserve"/>
      </w:r>
      <w:r>
        <w:t/>
      </w:r>
    </w:p>
    <w:p w14:paraId="417D5B95" w14:textId="77777777" w:rsidR="00A73554" w:rsidRDefault="00934241" w:rsidP="005F3F85">
      <w:pPr>
        <w:pStyle w:val="20"/>
        <w:spacing w:before="0" w:after="0"/>
        <w:ind w:left="0"/>
      </w:pPr>
      <w:bookmarkStart w:id="21" w:name="_Toc227945713"/>
      <w:r>
        <w:rPr>
          <w:rFonts w:eastAsia="宋体"/>
          <w:sz w:val="24"/>
        </w:rPr>
        <w:t>研究边界</w:t>
      </w:r>
      <w:bookmarkEnd w:id="21"/>
    </w:p>
    <w:p w14:paraId="012F3EFF" w14:textId="77777777" w:rsidR="00A73554" w:rsidRDefault="00934241">
      <w:r>
        <w:t/>
      </w:r>
      <w:proofErr w:type="gramStart"/>
      <w:r>
        <w:t/>
      </w:r>
      <w:proofErr w:type="gramEnd"/>
      <w:r>
        <w:t/>
      </w:r>
      <w:proofErr w:type="gramStart"/>
      <w:r>
        <w:t/>
      </w:r>
      <w:proofErr w:type="gramEnd"/>
      <w:r>
        <w:t/>
      </w:r>
      <w:r>
        <w:t xml:space="preserve"/>
      </w:r>
      <w:r>
        <w:t xml:space="preserve">本文的研究边界为目前不宣称完成联合训练，也不宣称已经得到LVLM的系统性定量结果，主要集中在可信复现和结果整理上。</w:t>
      </w:r>
    </w:p>
    <w:p w14:paraId="0C906447" w14:textId="77777777" w:rsidR="00A73554" w:rsidRDefault="00934241" w:rsidP="005F3F85">
      <w:pPr>
        <w:pStyle w:val="20"/>
        <w:spacing w:before="0" w:after="0"/>
        <w:ind w:left="0"/>
      </w:pPr>
      <w:bookmarkStart w:id="22" w:name="_Toc227945714"/>
      <w:r>
        <w:rPr>
          <w:rFonts w:eastAsia="宋体"/>
          <w:sz w:val="24"/>
        </w:rPr>
        <w:t>本文的总体研究方案</w:t>
      </w:r>
      <w:bookmarkEnd w:id="22"/>
    </w:p>
    <w:p w14:paraId="1A63AEA5" w14:textId="77777777" w:rsidR="00A73554" w:rsidRDefault="00934241">
      <w:r>
        <w:t xml:space="preserve">整体方案可以分为三步，即完成基线复现、在统一的数据上比较方法的差别、根据样本级分析提出后续改进的方向。</w:t>
      </w:r>
      <w:proofErr w:type="gramStart"/>
      <w:r>
        <w:t/>
      </w:r>
      <w:r>
        <w:lastRenderedPageBreak/>
        <w:t/>
      </w:r>
      <w:proofErr w:type="gramEnd"/>
      <w:r>
        <w:t/>
      </w:r>
    </w:p>
    <w:p w14:paraId="7D2FAD6B" w14:textId="77777777" w:rsidR="00A73554" w:rsidRDefault="00934241" w:rsidP="005F3F85">
      <w:pPr>
        <w:pStyle w:val="20"/>
        <w:spacing w:before="0" w:after="0"/>
        <w:ind w:left="0"/>
      </w:pPr>
      <w:bookmarkStart w:id="23" w:name="_Toc227945715"/>
      <w:r>
        <w:rPr>
          <w:rFonts w:eastAsia="宋体"/>
          <w:sz w:val="24"/>
        </w:rPr>
        <w:t>创新点与可行性说明</w:t>
      </w:r>
      <w:bookmarkEnd w:id="23"/>
    </w:p>
    <w:p w14:paraId="291CD048" w14:textId="77777777" w:rsidR="00A73554" w:rsidRDefault="00934241">
      <w:r>
        <w:t xml:space="preserve">本文目前阶段的创新之处在于研究组织方式以及问题聚焦方式，即将泛化检测、伪相关抑制、复杂场景解释统一纳入同一个论文框架中。</w:t>
      </w:r>
      <w:proofErr w:type="gramStart"/>
      <w:r>
        <w:t/>
      </w:r>
      <w:proofErr w:type="gramEnd"/>
      <w:r>
        <w:t/>
      </w:r>
    </w:p>
    <w:p w14:paraId="516F1353" w14:textId="77777777" w:rsidR="00A73554" w:rsidRDefault="00934241">
      <w:r>
        <w:t xml:space="preserve">现有的实验结果表明，在资源和时间可控的情况下，该方案是可行的。</w:t>
      </w:r>
    </w:p>
    <w:p w14:paraId="2D4547B2" w14:textId="77777777" w:rsidR="00A73554" w:rsidRDefault="00934241" w:rsidP="005F3F85">
      <w:pPr>
        <w:pStyle w:val="10"/>
        <w:spacing w:before="0" w:after="0"/>
        <w:ind w:left="0"/>
      </w:pPr>
      <w:bookmarkStart w:id="24" w:name="_Toc227945716"/>
      <w:r>
        <w:rPr>
          <w:rFonts w:eastAsia="宋体"/>
          <w:sz w:val="24"/>
        </w:rPr>
        <w:lastRenderedPageBreak/>
        <w:t>实验设计与实现</w:t>
      </w:r>
      <w:bookmarkEnd w:id="24"/>
    </w:p>
    <w:p w14:paraId="55DC4AC2" w14:textId="77777777" w:rsidR="00A73554" w:rsidRDefault="00934241" w:rsidP="005F3F85">
      <w:pPr>
        <w:pStyle w:val="20"/>
        <w:spacing w:before="0" w:after="0"/>
        <w:ind w:left="0"/>
      </w:pPr>
      <w:bookmarkStart w:id="25" w:name="_Toc227945717"/>
      <w:r>
        <w:rPr>
          <w:rFonts w:eastAsia="宋体"/>
          <w:sz w:val="24"/>
        </w:rPr>
        <w:t>数据来源</w:t>
      </w:r>
      <w:bookmarkEnd w:id="25"/>
    </w:p>
    <w:p w14:paraId="7F2CDF2C" w14:textId="77777777" w:rsidR="00A73554" w:rsidRDefault="00934241">
      <w:proofErr w:type="spellStart"/>
      <w:proofErr w:type="spellEnd"/>
      <w:r>
        <w:rPr/>
        <w:t xml:space="preserve">本文实验主要基于公开数据集 GenImage 展开，并围绕 Midjourney、Stable Diffusion、ADM 与 real 类图像构建最小可运行验证环境。因此优先选择该策略，因为项目目前阶段更需要一个可以稳定复现、逐步扩展的实验平台，而不是在还没有打通链路之前就追求大而全的覆盖范围。先将关键链路打通，再逐步增加更复杂的分析，可以明显减少之后工作的不确定性。</w:t>
      </w:r>
    </w:p>
    <w:p w14:paraId="777A8DFF" w14:textId="77777777" w:rsidR="00A73554" w:rsidRDefault="00934241" w:rsidP="005F3F85">
      <w:pPr>
        <w:pStyle w:val="20"/>
        <w:spacing w:before="0" w:after="0"/>
        <w:ind w:left="0"/>
      </w:pPr>
      <w:bookmarkStart w:id="26" w:name="_Toc227945718"/>
      <w:r>
        <w:rPr>
          <w:rFonts w:eastAsia="宋体"/>
          <w:sz w:val="24"/>
        </w:rPr>
        <w:t>数据组织方式</w:t>
      </w:r>
      <w:bookmarkEnd w:id="26"/>
    </w:p>
    <w:p w14:paraId="33A668F2" w14:textId="77777777" w:rsidR="00A73554" w:rsidRDefault="00934241">
      <w:r>
        <w:rPr/>
        <w:t xml:space="preserve">在数据组织上，FSD直接用目录结构读取数据，Stay-Positive用真假对照CSV进行验证，所以两者使用不同的输入方式。差异也说明了两套实验在工程实现上不能完全共享脚本，需要分别处理数据准备、结果导出、错误排查。本文认为，这种差别不是简单的工程细节问题，它会直接影响到结果的可比性以及复现性。</w:t>
      </w:r>
    </w:p>
    <w:p w14:paraId="1214E8C1" w14:textId="77777777" w:rsidR="00A73554" w:rsidRDefault="00934241">
      <w:r>
        <w:t/>
      </w:r>
      <w:r>
        <w:t xml:space="preserve"/>
      </w:r>
      <w:r>
        <w:t/>
      </w:r>
      <w:r>
        <w:t xml:space="preserve"/>
      </w:r>
      <w:r>
        <w:t/>
      </w:r>
      <w:r>
        <w:t xml:space="preserve"/>
      </w:r>
      <w:r>
        <w:t/>
      </w:r>
      <w:r>
        <w:t xml:space="preserve">为便于统一叙述，本文重点围绕 real 与 Midjourney、real 与 Stable Diffusion 两组正式对照任务，以及 ADM 扩展观察展开分析。</w:t>
      </w:r>
      <w:r>
        <w:t/>
      </w:r>
      <w:r>
        <w:t xml:space="preserve"/>
      </w:r>
      <w:r>
        <w:t/>
      </w:r>
    </w:p>
    <w:p w14:paraId="4731E99D" w14:textId="77777777" w:rsidR="00A73554" w:rsidRDefault="00934241" w:rsidP="005F3F85">
      <w:pPr>
        <w:pStyle w:val="20"/>
        <w:spacing w:before="0" w:after="0"/>
        <w:ind w:left="0"/>
      </w:pPr>
      <w:bookmarkStart w:id="27" w:name="_Toc227945719"/>
      <w:r>
        <w:rPr>
          <w:rFonts w:eastAsia="宋体"/>
          <w:sz w:val="24"/>
        </w:rPr>
        <w:t>模型来源与实现策略</w:t>
      </w:r>
      <w:bookmarkEnd w:id="27"/>
    </w:p>
    <w:p w14:paraId="60DBFA09" w14:textId="77777777" w:rsidR="00A73554" w:rsidRDefault="00934241">
      <w:r>
        <w:t/>
      </w:r>
      <w:r>
        <w:t xml:space="preserve"/>
      </w:r>
      <w:r>
        <w:t/>
      </w:r>
      <w:r>
        <w:t xml:space="preserve"/>
      </w:r>
      <w:r>
        <w:t/>
      </w:r>
      <w:r>
        <w:t xml:space="preserve">模型方面，FSD 使用公开实现提供的官方 checkpoint，并完成权重兼容性处理；Stay-Positive 使用公开提供的 Corvi+ 与 Rajan/Ours+ 预训练模型。</w:t>
      </w:r>
      <w:r>
        <w:t/>
      </w:r>
      <w:r>
        <w:t xml:space="preserve"/>
      </w:r>
      <w:r>
        <w:t/>
      </w:r>
      <w:r>
        <w:t xml:space="preserve"/>
      </w:r>
      <w:proofErr w:type="gramStart"/>
      <w:r>
        <w:t/>
      </w:r>
      <w:proofErr w:type="gramEnd"/>
      <w:r>
        <w:t/>
      </w:r>
    </w:p>
    <w:p w14:paraId="7214087A" w14:textId="77777777" w:rsidR="00A73554" w:rsidRDefault="00934241">
      <w:r>
        <w:t/>
      </w:r>
      <w:r>
        <w:t/>
      </w:r>
      <w:r>
        <w:t/>
      </w:r>
      <w:r>
        <w:t/>
      </w:r>
      <w:r>
        <w:t xml:space="preserve">因此本文的实现策略为“预训练优先、复现优先”，保证公开基线在当前环境下稳定运行。</w:t>
      </w:r>
    </w:p>
    <w:p w14:paraId="05962F07" w14:textId="77777777" w:rsidR="00A73554" w:rsidRDefault="00934241" w:rsidP="005F3F85">
      <w:pPr>
        <w:pStyle w:val="20"/>
        <w:spacing w:before="0" w:after="0"/>
        <w:ind w:left="0"/>
      </w:pPr>
      <w:bookmarkStart w:id="28" w:name="_Toc227945720"/>
      <w:r>
        <w:rPr>
          <w:rFonts w:eastAsia="宋体"/>
          <w:sz w:val="24"/>
        </w:rPr>
        <w:t>实验流程</w:t>
      </w:r>
      <w:bookmarkEnd w:id="28"/>
    </w:p>
    <w:p w14:paraId="6D96D903" w14:textId="77777777" w:rsidR="00A73554" w:rsidRDefault="00934241">
      <w:r>
        <w:rPr/>
        <w:t xml:space="preserve">FSD 的实验流程包括数据整理、checkpoint 适配、正式评估和 ADM 微调探索。具体的执行过程是先进行公开权重的兼容转换，再验证官方基线在目前环境下的稳定性，最后建立ADM构造新的训练和评估链路来考察该方法对难分类问题的调节能力。整个过程的核心目的不是一味地追求更高的数值，而是保证每一个步骤的结果都是可以解释的、可以复核的。</w:t>
      </w:r>
    </w:p>
    <w:p w14:paraId="4F102E24" w14:textId="77777777" w:rsidR="00A73554" w:rsidRDefault="00934241">
      <w:r>
        <w:t xml:space="preserve"/>
      </w:r>
      <w:r>
        <w:t/>
      </w:r>
      <w:r>
        <w:t xml:space="preserve"/>
      </w:r>
      <w:r>
        <w:t/>
      </w:r>
      <w:proofErr w:type="gramStart"/>
      <w:r>
        <w:t/>
      </w:r>
      <w:proofErr w:type="gramEnd"/>
      <w:r>
        <w:t/>
      </w:r>
      <w:r>
        <w:t xml:space="preserve"/>
      </w:r>
      <w:r>
        <w:t xml:space="preserve">Stay-Positive实验流程为生成CSV、运行预训练模型、汇总分数、ADM校准分析。由于真实的样本和伪造的样本是对照式的输入，所以结果整理时还要注意分数分布、阈值设置以及真假样本的比例之间存在的联系。</w:t>
      </w:r>
    </w:p>
    <w:p w14:paraId="3AC70434" w14:textId="77777777" w:rsidR="00A73554" w:rsidRDefault="00934241" w:rsidP="005F3F85">
      <w:pPr>
        <w:pStyle w:val="20"/>
        <w:spacing w:before="0" w:after="0"/>
        <w:ind w:left="0"/>
      </w:pPr>
      <w:bookmarkStart w:id="29" w:name="_Toc227945721"/>
      <w:r>
        <w:rPr>
          <w:rFonts w:eastAsia="宋体"/>
          <w:sz w:val="24"/>
        </w:rPr>
        <w:lastRenderedPageBreak/>
        <w:t>评价指标</w:t>
      </w:r>
      <w:bookmarkEnd w:id="29"/>
    </w:p>
    <w:p w14:paraId="7FF912A8" w14:textId="77777777" w:rsidR="00A73554" w:rsidRDefault="00934241">
      <w:r>
        <w:t/>
      </w:r>
      <w:r>
        <w:t xml:space="preserve"/>
      </w:r>
      <w:r>
        <w:t/>
      </w:r>
      <w:r>
        <w:t xml:space="preserve"/>
      </w:r>
      <w:r>
        <w:t xml:space="preserve">评价指标主要用Accuracy和AP来衡量，前者是固定阈值下分类的总正确率，后者是各个阈值下排序的综合能力。</w:t>
      </w:r>
    </w:p>
    <w:p w14:paraId="114DBA16" w14:textId="77777777" w:rsidR="00A73554" w:rsidRDefault="00934241" w:rsidP="005F3F85">
      <w:pPr>
        <w:pStyle w:val="20"/>
        <w:spacing w:before="0" w:after="0"/>
        <w:ind w:left="0"/>
      </w:pPr>
      <w:bookmarkStart w:id="30" w:name="_Toc227945722"/>
      <w:r>
        <w:rPr>
          <w:rFonts w:eastAsia="宋体"/>
          <w:sz w:val="24"/>
        </w:rPr>
        <w:t>当前实验实现过程中的问题</w:t>
      </w:r>
      <w:bookmarkEnd w:id="30"/>
    </w:p>
    <w:p w14:paraId="6DE885A0" w14:textId="77777777" w:rsidR="00A73554" w:rsidRDefault="00934241">
      <w:r>
        <w:rPr/>
        <w:t xml:space="preserve">在实现过程中遇到的数据组织成本高、FSD checkpoint 的兼容性处理、部分训练与推理过程对于环境配置比较敏感这三种问题。这些问题表面上看是工程上的问题，但实质上会直接影响到最终结果是否可信，因此本文在写作过程中也保留了必要的实现背景说明。工程可运行性不是附属问题，而是基线复现研究能否成立的前提。</w:t>
      </w:r>
    </w:p>
    <w:p w14:paraId="0C5B4EB4" w14:textId="77777777" w:rsidR="00A73554" w:rsidRDefault="00934241" w:rsidP="005F3F85">
      <w:pPr>
        <w:pStyle w:val="20"/>
        <w:spacing w:before="0" w:after="0"/>
        <w:ind w:left="0"/>
      </w:pPr>
      <w:bookmarkStart w:id="31" w:name="_Toc227945723"/>
      <w:r>
        <w:rPr>
          <w:rFonts w:eastAsia="宋体"/>
          <w:sz w:val="24"/>
        </w:rPr>
        <w:t>可复现性与阶段性边界说明</w:t>
      </w:r>
      <w:bookmarkEnd w:id="31"/>
    </w:p>
    <w:p w14:paraId="25E7015F" w14:textId="77777777" w:rsidR="00A73554" w:rsidRDefault="00934241">
      <w:r>
        <w:t xml:space="preserve">本文的可复现性来源于公开的数据、公开的代码、公开的权重，也承认目前的实验范围和测试方式还存在着一定的阶段性的限制。</w:t>
      </w:r>
    </w:p>
    <w:p w14:paraId="2A2C52E9" w14:textId="77777777" w:rsidR="00A73554" w:rsidRDefault="00934241">
      <w:r>
        <w:t xml:space="preserve">因此本文的结果更适合用作阶段性的比较和研究的依据，并不是绝对的排名。</w:t>
      </w:r>
      <w:proofErr w:type="gramStart"/>
      <w:r>
        <w:t/>
      </w:r>
      <w:proofErr w:type="gramEnd"/>
      <w:r>
        <w:t/>
      </w:r>
    </w:p>
    <w:p w14:paraId="01756D5F" w14:textId="77777777" w:rsidR="00A73554" w:rsidRDefault="00934241">
      <w:r>
        <w:t/>
      </w:r>
      <w:r>
        <w:t xml:space="preserve"/>
      </w:r>
      <w:r>
        <w:t xml:space="preserve">对于LVLM来说，目前已经确定了它的接入位置以及案例分析入口，但是还没有形成统一的正式数值评测。</w:t>
      </w:r>
    </w:p>
    <w:p w14:paraId="10F175E2" w14:textId="77777777" w:rsidR="00A73554" w:rsidRDefault="00934241" w:rsidP="005F3F85">
      <w:pPr>
        <w:pStyle w:val="10"/>
        <w:spacing w:before="0" w:after="0"/>
        <w:ind w:left="0"/>
      </w:pPr>
      <w:bookmarkStart w:id="32" w:name="_Toc227945724"/>
      <w:r>
        <w:rPr>
          <w:rFonts w:eastAsia="宋体"/>
          <w:sz w:val="24"/>
        </w:rPr>
        <w:lastRenderedPageBreak/>
        <w:t>实验结果与讨论</w:t>
      </w:r>
      <w:bookmarkEnd w:id="32"/>
    </w:p>
    <w:p w14:paraId="1A442490" w14:textId="77777777" w:rsidR="00A73554" w:rsidRDefault="00934241" w:rsidP="005F3F85">
      <w:pPr>
        <w:pStyle w:val="20"/>
        <w:spacing w:before="0" w:after="0"/>
        <w:ind w:left="0"/>
      </w:pPr>
      <w:bookmarkStart w:id="33" w:name="_Toc227945725"/>
      <w:r>
        <w:rPr>
          <w:rFonts w:eastAsia="宋体"/>
          <w:sz w:val="24"/>
        </w:rPr>
        <w:t xml:space="preserve">FSD </w:t>
      </w:r>
      <w:r>
        <w:rPr>
          <w:rFonts w:eastAsia="宋体"/>
          <w:sz w:val="24"/>
        </w:rPr>
        <w:t>基线结果</w:t>
      </w:r>
      <w:bookmarkEnd w:id="33"/>
    </w:p>
    <w:p w14:paraId="433B75E7" w14:textId="77777777" w:rsidR="00A73554" w:rsidRDefault="00934241">
      <w:r>
        <w:t/>
      </w:r>
      <w:r>
        <w:t xml:space="preserve"/>
      </w:r>
      <w:proofErr w:type="gramStart"/>
      <w:r>
        <w:t/>
      </w:r>
      <w:proofErr w:type="gramEnd"/>
      <w:r>
        <w:t/>
      </w:r>
      <w:r>
        <w:t xml:space="preserve"/>
      </w:r>
      <w:r>
        <w:t/>
      </w:r>
      <w:r>
        <w:t xml:space="preserve">本文首先完成了 FSD 预训练模型在 Midjourney、Stable Diffusion、ADM、BigGAN、GLIDE 与 VQDM 数据上的基线测试。实验结果如表 5-1 所示。</w:t>
      </w:r>
      <w:r>
        <w:t/>
      </w:r>
      <w:r>
        <w:t/>
      </w:r>
      <w:r>
        <w:t/>
      </w:r>
      <w:proofErr w:type="spellStart"/>
      <w:r>
        <w:t/>
      </w:r>
      <w:proofErr w:type="spellEnd"/>
      <w:r>
        <w:t/>
      </w:r>
      <w:r>
        <w:t xml:space="preserve"/>
      </w:r>
      <w:r>
        <w:t/>
      </w:r>
      <w:r>
        <w:t xml:space="preserve"/>
      </w:r>
      <w:r>
        <w:t/>
      </w:r>
      <w:r>
        <w:t xml:space="preserve"/>
      </w:r>
      <w:r>
        <w:t/>
      </w:r>
    </w:p>
    <w:p w14:paraId="5B26E8FC" w14:textId="483F2469" w:rsidR="00A73554" w:rsidRDefault="00B424BE">
      <w:pPr>
        <w:pStyle w:val="a3"/>
        <w:spacing w:before="0" w:after="0"/>
      </w:pPr>
      <w:r w:rsidRPr="00B424BE">
        <w:rPr>
          <w:rFonts w:hint="eastAsia"/>
        </w:rPr>
        <w:t/>
      </w:r>
      <w:r w:rsidRPr="00B424BE">
        <w:rPr>
          <w:rFonts w:hint="eastAsia"/>
        </w:rPr>
        <w:t xml:space="preserve"/>
      </w:r>
      <w:r>
        <w:rPr>
          <w:rFonts w:hint="eastAsia"/>
        </w:rPr>
        <w:t xml:space="preserve"/>
      </w:r>
      <w:r w:rsidR="00934241">
        <w:t xml:space="preserve">表 5-1 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A73554" w14:paraId="1E7B8A61" w14:textId="77777777">
        <w:trPr>
          <w:jc w:val="center"/>
        </w:trPr>
        <w:tc>
          <w:tcPr>
            <w:tcW w:w="2268" w:type="dxa"/>
            <w:shd w:val="clear" w:color="auto" w:fill="D9E2F3"/>
            <w:vAlign w:val="center"/>
          </w:tcPr>
          <w:p w14:paraId="7EC4E768" w14:textId="77777777" w:rsidR="00A73554" w:rsidRDefault="00934241">
            <w:pPr>
              <w:spacing w:line="288" w:lineRule="auto"/>
              <w:jc w:val="center"/>
            </w:pPr>
            <w:r>
              <w:rPr>
                <w:b/>
                <w:sz w:val="21"/>
              </w:rPr>
              <w:t>测试类别</w:t>
            </w:r>
          </w:p>
        </w:tc>
        <w:tc>
          <w:tcPr>
            <w:tcW w:w="2268" w:type="dxa"/>
            <w:shd w:val="clear" w:color="auto" w:fill="D9E2F3"/>
            <w:vAlign w:val="center"/>
          </w:tcPr>
          <w:p w14:paraId="62EE7525" w14:textId="77777777" w:rsidR="00A73554" w:rsidRDefault="00934241">
            <w:pPr>
              <w:spacing w:line="288" w:lineRule="auto"/>
              <w:jc w:val="center"/>
            </w:pPr>
            <w:r>
              <w:rPr>
                <w:b/>
                <w:sz w:val="21"/>
              </w:rPr>
              <w:t>评估样本数</w:t>
            </w:r>
          </w:p>
        </w:tc>
        <w:tc>
          <w:tcPr>
            <w:tcW w:w="2268" w:type="dxa"/>
            <w:shd w:val="clear" w:color="auto" w:fill="D9E2F3"/>
            <w:vAlign w:val="center"/>
          </w:tcPr>
          <w:p w14:paraId="7110E9B9" w14:textId="77777777" w:rsidR="00A73554" w:rsidRDefault="00934241">
            <w:pPr>
              <w:spacing w:line="288" w:lineRule="auto"/>
              <w:jc w:val="center"/>
            </w:pPr>
            <w:r>
              <w:rPr>
                <w:b/>
                <w:sz w:val="21"/>
              </w:rPr>
              <w:t>Accuracy</w:t>
            </w:r>
          </w:p>
        </w:tc>
        <w:tc>
          <w:tcPr>
            <w:tcW w:w="2268" w:type="dxa"/>
            <w:shd w:val="clear" w:color="auto" w:fill="D9E2F3"/>
            <w:vAlign w:val="center"/>
          </w:tcPr>
          <w:p w14:paraId="30E363E1" w14:textId="77777777" w:rsidR="00A73554" w:rsidRDefault="00934241">
            <w:pPr>
              <w:spacing w:line="288" w:lineRule="auto"/>
              <w:jc w:val="center"/>
            </w:pPr>
            <w:r>
              <w:rPr>
                <w:b/>
                <w:sz w:val="21"/>
              </w:rPr>
              <w:t>AP</w:t>
            </w:r>
          </w:p>
        </w:tc>
      </w:tr>
      <w:tr w:rsidR="00A73554" w14:paraId="00345BC7" w14:textId="77777777">
        <w:trPr>
          <w:jc w:val="center"/>
        </w:trPr>
        <w:tc>
          <w:tcPr>
            <w:tcW w:w="2268" w:type="dxa"/>
            <w:vAlign w:val="center"/>
          </w:tcPr>
          <w:p w14:paraId="04786456" w14:textId="77777777" w:rsidR="00A73554" w:rsidRDefault="00934241">
            <w:pPr>
              <w:spacing w:line="288" w:lineRule="auto"/>
              <w:jc w:val="center"/>
            </w:pPr>
            <w:r>
              <w:rPr>
                <w:sz w:val="21"/>
              </w:rPr>
              <w:t>Midjourney</w:t>
            </w:r>
          </w:p>
        </w:tc>
        <w:tc>
          <w:tcPr>
            <w:tcW w:w="2268" w:type="dxa"/>
            <w:vAlign w:val="center"/>
          </w:tcPr>
          <w:p w14:paraId="19ADFA75" w14:textId="77777777" w:rsidR="00A73554" w:rsidRDefault="00934241">
            <w:pPr>
              <w:spacing w:line="288" w:lineRule="auto"/>
              <w:jc w:val="center"/>
            </w:pPr>
            <w:r>
              <w:rPr>
                <w:sz w:val="21"/>
              </w:rPr>
              <w:t>9000</w:t>
            </w:r>
          </w:p>
        </w:tc>
        <w:tc>
          <w:tcPr>
            <w:tcW w:w="2268" w:type="dxa"/>
            <w:vAlign w:val="center"/>
          </w:tcPr>
          <w:p w14:paraId="426E0B5B" w14:textId="77777777" w:rsidR="00A73554" w:rsidRDefault="00934241">
            <w:pPr>
              <w:spacing w:line="288" w:lineRule="auto"/>
              <w:jc w:val="center"/>
            </w:pPr>
            <w:r>
              <w:rPr>
                <w:sz w:val="21"/>
              </w:rPr>
              <w:t>79.56%</w:t>
            </w:r>
          </w:p>
        </w:tc>
        <w:tc>
          <w:tcPr>
            <w:tcW w:w="2268" w:type="dxa"/>
            <w:vAlign w:val="center"/>
          </w:tcPr>
          <w:p w14:paraId="12B68C63" w14:textId="77777777" w:rsidR="00A73554" w:rsidRDefault="00934241">
            <w:pPr>
              <w:spacing w:line="288" w:lineRule="auto"/>
              <w:jc w:val="center"/>
            </w:pPr>
            <w:r>
              <w:rPr>
                <w:sz w:val="21"/>
              </w:rPr>
              <w:t>82.04%</w:t>
            </w:r>
          </w:p>
        </w:tc>
      </w:tr>
      <w:tr w:rsidR="00A73554" w14:paraId="65729A30" w14:textId="77777777">
        <w:trPr>
          <w:jc w:val="center"/>
        </w:trPr>
        <w:tc>
          <w:tcPr>
            <w:tcW w:w="2268" w:type="dxa"/>
            <w:vAlign w:val="center"/>
          </w:tcPr>
          <w:p w14:paraId="73B1A267" w14:textId="77777777" w:rsidR="00A73554" w:rsidRDefault="00934241">
            <w:pPr>
              <w:spacing w:line="288" w:lineRule="auto"/>
              <w:jc w:val="center"/>
            </w:pPr>
            <w:r>
              <w:rPr>
                <w:sz w:val="21"/>
              </w:rPr>
              <w:t>Stable Diffusion</w:t>
            </w:r>
          </w:p>
        </w:tc>
        <w:tc>
          <w:tcPr>
            <w:tcW w:w="2268" w:type="dxa"/>
            <w:vAlign w:val="center"/>
          </w:tcPr>
          <w:p w14:paraId="00B043B5" w14:textId="77777777" w:rsidR="00A73554" w:rsidRDefault="00934241">
            <w:pPr>
              <w:spacing w:line="288" w:lineRule="auto"/>
              <w:jc w:val="center"/>
            </w:pPr>
            <w:r>
              <w:rPr>
                <w:sz w:val="21"/>
              </w:rPr>
              <w:t>9000</w:t>
            </w:r>
          </w:p>
        </w:tc>
        <w:tc>
          <w:tcPr>
            <w:tcW w:w="2268" w:type="dxa"/>
            <w:vAlign w:val="center"/>
          </w:tcPr>
          <w:p w14:paraId="0522230A" w14:textId="77777777" w:rsidR="00A73554" w:rsidRDefault="00934241">
            <w:pPr>
              <w:spacing w:line="288" w:lineRule="auto"/>
              <w:jc w:val="center"/>
            </w:pPr>
            <w:r>
              <w:rPr>
                <w:sz w:val="21"/>
              </w:rPr>
              <w:t>88.34%</w:t>
            </w:r>
          </w:p>
        </w:tc>
        <w:tc>
          <w:tcPr>
            <w:tcW w:w="2268" w:type="dxa"/>
            <w:vAlign w:val="center"/>
          </w:tcPr>
          <w:p w14:paraId="09A6F787" w14:textId="77777777" w:rsidR="00A73554" w:rsidRDefault="00934241">
            <w:pPr>
              <w:spacing w:line="288" w:lineRule="auto"/>
              <w:jc w:val="center"/>
            </w:pPr>
            <w:r>
              <w:rPr>
                <w:sz w:val="21"/>
              </w:rPr>
              <w:t>91.30%</w:t>
            </w:r>
          </w:p>
        </w:tc>
      </w:tr>
      <w:tr w:rsidR="00A73554" w14:paraId="7DF9AFE0" w14:textId="77777777">
        <w:trPr>
          <w:jc w:val="center"/>
        </w:trPr>
        <w:tc>
          <w:tcPr>
            <w:tcW w:w="2268" w:type="dxa"/>
            <w:vAlign w:val="center"/>
          </w:tcPr>
          <w:p w14:paraId="78922172" w14:textId="77777777" w:rsidR="00A73554" w:rsidRDefault="00934241">
            <w:pPr>
              <w:spacing w:line="288" w:lineRule="auto"/>
              <w:jc w:val="center"/>
            </w:pPr>
            <w:r>
              <w:rPr>
                <w:sz w:val="21"/>
              </w:rPr>
              <w:t>ADM</w:t>
            </w:r>
          </w:p>
        </w:tc>
        <w:tc>
          <w:tcPr>
            <w:tcW w:w="2268" w:type="dxa"/>
            <w:vAlign w:val="center"/>
          </w:tcPr>
          <w:p w14:paraId="191A080E" w14:textId="77777777" w:rsidR="00A73554" w:rsidRDefault="00934241">
            <w:pPr>
              <w:spacing w:line="288" w:lineRule="auto"/>
              <w:jc w:val="center"/>
            </w:pPr>
            <w:r>
              <w:rPr>
                <w:sz w:val="21"/>
              </w:rPr>
              <w:t>9000</w:t>
            </w:r>
          </w:p>
        </w:tc>
        <w:tc>
          <w:tcPr>
            <w:tcW w:w="2268" w:type="dxa"/>
            <w:vAlign w:val="center"/>
          </w:tcPr>
          <w:p w14:paraId="16B3BB75" w14:textId="77777777" w:rsidR="00A73554" w:rsidRDefault="00934241">
            <w:pPr>
              <w:spacing w:line="288" w:lineRule="auto"/>
              <w:jc w:val="center"/>
            </w:pPr>
            <w:r>
              <w:rPr>
                <w:sz w:val="21"/>
              </w:rPr>
              <w:t>75.41%</w:t>
            </w:r>
          </w:p>
        </w:tc>
        <w:tc>
          <w:tcPr>
            <w:tcW w:w="2268" w:type="dxa"/>
            <w:vAlign w:val="center"/>
          </w:tcPr>
          <w:p w14:paraId="082B3E17" w14:textId="77777777" w:rsidR="00A73554" w:rsidRDefault="00934241">
            <w:pPr>
              <w:spacing w:line="288" w:lineRule="auto"/>
              <w:jc w:val="center"/>
            </w:pPr>
            <w:r>
              <w:rPr>
                <w:sz w:val="21"/>
              </w:rPr>
              <w:t>79.34%</w:t>
            </w:r>
          </w:p>
        </w:tc>
      </w:tr>
      <w:tr w:rsidR="00A73554" w14:paraId="6B4EFC08" w14:textId="77777777">
        <w:trPr>
          <w:jc w:val="center"/>
        </w:trPr>
        <w:tc>
          <w:tcPr>
            <w:tcW w:w="2268" w:type="dxa"/>
            <w:vAlign w:val="center"/>
          </w:tcPr>
          <w:p w14:paraId="6EDD1511" w14:textId="77777777" w:rsidR="00A73554" w:rsidRDefault="00934241">
            <w:pPr>
              <w:spacing w:line="288" w:lineRule="auto"/>
              <w:jc w:val="center"/>
            </w:pPr>
            <w:proofErr w:type="spellStart"/>
            <w:r>
              <w:rPr>
                <w:sz w:val="21"/>
              </w:rPr>
              <w:t>BigGAN</w:t>
            </w:r>
            <w:proofErr w:type="spellEnd"/>
          </w:p>
        </w:tc>
        <w:tc>
          <w:tcPr>
            <w:tcW w:w="2268" w:type="dxa"/>
            <w:vAlign w:val="center"/>
          </w:tcPr>
          <w:p w14:paraId="327E0E36" w14:textId="77777777" w:rsidR="00A73554" w:rsidRDefault="00934241">
            <w:pPr>
              <w:spacing w:line="288" w:lineRule="auto"/>
              <w:jc w:val="center"/>
            </w:pPr>
            <w:r>
              <w:rPr>
                <w:sz w:val="21"/>
              </w:rPr>
              <w:t>9000</w:t>
            </w:r>
          </w:p>
        </w:tc>
        <w:tc>
          <w:tcPr>
            <w:tcW w:w="2268" w:type="dxa"/>
            <w:vAlign w:val="center"/>
          </w:tcPr>
          <w:p w14:paraId="28F3E9C9" w14:textId="77777777" w:rsidR="00A73554" w:rsidRDefault="00934241">
            <w:pPr>
              <w:spacing w:line="288" w:lineRule="auto"/>
              <w:jc w:val="center"/>
            </w:pPr>
            <w:r>
              <w:rPr>
                <w:sz w:val="21"/>
              </w:rPr>
              <w:t>79.27%</w:t>
            </w:r>
          </w:p>
        </w:tc>
        <w:tc>
          <w:tcPr>
            <w:tcW w:w="2268" w:type="dxa"/>
            <w:vAlign w:val="center"/>
          </w:tcPr>
          <w:p w14:paraId="305C9864" w14:textId="77777777" w:rsidR="00A73554" w:rsidRDefault="00934241">
            <w:pPr>
              <w:spacing w:line="288" w:lineRule="auto"/>
              <w:jc w:val="center"/>
            </w:pPr>
            <w:r>
              <w:rPr>
                <w:sz w:val="21"/>
              </w:rPr>
              <w:t>82.40%</w:t>
            </w:r>
          </w:p>
        </w:tc>
      </w:tr>
      <w:tr w:rsidR="00A73554" w14:paraId="5F826774" w14:textId="77777777">
        <w:trPr>
          <w:jc w:val="center"/>
        </w:trPr>
        <w:tc>
          <w:tcPr>
            <w:tcW w:w="2268" w:type="dxa"/>
            <w:vAlign w:val="center"/>
          </w:tcPr>
          <w:p w14:paraId="5027B897" w14:textId="77777777" w:rsidR="00A73554" w:rsidRDefault="00934241">
            <w:pPr>
              <w:spacing w:line="288" w:lineRule="auto"/>
              <w:jc w:val="center"/>
            </w:pPr>
            <w:r>
              <w:rPr>
                <w:sz w:val="21"/>
              </w:rPr>
              <w:t>GLIDE</w:t>
            </w:r>
          </w:p>
        </w:tc>
        <w:tc>
          <w:tcPr>
            <w:tcW w:w="2268" w:type="dxa"/>
            <w:vAlign w:val="center"/>
          </w:tcPr>
          <w:p w14:paraId="1EE15219" w14:textId="77777777" w:rsidR="00A73554" w:rsidRDefault="00934241">
            <w:pPr>
              <w:spacing w:line="288" w:lineRule="auto"/>
              <w:jc w:val="center"/>
            </w:pPr>
            <w:r>
              <w:rPr>
                <w:sz w:val="21"/>
              </w:rPr>
              <w:t>9000</w:t>
            </w:r>
          </w:p>
        </w:tc>
        <w:tc>
          <w:tcPr>
            <w:tcW w:w="2268" w:type="dxa"/>
            <w:vAlign w:val="center"/>
          </w:tcPr>
          <w:p w14:paraId="4517495F" w14:textId="77777777" w:rsidR="00A73554" w:rsidRDefault="00934241">
            <w:pPr>
              <w:spacing w:line="288" w:lineRule="auto"/>
              <w:jc w:val="center"/>
            </w:pPr>
            <w:r>
              <w:rPr>
                <w:sz w:val="21"/>
              </w:rPr>
              <w:t>96.67%</w:t>
            </w:r>
          </w:p>
        </w:tc>
        <w:tc>
          <w:tcPr>
            <w:tcW w:w="2268" w:type="dxa"/>
            <w:vAlign w:val="center"/>
          </w:tcPr>
          <w:p w14:paraId="29669582" w14:textId="77777777" w:rsidR="00A73554" w:rsidRDefault="00934241">
            <w:pPr>
              <w:spacing w:line="288" w:lineRule="auto"/>
              <w:jc w:val="center"/>
            </w:pPr>
            <w:r>
              <w:rPr>
                <w:sz w:val="21"/>
              </w:rPr>
              <w:t>96.82%</w:t>
            </w:r>
          </w:p>
        </w:tc>
      </w:tr>
      <w:tr w:rsidR="00A73554" w14:paraId="0280C7FE" w14:textId="77777777">
        <w:trPr>
          <w:jc w:val="center"/>
        </w:trPr>
        <w:tc>
          <w:tcPr>
            <w:tcW w:w="2268" w:type="dxa"/>
            <w:vAlign w:val="center"/>
          </w:tcPr>
          <w:p w14:paraId="28C7B511" w14:textId="77777777" w:rsidR="00A73554" w:rsidRDefault="00934241">
            <w:pPr>
              <w:spacing w:line="288" w:lineRule="auto"/>
              <w:jc w:val="center"/>
            </w:pPr>
            <w:r>
              <w:rPr>
                <w:sz w:val="21"/>
              </w:rPr>
              <w:t>VQDM</w:t>
            </w:r>
          </w:p>
        </w:tc>
        <w:tc>
          <w:tcPr>
            <w:tcW w:w="2268" w:type="dxa"/>
            <w:vAlign w:val="center"/>
          </w:tcPr>
          <w:p w14:paraId="107A248C" w14:textId="77777777" w:rsidR="00A73554" w:rsidRDefault="00934241">
            <w:pPr>
              <w:spacing w:line="288" w:lineRule="auto"/>
              <w:jc w:val="center"/>
            </w:pPr>
            <w:r>
              <w:rPr>
                <w:sz w:val="21"/>
              </w:rPr>
              <w:t>9000</w:t>
            </w:r>
          </w:p>
        </w:tc>
        <w:tc>
          <w:tcPr>
            <w:tcW w:w="2268" w:type="dxa"/>
            <w:vAlign w:val="center"/>
          </w:tcPr>
          <w:p w14:paraId="38D8BA65" w14:textId="77777777" w:rsidR="00A73554" w:rsidRDefault="00934241">
            <w:pPr>
              <w:spacing w:line="288" w:lineRule="auto"/>
              <w:jc w:val="center"/>
            </w:pPr>
            <w:r>
              <w:rPr>
                <w:sz w:val="21"/>
              </w:rPr>
              <w:t>75.47%</w:t>
            </w:r>
          </w:p>
        </w:tc>
        <w:tc>
          <w:tcPr>
            <w:tcW w:w="2268" w:type="dxa"/>
            <w:vAlign w:val="center"/>
          </w:tcPr>
          <w:p w14:paraId="6D737C9F" w14:textId="77777777" w:rsidR="00A73554" w:rsidRDefault="00934241">
            <w:pPr>
              <w:spacing w:line="288" w:lineRule="auto"/>
              <w:jc w:val="center"/>
            </w:pPr>
            <w:r>
              <w:rPr>
                <w:sz w:val="21"/>
              </w:rPr>
              <w:t>77.15%</w:t>
            </w:r>
          </w:p>
        </w:tc>
      </w:tr>
    </w:tbl>
    <w:p w14:paraId="218501DD" w14:textId="77777777" w:rsidR="00A73554" w:rsidRDefault="00A73554"/>
    <w:p w14:paraId="06A543AC" w14:textId="77777777" w:rsidR="00A73554" w:rsidRDefault="00934241">
      <w:proofErr w:type="gramStart"/>
      <w:proofErr w:type="gramEnd"/>
      <w:r>
        <w:rPr/>
        <w:t xml:space="preserve">FSD 在六类生成器上均具备一定检测能力，其中 GLIDE 表现最好，Stable Diffusion 次之，而 ADM 与 VQDM 相对较弱。由此可知，FSD已经具有了跨生成器识别的能力，但是不同的生成器之间还存在着较大的难度。也就是说，在目前的结果中，“泛化”并不是均匀地成立的，而是存在明显的类别分层现象，即对于某些生成器可以稳定地识别，而对于另一些生成器来说，仍然容易出现性能塌陷或者分数不稳定的情况。这说明以后的改进不能只看平均数，而应该更多地关注各个类别之间结构上的差别。</w:t>
      </w:r>
    </w:p>
    <w:p w14:paraId="0D21D370" w14:textId="77777777" w:rsidR="00A73554" w:rsidRDefault="00934241" w:rsidP="005F3F85">
      <w:pPr>
        <w:pStyle w:val="20"/>
        <w:spacing w:before="0" w:after="0"/>
        <w:ind w:left="0"/>
      </w:pPr>
      <w:bookmarkStart w:id="34" w:name="_Toc227945726"/>
      <w:r>
        <w:rPr>
          <w:rFonts w:eastAsia="宋体"/>
          <w:sz w:val="24"/>
        </w:rPr>
        <w:t xml:space="preserve">Stay-Positive </w:t>
      </w:r>
      <w:r>
        <w:rPr>
          <w:rFonts w:eastAsia="宋体"/>
          <w:sz w:val="24"/>
        </w:rPr>
        <w:t>基线结果</w:t>
      </w:r>
      <w:bookmarkEnd w:id="34"/>
    </w:p>
    <w:p w14:paraId="65B91AC5" w14:textId="77777777" w:rsidR="00A73554" w:rsidRDefault="00934241">
      <w:r>
        <w:t/>
      </w:r>
      <w:r>
        <w:t xml:space="preserve"/>
      </w:r>
      <w:r>
        <w:t/>
      </w:r>
      <w:r>
        <w:t xml:space="preserve">完成FSD基线之后，本文又对该模型进行验证。实验结果如表 5-2 所示。</w:t>
      </w:r>
      <w:proofErr w:type="gramStart"/>
      <w:r>
        <w:t/>
      </w:r>
      <w:proofErr w:type="gramEnd"/>
      <w:r>
        <w:t/>
      </w:r>
      <w:r>
        <w:t xml:space="preserve"/>
      </w:r>
      <w:r>
        <w:t/>
      </w:r>
    </w:p>
    <w:p w14:paraId="0944E26B" w14:textId="15386616" w:rsidR="00A73554" w:rsidRDefault="001A2A22">
      <w:pPr>
        <w:pStyle w:val="a3"/>
        <w:spacing w:before="0" w:after="0"/>
      </w:pPr>
      <w:r>
        <w:t/>
      </w:r>
      <w:r>
        <w:t xml:space="preserve"/>
      </w:r>
      <w:r>
        <w:rPr>
          <w:rFonts w:hint="eastAsia"/>
        </w:rPr>
        <w:t xml:space="preserve"/>
      </w:r>
      <w:r w:rsidR="00934241">
        <w:t xml:space="preserve">表 5-2 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A73554" w14:paraId="6B3A65EB" w14:textId="77777777">
        <w:trPr>
          <w:jc w:val="center"/>
        </w:trPr>
        <w:tc>
          <w:tcPr>
            <w:tcW w:w="2268" w:type="dxa"/>
            <w:shd w:val="clear" w:color="auto" w:fill="D9E2F3"/>
            <w:vAlign w:val="center"/>
          </w:tcPr>
          <w:p w14:paraId="32AED719" w14:textId="77777777" w:rsidR="00A73554" w:rsidRDefault="00934241">
            <w:pPr>
              <w:spacing w:line="288" w:lineRule="auto"/>
              <w:jc w:val="center"/>
            </w:pPr>
            <w:r>
              <w:rPr>
                <w:b/>
                <w:sz w:val="21"/>
              </w:rPr>
              <w:t>测试类别</w:t>
            </w:r>
          </w:p>
        </w:tc>
        <w:tc>
          <w:tcPr>
            <w:tcW w:w="2268" w:type="dxa"/>
            <w:shd w:val="clear" w:color="auto" w:fill="D9E2F3"/>
            <w:vAlign w:val="center"/>
          </w:tcPr>
          <w:p w14:paraId="787EA4B5" w14:textId="77777777" w:rsidR="00A73554" w:rsidRDefault="00934241">
            <w:pPr>
              <w:spacing w:line="288" w:lineRule="auto"/>
              <w:jc w:val="center"/>
            </w:pPr>
            <w:r>
              <w:rPr>
                <w:b/>
                <w:sz w:val="21"/>
              </w:rPr>
              <w:t>模型</w:t>
            </w:r>
          </w:p>
        </w:tc>
        <w:tc>
          <w:tcPr>
            <w:tcW w:w="2268" w:type="dxa"/>
            <w:shd w:val="clear" w:color="auto" w:fill="D9E2F3"/>
            <w:vAlign w:val="center"/>
          </w:tcPr>
          <w:p w14:paraId="2D81B0A9" w14:textId="77777777" w:rsidR="00A73554" w:rsidRDefault="00934241">
            <w:pPr>
              <w:spacing w:line="288" w:lineRule="auto"/>
              <w:jc w:val="center"/>
            </w:pPr>
            <w:r>
              <w:rPr>
                <w:b/>
                <w:sz w:val="21"/>
              </w:rPr>
              <w:t>Accuracy</w:t>
            </w:r>
          </w:p>
        </w:tc>
        <w:tc>
          <w:tcPr>
            <w:tcW w:w="2268" w:type="dxa"/>
            <w:shd w:val="clear" w:color="auto" w:fill="D9E2F3"/>
            <w:vAlign w:val="center"/>
          </w:tcPr>
          <w:p w14:paraId="63631570" w14:textId="77777777" w:rsidR="00A73554" w:rsidRDefault="00934241">
            <w:pPr>
              <w:spacing w:line="288" w:lineRule="auto"/>
              <w:jc w:val="center"/>
            </w:pPr>
            <w:r>
              <w:rPr>
                <w:b/>
                <w:sz w:val="21"/>
              </w:rPr>
              <w:t>AP</w:t>
            </w:r>
          </w:p>
        </w:tc>
      </w:tr>
      <w:tr w:rsidR="00A73554" w14:paraId="6B4BE33E" w14:textId="77777777">
        <w:trPr>
          <w:jc w:val="center"/>
        </w:trPr>
        <w:tc>
          <w:tcPr>
            <w:tcW w:w="2268" w:type="dxa"/>
            <w:vAlign w:val="center"/>
          </w:tcPr>
          <w:p w14:paraId="3A64C85B" w14:textId="77777777" w:rsidR="00A73554" w:rsidRDefault="00934241">
            <w:pPr>
              <w:spacing w:line="288" w:lineRule="auto"/>
              <w:jc w:val="center"/>
            </w:pPr>
            <w:r>
              <w:rPr>
                <w:sz w:val="21"/>
              </w:rPr>
              <w:t>Midjourney</w:t>
            </w:r>
          </w:p>
        </w:tc>
        <w:tc>
          <w:tcPr>
            <w:tcW w:w="2268" w:type="dxa"/>
            <w:vAlign w:val="center"/>
          </w:tcPr>
          <w:p w14:paraId="476718C2" w14:textId="77777777" w:rsidR="00A73554" w:rsidRDefault="00934241">
            <w:pPr>
              <w:spacing w:line="288" w:lineRule="auto"/>
              <w:jc w:val="center"/>
            </w:pPr>
            <w:r>
              <w:rPr>
                <w:sz w:val="21"/>
              </w:rPr>
              <w:t>Corvi+</w:t>
            </w:r>
          </w:p>
        </w:tc>
        <w:tc>
          <w:tcPr>
            <w:tcW w:w="2268" w:type="dxa"/>
            <w:vAlign w:val="center"/>
          </w:tcPr>
          <w:p w14:paraId="592DB22D" w14:textId="77777777" w:rsidR="00A73554" w:rsidRDefault="00934241">
            <w:pPr>
              <w:spacing w:line="288" w:lineRule="auto"/>
              <w:jc w:val="center"/>
            </w:pPr>
            <w:r>
              <w:rPr>
                <w:sz w:val="21"/>
              </w:rPr>
              <w:t>99.60%</w:t>
            </w:r>
          </w:p>
        </w:tc>
        <w:tc>
          <w:tcPr>
            <w:tcW w:w="2268" w:type="dxa"/>
            <w:vAlign w:val="center"/>
          </w:tcPr>
          <w:p w14:paraId="4919512C" w14:textId="77777777" w:rsidR="00A73554" w:rsidRDefault="00934241">
            <w:pPr>
              <w:spacing w:line="288" w:lineRule="auto"/>
              <w:jc w:val="center"/>
            </w:pPr>
            <w:r>
              <w:rPr>
                <w:sz w:val="21"/>
              </w:rPr>
              <w:t>99.98%</w:t>
            </w:r>
          </w:p>
        </w:tc>
      </w:tr>
      <w:tr w:rsidR="00A73554" w14:paraId="2383EE08" w14:textId="77777777">
        <w:trPr>
          <w:jc w:val="center"/>
        </w:trPr>
        <w:tc>
          <w:tcPr>
            <w:tcW w:w="2268" w:type="dxa"/>
            <w:vAlign w:val="center"/>
          </w:tcPr>
          <w:p w14:paraId="5959AEB1" w14:textId="77777777" w:rsidR="00A73554" w:rsidRDefault="00934241">
            <w:pPr>
              <w:spacing w:line="288" w:lineRule="auto"/>
              <w:jc w:val="center"/>
            </w:pPr>
            <w:r>
              <w:rPr>
                <w:sz w:val="21"/>
              </w:rPr>
              <w:t>Midjourney</w:t>
            </w:r>
          </w:p>
        </w:tc>
        <w:tc>
          <w:tcPr>
            <w:tcW w:w="2268" w:type="dxa"/>
            <w:vAlign w:val="center"/>
          </w:tcPr>
          <w:p w14:paraId="608FAF2A" w14:textId="77777777" w:rsidR="00A73554" w:rsidRDefault="00934241">
            <w:pPr>
              <w:spacing w:line="288" w:lineRule="auto"/>
              <w:jc w:val="center"/>
            </w:pPr>
            <w:r>
              <w:rPr>
                <w:sz w:val="21"/>
              </w:rPr>
              <w:t>Rajan/Ours+</w:t>
            </w:r>
          </w:p>
        </w:tc>
        <w:tc>
          <w:tcPr>
            <w:tcW w:w="2268" w:type="dxa"/>
            <w:vAlign w:val="center"/>
          </w:tcPr>
          <w:p w14:paraId="033FC98F" w14:textId="77777777" w:rsidR="00A73554" w:rsidRDefault="00934241">
            <w:pPr>
              <w:spacing w:line="288" w:lineRule="auto"/>
              <w:jc w:val="center"/>
            </w:pPr>
            <w:r>
              <w:rPr>
                <w:sz w:val="21"/>
              </w:rPr>
              <w:t>98.40%</w:t>
            </w:r>
          </w:p>
        </w:tc>
        <w:tc>
          <w:tcPr>
            <w:tcW w:w="2268" w:type="dxa"/>
            <w:vAlign w:val="center"/>
          </w:tcPr>
          <w:p w14:paraId="41242A9F" w14:textId="77777777" w:rsidR="00A73554" w:rsidRDefault="00934241">
            <w:pPr>
              <w:spacing w:line="288" w:lineRule="auto"/>
              <w:jc w:val="center"/>
            </w:pPr>
            <w:r>
              <w:rPr>
                <w:sz w:val="21"/>
              </w:rPr>
              <w:t>99.94%</w:t>
            </w:r>
          </w:p>
        </w:tc>
      </w:tr>
      <w:tr w:rsidR="00A73554" w14:paraId="19A0A7D3" w14:textId="77777777">
        <w:trPr>
          <w:jc w:val="center"/>
        </w:trPr>
        <w:tc>
          <w:tcPr>
            <w:tcW w:w="2268" w:type="dxa"/>
            <w:vAlign w:val="center"/>
          </w:tcPr>
          <w:p w14:paraId="174F7257" w14:textId="77777777" w:rsidR="00A73554" w:rsidRDefault="00934241">
            <w:pPr>
              <w:spacing w:line="288" w:lineRule="auto"/>
              <w:jc w:val="center"/>
            </w:pPr>
            <w:r>
              <w:rPr>
                <w:sz w:val="21"/>
              </w:rPr>
              <w:t>Stable Diffusion</w:t>
            </w:r>
          </w:p>
        </w:tc>
        <w:tc>
          <w:tcPr>
            <w:tcW w:w="2268" w:type="dxa"/>
            <w:vAlign w:val="center"/>
          </w:tcPr>
          <w:p w14:paraId="5DE22761" w14:textId="77777777" w:rsidR="00A73554" w:rsidRDefault="00934241">
            <w:pPr>
              <w:spacing w:line="288" w:lineRule="auto"/>
              <w:jc w:val="center"/>
            </w:pPr>
            <w:r>
              <w:rPr>
                <w:sz w:val="21"/>
              </w:rPr>
              <w:t>Corvi+</w:t>
            </w:r>
          </w:p>
        </w:tc>
        <w:tc>
          <w:tcPr>
            <w:tcW w:w="2268" w:type="dxa"/>
            <w:vAlign w:val="center"/>
          </w:tcPr>
          <w:p w14:paraId="480DA1C9" w14:textId="77777777" w:rsidR="00A73554" w:rsidRDefault="00934241">
            <w:pPr>
              <w:spacing w:line="288" w:lineRule="auto"/>
              <w:jc w:val="center"/>
            </w:pPr>
            <w:r>
              <w:rPr>
                <w:sz w:val="21"/>
              </w:rPr>
              <w:t>99.78%</w:t>
            </w:r>
          </w:p>
        </w:tc>
        <w:tc>
          <w:tcPr>
            <w:tcW w:w="2268" w:type="dxa"/>
            <w:vAlign w:val="center"/>
          </w:tcPr>
          <w:p w14:paraId="4E0464ED" w14:textId="77777777" w:rsidR="00A73554" w:rsidRDefault="00934241">
            <w:pPr>
              <w:spacing w:line="288" w:lineRule="auto"/>
              <w:jc w:val="center"/>
            </w:pPr>
            <w:r>
              <w:rPr>
                <w:sz w:val="21"/>
              </w:rPr>
              <w:t>100%</w:t>
            </w:r>
          </w:p>
        </w:tc>
      </w:tr>
      <w:tr w:rsidR="00A73554" w14:paraId="4CFFA7D2" w14:textId="77777777">
        <w:trPr>
          <w:jc w:val="center"/>
        </w:trPr>
        <w:tc>
          <w:tcPr>
            <w:tcW w:w="2268" w:type="dxa"/>
            <w:vAlign w:val="center"/>
          </w:tcPr>
          <w:p w14:paraId="43530752" w14:textId="77777777" w:rsidR="00A73554" w:rsidRDefault="00934241">
            <w:pPr>
              <w:spacing w:line="288" w:lineRule="auto"/>
              <w:jc w:val="center"/>
            </w:pPr>
            <w:r>
              <w:rPr>
                <w:sz w:val="21"/>
              </w:rPr>
              <w:lastRenderedPageBreak/>
              <w:t>Stable Diffusion</w:t>
            </w:r>
          </w:p>
        </w:tc>
        <w:tc>
          <w:tcPr>
            <w:tcW w:w="2268" w:type="dxa"/>
            <w:vAlign w:val="center"/>
          </w:tcPr>
          <w:p w14:paraId="634C9B12" w14:textId="77777777" w:rsidR="00A73554" w:rsidRDefault="00934241">
            <w:pPr>
              <w:spacing w:line="288" w:lineRule="auto"/>
              <w:jc w:val="center"/>
            </w:pPr>
            <w:r>
              <w:rPr>
                <w:sz w:val="21"/>
              </w:rPr>
              <w:t>Rajan/Ours+</w:t>
            </w:r>
          </w:p>
        </w:tc>
        <w:tc>
          <w:tcPr>
            <w:tcW w:w="2268" w:type="dxa"/>
            <w:vAlign w:val="center"/>
          </w:tcPr>
          <w:p w14:paraId="0CE5E9EB" w14:textId="77777777" w:rsidR="00A73554" w:rsidRDefault="00934241">
            <w:pPr>
              <w:spacing w:line="288" w:lineRule="auto"/>
              <w:jc w:val="center"/>
            </w:pPr>
            <w:r>
              <w:rPr>
                <w:sz w:val="21"/>
              </w:rPr>
              <w:t>99.88%</w:t>
            </w:r>
          </w:p>
        </w:tc>
        <w:tc>
          <w:tcPr>
            <w:tcW w:w="2268" w:type="dxa"/>
            <w:vAlign w:val="center"/>
          </w:tcPr>
          <w:p w14:paraId="6B4B90D2" w14:textId="77777777" w:rsidR="00A73554" w:rsidRDefault="00934241">
            <w:pPr>
              <w:spacing w:line="288" w:lineRule="auto"/>
              <w:jc w:val="center"/>
            </w:pPr>
            <w:r>
              <w:rPr>
                <w:sz w:val="21"/>
              </w:rPr>
              <w:t>100%</w:t>
            </w:r>
          </w:p>
        </w:tc>
      </w:tr>
    </w:tbl>
    <w:p w14:paraId="06D613E9" w14:textId="77777777" w:rsidR="00A73554" w:rsidRDefault="00A73554"/>
    <w:p w14:paraId="5DC68558" w14:textId="77777777" w:rsidR="00A73554" w:rsidRDefault="00934241">
      <w:r>
        <w:rPr/>
        <w:t xml:space="preserve">Stay-Positive 在 Midjourney 与 Stable Diffusion 的固定真假对照测试中表现出很强的直接判别能力，两种模型的准确率和 AP 都显著高于 FSD 当前结果。说明在训练和测试协议比较接近、真假对照关系清楚的时候，对正负判别边界进行优化所得到的结果会更好，也证明了其“忽略真实图像特征干扰”的方法是有效的。对于本文的比较框架来说，该结果也使得我们更清楚地知道 Stay-Positive 更适合用作高性能判别基线。</w:t>
      </w:r>
    </w:p>
    <w:p w14:paraId="23F6678C" w14:textId="77777777" w:rsidR="00A73554" w:rsidRDefault="00934241">
      <w:r>
        <w:rPr/>
        <w:t xml:space="preserve">不过，在 ADM 扩展观察中，Rajan/Ours+ 的真实样本准确率为 99.77%，伪造样本准确率仅为 4.73%，整体准确率为 52.25%，而 AP 仍达到 87.58%。因此其问题更像是阈值失配和分数分布漂移，而不是完全失去了排序的能力。因此ADM成了本文最需要分析的场景，它能体现方法对于阈值、分布以及证据偏好的不同之处。</w:t>
      </w:r>
    </w:p>
    <w:p w14:paraId="3EEF32E3" w14:textId="77777777" w:rsidR="00A73554" w:rsidRDefault="00934241" w:rsidP="006E78E0">
      <w:pPr>
        <w:pStyle w:val="20"/>
        <w:spacing w:before="0" w:after="0"/>
        <w:ind w:left="0"/>
      </w:pPr>
      <w:bookmarkStart w:id="35" w:name="_Toc227945727"/>
      <w:r>
        <w:rPr>
          <w:rFonts w:eastAsia="宋体"/>
          <w:sz w:val="24"/>
        </w:rPr>
        <w:t>两类方法的结果对比</w:t>
      </w:r>
      <w:bookmarkEnd w:id="35"/>
    </w:p>
    <w:p w14:paraId="797FFDD0" w14:textId="77777777" w:rsidR="00A73554" w:rsidRDefault="00934241">
      <w:proofErr w:type="gramStart"/>
      <w:proofErr w:type="gramEnd"/>
      <w:proofErr w:type="gramStart"/>
      <w:proofErr w:type="gramEnd"/>
      <w:r>
        <w:rPr/>
        <w:t xml:space="preserve">只看当前已有的正式结果，Stay-Positive 在固定二分类任务上比FSD好，但是两类方法的任务定位并不相同，所以不能得出全面更好的结论。更合理的做法是把结果放在具体的任务背景下理解，一个擅长闭集高性能判别，一个适合做开放场景的研究主干。只有在明确了任务目标的差别之后，这样的比较才有研究的价值。</w:t>
      </w:r>
    </w:p>
    <w:p w14:paraId="3E38FC1D" w14:textId="77777777" w:rsidR="00A73554" w:rsidRDefault="00934241">
      <w:r>
        <w:t/>
      </w:r>
      <w:r>
        <w:t xml:space="preserve"/>
      </w:r>
      <w:r>
        <w:t/>
      </w:r>
      <w:r>
        <w:t xml:space="preserve"/>
      </w:r>
      <w:r>
        <w:t xml:space="preserve">更稳妥的解释就是Stay-Positive更适合做高性能判别基线，而FSD更适合用作研究未知生成器泛化和少样本适配的主干方法。</w:t>
      </w:r>
    </w:p>
    <w:p w14:paraId="2B2CBF93" w14:textId="77777777" w:rsidR="00A73554" w:rsidRDefault="00934241">
      <w:r>
        <w:t xml:space="preserve"/>
      </w:r>
      <w:r>
        <w:t xml:space="preserve">ADM 扩展观察表明，高精度闭集表现不能直接外推到所有的生成器场景中，跨生成器情况下还要考虑阈值校准和输出稳定性。</w:t>
      </w:r>
    </w:p>
    <w:p w14:paraId="6EBE387A" w14:textId="77777777" w:rsidR="00A73554" w:rsidRDefault="00934241" w:rsidP="006E78E0">
      <w:pPr>
        <w:pStyle w:val="20"/>
        <w:spacing w:before="0" w:after="0"/>
        <w:ind w:left="0"/>
      </w:pPr>
      <w:bookmarkStart w:id="36" w:name="_Toc227945728"/>
      <w:r>
        <w:rPr>
          <w:rFonts w:eastAsia="宋体"/>
          <w:sz w:val="24"/>
        </w:rPr>
        <w:t xml:space="preserve">FSD </w:t>
      </w:r>
      <w:r>
        <w:rPr>
          <w:rFonts w:eastAsia="宋体"/>
          <w:sz w:val="24"/>
        </w:rPr>
        <w:t>训练探索结果</w:t>
      </w:r>
      <w:bookmarkEnd w:id="36"/>
    </w:p>
    <w:p w14:paraId="12898481" w14:textId="77777777" w:rsidR="00A73554" w:rsidRDefault="00934241">
      <w:proofErr w:type="gramStart"/>
      <w:proofErr w:type="gramEnd"/>
      <w:r>
        <w:rPr/>
        <w:t xml:space="preserve">本文针对ADM又进行了从零初始化训练、首轮checkpoint微调、第二轮保守微调这三组的尝试。三个实验虽然小，但是可以用来判断目前的问题究竟是由于训练链路没有打通，还是因为方法对这个类别非常敏感。从结果来看，后者的解释更有说服力。因此，目前的困难不是由于工程不能运行而产生的，而是由于类别本身对方法提出更高的要求所导致的。</w:t>
      </w:r>
    </w:p>
    <w:p w14:paraId="40ACF6CB" w14:textId="4204C631" w:rsidR="00A73554" w:rsidRDefault="00776BA2">
      <w:pPr>
        <w:pStyle w:val="a3"/>
        <w:spacing w:before="0" w:after="0"/>
      </w:pPr>
      <w:r>
        <w:t/>
      </w:r>
      <w:r>
        <w:t xml:space="preserve"/>
      </w:r>
      <w:r>
        <w:rPr>
          <w:rFonts w:hint="eastAsia"/>
        </w:rPr>
        <w:t xml:space="preserve"/>
      </w:r>
      <w:r w:rsidR="00934241">
        <w:t xml:space="preserve">表 5-3 实验结果表</w:t>
      </w:r>
    </w:p>
    <w:tbl>
      <w:tblPr>
        <w:tblW w:w="0" w:type="auto"/>
        <w:jc w:val="center"/>
        <w:tblCellMar>
          <w:top w:w="80" w:type="dxa"/>
          <w:left w:w="80" w:type="dxa"/>
          <w:bottom w:w="80" w:type="dxa"/>
          <w:right w:w="80" w:type="dxa"/>
        </w:tblCellMar>
        <w:tblLook w:val="04A0" w:firstRow="1" w:lastRow="0" w:firstColumn="1" w:lastColumn="0" w:noHBand="0" w:noVBand="1"/>
      </w:tblPr>
      <w:tblGrid>
        <w:gridCol w:w="1512"/>
        <w:gridCol w:w="1512"/>
        <w:gridCol w:w="1512"/>
        <w:gridCol w:w="1512"/>
        <w:gridCol w:w="1512"/>
        <w:gridCol w:w="1512"/>
      </w:tblGrid>
      <w:tr w:rsidR="00A73554" w14:paraId="78961D74" w14:textId="77777777">
        <w:trPr>
          <w:jc w:val="center"/>
        </w:trPr>
        <w:tc>
          <w:tcPr>
            <w:tcW w:w="1512" w:type="dxa"/>
            <w:shd w:val="clear" w:color="auto" w:fill="D9E2F3"/>
            <w:vAlign w:val="center"/>
          </w:tcPr>
          <w:p w14:paraId="4684B0D9" w14:textId="77777777" w:rsidR="00A73554" w:rsidRDefault="00934241" w:rsidP="006E78E0">
            <w:pPr>
              <w:spacing w:line="288" w:lineRule="auto"/>
              <w:ind w:firstLine="0"/>
            </w:pPr>
            <w:r>
              <w:rPr>
                <w:b/>
                <w:sz w:val="21"/>
              </w:rPr>
              <w:t>训练设置</w:t>
            </w:r>
          </w:p>
        </w:tc>
        <w:tc>
          <w:tcPr>
            <w:tcW w:w="1512" w:type="dxa"/>
            <w:shd w:val="clear" w:color="auto" w:fill="D9E2F3"/>
            <w:vAlign w:val="center"/>
          </w:tcPr>
          <w:p w14:paraId="6B814C45" w14:textId="77777777" w:rsidR="00A73554" w:rsidRDefault="00934241" w:rsidP="006E78E0">
            <w:pPr>
              <w:spacing w:line="288" w:lineRule="auto"/>
              <w:ind w:firstLine="0"/>
            </w:pPr>
            <w:r>
              <w:rPr>
                <w:b/>
                <w:sz w:val="21"/>
              </w:rPr>
              <w:t>Midjourney</w:t>
            </w:r>
          </w:p>
        </w:tc>
        <w:tc>
          <w:tcPr>
            <w:tcW w:w="1512" w:type="dxa"/>
            <w:shd w:val="clear" w:color="auto" w:fill="D9E2F3"/>
            <w:vAlign w:val="center"/>
          </w:tcPr>
          <w:p w14:paraId="5A57F24B" w14:textId="77777777" w:rsidR="00A73554" w:rsidRDefault="00934241" w:rsidP="006E78E0">
            <w:pPr>
              <w:spacing w:line="288" w:lineRule="auto"/>
              <w:ind w:firstLine="0"/>
            </w:pPr>
            <w:r>
              <w:rPr>
                <w:b/>
                <w:sz w:val="21"/>
              </w:rPr>
              <w:t>Stable Diffusion</w:t>
            </w:r>
          </w:p>
        </w:tc>
        <w:tc>
          <w:tcPr>
            <w:tcW w:w="1512" w:type="dxa"/>
            <w:shd w:val="clear" w:color="auto" w:fill="D9E2F3"/>
            <w:vAlign w:val="center"/>
          </w:tcPr>
          <w:p w14:paraId="7AF71191" w14:textId="77777777" w:rsidR="00A73554" w:rsidRDefault="00934241" w:rsidP="006E78E0">
            <w:pPr>
              <w:spacing w:line="288" w:lineRule="auto"/>
              <w:ind w:firstLine="0"/>
            </w:pPr>
            <w:r>
              <w:rPr>
                <w:b/>
                <w:sz w:val="21"/>
              </w:rPr>
              <w:t>GLIDE</w:t>
            </w:r>
          </w:p>
        </w:tc>
        <w:tc>
          <w:tcPr>
            <w:tcW w:w="1512" w:type="dxa"/>
            <w:shd w:val="clear" w:color="auto" w:fill="D9E2F3"/>
            <w:vAlign w:val="center"/>
          </w:tcPr>
          <w:p w14:paraId="7369DE36" w14:textId="77777777" w:rsidR="00A73554" w:rsidRDefault="00934241" w:rsidP="006E78E0">
            <w:pPr>
              <w:spacing w:line="288" w:lineRule="auto"/>
              <w:ind w:firstLine="0"/>
            </w:pPr>
            <w:r>
              <w:rPr>
                <w:b/>
                <w:sz w:val="21"/>
              </w:rPr>
              <w:t>VQDM</w:t>
            </w:r>
          </w:p>
        </w:tc>
        <w:tc>
          <w:tcPr>
            <w:tcW w:w="1512" w:type="dxa"/>
            <w:shd w:val="clear" w:color="auto" w:fill="D9E2F3"/>
            <w:vAlign w:val="center"/>
          </w:tcPr>
          <w:p w14:paraId="3F7EA53E" w14:textId="77777777" w:rsidR="00A73554" w:rsidRDefault="00934241" w:rsidP="006E78E0">
            <w:pPr>
              <w:spacing w:line="288" w:lineRule="auto"/>
              <w:ind w:firstLine="0"/>
            </w:pPr>
            <w:r>
              <w:rPr>
                <w:b/>
                <w:sz w:val="21"/>
              </w:rPr>
              <w:t>ADM</w:t>
            </w:r>
          </w:p>
        </w:tc>
      </w:tr>
      <w:tr w:rsidR="00A73554" w14:paraId="5DC11A9E" w14:textId="77777777">
        <w:trPr>
          <w:jc w:val="center"/>
        </w:trPr>
        <w:tc>
          <w:tcPr>
            <w:tcW w:w="1512" w:type="dxa"/>
            <w:vAlign w:val="center"/>
          </w:tcPr>
          <w:p w14:paraId="31F4D47E" w14:textId="77777777" w:rsidR="00A73554" w:rsidRDefault="00934241" w:rsidP="006E78E0">
            <w:pPr>
              <w:spacing w:line="288" w:lineRule="auto"/>
              <w:ind w:firstLine="0"/>
            </w:pPr>
            <w:r>
              <w:rPr>
                <w:sz w:val="21"/>
              </w:rPr>
              <w:t>从零初始化训练</w:t>
            </w:r>
          </w:p>
        </w:tc>
        <w:tc>
          <w:tcPr>
            <w:tcW w:w="1512" w:type="dxa"/>
            <w:vAlign w:val="center"/>
          </w:tcPr>
          <w:p w14:paraId="1888A83D" w14:textId="77777777" w:rsidR="00A73554" w:rsidRDefault="00934241">
            <w:pPr>
              <w:spacing w:line="288" w:lineRule="auto"/>
              <w:jc w:val="center"/>
            </w:pPr>
            <w:r>
              <w:rPr>
                <w:sz w:val="21"/>
              </w:rPr>
              <w:t>71.26% / 73.80%</w:t>
            </w:r>
          </w:p>
        </w:tc>
        <w:tc>
          <w:tcPr>
            <w:tcW w:w="1512" w:type="dxa"/>
            <w:vAlign w:val="center"/>
          </w:tcPr>
          <w:p w14:paraId="4DAAE40E" w14:textId="77777777" w:rsidR="00A73554" w:rsidRDefault="00934241">
            <w:pPr>
              <w:spacing w:line="288" w:lineRule="auto"/>
              <w:jc w:val="center"/>
            </w:pPr>
            <w:r>
              <w:rPr>
                <w:sz w:val="21"/>
              </w:rPr>
              <w:t>75.73% / 78.73%</w:t>
            </w:r>
          </w:p>
        </w:tc>
        <w:tc>
          <w:tcPr>
            <w:tcW w:w="1512" w:type="dxa"/>
            <w:vAlign w:val="center"/>
          </w:tcPr>
          <w:p w14:paraId="2FFBDA42" w14:textId="77777777" w:rsidR="00A73554" w:rsidRDefault="00934241">
            <w:pPr>
              <w:spacing w:line="288" w:lineRule="auto"/>
              <w:jc w:val="center"/>
            </w:pPr>
            <w:r>
              <w:rPr>
                <w:sz w:val="21"/>
              </w:rPr>
              <w:t>98.96% / 99.60%</w:t>
            </w:r>
          </w:p>
        </w:tc>
        <w:tc>
          <w:tcPr>
            <w:tcW w:w="1512" w:type="dxa"/>
            <w:vAlign w:val="center"/>
          </w:tcPr>
          <w:p w14:paraId="6BF0E267" w14:textId="77777777" w:rsidR="00A73554" w:rsidRDefault="00934241">
            <w:pPr>
              <w:spacing w:line="288" w:lineRule="auto"/>
              <w:jc w:val="center"/>
            </w:pPr>
            <w:r>
              <w:rPr>
                <w:sz w:val="21"/>
              </w:rPr>
              <w:t>84.14% / 89.77%</w:t>
            </w:r>
          </w:p>
        </w:tc>
        <w:tc>
          <w:tcPr>
            <w:tcW w:w="1512" w:type="dxa"/>
            <w:vAlign w:val="center"/>
          </w:tcPr>
          <w:p w14:paraId="132A6DC0" w14:textId="77777777" w:rsidR="00A73554" w:rsidRDefault="00934241">
            <w:pPr>
              <w:spacing w:line="288" w:lineRule="auto"/>
              <w:jc w:val="center"/>
            </w:pPr>
            <w:r>
              <w:rPr>
                <w:sz w:val="21"/>
              </w:rPr>
              <w:t>63.82% / 64.99%</w:t>
            </w:r>
          </w:p>
        </w:tc>
      </w:tr>
      <w:tr w:rsidR="00A73554" w14:paraId="5D42398D" w14:textId="77777777">
        <w:trPr>
          <w:jc w:val="center"/>
        </w:trPr>
        <w:tc>
          <w:tcPr>
            <w:tcW w:w="1512" w:type="dxa"/>
            <w:vAlign w:val="center"/>
          </w:tcPr>
          <w:p w14:paraId="5426FE42" w14:textId="77777777" w:rsidR="00A73554" w:rsidRDefault="00934241" w:rsidP="006E78E0">
            <w:pPr>
              <w:spacing w:line="288" w:lineRule="auto"/>
              <w:ind w:firstLine="0"/>
              <w:jc w:val="left"/>
            </w:pPr>
            <w:r>
              <w:rPr>
                <w:sz w:val="21"/>
              </w:rPr>
              <w:lastRenderedPageBreak/>
              <w:t>首轮基于官方</w:t>
            </w:r>
            <w:r>
              <w:rPr>
                <w:sz w:val="21"/>
              </w:rPr>
              <w:t xml:space="preserve"> checkpoint </w:t>
            </w:r>
            <w:r>
              <w:rPr>
                <w:sz w:val="21"/>
              </w:rPr>
              <w:t>微调</w:t>
            </w:r>
          </w:p>
        </w:tc>
        <w:tc>
          <w:tcPr>
            <w:tcW w:w="1512" w:type="dxa"/>
            <w:vAlign w:val="center"/>
          </w:tcPr>
          <w:p w14:paraId="76F5022A" w14:textId="77777777" w:rsidR="00A73554" w:rsidRDefault="00934241">
            <w:pPr>
              <w:spacing w:line="288" w:lineRule="auto"/>
              <w:jc w:val="center"/>
            </w:pPr>
            <w:r>
              <w:rPr>
                <w:sz w:val="21"/>
              </w:rPr>
              <w:t>81.77% / 86.05%</w:t>
            </w:r>
          </w:p>
        </w:tc>
        <w:tc>
          <w:tcPr>
            <w:tcW w:w="1512" w:type="dxa"/>
            <w:vAlign w:val="center"/>
          </w:tcPr>
          <w:p w14:paraId="3060FD72" w14:textId="77777777" w:rsidR="00A73554" w:rsidRDefault="00934241">
            <w:pPr>
              <w:spacing w:line="288" w:lineRule="auto"/>
              <w:jc w:val="center"/>
            </w:pPr>
            <w:r>
              <w:rPr>
                <w:sz w:val="21"/>
              </w:rPr>
              <w:t>95.44% / 97.95%</w:t>
            </w:r>
          </w:p>
        </w:tc>
        <w:tc>
          <w:tcPr>
            <w:tcW w:w="1512" w:type="dxa"/>
            <w:vAlign w:val="center"/>
          </w:tcPr>
          <w:p w14:paraId="13E7BF61" w14:textId="77777777" w:rsidR="00A73554" w:rsidRDefault="00934241">
            <w:pPr>
              <w:spacing w:line="288" w:lineRule="auto"/>
              <w:jc w:val="center"/>
            </w:pPr>
            <w:r>
              <w:rPr>
                <w:sz w:val="21"/>
              </w:rPr>
              <w:t>99.97% / 99.99%</w:t>
            </w:r>
          </w:p>
        </w:tc>
        <w:tc>
          <w:tcPr>
            <w:tcW w:w="1512" w:type="dxa"/>
            <w:vAlign w:val="center"/>
          </w:tcPr>
          <w:p w14:paraId="3CA5B239" w14:textId="77777777" w:rsidR="00A73554" w:rsidRDefault="00934241">
            <w:pPr>
              <w:spacing w:line="288" w:lineRule="auto"/>
              <w:jc w:val="center"/>
            </w:pPr>
            <w:r>
              <w:rPr>
                <w:sz w:val="21"/>
              </w:rPr>
              <w:t>98.03% / 99.20%</w:t>
            </w:r>
          </w:p>
        </w:tc>
        <w:tc>
          <w:tcPr>
            <w:tcW w:w="1512" w:type="dxa"/>
            <w:vAlign w:val="center"/>
          </w:tcPr>
          <w:p w14:paraId="3BB30136" w14:textId="77777777" w:rsidR="00A73554" w:rsidRDefault="00934241">
            <w:pPr>
              <w:spacing w:line="288" w:lineRule="auto"/>
              <w:jc w:val="center"/>
            </w:pPr>
            <w:r>
              <w:rPr>
                <w:sz w:val="21"/>
              </w:rPr>
              <w:t>75.28% / 78.54%</w:t>
            </w:r>
          </w:p>
        </w:tc>
      </w:tr>
      <w:tr w:rsidR="00A73554" w14:paraId="20014276" w14:textId="77777777">
        <w:trPr>
          <w:jc w:val="center"/>
        </w:trPr>
        <w:tc>
          <w:tcPr>
            <w:tcW w:w="1512" w:type="dxa"/>
            <w:vAlign w:val="center"/>
          </w:tcPr>
          <w:p w14:paraId="50A6B442" w14:textId="77777777" w:rsidR="00A73554" w:rsidRDefault="00934241" w:rsidP="006E78E0">
            <w:pPr>
              <w:spacing w:line="288" w:lineRule="auto"/>
              <w:ind w:firstLine="0"/>
            </w:pPr>
            <w:r>
              <w:rPr>
                <w:sz w:val="21"/>
              </w:rPr>
              <w:t>第二轮保守微调</w:t>
            </w:r>
          </w:p>
        </w:tc>
        <w:tc>
          <w:tcPr>
            <w:tcW w:w="1512" w:type="dxa"/>
            <w:vAlign w:val="center"/>
          </w:tcPr>
          <w:p w14:paraId="265E203E" w14:textId="77777777" w:rsidR="00A73554" w:rsidRDefault="00934241">
            <w:pPr>
              <w:spacing w:line="288" w:lineRule="auto"/>
              <w:jc w:val="center"/>
            </w:pPr>
            <w:r>
              <w:rPr>
                <w:sz w:val="21"/>
              </w:rPr>
              <w:t>85.49% / 90.08%</w:t>
            </w:r>
          </w:p>
        </w:tc>
        <w:tc>
          <w:tcPr>
            <w:tcW w:w="1512" w:type="dxa"/>
            <w:vAlign w:val="center"/>
          </w:tcPr>
          <w:p w14:paraId="0407C351" w14:textId="77777777" w:rsidR="00A73554" w:rsidRDefault="00934241">
            <w:pPr>
              <w:spacing w:line="288" w:lineRule="auto"/>
              <w:jc w:val="center"/>
            </w:pPr>
            <w:r>
              <w:rPr>
                <w:sz w:val="21"/>
              </w:rPr>
              <w:t>96.03% / 98.28%</w:t>
            </w:r>
          </w:p>
        </w:tc>
        <w:tc>
          <w:tcPr>
            <w:tcW w:w="1512" w:type="dxa"/>
            <w:vAlign w:val="center"/>
          </w:tcPr>
          <w:p w14:paraId="38DCB745" w14:textId="77777777" w:rsidR="00A73554" w:rsidRDefault="00934241">
            <w:pPr>
              <w:spacing w:line="288" w:lineRule="auto"/>
              <w:jc w:val="center"/>
            </w:pPr>
            <w:r>
              <w:rPr>
                <w:sz w:val="21"/>
              </w:rPr>
              <w:t>99.96% / 99.99%</w:t>
            </w:r>
          </w:p>
        </w:tc>
        <w:tc>
          <w:tcPr>
            <w:tcW w:w="1512" w:type="dxa"/>
            <w:vAlign w:val="center"/>
          </w:tcPr>
          <w:p w14:paraId="066F986E" w14:textId="77777777" w:rsidR="00A73554" w:rsidRDefault="00934241">
            <w:pPr>
              <w:spacing w:line="288" w:lineRule="auto"/>
              <w:jc w:val="center"/>
            </w:pPr>
            <w:r>
              <w:rPr>
                <w:sz w:val="21"/>
              </w:rPr>
              <w:t>97.82% / 99.23%</w:t>
            </w:r>
          </w:p>
        </w:tc>
        <w:tc>
          <w:tcPr>
            <w:tcW w:w="1512" w:type="dxa"/>
            <w:vAlign w:val="center"/>
          </w:tcPr>
          <w:p w14:paraId="02375695" w14:textId="77777777" w:rsidR="00A73554" w:rsidRDefault="00934241">
            <w:pPr>
              <w:spacing w:line="288" w:lineRule="auto"/>
              <w:jc w:val="center"/>
            </w:pPr>
            <w:r>
              <w:rPr>
                <w:sz w:val="21"/>
              </w:rPr>
              <w:t>74.13% / 76.89%</w:t>
            </w:r>
          </w:p>
        </w:tc>
      </w:tr>
    </w:tbl>
    <w:p w14:paraId="6B5F626A" w14:textId="77777777" w:rsidR="00A73554" w:rsidRDefault="00A73554"/>
    <w:p w14:paraId="454F5A2B" w14:textId="77777777" w:rsidR="00A73554" w:rsidRDefault="00934241">
      <w:r>
        <w:t xml:space="preserve">结果表明，从零初始化训练的主要作用是验证训练链路，而不是得到性能上的改善，其ADM指标也比官方基线低得多。</w:t>
      </w:r>
      <w:r>
        <w:t xml:space="preserve"/>
      </w:r>
      <w:r>
        <w:t/>
      </w:r>
    </w:p>
    <w:p w14:paraId="1042FF90" w14:textId="77777777" w:rsidR="00A73554" w:rsidRDefault="00934241">
      <w:r>
        <w:t/>
      </w:r>
      <w:r>
        <w:t xml:space="preserve"/>
      </w:r>
      <w:r>
        <w:t xml:space="preserve">使用官方checkpoint做微调比随机初始化的训练要好得多，将ADMA的结果又拉回到接近官方基线的水平。</w:t>
      </w:r>
      <w:r>
        <w:t xml:space="preserve"/>
      </w:r>
      <w:r>
        <w:t/>
      </w:r>
    </w:p>
    <w:p w14:paraId="7552E5EA" w14:textId="77777777" w:rsidR="00A73554" w:rsidRDefault="00934241">
      <w:r>
        <w:t/>
      </w:r>
      <w:r>
        <w:t xml:space="preserve"/>
      </w:r>
      <w:r>
        <w:t xml:space="preserve">第二轮保守微调并没有改善ADM，反而有所下降，说明目前的任务对于微调的配置比较敏感。学习率、步数、样本质量、类别难度之间存在复杂的耦合关系，在短期内不能简单地用再训练一轮的方法来解决。</w:t>
      </w:r>
      <w:r>
        <w:t/>
      </w:r>
      <w:r>
        <w:t/>
      </w:r>
      <w:r>
        <w:t/>
      </w:r>
      <w:r>
        <w:t/>
      </w:r>
    </w:p>
    <w:p w14:paraId="084B4177" w14:textId="77777777" w:rsidR="00A73554" w:rsidRDefault="00934241">
      <w:r>
        <w:t xml:space="preserve">因此训练探索部分最核心的结论就是，强基线初始化是必须的，但是继续保守调参并不会得到好处。</w:t>
      </w:r>
      <w:proofErr w:type="gramStart"/>
      <w:r>
        <w:t/>
      </w:r>
      <w:proofErr w:type="gramEnd"/>
      <w:r>
        <w:t/>
      </w:r>
    </w:p>
    <w:p w14:paraId="4A1B24A8" w14:textId="77777777" w:rsidR="00A73554" w:rsidRDefault="00934241" w:rsidP="006E78E0">
      <w:pPr>
        <w:pStyle w:val="20"/>
        <w:spacing w:before="0" w:after="0"/>
        <w:ind w:left="0"/>
      </w:pPr>
      <w:bookmarkStart w:id="37" w:name="_Toc227945729"/>
      <w:r>
        <w:rPr>
          <w:rFonts w:eastAsia="宋体"/>
          <w:sz w:val="24"/>
        </w:rPr>
        <w:t>实验结果的研究启示</w:t>
      </w:r>
      <w:bookmarkEnd w:id="37"/>
    </w:p>
    <w:p w14:paraId="0E5A243D" w14:textId="77777777" w:rsidR="00A73554" w:rsidRDefault="00934241">
      <w:proofErr w:type="gramStart"/>
      <w:proofErr w:type="gramEnd"/>
      <w:r>
        <w:rPr/>
        <w:t xml:space="preserve">从整体结果上来说，本文有三个启示，基线复现路径是可行的，固定二分类高分不能代替泛化能力分析，ADM是最值得深入研究的方法差异场景。ADM不单单是一个更难的类别，它还像放大镜一样，把各个方法的取证偏好、阈值依赖性以及失败模式都更加明显地暴露出来。放大效应也是本文后面关于样本级冲突进行分析的原因。</w:t>
      </w:r>
    </w:p>
    <w:p w14:paraId="332CFE85" w14:textId="77777777" w:rsidR="00A73554" w:rsidRDefault="00934241">
      <w:r>
        <w:t xml:space="preserve"/>
      </w:r>
      <w:r>
        <w:t/>
      </w:r>
      <w:r>
        <w:t/>
      </w:r>
      <w:r>
        <w:t/>
      </w:r>
      <w:r>
        <w:t/>
      </w:r>
      <w:r>
        <w:t/>
      </w:r>
      <w:proofErr w:type="gramStart"/>
      <w:r>
        <w:t/>
      </w:r>
      <w:proofErr w:type="gramEnd"/>
      <w:r>
        <w:t xml:space="preserve">FSD六类结果的分层现象表明，所谓的跨生成器泛化并不是均匀的，各个生成器之间的难度差别很大。</w:t>
      </w:r>
    </w:p>
    <w:p w14:paraId="602CFD4C" w14:textId="77777777" w:rsidR="00A73554" w:rsidRDefault="00934241">
      <w:r>
        <w:t/>
      </w:r>
      <w:r>
        <w:t xml:space="preserve"/>
      </w:r>
      <w:r>
        <w:t/>
      </w:r>
      <w:r>
        <w:t xml:space="preserve">其中，GLIDE 与 Stable Diffusion 的识别相对稳定，而 ADM 与 VQDM 暴露出更明显的挑战性。</w:t>
      </w:r>
      <w:r>
        <w:t/>
      </w:r>
      <w:r>
        <w:t xml:space="preserve"/>
      </w:r>
      <w:r>
        <w:t/>
      </w:r>
      <w:r>
        <w:t xml:space="preserve"/>
      </w:r>
      <w:r>
        <w:t/>
      </w:r>
    </w:p>
    <w:p w14:paraId="38FE234D" w14:textId="77777777" w:rsidR="00A73554" w:rsidRDefault="00934241">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r>
        <w:rPr/>
        <w:t xml:space="preserve">更重要的是，ADM的样本级统计把这种差异由“类别差异”提升为“失败模式差异”，在3000个ADM假样本里有1241个校准后StayPositive和三组FSD都冲突的样本，其中主导模式SP=fake、FSD=real/real/real有1137个。这说明两类方法的差别不能仅仅用单一的准确率来解释，因为在同一个样本上它们关注到的是不同的证据，从而产生了稳定的而不是偶然的分歧。因此，之后的研究要将样本级的现象同类别级的指标结合起来加以理解。</w:t>
      </w:r>
    </w:p>
    <w:p w14:paraId="089D20E2" w14:textId="77777777" w:rsidR="00A73554" w:rsidRDefault="00934241">
      <w:r>
        <w:t/>
      </w:r>
      <w:r>
        <w:t xml:space="preserve"/>
      </w:r>
      <w:r>
        <w:t xml:space="preserve">图 5-1 说明真实样本分数主要集中在 0.36-0.40，伪造样本则更多落在 0.38-0.46，默认阈值 0.5 对 ADM 明显偏高。</w:t>
      </w:r>
      <w:r>
        <w:t xml:space="preserve"/>
      </w:r>
      <w:r>
        <w:t/>
      </w:r>
      <w:r>
        <w:t xml:space="preserve"/>
      </w:r>
      <w:r>
        <w:t/>
      </w:r>
      <w:r>
        <w:t xml:space="preserve"/>
      </w:r>
      <w:r>
        <w:t/>
      </w:r>
      <w:r>
        <w:t xml:space="preserve"/>
      </w:r>
      <w:r>
        <w:t/>
      </w:r>
    </w:p>
    <w:p w14:paraId="0F0344C3" w14:textId="0754E935" w:rsidR="00A73554" w:rsidRDefault="00167F4A" w:rsidP="006E78E0">
      <w:pPr>
        <w:ind w:firstLine="0"/>
        <w:jc w:val="center"/>
      </w:pPr>
      <w:r>
        <w:rPr>
          <w:noProof/>
        </w:rPr>
        <w:pict w14:anchorId="2A981A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44.5pt;height:205.35pt;visibility:visible;mso-wrap-style:square">
            <v:imagedata r:id="rId7" o:title=""/>
          </v:shape>
        </w:pict>
      </w:r>
    </w:p>
    <w:p w14:paraId="0B71AB55" w14:textId="77777777" w:rsidR="00A73554" w:rsidRDefault="00934241">
      <w:pPr>
        <w:pStyle w:val="a3"/>
        <w:spacing w:before="0" w:after="0"/>
      </w:pPr>
      <w:r>
        <w:t/>
      </w:r>
      <w:r>
        <w:t xml:space="preserve">图 5-1 Stay-Positive 在 ADM 上的分数分布图</w:t>
      </w:r>
      <w:r>
        <w:t/>
      </w:r>
      <w:r>
        <w:t xml:space="preserve"/>
      </w:r>
      <w:r>
        <w:t/>
      </w:r>
    </w:p>
    <w:p w14:paraId="22C6A217" w14:textId="77777777" w:rsidR="00A73554" w:rsidRDefault="00934241">
      <w:r>
        <w:t/>
      </w:r>
      <w:r>
        <w:t xml:space="preserve"/>
      </w:r>
      <w:r>
        <w:t/>
      </w:r>
      <w:r>
        <w:t xml:space="preserve"/>
      </w:r>
      <w:r>
        <w:t xml:space="preserve">图5-2又进一步说明，ADM场景下更值得强调的不是绝对的排序，而是各个方法在阈值敏感性以及判别依据上存在的差别。</w:t>
      </w:r>
    </w:p>
    <w:p w14:paraId="39450766" w14:textId="30BA3373" w:rsidR="00A73554" w:rsidRDefault="00167F4A" w:rsidP="00F0692D">
      <w:pPr>
        <w:ind w:firstLine="0"/>
        <w:jc w:val="center"/>
      </w:pPr>
      <w:r>
        <w:rPr>
          <w:noProof/>
        </w:rPr>
        <w:pict w14:anchorId="1DFB7049">
          <v:shape id="Picture 2" o:spid="_x0000_i1026" type="#_x0000_t75" style="width:442pt;height:241.05pt;visibility:visible;mso-wrap-style:square">
            <v:imagedata r:id="rId8" o:title=""/>
          </v:shape>
        </w:pict>
      </w:r>
    </w:p>
    <w:p w14:paraId="2839B2FE" w14:textId="77777777" w:rsidR="00A73554" w:rsidRDefault="00934241">
      <w:pPr>
        <w:pStyle w:val="a3"/>
        <w:spacing w:before="0" w:after="0"/>
      </w:pPr>
      <w:r>
        <w:t/>
      </w:r>
      <w:r>
        <w:t xml:space="preserve">图 5-2 ADM 方法比较图</w:t>
      </w:r>
      <w:r>
        <w:t/>
      </w:r>
    </w:p>
    <w:p w14:paraId="48947312" w14:textId="77777777" w:rsidR="00A73554" w:rsidRDefault="00934241">
      <w:r>
        <w:t/>
      </w:r>
      <w:r>
        <w:t xml:space="preserve"/>
      </w:r>
      <w:r>
        <w:t/>
      </w:r>
      <w:r>
        <w:t xml:space="preserve"/>
      </w:r>
      <w:r>
        <w:t/>
      </w:r>
      <w:r>
        <w:t xml:space="preserve"/>
      </w:r>
      <w:r>
        <w:t/>
      </w:r>
      <w:r>
        <w:t xml:space="preserve"/>
      </w:r>
      <w:r>
        <w:t/>
      </w:r>
      <w:r>
        <w:t/>
      </w:r>
      <w:r>
        <w:t xml:space="preserve">图5-3中Top12个代表案例显示FSD对于ADM系统性盲区主要是伪文本、伪界面、局部结构联系不连续、生物体局部真实性差、局部修补这些细节。此类问题一般不会破坏整幅图像的自然感，所以更容易被全局表征的方法所忽略；但是当模型可以关注局部语义或者边界区域的时候，这些异常就会更易被发现。</w:t>
      </w:r>
      <w:r>
        <w:lastRenderedPageBreak/>
        <w:t/>
      </w:r>
    </w:p>
    <w:p w14:paraId="020F473E" w14:textId="3141C58D" w:rsidR="00A73554" w:rsidRDefault="00167F4A" w:rsidP="00F0692D">
      <w:pPr>
        <w:ind w:firstLine="0"/>
        <w:jc w:val="center"/>
      </w:pPr>
      <w:r>
        <w:rPr>
          <w:noProof/>
        </w:rPr>
        <w:pict w14:anchorId="7A0E7D71">
          <v:shape id="Picture 3" o:spid="_x0000_i1027" type="#_x0000_t75" style="width:447.65pt;height:395.05pt;visibility:visible;mso-wrap-style:square">
            <v:imagedata r:id="rId9" o:title=""/>
          </v:shape>
        </w:pict>
      </w:r>
    </w:p>
    <w:p w14:paraId="1F2CD6DD" w14:textId="77777777" w:rsidR="00A73554" w:rsidRDefault="00934241">
      <w:pPr>
        <w:pStyle w:val="a3"/>
        <w:spacing w:before="0" w:after="0"/>
      </w:pPr>
      <w:r>
        <w:t/>
      </w:r>
      <w:r>
        <w:t xml:space="preserve">图 5-3 ADM 核心互补 Top12 案例拼图</w:t>
      </w:r>
      <w:r>
        <w:t/>
      </w:r>
      <w:r>
        <w:t xml:space="preserve"/>
      </w:r>
      <w:r>
        <w:t/>
      </w:r>
    </w:p>
    <w:p w14:paraId="163B9EC0" w14:textId="77777777" w:rsidR="00A73554" w:rsidRDefault="00934241" w:rsidP="00F0692D">
      <w:pPr>
        <w:pStyle w:val="20"/>
        <w:spacing w:before="0" w:after="0"/>
        <w:ind w:left="0"/>
      </w:pPr>
      <w:bookmarkStart w:id="38" w:name="_Toc227945730"/>
      <w:r>
        <w:rPr>
          <w:rFonts w:eastAsia="宋体"/>
          <w:sz w:val="24"/>
        </w:rPr>
        <w:t>实验结果的局限性分析</w:t>
      </w:r>
      <w:bookmarkEnd w:id="38"/>
    </w:p>
    <w:p w14:paraId="0845FAA7" w14:textId="77777777" w:rsidR="00A73554" w:rsidRDefault="00934241">
      <w:r>
        <w:rPr/>
        <w:t xml:space="preserve">虽然本文已经得到了比较明确的结果，但是还存在着一些不足之处，两种方法的覆盖范围和测试协议并不完全相同，ADM相关的证据也只集中在单一场景上。除此之外，目前更多的表现为同一项目下阶段性并行观察，而不是严格意义上的统一训练预算和统一测试协议对比，在写作中要注意结论的边界。只有清楚地承认这些边界，论文中所进行的比较和论述才会更加可信。</w:t>
      </w:r>
    </w:p>
    <w:p w14:paraId="7FAD9668" w14:textId="77777777" w:rsidR="00A73554" w:rsidRDefault="00934241">
      <w:r>
        <w:t/>
      </w:r>
      <w:r>
        <w:t xml:space="preserve">不过，阈值分析已经为 Stay-Positive / ADM 的校准问题提供了较强支持：阈值从 0.5 调整到 0.388818 后，整体准确率可提升到 80.77%。</w:t>
      </w:r>
      <w:r>
        <w:t/>
      </w:r>
      <w:r>
        <w:t xml:space="preserve"/>
      </w:r>
      <w:r>
        <w:t/>
      </w:r>
      <w:r>
        <w:t xml:space="preserve"/>
      </w:r>
      <w:r>
        <w:t/>
      </w:r>
      <w:r>
        <w:t xml:space="preserve"/>
      </w:r>
      <w:r>
        <w:t/>
      </w:r>
    </w:p>
    <w:p w14:paraId="41700765" w14:textId="77777777" w:rsidR="00A73554" w:rsidRDefault="00934241">
      <w:r>
        <w:t xml:space="preserve">分数分布和冲突模式统计显示，两种方法之间的差别已经不只是一个简单的阈值问题，而是一个有关局部异常证据和整体自然感的不同的取证偏好问题。</w:t>
      </w:r>
    </w:p>
    <w:p w14:paraId="01D89206" w14:textId="77777777" w:rsidR="00A73554" w:rsidRDefault="00934241">
      <w:r>
        <w:lastRenderedPageBreak/>
        <w:t xml:space="preserve">目前该种深层次的差别只是依靠案例观察和局部统计来支撑，并没有得到充分的证明。</w:t>
      </w:r>
    </w:p>
    <w:p w14:paraId="6C66ABF8" w14:textId="77777777" w:rsidR="00A73554" w:rsidRDefault="00934241">
      <w:r>
        <w:t xml:space="preserve"/>
      </w:r>
      <w:r>
        <w:t xml:space="preserve">LVLM目前还没有形成与前两类模型可以直接比较的定量化结果，所以本文对它的角色保持保守的表述。</w:t>
      </w:r>
    </w:p>
    <w:p w14:paraId="39E0475A" w14:textId="77777777" w:rsidR="00A73554" w:rsidRDefault="00934241">
      <w:r>
        <w:rPr/>
        <w:t xml:space="preserve">本文结果解释上坚持“已完成什么就写什么”，即承认Stay-Positive的高性能，也保留FSD的研究价值，LVLM主要起解释和辅助分析的作用。虽然比较克制，但是也符合目前的证据水平，并且不会导致论文结论与实际完成度出现脱节。毕业论文中真实、稳健、边界清楚比盲目追求更激进的结论更重要。</w:t>
      </w:r>
    </w:p>
    <w:p w14:paraId="6C1E14A5" w14:textId="77777777" w:rsidR="00A73554" w:rsidRDefault="00934241" w:rsidP="005A0BC5">
      <w:pPr>
        <w:pStyle w:val="20"/>
        <w:spacing w:before="0" w:after="0"/>
        <w:ind w:left="0"/>
      </w:pPr>
      <w:bookmarkStart w:id="39" w:name="_Toc227945731"/>
      <w:r>
        <w:rPr>
          <w:rFonts w:eastAsia="宋体"/>
          <w:sz w:val="24"/>
        </w:rPr>
        <w:t>实验进展总结</w:t>
      </w:r>
      <w:bookmarkEnd w:id="39"/>
    </w:p>
    <w:p w14:paraId="590AECAF" w14:textId="77777777" w:rsidR="00A73554" w:rsidRDefault="00934241">
      <w:r>
        <w:t xml:space="preserve">到目前为止，本文已经完成了多模型框架重构、最小数据子集整理、正式基线复现、ADM校准分析、样本级冲突统计、训练探索等，为后面答辩和定稿打下了稳定的根基。</w:t>
      </w:r>
      <w:r>
        <w:t xml:space="preserve"/>
      </w:r>
      <w:r>
        <w:t/>
      </w:r>
      <w:proofErr w:type="gramStart"/>
      <w:r>
        <w:t/>
      </w:r>
      <w:proofErr w:type="gramEnd"/>
      <w:r>
        <w:t/>
      </w:r>
    </w:p>
    <w:p w14:paraId="1326E166" w14:textId="77777777" w:rsidR="00A73554" w:rsidRDefault="00934241" w:rsidP="005A0BC5">
      <w:pPr>
        <w:pStyle w:val="10"/>
        <w:spacing w:before="0" w:after="0"/>
        <w:ind w:left="0"/>
      </w:pPr>
      <w:bookmarkStart w:id="40" w:name="_Toc227945732"/>
      <w:r>
        <w:rPr>
          <w:rFonts w:eastAsia="宋体"/>
          <w:sz w:val="24"/>
        </w:rPr>
        <w:t>改进思路与研究计划</w:t>
      </w:r>
      <w:bookmarkEnd w:id="40"/>
    </w:p>
    <w:p w14:paraId="55A1C824" w14:textId="77777777" w:rsidR="00A73554" w:rsidRDefault="00934241" w:rsidP="005A0BC5">
      <w:pPr>
        <w:pStyle w:val="20"/>
        <w:spacing w:before="0" w:after="0"/>
        <w:ind w:left="0"/>
      </w:pPr>
      <w:bookmarkStart w:id="41" w:name="_Toc227945733"/>
      <w:r>
        <w:rPr>
          <w:rFonts w:eastAsia="宋体"/>
          <w:sz w:val="24"/>
        </w:rPr>
        <w:t>研究中面临的主要问题</w:t>
      </w:r>
      <w:bookmarkEnd w:id="41"/>
    </w:p>
    <w:p w14:paraId="3A87EEDC" w14:textId="77777777" w:rsidR="00A73554" w:rsidRDefault="00934241">
      <w:proofErr w:type="gramStart"/>
      <w:proofErr w:type="gramEnd"/>
      <w:r>
        <w:rPr/>
        <w:t xml:space="preserve">在继续进行论文之前还需要解决几个现实问题，即实验的覆盖面小、不同的方法协议不完全一致，LVLM还没有统一定量的结果。这些问题并不否定目前工作所具有的价值，但是提醒我们后续更应该做证据补强和文本收束，而不能贸然扩大实验规模。换句话说，在现阶段最重要的是把已有的结果组织成更有解释力的研究结论。</w:t>
      </w:r>
    </w:p>
    <w:p w14:paraId="0BE34957" w14:textId="77777777" w:rsidR="00A73554" w:rsidRDefault="00934241">
      <w:r>
        <w:t xml:space="preserve">因此，在目前阶段更适合对已有的结果进行深入分析，而不能盲目地增加高风险的训练。</w:t>
      </w:r>
    </w:p>
    <w:p w14:paraId="298132CC" w14:textId="77777777" w:rsidR="00A73554" w:rsidRDefault="00934241">
      <w:r>
        <w:t xml:space="preserve">从已有三轮训练的试验中可知，训练链路打通之后，下一步是否继续训练要依靠新的结构化证据来判断。</w:t>
      </w:r>
    </w:p>
    <w:p w14:paraId="5C868BAF" w14:textId="77777777" w:rsidR="00A73554" w:rsidRDefault="00934241" w:rsidP="005A0BC5">
      <w:pPr>
        <w:pStyle w:val="20"/>
        <w:spacing w:before="0" w:after="0"/>
        <w:ind w:left="0"/>
      </w:pPr>
      <w:bookmarkStart w:id="42" w:name="_Toc227945734"/>
      <w:r>
        <w:rPr>
          <w:rFonts w:eastAsia="宋体"/>
          <w:sz w:val="24"/>
        </w:rPr>
        <w:t>后续改进的总体思路</w:t>
      </w:r>
      <w:bookmarkEnd w:id="42"/>
    </w:p>
    <w:p w14:paraId="30A98EAB" w14:textId="77777777" w:rsidR="00A73554" w:rsidRDefault="00934241">
      <w:r>
        <w:rPr/>
        <w:t xml:space="preserve">根据前面的结果，后续总体思路是以 FSD 为主干，吸收 Stay-Positive 的鲁棒判别思想，把 LVLM 作为复杂样本解释接口加入到整体方案中。如果后续继续开展代码工作，最好的方式不是重新铺开大量的新实验，而应该集中在 ADM 等高价值、困难的任务上，对 ADM 等这类任务的误判进行更加深入的分析，对 ADM 等这类任务进行轻量级校准，并且整理出结构化的案例总结。既可以控制风险，又可以保证研究一直围绕最具有价值的问题展开。</w:t>
      </w:r>
    </w:p>
    <w:p w14:paraId="73D304A5" w14:textId="77777777" w:rsidR="00A73554" w:rsidRDefault="00934241">
      <w:r>
        <w:t xml:space="preserve">具体工作有三部分，即继续整理跨类别的差别，对误判、分数分布以及阈值敏感性做轻量分析，把ADM失败模式同案例观察进一步压缩到论文中进行论述。</w:t>
      </w:r>
      <w:r>
        <w:t xml:space="preserve"/>
      </w:r>
      <w:r>
        <w:t/>
      </w:r>
    </w:p>
    <w:p w14:paraId="01661592" w14:textId="77777777" w:rsidR="00A73554" w:rsidRDefault="00934241" w:rsidP="005A0BC5">
      <w:pPr>
        <w:pStyle w:val="20"/>
        <w:spacing w:before="0" w:after="0"/>
        <w:ind w:left="0"/>
      </w:pPr>
      <w:bookmarkStart w:id="43" w:name="_Toc227945735"/>
      <w:r>
        <w:rPr>
          <w:rFonts w:eastAsia="宋体"/>
          <w:sz w:val="24"/>
        </w:rPr>
        <w:t>后续实验计划</w:t>
      </w:r>
      <w:bookmarkEnd w:id="43"/>
    </w:p>
    <w:p w14:paraId="44563D9B" w14:textId="77777777" w:rsidR="00A73554" w:rsidRDefault="00934241">
      <w:r>
        <w:t/>
      </w:r>
      <w:proofErr w:type="gramStart"/>
      <w:r>
        <w:t/>
      </w:r>
      <w:proofErr w:type="gramEnd"/>
      <w:r>
        <w:t xml:space="preserve">根据项目的进度安排，下阶段不再把扩大类目或者随意微调作为主要目的，而应该先完成结果收束、问题解释以及论文文本的固化工作。</w:t>
      </w:r>
    </w:p>
    <w:p w14:paraId="3B864CA9" w14:textId="77777777" w:rsidR="00A73554" w:rsidRDefault="00934241" w:rsidP="005A0BC5">
      <w:pPr>
        <w:pStyle w:val="20"/>
        <w:spacing w:before="0" w:after="0"/>
        <w:ind w:left="0"/>
      </w:pPr>
      <w:bookmarkStart w:id="44" w:name="_Toc227945736"/>
      <w:r>
        <w:rPr>
          <w:rFonts w:eastAsia="宋体"/>
          <w:sz w:val="24"/>
        </w:rPr>
        <w:t>论文写作安排</w:t>
      </w:r>
      <w:bookmarkEnd w:id="44"/>
    </w:p>
    <w:p w14:paraId="2A37BD2C" w14:textId="77777777" w:rsidR="00A73554" w:rsidRDefault="00934241">
      <w:proofErr w:type="gramStart"/>
      <w:proofErr w:type="gramEnd"/>
      <w:r>
        <w:rPr/>
        <w:t xml:space="preserve">就论文写作而言，比较稳妥的安排是先做基线复现和结果讨论，然后再在此基础上补充异常解释和LVLM相关分析，必要时最后再评价是否需要补充极小规模实验。该顺序有利于优先选择已经完成、可以复查的成果，也更能符合目前项目实际进度和答辩准备的要求。</w:t>
      </w:r>
    </w:p>
    <w:p w14:paraId="3761094B" w14:textId="77777777" w:rsidR="00A73554" w:rsidRDefault="00934241" w:rsidP="005A0BC5">
      <w:pPr>
        <w:pStyle w:val="20"/>
        <w:spacing w:before="0" w:after="0"/>
        <w:ind w:left="0"/>
      </w:pPr>
      <w:bookmarkStart w:id="45" w:name="_Toc227945737"/>
      <w:r>
        <w:rPr>
          <w:rFonts w:eastAsia="宋体"/>
          <w:sz w:val="24"/>
        </w:rPr>
        <w:t>预期成果</w:t>
      </w:r>
      <w:bookmarkEnd w:id="45"/>
    </w:p>
    <w:p w14:paraId="20AE4097" w14:textId="77777777" w:rsidR="00A73554" w:rsidRDefault="00934241">
      <w:r>
        <w:t xml:space="preserve">预期成果是形成一份结构完整、结果真实、边界清楚的毕业论文，给后续围绕 FSD 主干的进一步改进留下明确的入口。</w:t>
      </w:r>
      <w:r>
        <w:t xml:space="preserve"/>
      </w:r>
      <w:r>
        <w:t/>
      </w:r>
    </w:p>
    <w:p w14:paraId="57F09920" w14:textId="07CF3C12" w:rsidR="00A73554" w:rsidRPr="00647666" w:rsidRDefault="00934241" w:rsidP="00DF208D">
      <w:pPr>
        <w:pStyle w:val="10"/>
        <w:numPr>
          <w:ilvl w:val="0"/>
          <w:numId w:val="0"/>
        </w:numPr>
        <w:spacing w:before="0" w:after="0"/>
        <w:rPr>
          <w:sz w:val="28"/>
          <w:szCs w:val="28"/>
        </w:rPr>
      </w:pPr>
      <w:bookmarkStart w:id="46" w:name="_Toc227945738"/>
      <w:r w:rsidRPr="00647666">
        <w:rPr>
          <w:rFonts w:eastAsia="宋体"/>
          <w:sz w:val="28"/>
          <w:szCs w:val="28"/>
        </w:rPr>
        <w:lastRenderedPageBreak/>
        <w:t>结论</w:t>
      </w:r>
      <w:bookmarkEnd w:id="46"/>
    </w:p>
    <w:p w14:paraId="442F4A46" w14:textId="77777777" w:rsidR="00A73554" w:rsidRDefault="00934241">
      <w:r>
        <w:rPr/>
        <w:t xml:space="preserve">本文从未知生成器泛化、鲁棒判别和复杂样本解释这三个方面，对FSD、Stay-Positive和LVLM做了基线复现和比较。论文的重点并不是提出一套全新的最终模型，而是在公开资源的条件下把关键基线跑通、把结果讲清楚、把方法边界说明白。虽然更加克制，但是更能体现出阶段性的研究成果的价值。</w:t>
      </w:r>
    </w:p>
    <w:p w14:paraId="65413D9D" w14:textId="77777777" w:rsidR="00A73554" w:rsidRDefault="00934241">
      <w:proofErr w:type="gramStart"/>
      <w:proofErr w:type="gramEnd"/>
      <w:proofErr w:type="gramStart"/>
      <w:proofErr w:type="gramEnd"/>
      <w:proofErr w:type="gramStart"/>
      <w:proofErr w:type="gramEnd"/>
      <w:r>
        <w:rPr/>
        <w:t xml:space="preserve">从结果可知，FSD在六种生成器上呈明显的分层趋势，Stay-Positive在固定真假对比任务中更好，ADM场景出现的校准问题以及稳定的样本级互补性。Rajan/Ours+在ADM上默认阈值下得到的52.25%经过0.388818校准后可以提高到80.77%；3000个ADM假样本中有1137个StayPositive判fake和FSD三组均判real的主导互补样本。训练探索表明，使用官方 checkpoint 微调比随机初始化好，但是第二轮微调并没有继续提高 ADM。从以上结果可以看出，方法不同并不是总指标有差别，而是对困难样本的处理方式和证据的偏好有差别。</w:t>
      </w:r>
    </w:p>
    <w:p w14:paraId="12E5963E" w14:textId="77777777" w:rsidR="00A73554" w:rsidRDefault="00934241">
      <w:proofErr w:type="gramStart"/>
      <w:proofErr w:type="gramEnd"/>
      <w:r>
        <w:rPr/>
        <w:t xml:space="preserve">从以上可以看出，Stay-Positive更适合做高性能判别基线，FSD更适合做后续泛化检测研究的主干，LVLM更适合做复杂样本的语义分析补充。本文已经完成了从基线复现到样本级分析的过渡，为后面最小改动改进实验打下了基础。毕业论文中使用这样的组织方式更加稳妥，既保留了真实的实验成果，又给以后进一步加深FSD主干、引入LVLM分析留有清晰的入口。后续如果有更多的时间和资源，对于ADM的误判模式进行有控制的深入研究，将会是性价比最高的研究方向。</w:t>
      </w:r>
    </w:p>
    <w:p w14:paraId="745A6DB5" w14:textId="77777777" w:rsidR="00A73554" w:rsidRPr="00A8695B" w:rsidRDefault="00934241" w:rsidP="00546D3F">
      <w:pPr>
        <w:pStyle w:val="10"/>
        <w:numPr>
          <w:ilvl w:val="0"/>
          <w:numId w:val="0"/>
        </w:numPr>
        <w:spacing w:before="0" w:after="0"/>
        <w:jc w:val="center"/>
        <w:rPr>
          <w:sz w:val="28"/>
          <w:szCs w:val="28"/>
        </w:rPr>
      </w:pPr>
      <w:bookmarkStart w:id="47" w:name="_Toc227945739"/>
      <w:r w:rsidRPr="00A8695B">
        <w:rPr>
          <w:rFonts w:eastAsia="宋体"/>
          <w:sz w:val="28"/>
          <w:szCs w:val="28"/>
        </w:rPr>
        <w:lastRenderedPageBreak/>
        <w:t>致谢</w:t>
      </w:r>
      <w:bookmarkEnd w:id="47"/>
    </w:p>
    <w:p w14:paraId="4C2F9E6E" w14:textId="77777777" w:rsidR="00A73554" w:rsidRDefault="00934241">
      <w:r>
        <w:t xml:space="preserve">感谢指导老师对选题、实验推进、论文写作的指导，也感谢公开论文、开源代码、预训练权重、公开数据给本文研究提供基础支持。</w:t>
      </w:r>
      <w:proofErr w:type="gramStart"/>
      <w:r>
        <w:t/>
      </w:r>
      <w:proofErr w:type="gramEnd"/>
      <w:r>
        <w:t/>
      </w:r>
    </w:p>
    <w:p w14:paraId="7AB78EB5" w14:textId="77777777" w:rsidR="00A73554" w:rsidRPr="00546D3F" w:rsidRDefault="00934241" w:rsidP="007444C8">
      <w:pPr>
        <w:pStyle w:val="10"/>
        <w:numPr>
          <w:ilvl w:val="0"/>
          <w:numId w:val="0"/>
        </w:numPr>
        <w:spacing w:before="0" w:after="0"/>
        <w:jc w:val="center"/>
        <w:rPr>
          <w:sz w:val="28"/>
          <w:szCs w:val="28"/>
        </w:rPr>
      </w:pPr>
      <w:bookmarkStart w:id="48" w:name="_Toc227945740"/>
      <w:r w:rsidRPr="00546D3F">
        <w:rPr>
          <w:rFonts w:eastAsia="宋体"/>
          <w:sz w:val="28"/>
          <w:szCs w:val="28"/>
        </w:rPr>
        <w:lastRenderedPageBreak/>
        <w:t>参考文献</w:t>
      </w:r>
      <w:bookmarkEnd w:id="48"/>
    </w:p>
    <w:p w14:paraId="6EEAADC9" w14:textId="77777777" w:rsidR="00A73554" w:rsidRPr="00875C32" w:rsidRDefault="00934241">
      <w:pPr>
        <w:pStyle w:val="ad"/>
        <w:spacing w:after="0"/>
        <w:ind w:left="315" w:hanging="315"/>
        <w:rPr>
          <w:szCs w:val="21"/>
        </w:rPr>
      </w:pPr>
      <w:r>
        <w:t>[1] Wu S, Liu J, Li J, et al. Few-Shot Learner Generalizes Across AI-Generated Image Detection[C]. ICML, 2025.</w:t>
      </w:r>
    </w:p>
    <w:p w14:paraId="3C19F7EC" w14:textId="77777777" w:rsidR="00A73554" w:rsidRPr="00875C32" w:rsidRDefault="00934241">
      <w:pPr>
        <w:pStyle w:val="ad"/>
        <w:spacing w:after="0"/>
        <w:ind w:left="315" w:hanging="315"/>
        <w:rPr>
          <w:szCs w:val="21"/>
        </w:rPr>
      </w:pPr>
      <w:r>
        <w:t>[2] Rajan A S, Lee Y J. Stay-Positive: A Case for Ignoring Real Image Features in Fake Image Detection[C]. ICML, 2025.</w:t>
      </w:r>
    </w:p>
    <w:p w14:paraId="4B48F4F9" w14:textId="77777777" w:rsidR="00A73554" w:rsidRPr="00875C32" w:rsidRDefault="00934241">
      <w:pPr>
        <w:pStyle w:val="ad"/>
        <w:spacing w:after="0"/>
        <w:ind w:left="315" w:hanging="315"/>
        <w:rPr>
          <w:szCs w:val="21"/>
        </w:rPr>
      </w:pPr>
      <w:r>
        <w:t xml:space="preserve">[3] Zhu M, Chen H, Yan Q, et al. </w:t>
      </w:r>
      <w:proofErr w:type="spellStart"/>
      <w:r>
        <w:t>GenImage</w:t>
      </w:r>
      <w:proofErr w:type="spellEnd"/>
      <w:r>
        <w:t xml:space="preserve">: A Million-Scale Benchmark for Detecting AI-Generated Image[C]. </w:t>
      </w:r>
      <w:proofErr w:type="spellStart"/>
      <w:r>
        <w:t>NeurIPS</w:t>
      </w:r>
      <w:proofErr w:type="spellEnd"/>
      <w:r>
        <w:t xml:space="preserve"> Datasets and Benchmarks Track, 2023.</w:t>
      </w:r>
    </w:p>
    <w:p w14:paraId="48EABEEF" w14:textId="77777777" w:rsidR="00A73554" w:rsidRPr="00875C32" w:rsidRDefault="00934241">
      <w:pPr>
        <w:pStyle w:val="ad"/>
        <w:spacing w:after="0"/>
        <w:ind w:left="315" w:hanging="315"/>
        <w:rPr>
          <w:szCs w:val="21"/>
        </w:rPr>
      </w:pPr>
      <w:r>
        <w:t>[4] Wang S Y, Wang O, Zhang R, et al. CNN-Generated Images Are Surprisingly Easy to Spot... for Now[C]. CVPR, 2020.</w:t>
      </w:r>
    </w:p>
    <w:p w14:paraId="70ABC5CA" w14:textId="77777777" w:rsidR="00A73554" w:rsidRPr="00875C32" w:rsidRDefault="00934241">
      <w:pPr>
        <w:pStyle w:val="ad"/>
        <w:spacing w:after="0"/>
        <w:ind w:left="315" w:hanging="315"/>
        <w:rPr>
          <w:szCs w:val="21"/>
        </w:rPr>
      </w:pPr>
      <w:r>
        <w:t xml:space="preserve">[5] Wu H, Zhou J, Zhang S. Generalizable Synthetic Image Detection via Language-guided Contrastive </w:t>
      </w:r>
      <w:proofErr w:type="gramStart"/>
      <w:r>
        <w:t>Learning[</w:t>
      </w:r>
      <w:proofErr w:type="gramEnd"/>
      <w:r>
        <w:t>EB/OL]. arXiv:2305.13800, 2023.</w:t>
      </w:r>
    </w:p>
    <w:p w14:paraId="08CFD6F7" w14:textId="77777777" w:rsidR="00A73554" w:rsidRPr="00875C32" w:rsidRDefault="00934241">
      <w:pPr>
        <w:pStyle w:val="ad"/>
        <w:spacing w:after="0"/>
        <w:ind w:left="315" w:hanging="315"/>
        <w:rPr>
          <w:szCs w:val="21"/>
        </w:rPr>
      </w:pPr>
      <w:r>
        <w:t xml:space="preserve">[6] Zhu M, Chen H, Huang M, et al. </w:t>
      </w:r>
      <w:proofErr w:type="spellStart"/>
      <w:r>
        <w:t>GenDet</w:t>
      </w:r>
      <w:proofErr w:type="spellEnd"/>
      <w:r>
        <w:t xml:space="preserve">: Towards Good Generalizations for AI-Generated Image </w:t>
      </w:r>
      <w:proofErr w:type="gramStart"/>
      <w:r>
        <w:t>Detection[</w:t>
      </w:r>
      <w:proofErr w:type="gramEnd"/>
      <w:r>
        <w:t>EB/OL]. arXiv:2312.08880, 2023.</w:t>
      </w:r>
    </w:p>
    <w:sectPr w:rsidR="00A73554" w:rsidRPr="00875C32">
      <w:headerReference w:type="default" r:id="rId10"/>
      <w:footerReference w:type="default" r:id="rId11"/>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96F6" w14:textId="77777777" w:rsidR="00FF7B98" w:rsidRDefault="00FF7B98">
      <w:r>
        <w:separator/>
      </w:r>
    </w:p>
  </w:endnote>
  <w:endnote w:type="continuationSeparator" w:id="0">
    <w:p w14:paraId="40ADF372" w14:textId="77777777" w:rsidR="00FF7B98" w:rsidRDefault="00FF7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21CD" w14:textId="4A85BF65" w:rsidR="00A73554" w:rsidRDefault="00934241">
    <w:pPr>
      <w:jc w:val="center"/>
    </w:pPr>
    <w:r>
      <w:rPr>
        <w:sz w:val="20"/>
      </w:rPr>
      <w:fldChar w:fldCharType="begin"/>
    </w:r>
    <w:r>
      <w:rPr>
        <w:sz w:val="20"/>
      </w:rPr>
      <w:instrText xml:space="preserve"> PAGE </w:instrText>
    </w:r>
    <w:r>
      <w:rPr>
        <w:sz w:val="20"/>
      </w:rPr>
      <w:fldChar w:fldCharType="separate"/>
    </w:r>
    <w:r w:rsidR="00EC2E1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8EF5" w14:textId="77777777" w:rsidR="00FF7B98" w:rsidRDefault="00FF7B98">
      <w:r>
        <w:separator/>
      </w:r>
    </w:p>
  </w:footnote>
  <w:footnote w:type="continuationSeparator" w:id="0">
    <w:p w14:paraId="46626E1B" w14:textId="77777777" w:rsidR="00FF7B98" w:rsidRDefault="00FF7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7944" w14:textId="77777777" w:rsidR="00A73554" w:rsidRDefault="00934241">
    <w:pPr>
      <w:jc w:val="center"/>
    </w:pPr>
    <w:r>
      <w:rPr>
        <w:sz w:val="20"/>
      </w:rPr>
      <w:t>AI</w:t>
    </w:r>
    <w:r>
      <w:rPr>
        <w:sz w:val="20"/>
      </w:rPr>
      <w:t>伪造图像识别研究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753432452">
    <w:abstractNumId w:val="1"/>
  </w:num>
  <w:num w:numId="2" w16cid:durableId="40410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CC"/>
    <w:rsid w:val="000B5A00"/>
    <w:rsid w:val="000E295F"/>
    <w:rsid w:val="001228CC"/>
    <w:rsid w:val="00167F4A"/>
    <w:rsid w:val="001A2A22"/>
    <w:rsid w:val="001A7CAF"/>
    <w:rsid w:val="001E4280"/>
    <w:rsid w:val="002038FC"/>
    <w:rsid w:val="002C0F0D"/>
    <w:rsid w:val="0037464F"/>
    <w:rsid w:val="003A46D0"/>
    <w:rsid w:val="003C094D"/>
    <w:rsid w:val="003F2205"/>
    <w:rsid w:val="003F5B69"/>
    <w:rsid w:val="0043460B"/>
    <w:rsid w:val="004422AC"/>
    <w:rsid w:val="00546D3F"/>
    <w:rsid w:val="005A0BC5"/>
    <w:rsid w:val="005F3F85"/>
    <w:rsid w:val="00647666"/>
    <w:rsid w:val="006E78E0"/>
    <w:rsid w:val="0073288A"/>
    <w:rsid w:val="007444C8"/>
    <w:rsid w:val="0076679D"/>
    <w:rsid w:val="00770802"/>
    <w:rsid w:val="00776BA2"/>
    <w:rsid w:val="007D7E8E"/>
    <w:rsid w:val="007F0BF0"/>
    <w:rsid w:val="00875C32"/>
    <w:rsid w:val="008E091A"/>
    <w:rsid w:val="008E3A1B"/>
    <w:rsid w:val="008F6ABF"/>
    <w:rsid w:val="00915E03"/>
    <w:rsid w:val="00934241"/>
    <w:rsid w:val="009A01FA"/>
    <w:rsid w:val="009D3571"/>
    <w:rsid w:val="009F25F5"/>
    <w:rsid w:val="00A73554"/>
    <w:rsid w:val="00A8695B"/>
    <w:rsid w:val="00B25460"/>
    <w:rsid w:val="00B37846"/>
    <w:rsid w:val="00B424BE"/>
    <w:rsid w:val="00B624DF"/>
    <w:rsid w:val="00D14A5C"/>
    <w:rsid w:val="00DF208D"/>
    <w:rsid w:val="00EA7DF1"/>
    <w:rsid w:val="00EC2E15"/>
    <w:rsid w:val="00F0692D"/>
    <w:rsid w:val="00F93254"/>
    <w:rsid w:val="00FF7B98"/>
    <w:rsid w:val="67B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2E825B"/>
  <w15:chartTrackingRefBased/>
  <w15:docId w15:val="{6524CA66-03D1-4652-954B-19741DEF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lsdException w:name="toc 2" w:semiHidden="1" w:uiPriority="39"/>
    <w:lsdException w:name="toc 3" w:semiHidden="1" w:uiPriority="2"/>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caption" w:qFormat="1"/>
    <w:lsdException w:name="annotation reference" w:semiHidden="1"/>
    <w:lsdException w:name="endnote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80"/>
      <w:jc w:val="both"/>
    </w:pPr>
    <w:rPr>
      <w:kern w:val="2"/>
      <w:sz w:val="24"/>
      <w:szCs w:val="28"/>
    </w:rPr>
  </w:style>
  <w:style w:type="paragraph" w:styleId="10">
    <w:name w:val="heading 1"/>
    <w:basedOn w:val="a"/>
    <w:next w:val="a"/>
    <w:uiPriority w:val="2"/>
    <w:qFormat/>
    <w:pPr>
      <w:keepNext/>
      <w:keepLines/>
      <w:pageBreakBefore/>
      <w:numPr>
        <w:numId w:val="1"/>
      </w:numPr>
      <w:spacing w:before="240" w:after="120" w:line="300" w:lineRule="auto"/>
      <w:ind w:firstLine="0"/>
      <w:jc w:val="left"/>
      <w:outlineLvl w:val="0"/>
    </w:pPr>
    <w:rPr>
      <w:rFonts w:eastAsia="黑体"/>
      <w:b/>
      <w:bCs/>
      <w:kern w:val="44"/>
      <w:sz w:val="32"/>
      <w:szCs w:val="36"/>
    </w:rPr>
  </w:style>
  <w:style w:type="paragraph" w:styleId="20">
    <w:name w:val="heading 2"/>
    <w:basedOn w:val="a"/>
    <w:next w:val="a"/>
    <w:uiPriority w:val="2"/>
    <w:qFormat/>
    <w:pPr>
      <w:keepNext/>
      <w:keepLines/>
      <w:numPr>
        <w:ilvl w:val="1"/>
        <w:numId w:val="1"/>
      </w:numPr>
      <w:spacing w:before="240" w:after="120" w:line="300" w:lineRule="auto"/>
      <w:ind w:firstLine="0"/>
      <w:outlineLvl w:val="1"/>
    </w:pPr>
    <w:rPr>
      <w:rFonts w:eastAsia="黑体"/>
      <w:b/>
      <w:bCs/>
      <w:sz w:val="28"/>
      <w:szCs w:val="30"/>
    </w:rPr>
  </w:style>
  <w:style w:type="paragraph" w:styleId="30">
    <w:name w:val="heading 3"/>
    <w:basedOn w:val="a"/>
    <w:next w:val="a"/>
    <w:uiPriority w:val="2"/>
    <w:qFormat/>
    <w:pPr>
      <w:keepNext/>
      <w:keepLines/>
      <w:numPr>
        <w:ilvl w:val="2"/>
        <w:numId w:val="1"/>
      </w:numPr>
      <w:spacing w:before="240" w:after="120" w:line="300" w:lineRule="auto"/>
      <w:ind w:firstLine="0"/>
      <w:outlineLvl w:val="2"/>
    </w:pPr>
    <w:rPr>
      <w:rFonts w:eastAsia="黑体"/>
      <w:b/>
      <w:bCs/>
    </w:rPr>
  </w:style>
  <w:style w:type="paragraph" w:styleId="4">
    <w:name w:val="heading 4"/>
    <w:basedOn w:val="a"/>
    <w:next w:val="a"/>
    <w:uiPriority w:val="2"/>
    <w:qFormat/>
    <w:pPr>
      <w:keepNext/>
      <w:keepLines/>
      <w:numPr>
        <w:ilvl w:val="3"/>
        <w:numId w:val="1"/>
      </w:numPr>
      <w:spacing w:line="377"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rPr>
  </w:style>
  <w:style w:type="paragraph" w:styleId="8">
    <w:name w:val="heading 8"/>
    <w:basedOn w:val="a"/>
    <w:next w:val="a"/>
    <w:uiPriority w:val="2"/>
    <w:qFormat/>
    <w:pPr>
      <w:keepNext/>
      <w:keepLines/>
      <w:spacing w:before="240" w:after="64" w:line="320" w:lineRule="auto"/>
      <w:outlineLvl w:val="7"/>
    </w:pPr>
    <w:rPr>
      <w:rFonts w:ascii="Arial" w:eastAsia="黑体" w:hAnsi="Arial"/>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pPr>
      <w:ind w:left="1440"/>
      <w:jc w:val="left"/>
    </w:pPr>
    <w:rPr>
      <w:sz w:val="18"/>
      <w:szCs w:val="18"/>
    </w:rPr>
  </w:style>
  <w:style w:type="paragraph" w:styleId="a3">
    <w:name w:val="caption"/>
    <w:basedOn w:val="a"/>
    <w:next w:val="a"/>
    <w:qFormat/>
    <w:pPr>
      <w:spacing w:before="120" w:after="120"/>
      <w:ind w:firstLine="0"/>
      <w:jc w:val="center"/>
    </w:pPr>
    <w:rPr>
      <w:rFonts w:cs="Arial"/>
      <w:sz w:val="22"/>
      <w:szCs w:val="21"/>
    </w:rPr>
  </w:style>
  <w:style w:type="paragraph" w:styleId="a4">
    <w:name w:val="Document Map"/>
    <w:basedOn w:val="a"/>
    <w:semiHidden/>
    <w:pPr>
      <w:shd w:val="clear" w:color="auto" w:fill="000080"/>
    </w:pPr>
    <w:rPr>
      <w:sz w:val="21"/>
      <w:szCs w:val="20"/>
    </w:rPr>
  </w:style>
  <w:style w:type="paragraph" w:styleId="TOC5">
    <w:name w:val="toc 5"/>
    <w:basedOn w:val="a"/>
    <w:next w:val="a"/>
    <w:uiPriority w:val="2"/>
    <w:semiHidden/>
    <w:pPr>
      <w:ind w:left="960"/>
      <w:jc w:val="left"/>
    </w:pPr>
    <w:rPr>
      <w:sz w:val="18"/>
      <w:szCs w:val="18"/>
    </w:rPr>
  </w:style>
  <w:style w:type="paragraph" w:styleId="TOC3">
    <w:name w:val="toc 3"/>
    <w:basedOn w:val="a"/>
    <w:next w:val="a"/>
    <w:uiPriority w:val="2"/>
    <w:semiHidden/>
    <w:pPr>
      <w:tabs>
        <w:tab w:val="right" w:leader="dot" w:pos="9061"/>
      </w:tabs>
      <w:ind w:left="1" w:firstLine="239"/>
      <w:jc w:val="left"/>
    </w:pPr>
    <w:rPr>
      <w:iCs/>
      <w:sz w:val="21"/>
      <w:szCs w:val="21"/>
    </w:rPr>
  </w:style>
  <w:style w:type="paragraph" w:styleId="TOC8">
    <w:name w:val="toc 8"/>
    <w:basedOn w:val="a"/>
    <w:next w:val="a"/>
    <w:uiPriority w:val="2"/>
    <w:semiHidden/>
    <w:pPr>
      <w:ind w:left="1680"/>
      <w:jc w:val="left"/>
    </w:pPr>
    <w:rPr>
      <w:sz w:val="18"/>
      <w:szCs w:val="18"/>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uiPriority w:val="2"/>
    <w:semiHidden/>
    <w:pPr>
      <w:ind w:left="720"/>
      <w:jc w:val="left"/>
    </w:pPr>
    <w:rPr>
      <w:sz w:val="18"/>
      <w:szCs w:val="18"/>
    </w:rPr>
  </w:style>
  <w:style w:type="paragraph" w:styleId="TOC6">
    <w:name w:val="toc 6"/>
    <w:basedOn w:val="a"/>
    <w:next w:val="a"/>
    <w:uiPriority w:val="2"/>
    <w:semiHidden/>
    <w:pPr>
      <w:ind w:left="1200"/>
      <w:jc w:val="left"/>
    </w:pPr>
    <w:rPr>
      <w:sz w:val="18"/>
      <w:szCs w:val="18"/>
    </w:rPr>
  </w:style>
  <w:style w:type="paragraph" w:styleId="TOC2">
    <w:name w:val="toc 2"/>
    <w:basedOn w:val="a"/>
    <w:next w:val="a"/>
    <w:uiPriority w:val="39"/>
    <w:pPr>
      <w:ind w:left="240"/>
      <w:jc w:val="left"/>
    </w:pPr>
    <w:rPr>
      <w:smallCaps/>
      <w:szCs w:val="24"/>
    </w:rPr>
  </w:style>
  <w:style w:type="paragraph" w:styleId="TOC9">
    <w:name w:val="toc 9"/>
    <w:basedOn w:val="a"/>
    <w:next w:val="a"/>
    <w:uiPriority w:val="2"/>
    <w:semiHidden/>
    <w:pPr>
      <w:ind w:left="1920"/>
      <w:jc w:val="left"/>
    </w:pPr>
    <w:rPr>
      <w:sz w:val="18"/>
      <w:szCs w:val="18"/>
    </w:rPr>
  </w:style>
  <w:style w:type="paragraph" w:styleId="21">
    <w:name w:val="Body Text First Indent 2"/>
    <w:basedOn w:val="a"/>
    <w:pPr>
      <w:ind w:firstLineChars="200" w:firstLine="200"/>
    </w:pPr>
  </w:style>
  <w:style w:type="character" w:styleId="a7">
    <w:name w:val="endnote reference"/>
    <w:semiHidden/>
    <w:rPr>
      <w:vertAlign w:val="superscript"/>
      <w:lang w:eastAsia="zh-CN"/>
    </w:rPr>
  </w:style>
  <w:style w:type="character" w:styleId="a8">
    <w:name w:val="page number"/>
    <w:basedOn w:val="a0"/>
  </w:style>
  <w:style w:type="character" w:styleId="a9">
    <w:name w:val="Hyperlink"/>
    <w:uiPriority w:val="99"/>
    <w:rPr>
      <w:color w:val="0000FF"/>
      <w:u w:val="single"/>
    </w:rPr>
  </w:style>
  <w:style w:type="character" w:styleId="aa">
    <w:name w:val="annotation reference"/>
    <w:semiHidden/>
    <w:rPr>
      <w:sz w:val="21"/>
    </w:rPr>
  </w:style>
  <w:style w:type="paragraph" w:customStyle="1" w:styleId="ab">
    <w:name w:val="普通标题"/>
    <w:basedOn w:val="a"/>
    <w:next w:val="a"/>
    <w:pPr>
      <w:spacing w:beforeLines="100" w:before="100" w:afterLines="200" w:after="200"/>
      <w:jc w:val="center"/>
    </w:pPr>
    <w:rPr>
      <w:b/>
      <w:sz w:val="36"/>
      <w:szCs w:val="36"/>
    </w:rPr>
  </w:style>
  <w:style w:type="paragraph" w:customStyle="1" w:styleId="ac">
    <w:name w:val="公式"/>
    <w:basedOn w:val="a3"/>
    <w:next w:val="a"/>
    <w:pPr>
      <w:jc w:val="right"/>
    </w:pPr>
  </w:style>
  <w:style w:type="character" w:customStyle="1" w:styleId="Char">
    <w:name w:val="题注 Char"/>
    <w:uiPriority w:val="2"/>
    <w:rPr>
      <w:rFonts w:ascii="Arial" w:eastAsia="宋体" w:hAnsi="Arial" w:cs="Arial"/>
      <w:kern w:val="2"/>
      <w:sz w:val="21"/>
      <w:szCs w:val="21"/>
      <w:lang w:val="en-US" w:eastAsia="zh-CN" w:bidi="ar-SA"/>
    </w:rPr>
  </w:style>
  <w:style w:type="character" w:customStyle="1" w:styleId="Char0">
    <w:name w:val="公式 Char"/>
    <w:uiPriority w:val="2"/>
    <w:rPr>
      <w:rFonts w:ascii="Arial" w:eastAsia="宋体" w:hAnsi="Arial" w:cs="Arial"/>
      <w:kern w:val="2"/>
      <w:sz w:val="21"/>
      <w:szCs w:val="21"/>
      <w:lang w:val="en-US" w:eastAsia="zh-CN" w:bidi="ar-SA"/>
    </w:rPr>
  </w:style>
  <w:style w:type="paragraph" w:customStyle="1" w:styleId="1">
    <w:name w:val="附录1"/>
    <w:basedOn w:val="a"/>
    <w:next w:val="a"/>
    <w:uiPriority w:val="3"/>
    <w:pPr>
      <w:pageBreakBefore/>
      <w:numPr>
        <w:numId w:val="2"/>
      </w:numPr>
      <w:spacing w:before="120" w:after="120"/>
      <w:jc w:val="left"/>
      <w:outlineLvl w:val="0"/>
    </w:pPr>
    <w:rPr>
      <w:b/>
      <w:sz w:val="36"/>
      <w:szCs w:val="36"/>
    </w:rPr>
  </w:style>
  <w:style w:type="paragraph" w:customStyle="1" w:styleId="2">
    <w:name w:val="附录2"/>
    <w:basedOn w:val="a"/>
    <w:uiPriority w:val="3"/>
    <w:pPr>
      <w:numPr>
        <w:ilvl w:val="1"/>
        <w:numId w:val="2"/>
      </w:numPr>
      <w:spacing w:before="60" w:after="60"/>
      <w:ind w:left="425" w:hanging="425"/>
    </w:pPr>
    <w:rPr>
      <w:b/>
      <w:sz w:val="30"/>
      <w:szCs w:val="30"/>
    </w:rPr>
  </w:style>
  <w:style w:type="paragraph" w:customStyle="1" w:styleId="3">
    <w:name w:val="附录3"/>
    <w:basedOn w:val="a"/>
    <w:uiPriority w:val="3"/>
    <w:pPr>
      <w:numPr>
        <w:ilvl w:val="2"/>
        <w:numId w:val="2"/>
      </w:numPr>
      <w:ind w:left="0" w:firstLine="0"/>
    </w:pPr>
    <w:rPr>
      <w:b/>
    </w:rPr>
  </w:style>
  <w:style w:type="paragraph" w:customStyle="1" w:styleId="ad">
    <w:name w:val="参考文献"/>
    <w:basedOn w:val="a"/>
    <w:next w:val="a"/>
    <w:pPr>
      <w:spacing w:after="60" w:line="300" w:lineRule="auto"/>
      <w:ind w:left="420" w:hangingChars="150" w:hanging="4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25</Pages>
  <Words>2481</Words>
  <Characters>14144</Characters>
  <Application>Microsoft Office Word</Application>
  <DocSecurity>0</DocSecurity>
  <Lines>117</Lines>
  <Paragraphs>33</Paragraphs>
  <ScaleCrop>false</ScaleCrop>
  <Company>jndx</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User</dc:creator>
  <cp:keywords/>
  <dc:description/>
  <cp:lastModifiedBy>Hao Zhou</cp:lastModifiedBy>
  <cp:revision>41</cp:revision>
  <cp:lastPrinted>2026-04-24T06:37:00Z</cp:lastPrinted>
  <dcterms:created xsi:type="dcterms:W3CDTF">2026-04-24T05:18:00Z</dcterms:created>
  <dcterms:modified xsi:type="dcterms:W3CDTF">2026-04-24T09:55:00Z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eyJoZGlkIjoiMDUxZGJhZWY5YWYzZmQ2ZDkxOGNkOTBlZjdlMThjYTkiLCJ1c2VySWQiOiIxNDA0MzgyNzk0In0=</vt:lpwstr>
  </property>
  <property fmtid="{D5CDD505-2E9C-101B-9397-08002B2CF9AE}" pid="3" name="KSOProductBuildVer">
    <vt:lpwstr>2052-12.1.0.25865</vt:lpwstr>
  </property>
  <property fmtid="{D5CDD505-2E9C-101B-9397-08002B2CF9AE}" pid="4" name="ICV">
    <vt:lpwstr>03C354A547214EA8BF95FFB42F1AB5E5_12</vt:lpwstr>
  </property>
</Properties>
</file>